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94" w:rsidRPr="00A40194" w:rsidRDefault="00A40194" w:rsidP="004A7374">
      <w:pPr>
        <w:jc w:val="center"/>
        <w:rPr>
          <w:b/>
        </w:rPr>
      </w:pPr>
      <w:r w:rsidRPr="00A40194">
        <w:rPr>
          <w:b/>
        </w:rPr>
        <w:t>ОТВЕТЫ К ЗАДАЧАМ ПО АКУШЕРСТВУ</w:t>
      </w:r>
      <w:r w:rsidR="004A7374">
        <w:rPr>
          <w:b/>
        </w:rPr>
        <w:t xml:space="preserve">                                                                                                                    ДЛЯ СТОМАТОЛОГИЧЕСКОГО ФАКУЛЬТЕТА</w:t>
      </w:r>
    </w:p>
    <w:p w:rsidR="00D61546" w:rsidRDefault="00D61546" w:rsidP="00D61546">
      <w:pPr>
        <w:jc w:val="both"/>
      </w:pPr>
      <w:r>
        <w:t>Задача 1</w:t>
      </w:r>
    </w:p>
    <w:p w:rsidR="00D61546" w:rsidRDefault="00D61546" w:rsidP="00D61546">
      <w:pPr>
        <w:jc w:val="both"/>
      </w:pPr>
      <w:r>
        <w:t>Послеродовый эндометрит. Бимануальное исследование, УЗИ, ОАК, бактериологическое исследование аспирата из полости матки. Антибактериальная терапия, инфузионная терапия.</w:t>
      </w:r>
    </w:p>
    <w:p w:rsidR="00D61546" w:rsidRDefault="00D61546" w:rsidP="00D61546">
      <w:pPr>
        <w:jc w:val="both"/>
      </w:pPr>
      <w:r>
        <w:t>Задача 2</w:t>
      </w:r>
    </w:p>
    <w:p w:rsidR="00D61546" w:rsidRDefault="00D61546" w:rsidP="00D61546">
      <w:pPr>
        <w:jc w:val="both"/>
      </w:pPr>
      <w:r>
        <w:t>Беременость 39-40 недель.  Затяжные срочные домашние роды. Простой плоский таз. Полный разрыв матки. Геморрагический шок. Интранатальная гибель плода.  Инфузионно-трансфузионная терапия. Выведение из шока. Экстренная лапаротомия под общим обезболиванием. Удаление матки с трубами, дренирование брюшной полости.</w:t>
      </w:r>
    </w:p>
    <w:p w:rsidR="00D61546" w:rsidRDefault="00D61546" w:rsidP="00D61546">
      <w:pPr>
        <w:jc w:val="both"/>
      </w:pPr>
      <w:r>
        <w:t>Задача 3</w:t>
      </w:r>
    </w:p>
    <w:p w:rsidR="00D61546" w:rsidRDefault="00D61546" w:rsidP="00D61546">
      <w:pPr>
        <w:jc w:val="both"/>
      </w:pPr>
      <w:r>
        <w:t xml:space="preserve">1.Беременность 39 – 40 нед.  </w:t>
      </w:r>
      <w:r>
        <w:rPr>
          <w:lang w:val="en-US"/>
        </w:rPr>
        <w:t>II</w:t>
      </w:r>
      <w:r w:rsidRPr="00DD66F5">
        <w:t xml:space="preserve"> </w:t>
      </w:r>
      <w:r>
        <w:t>период срочных родов. Простой плоский таз. Преждевременное излитие околоплодных вод. Клинически узкий таз. Угрожающий разрыв матки. 2. Общий наркоз. Плодоразрушающая операция. Беременная должна была быть госпитализирована в роддом при сроке 38 недель.</w:t>
      </w:r>
    </w:p>
    <w:p w:rsidR="00D61546" w:rsidRDefault="00D61546" w:rsidP="00D61546">
      <w:pPr>
        <w:jc w:val="both"/>
      </w:pPr>
      <w:r>
        <w:t>Задача  4</w:t>
      </w:r>
    </w:p>
    <w:p w:rsidR="00D61546" w:rsidRDefault="00D61546" w:rsidP="00D61546">
      <w:pPr>
        <w:jc w:val="both"/>
      </w:pPr>
      <w:r>
        <w:t xml:space="preserve">1.Беременность 40 нед. Чисто ягодичное предлежание. Передний вид. </w:t>
      </w:r>
      <w:r>
        <w:rPr>
          <w:lang w:val="en-US"/>
        </w:rPr>
        <w:t>I</w:t>
      </w:r>
      <w:r w:rsidRPr="00DD66F5">
        <w:t xml:space="preserve"> </w:t>
      </w:r>
      <w:r>
        <w:t xml:space="preserve">период родов. 2.роды вести через естественные родовые пути. Во </w:t>
      </w:r>
      <w:r>
        <w:rPr>
          <w:lang w:val="en-US"/>
        </w:rPr>
        <w:t>II</w:t>
      </w:r>
      <w:r>
        <w:t xml:space="preserve"> периоде – пособие по Цовьянову 1. </w:t>
      </w:r>
    </w:p>
    <w:p w:rsidR="00D61546" w:rsidRDefault="00D61546" w:rsidP="00D61546">
      <w:pPr>
        <w:jc w:val="both"/>
      </w:pPr>
      <w:r>
        <w:t>Задача 5</w:t>
      </w:r>
    </w:p>
    <w:p w:rsidR="00D61546" w:rsidRDefault="00D61546" w:rsidP="00D61546">
      <w:pPr>
        <w:jc w:val="both"/>
      </w:pPr>
      <w:r>
        <w:t xml:space="preserve">1.Беременность 41-42 недели. Головное предлежание. Общеравномерносуженный таз </w:t>
      </w:r>
      <w:r w:rsidRPr="00DD66F5">
        <w:t xml:space="preserve"> </w:t>
      </w:r>
      <w:r>
        <w:rPr>
          <w:lang w:val="en-US"/>
        </w:rPr>
        <w:t>I</w:t>
      </w:r>
      <w:r w:rsidRPr="00DD66F5">
        <w:t xml:space="preserve"> – </w:t>
      </w:r>
      <w:r>
        <w:rPr>
          <w:lang w:val="en-US"/>
        </w:rPr>
        <w:t>II</w:t>
      </w:r>
      <w:r w:rsidRPr="00DD66F5">
        <w:t xml:space="preserve"> </w:t>
      </w:r>
      <w:r>
        <w:t>степени.  Крупный плод. Юная первородящая. 2. Родоразрешение в плановом порядке путем операции кесарево сечение.</w:t>
      </w:r>
    </w:p>
    <w:p w:rsidR="00D61546" w:rsidRDefault="00D61546" w:rsidP="00D61546">
      <w:pPr>
        <w:jc w:val="both"/>
      </w:pPr>
      <w:r>
        <w:t>Задача 6</w:t>
      </w:r>
    </w:p>
    <w:p w:rsidR="00D61546" w:rsidRDefault="00D61546" w:rsidP="00D61546">
      <w:pPr>
        <w:jc w:val="both"/>
      </w:pPr>
      <w:r>
        <w:t>Произвести экстракцию плода за тазовый конец.</w:t>
      </w:r>
    </w:p>
    <w:p w:rsidR="00D61546" w:rsidRDefault="00D61546" w:rsidP="00D61546">
      <w:pPr>
        <w:jc w:val="both"/>
      </w:pPr>
      <w:r>
        <w:t>Задача 7</w:t>
      </w:r>
    </w:p>
    <w:p w:rsidR="00D61546" w:rsidRDefault="00D61546" w:rsidP="00D61546">
      <w:pPr>
        <w:jc w:val="both"/>
      </w:pPr>
      <w:r>
        <w:t xml:space="preserve">Первичная слабость родовой деятельности, раннее излитие околоплодных вод. </w:t>
      </w:r>
    </w:p>
    <w:p w:rsidR="00D61546" w:rsidRDefault="00D61546" w:rsidP="00D61546">
      <w:pPr>
        <w:jc w:val="both"/>
      </w:pPr>
      <w:r>
        <w:t xml:space="preserve">Задача 8 </w:t>
      </w:r>
    </w:p>
    <w:p w:rsidR="00D61546" w:rsidRDefault="00D61546" w:rsidP="00D61546">
      <w:pPr>
        <w:jc w:val="both"/>
      </w:pPr>
      <w:r>
        <w:t>1.Первичная слабость родовой деятельности, краевое предлежание плаценты. 2.оперативное родоразрешение.</w:t>
      </w:r>
    </w:p>
    <w:p w:rsidR="00D61546" w:rsidRDefault="00D61546" w:rsidP="00D61546">
      <w:pPr>
        <w:jc w:val="both"/>
      </w:pPr>
      <w:r>
        <w:t>Задача 9</w:t>
      </w:r>
    </w:p>
    <w:p w:rsidR="00D61546" w:rsidRDefault="00D61546" w:rsidP="00D61546">
      <w:pPr>
        <w:jc w:val="both"/>
      </w:pPr>
      <w:r>
        <w:t>1.Беременность 39-40 недель. Второй период срочных родов в переднем виде затылочного предлежания. Эклампсия.    2.Наркоз; наложение выходных акушерских щипцов; продленная ИВЛ, интенсивная терапия под контролем САД, ЦВЦ, гематокрита, коагулограммы, почасового диуреза.</w:t>
      </w:r>
    </w:p>
    <w:p w:rsidR="00A40194" w:rsidRDefault="00A40194" w:rsidP="00D61546">
      <w:pPr>
        <w:jc w:val="both"/>
      </w:pPr>
    </w:p>
    <w:p w:rsidR="00D61546" w:rsidRDefault="00D61546" w:rsidP="00D61546">
      <w:pPr>
        <w:jc w:val="both"/>
      </w:pPr>
      <w:r>
        <w:lastRenderedPageBreak/>
        <w:t>Задача 10</w:t>
      </w:r>
    </w:p>
    <w:p w:rsidR="002471DE" w:rsidRDefault="00D61546" w:rsidP="00D61546">
      <w:r>
        <w:t>1.Беременность 8 недель. Рвота беременных, тяжелая форма. 2.Клинические анализы крови и мочи, анализ мочи на ацетон, анализ крови на белковые фракции, билирубин, остаточный азот, содержание электролитов, кислотно-щелочное равновесие, АД и пульс в динамике. 3.Строгий постельный режим, седативные, десенсибилизирующие препараты, кардиальная, витаминотерапия. Массивная инфузионная терапия (коррекция микроциркуляции, метаболических нарушений, водно-электролитного баланса, КОС). При обследовании в моче обнаружен ацетон ++++, белок 0,08 г/л, остаточный азот крови 3,8 г/л, билирубин 8,0 ммоль/л. Назначенное лечение в течение 3 дней способствовало улучшению общего состояния больной. Рвота прекратилась. Тактика врача: продолжить лечение в стационаре в течение 10-14 дней. Больная хорошо удерживает пищу, прибыла в массе на 3 кг. Тактика врача: выписать домой под наблюдением женской консультации.</w:t>
      </w:r>
    </w:p>
    <w:p w:rsidR="00D61546" w:rsidRDefault="00D61546" w:rsidP="00D61546">
      <w:pPr>
        <w:jc w:val="both"/>
      </w:pPr>
      <w:r>
        <w:t>Задача 11</w:t>
      </w:r>
    </w:p>
    <w:p w:rsidR="00D61546" w:rsidRDefault="00D61546" w:rsidP="00D61546">
      <w:pPr>
        <w:jc w:val="both"/>
      </w:pPr>
      <w:r>
        <w:t>1.Досрочное родоразрешение через естественные родовые пути. 2.Обследование новорожденного, решение вопроса о заменном переливании крови.</w:t>
      </w:r>
    </w:p>
    <w:p w:rsidR="00D61546" w:rsidRDefault="00D61546" w:rsidP="00D61546">
      <w:pPr>
        <w:jc w:val="both"/>
      </w:pPr>
      <w:r>
        <w:t>Задача 12</w:t>
      </w:r>
    </w:p>
    <w:p w:rsidR="00D61546" w:rsidRDefault="00D61546" w:rsidP="00D61546">
      <w:pPr>
        <w:jc w:val="both"/>
      </w:pPr>
      <w:r>
        <w:t>1.Беременность 10-11 нед. Начавшийся ранний самопроизвольный аборт. ОАГА. Привычное невынашивание беременности. 2. УЗИ, оценка гормонального, инфекционного статуса, гемостазиограмма. 3. Спазмолитики, гормональная терапия (гестагены) – по показаниям, гемостатическая терапия, седативные препараты, вит. Е, фолиевая кислота. 4. Прогноз благоприятный, пролонгирование беременности возможно при адекватном устранении причин невынашивания.</w:t>
      </w:r>
    </w:p>
    <w:p w:rsidR="00D61546" w:rsidRDefault="00D61546" w:rsidP="00D61546">
      <w:pPr>
        <w:jc w:val="both"/>
      </w:pPr>
      <w:r>
        <w:t>Задача 13</w:t>
      </w:r>
    </w:p>
    <w:p w:rsidR="00D61546" w:rsidRDefault="00D61546" w:rsidP="00D61546">
      <w:pPr>
        <w:jc w:val="both"/>
      </w:pPr>
      <w:r>
        <w:t xml:space="preserve">1.Беременность 42 недели. </w:t>
      </w:r>
      <w:r>
        <w:rPr>
          <w:lang w:val="en-US"/>
        </w:rPr>
        <w:t>II</w:t>
      </w:r>
      <w:r>
        <w:t xml:space="preserve"> период запоздалых родов в переднем виде затылочного предлежания. Антенатальная гибель плода. 2.Роды продолжить вести через естественные родовые пути, эпизиотомия, защита промежности, профилактика гипотонического и коагулопатического кровотечения. Прогноз благоприятный при эффективности профилактики осложнений. При развитии кровотечения и отсутствии эффекта от лечения – возможно удаление матки.</w:t>
      </w:r>
    </w:p>
    <w:p w:rsidR="00D61546" w:rsidRDefault="00D61546" w:rsidP="00D61546">
      <w:pPr>
        <w:jc w:val="both"/>
      </w:pPr>
      <w:r>
        <w:t>Задача 14</w:t>
      </w:r>
    </w:p>
    <w:p w:rsidR="00D61546" w:rsidRDefault="00D61546" w:rsidP="00D61546">
      <w:pPr>
        <w:jc w:val="both"/>
      </w:pPr>
      <w:r>
        <w:t>Привычное невынашивание беременности. УЗИ, оценка гормонального, инфекционного статуса, гемостазиограмма,консультация генетика. Лечение выявленных нарушений, санация очагов инфекции, иммуномодулирующая терапия, вит. Е, фолиевая кислота за 2-3 мес до планируемой беременности.</w:t>
      </w:r>
    </w:p>
    <w:p w:rsidR="00D61546" w:rsidRDefault="00D61546" w:rsidP="00D61546">
      <w:pPr>
        <w:jc w:val="both"/>
      </w:pPr>
      <w:r>
        <w:t>Задача 15</w:t>
      </w:r>
    </w:p>
    <w:p w:rsidR="00D61546" w:rsidRDefault="00D61546" w:rsidP="00D61546">
      <w:pPr>
        <w:jc w:val="both"/>
      </w:pPr>
      <w:r>
        <w:t>Преждевременная отслойка нормально расположенной плаценты</w:t>
      </w:r>
    </w:p>
    <w:p w:rsidR="00A40194" w:rsidRDefault="00A40194" w:rsidP="00D61546">
      <w:pPr>
        <w:jc w:val="both"/>
      </w:pPr>
    </w:p>
    <w:p w:rsidR="00A40194" w:rsidRDefault="00A40194" w:rsidP="00D61546">
      <w:pPr>
        <w:jc w:val="both"/>
      </w:pPr>
    </w:p>
    <w:p w:rsidR="00D61546" w:rsidRDefault="00D61546" w:rsidP="00D61546">
      <w:pPr>
        <w:jc w:val="both"/>
      </w:pPr>
      <w:r>
        <w:lastRenderedPageBreak/>
        <w:t>Задача 16</w:t>
      </w:r>
    </w:p>
    <w:p w:rsidR="00D61546" w:rsidRDefault="00D61546" w:rsidP="00D61546">
      <w:pPr>
        <w:jc w:val="both"/>
      </w:pPr>
      <w:r>
        <w:t xml:space="preserve">1.Срочные роды в головном предлежании, </w:t>
      </w:r>
      <w:r>
        <w:rPr>
          <w:lang w:val="en-US"/>
        </w:rPr>
        <w:t>I</w:t>
      </w:r>
      <w:r w:rsidRPr="00D0672F">
        <w:t xml:space="preserve"> </w:t>
      </w:r>
      <w:r>
        <w:t>период. Краевое предлежание плаценты. ОАА. 2.Произвести амниотомию, продолжить ведение родов через естественные родовые пути. Провести антигипоксическую терапию.</w:t>
      </w:r>
    </w:p>
    <w:p w:rsidR="00D61546" w:rsidRDefault="00D61546" w:rsidP="00D61546">
      <w:pPr>
        <w:jc w:val="both"/>
      </w:pPr>
      <w:r>
        <w:t>Задача 17</w:t>
      </w:r>
    </w:p>
    <w:p w:rsidR="00D61546" w:rsidRDefault="00D61546" w:rsidP="00D61546">
      <w:pPr>
        <w:jc w:val="both"/>
      </w:pPr>
      <w:r>
        <w:t>Произвести ручное отделение плаценты и выделение последа.</w:t>
      </w:r>
    </w:p>
    <w:p w:rsidR="00D61546" w:rsidRDefault="00D61546" w:rsidP="00D61546">
      <w:pPr>
        <w:jc w:val="both"/>
      </w:pPr>
      <w:r>
        <w:t>Задача 18</w:t>
      </w:r>
    </w:p>
    <w:p w:rsidR="00D61546" w:rsidRDefault="00D61546" w:rsidP="00D61546">
      <w:pPr>
        <w:jc w:val="both"/>
      </w:pPr>
      <w:r>
        <w:t>Беременность 38 нед. Гестоз, резистентный к терапии. Декомпенсированная гипоксия плода. Плановое оперативное родоразрешение путем операции кесарево сечение.</w:t>
      </w:r>
    </w:p>
    <w:p w:rsidR="00D61546" w:rsidRDefault="00D61546" w:rsidP="00D61546">
      <w:pPr>
        <w:jc w:val="both"/>
      </w:pPr>
      <w:r>
        <w:t>Задача 19</w:t>
      </w:r>
    </w:p>
    <w:p w:rsidR="00D61546" w:rsidRDefault="00D61546" w:rsidP="00D61546">
      <w:pPr>
        <w:jc w:val="both"/>
      </w:pPr>
      <w:r>
        <w:t xml:space="preserve">Беременность 39-40 недель. Срочные роды, </w:t>
      </w:r>
      <w:r w:rsidRPr="00D0672F">
        <w:t xml:space="preserve"> </w:t>
      </w:r>
      <w:r>
        <w:rPr>
          <w:lang w:val="en-US"/>
        </w:rPr>
        <w:t>III</w:t>
      </w:r>
      <w:r>
        <w:t xml:space="preserve"> – период. Асфиксия новорожденного тяжелой степени. Оценка по шкале Апгар 1 балл. Реанимация. Отсасывание содержимого верхних дыхательных путей электроотсосом, согревание. ИВЛ ( масочная ) 40 дыханий в мин. ( приказ № 372). Непрямой массаж сердца 15 -30 сек. Раствор адреналина 1 : 10000 1 мл в вену пуповины (сердце).</w:t>
      </w:r>
    </w:p>
    <w:p w:rsidR="00D61546" w:rsidRDefault="00D61546" w:rsidP="00D61546">
      <w:pPr>
        <w:jc w:val="both"/>
      </w:pPr>
      <w:r>
        <w:t>Задача 20</w:t>
      </w:r>
    </w:p>
    <w:p w:rsidR="00D61546" w:rsidRDefault="00D61546" w:rsidP="00D61546">
      <w:pPr>
        <w:jc w:val="both"/>
      </w:pPr>
      <w:r>
        <w:t>Гемолитическая болезнь новорожденного, отечная форма.</w:t>
      </w:r>
    </w:p>
    <w:p w:rsidR="00D61546" w:rsidRDefault="00D61546" w:rsidP="00D61546">
      <w:pPr>
        <w:jc w:val="both"/>
      </w:pPr>
      <w:r>
        <w:t>Задача 21</w:t>
      </w:r>
    </w:p>
    <w:p w:rsidR="00D61546" w:rsidRDefault="00D61546" w:rsidP="00D61546">
      <w:pPr>
        <w:jc w:val="both"/>
      </w:pPr>
      <w:r>
        <w:t xml:space="preserve">Беременность 41 нед. Головное предлежание. </w:t>
      </w:r>
      <w:r w:rsidRPr="00D0672F">
        <w:t xml:space="preserve"> </w:t>
      </w:r>
      <w:r>
        <w:rPr>
          <w:lang w:val="en-US"/>
        </w:rPr>
        <w:t>II</w:t>
      </w:r>
      <w:r w:rsidRPr="00D0672F">
        <w:t xml:space="preserve"> </w:t>
      </w:r>
      <w:r>
        <w:t>период родов. Крупный плод. Гипоксия плода. Клинически узкий таз. Родоразрешение путем операции кесарева сечения.</w:t>
      </w:r>
    </w:p>
    <w:p w:rsidR="00D61546" w:rsidRDefault="00D61546" w:rsidP="00D61546">
      <w:pPr>
        <w:jc w:val="both"/>
      </w:pPr>
      <w:r>
        <w:t>Задача 22</w:t>
      </w:r>
    </w:p>
    <w:p w:rsidR="00D61546" w:rsidRDefault="00D61546" w:rsidP="00D61546">
      <w:pPr>
        <w:jc w:val="both"/>
      </w:pPr>
      <w:r>
        <w:t>1.послеродовый левосторонний инфильтративный мастит. Анемия 1 ст. 2. Консервативная терапия. 3. Гнойный мастит, сепсис</w:t>
      </w:r>
    </w:p>
    <w:p w:rsidR="00D61546" w:rsidRDefault="00D61546" w:rsidP="00D61546">
      <w:pPr>
        <w:jc w:val="both"/>
      </w:pPr>
      <w:r>
        <w:t>Задача 23</w:t>
      </w:r>
    </w:p>
    <w:p w:rsidR="00D61546" w:rsidRDefault="00D61546" w:rsidP="00D61546">
      <w:pPr>
        <w:jc w:val="both"/>
      </w:pPr>
      <w:r>
        <w:t>Сомнительные признаки беременности -  недомогание, сонливость, рвота, непереносимость ароматических веществ. Вероятные признаки – задержка менструаций.</w:t>
      </w:r>
    </w:p>
    <w:p w:rsidR="00D61546" w:rsidRDefault="00D61546" w:rsidP="00D61546">
      <w:pPr>
        <w:jc w:val="both"/>
      </w:pPr>
      <w:r>
        <w:t>Задача 24</w:t>
      </w:r>
    </w:p>
    <w:p w:rsidR="00D61546" w:rsidRDefault="00D61546" w:rsidP="00D61546">
      <w:pPr>
        <w:jc w:val="both"/>
      </w:pPr>
      <w:r>
        <w:t xml:space="preserve">1.Беременность 39-40 нед. Головное предлежание. </w:t>
      </w:r>
      <w:r>
        <w:rPr>
          <w:lang w:val="en-US"/>
        </w:rPr>
        <w:t>I</w:t>
      </w:r>
      <w:r w:rsidRPr="00D0672F">
        <w:t xml:space="preserve"> </w:t>
      </w:r>
      <w:r>
        <w:t>период родов. Активная фаза. 2. Спазмолитическая терапия, профилактика гипоксии плода в родах.</w:t>
      </w:r>
    </w:p>
    <w:p w:rsidR="00D61546" w:rsidRDefault="00D61546" w:rsidP="00BD5311">
      <w:pPr>
        <w:jc w:val="both"/>
      </w:pPr>
    </w:p>
    <w:p w:rsidR="00D61546" w:rsidRDefault="00D61546" w:rsidP="00D61546"/>
    <w:sectPr w:rsidR="00D61546" w:rsidSect="00247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61546"/>
    <w:rsid w:val="00017ADD"/>
    <w:rsid w:val="002471DE"/>
    <w:rsid w:val="004A7374"/>
    <w:rsid w:val="00A40194"/>
    <w:rsid w:val="00BD5311"/>
    <w:rsid w:val="00D61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848</Words>
  <Characters>4836</Characters>
  <Application>Microsoft Office Word</Application>
  <DocSecurity>0</DocSecurity>
  <Lines>40</Lines>
  <Paragraphs>11</Paragraphs>
  <ScaleCrop>false</ScaleCrop>
  <Company>Reanimator Extreme Edition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2015-02-10T06:32:00Z</dcterms:created>
  <dcterms:modified xsi:type="dcterms:W3CDTF">2015-02-26T14:45:00Z</dcterms:modified>
</cp:coreProperties>
</file>