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10" w:rsidRDefault="00CF6F10" w:rsidP="00593F74">
      <w:pPr>
        <w:jc w:val="center"/>
      </w:pPr>
      <w:r>
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</w:t>
      </w:r>
    </w:p>
    <w:p w:rsidR="00CF6F10" w:rsidRDefault="00CF6F10" w:rsidP="00593F74">
      <w:pPr>
        <w:jc w:val="center"/>
      </w:pPr>
      <w:r>
        <w:t>Министерства здравоохранения Российской Федерации</w:t>
      </w:r>
    </w:p>
    <w:p w:rsidR="00CF6F10" w:rsidRDefault="00CF6F10" w:rsidP="00593F74">
      <w:pPr>
        <w:jc w:val="center"/>
      </w:pPr>
    </w:p>
    <w:p w:rsidR="00CF6F10" w:rsidRDefault="00CF6F10" w:rsidP="00593F74">
      <w:pPr>
        <w:spacing w:line="276" w:lineRule="auto"/>
      </w:pPr>
      <w:r>
        <w:t xml:space="preserve">                                                                                                      УТВЕРЖДАЮ</w:t>
      </w:r>
    </w:p>
    <w:p w:rsidR="00CF6F10" w:rsidRDefault="00CF6F10" w:rsidP="00593F74">
      <w:pPr>
        <w:spacing w:line="276" w:lineRule="auto"/>
      </w:pPr>
      <w:r>
        <w:t xml:space="preserve">                                                                                             Первый проректор,</w:t>
      </w:r>
    </w:p>
    <w:p w:rsidR="00CF6F10" w:rsidRDefault="00CF6F10" w:rsidP="00593F74">
      <w:pPr>
        <w:spacing w:line="276" w:lineRule="auto"/>
        <w:jc w:val="right"/>
      </w:pPr>
      <w:r>
        <w:t>профессор _____________ Омаров Н.С.-М.</w:t>
      </w:r>
    </w:p>
    <w:p w:rsidR="00CF6F10" w:rsidRDefault="00CF6F10" w:rsidP="00593F74">
      <w:pPr>
        <w:spacing w:line="276" w:lineRule="auto"/>
        <w:jc w:val="center"/>
      </w:pPr>
      <w:r>
        <w:t xml:space="preserve">                                                                                  “______”___________________2017г.</w:t>
      </w:r>
    </w:p>
    <w:p w:rsidR="00CF6F10" w:rsidRDefault="00CF6F10" w:rsidP="005E2F4E">
      <w:pPr>
        <w:jc w:val="center"/>
      </w:pPr>
    </w:p>
    <w:p w:rsidR="00CF6F10" w:rsidRDefault="00CF6F10" w:rsidP="005E2F4E">
      <w:pPr>
        <w:jc w:val="center"/>
      </w:pPr>
    </w:p>
    <w:p w:rsidR="00CF6F10" w:rsidRDefault="00CF6F10" w:rsidP="005E2F4E">
      <w:pPr>
        <w:jc w:val="center"/>
      </w:pPr>
    </w:p>
    <w:p w:rsidR="00CF6F10" w:rsidRPr="009636F4" w:rsidRDefault="00CF6F10" w:rsidP="005E2F4E">
      <w:pPr>
        <w:jc w:val="center"/>
        <w:rPr>
          <w:b/>
          <w:sz w:val="28"/>
          <w:szCs w:val="28"/>
        </w:rPr>
      </w:pPr>
      <w:r w:rsidRPr="009636F4">
        <w:rPr>
          <w:b/>
          <w:sz w:val="28"/>
          <w:szCs w:val="28"/>
        </w:rPr>
        <w:t>РАБОЧАЯ ПРОГРАММА</w:t>
      </w:r>
    </w:p>
    <w:p w:rsidR="00CF6F10" w:rsidRPr="009636F4" w:rsidRDefault="00CF6F10" w:rsidP="005E2F4E">
      <w:pPr>
        <w:jc w:val="center"/>
        <w:rPr>
          <w:sz w:val="28"/>
          <w:szCs w:val="28"/>
        </w:rPr>
      </w:pPr>
    </w:p>
    <w:p w:rsidR="00CF6F10" w:rsidRPr="009636F4" w:rsidRDefault="00CF6F10" w:rsidP="005E2F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9636F4">
        <w:rPr>
          <w:sz w:val="28"/>
          <w:szCs w:val="28"/>
        </w:rPr>
        <w:t>о</w:t>
      </w:r>
      <w:r w:rsidRPr="00B2366C">
        <w:rPr>
          <w:sz w:val="28"/>
          <w:szCs w:val="28"/>
        </w:rPr>
        <w:t xml:space="preserve"> </w:t>
      </w:r>
      <w:r w:rsidRPr="00B2366C">
        <w:rPr>
          <w:b/>
          <w:sz w:val="28"/>
          <w:szCs w:val="28"/>
        </w:rPr>
        <w:t xml:space="preserve">Педиатрии </w:t>
      </w:r>
      <w:r>
        <w:rPr>
          <w:b/>
          <w:sz w:val="28"/>
          <w:szCs w:val="28"/>
        </w:rPr>
        <w:t xml:space="preserve"> </w:t>
      </w:r>
    </w:p>
    <w:p w:rsidR="00CF6F10" w:rsidRPr="009636F4" w:rsidRDefault="00CF6F10" w:rsidP="005E2F4E">
      <w:pPr>
        <w:spacing w:line="276" w:lineRule="auto"/>
        <w:rPr>
          <w:sz w:val="28"/>
          <w:szCs w:val="28"/>
        </w:rPr>
      </w:pPr>
      <w:r w:rsidRPr="009636F4">
        <w:rPr>
          <w:sz w:val="28"/>
          <w:szCs w:val="28"/>
        </w:rPr>
        <w:t>цикла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Повышение квалификации</w:t>
      </w:r>
    </w:p>
    <w:p w:rsidR="00CF6F10" w:rsidRPr="009636F4" w:rsidRDefault="00CF6F10" w:rsidP="005E2F4E">
      <w:pPr>
        <w:spacing w:line="276" w:lineRule="auto"/>
        <w:rPr>
          <w:b/>
          <w:sz w:val="28"/>
          <w:szCs w:val="28"/>
        </w:rPr>
      </w:pPr>
      <w:r w:rsidRPr="009636F4">
        <w:rPr>
          <w:sz w:val="28"/>
          <w:szCs w:val="28"/>
        </w:rPr>
        <w:t>для специальности</w:t>
      </w:r>
      <w:r>
        <w:rPr>
          <w:sz w:val="28"/>
          <w:szCs w:val="28"/>
        </w:rPr>
        <w:t xml:space="preserve"> </w:t>
      </w:r>
      <w:r w:rsidRPr="00B2366C">
        <w:rPr>
          <w:b/>
          <w:sz w:val="28"/>
          <w:szCs w:val="28"/>
        </w:rPr>
        <w:t xml:space="preserve">Педиатрия </w:t>
      </w:r>
      <w:r>
        <w:rPr>
          <w:b/>
          <w:sz w:val="28"/>
          <w:szCs w:val="28"/>
        </w:rPr>
        <w:t xml:space="preserve">  </w:t>
      </w:r>
    </w:p>
    <w:p w:rsidR="00CF6F10" w:rsidRPr="009636F4" w:rsidRDefault="00CF6F10" w:rsidP="005E2F4E">
      <w:pPr>
        <w:spacing w:line="276" w:lineRule="auto"/>
        <w:rPr>
          <w:sz w:val="28"/>
          <w:szCs w:val="28"/>
        </w:rPr>
      </w:pPr>
      <w:r w:rsidRPr="009636F4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9636F4">
        <w:rPr>
          <w:b/>
          <w:sz w:val="28"/>
          <w:szCs w:val="28"/>
        </w:rPr>
        <w:t>ФПК и ППС</w:t>
      </w:r>
    </w:p>
    <w:p w:rsidR="00CF6F10" w:rsidRPr="009636F4" w:rsidRDefault="00CF6F10" w:rsidP="005E2F4E">
      <w:pPr>
        <w:spacing w:line="276" w:lineRule="auto"/>
        <w:rPr>
          <w:sz w:val="28"/>
          <w:szCs w:val="28"/>
        </w:rPr>
      </w:pPr>
      <w:r w:rsidRPr="009636F4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Педиатрии </w:t>
      </w:r>
    </w:p>
    <w:p w:rsidR="00CF6F10" w:rsidRPr="009636F4" w:rsidRDefault="00CF6F10" w:rsidP="005E2F4E">
      <w:pPr>
        <w:spacing w:line="276" w:lineRule="auto"/>
        <w:rPr>
          <w:sz w:val="28"/>
          <w:szCs w:val="28"/>
        </w:rPr>
      </w:pPr>
      <w:r w:rsidRPr="009636F4">
        <w:rPr>
          <w:sz w:val="28"/>
          <w:szCs w:val="28"/>
        </w:rPr>
        <w:t xml:space="preserve">форма обучения    </w:t>
      </w:r>
      <w:r w:rsidRPr="009636F4">
        <w:rPr>
          <w:b/>
          <w:sz w:val="28"/>
          <w:szCs w:val="28"/>
        </w:rPr>
        <w:t>очная</w:t>
      </w:r>
    </w:p>
    <w:p w:rsidR="00CF6F10" w:rsidRDefault="00CF6F10" w:rsidP="005E2F4E">
      <w:pPr>
        <w:spacing w:line="276" w:lineRule="auto"/>
        <w:rPr>
          <w:b/>
          <w:sz w:val="28"/>
          <w:szCs w:val="28"/>
        </w:rPr>
      </w:pPr>
      <w:r w:rsidRPr="009636F4">
        <w:rPr>
          <w:sz w:val="28"/>
          <w:szCs w:val="28"/>
        </w:rPr>
        <w:t>всего трудоёмкость  -</w:t>
      </w:r>
      <w:r>
        <w:rPr>
          <w:sz w:val="28"/>
          <w:szCs w:val="28"/>
        </w:rPr>
        <w:t xml:space="preserve"> </w:t>
      </w:r>
      <w:r w:rsidRPr="009636F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144</w:t>
      </w:r>
      <w:r w:rsidRPr="009636F4">
        <w:rPr>
          <w:b/>
          <w:sz w:val="28"/>
          <w:szCs w:val="28"/>
        </w:rPr>
        <w:t>ч)</w:t>
      </w:r>
    </w:p>
    <w:p w:rsidR="00CF6F10" w:rsidRDefault="00CF6F10" w:rsidP="005E2F4E">
      <w:pPr>
        <w:spacing w:line="276" w:lineRule="auto"/>
        <w:rPr>
          <w:b/>
          <w:sz w:val="28"/>
          <w:szCs w:val="28"/>
        </w:rPr>
      </w:pPr>
    </w:p>
    <w:p w:rsidR="00CF6F10" w:rsidRPr="009636F4" w:rsidRDefault="00CF6F10" w:rsidP="005E2F4E">
      <w:pPr>
        <w:spacing w:line="276" w:lineRule="auto"/>
        <w:rPr>
          <w:sz w:val="28"/>
          <w:szCs w:val="28"/>
        </w:rPr>
      </w:pPr>
    </w:p>
    <w:p w:rsidR="00CF6F10" w:rsidRPr="009636F4" w:rsidRDefault="00CF6F10" w:rsidP="005E2F4E">
      <w:pPr>
        <w:spacing w:line="276" w:lineRule="auto"/>
        <w:rPr>
          <w:sz w:val="28"/>
          <w:szCs w:val="28"/>
        </w:rPr>
      </w:pPr>
    </w:p>
    <w:p w:rsidR="00CF6F10" w:rsidRPr="009636F4" w:rsidRDefault="00CF6F10" w:rsidP="005E2F4E">
      <w:pPr>
        <w:spacing w:line="276" w:lineRule="auto"/>
        <w:rPr>
          <w:sz w:val="28"/>
          <w:szCs w:val="28"/>
        </w:rPr>
      </w:pPr>
      <w:r w:rsidRPr="009636F4">
        <w:rPr>
          <w:sz w:val="28"/>
          <w:szCs w:val="28"/>
        </w:rPr>
        <w:t>лекции</w:t>
      </w:r>
      <w:r w:rsidRPr="009636F4">
        <w:rPr>
          <w:sz w:val="28"/>
          <w:szCs w:val="28"/>
        </w:rPr>
        <w:tab/>
      </w:r>
      <w:r w:rsidRPr="00355B7A">
        <w:rPr>
          <w:b/>
          <w:sz w:val="28"/>
          <w:szCs w:val="28"/>
        </w:rPr>
        <w:t>45</w:t>
      </w:r>
      <w:r w:rsidRPr="009636F4">
        <w:rPr>
          <w:b/>
          <w:sz w:val="28"/>
          <w:szCs w:val="28"/>
        </w:rPr>
        <w:t xml:space="preserve"> часов</w:t>
      </w:r>
    </w:p>
    <w:p w:rsidR="00CF6F10" w:rsidRDefault="00CF6F10" w:rsidP="005E2F4E">
      <w:pPr>
        <w:spacing w:line="276" w:lineRule="auto"/>
        <w:rPr>
          <w:b/>
          <w:sz w:val="28"/>
          <w:szCs w:val="28"/>
        </w:rPr>
      </w:pPr>
      <w:r w:rsidRPr="009636F4">
        <w:rPr>
          <w:sz w:val="28"/>
          <w:szCs w:val="28"/>
        </w:rPr>
        <w:t xml:space="preserve">практические занятия      </w:t>
      </w:r>
      <w:r w:rsidRPr="00355B7A"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 xml:space="preserve"> </w:t>
      </w:r>
      <w:r w:rsidRPr="009636F4">
        <w:rPr>
          <w:b/>
          <w:sz w:val="28"/>
          <w:szCs w:val="28"/>
        </w:rPr>
        <w:t>часов</w:t>
      </w:r>
    </w:p>
    <w:p w:rsidR="00CF6F10" w:rsidRPr="009636F4" w:rsidRDefault="00CF6F10" w:rsidP="005E2F4E">
      <w:pPr>
        <w:spacing w:line="276" w:lineRule="auto"/>
        <w:rPr>
          <w:sz w:val="28"/>
          <w:szCs w:val="28"/>
        </w:rPr>
      </w:pPr>
      <w:r w:rsidRPr="009636F4">
        <w:rPr>
          <w:sz w:val="28"/>
          <w:szCs w:val="28"/>
        </w:rPr>
        <w:t xml:space="preserve">самостоятельная работа     </w:t>
      </w:r>
      <w:r w:rsidRPr="00355B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часа</w:t>
      </w:r>
    </w:p>
    <w:p w:rsidR="00CF6F10" w:rsidRPr="009636F4" w:rsidRDefault="00CF6F10" w:rsidP="005E2F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</w:t>
      </w:r>
      <w:r>
        <w:rPr>
          <w:b/>
          <w:sz w:val="28"/>
          <w:szCs w:val="28"/>
        </w:rPr>
        <w:t>6</w:t>
      </w:r>
      <w:r w:rsidRPr="009636F4">
        <w:rPr>
          <w:b/>
          <w:sz w:val="28"/>
          <w:szCs w:val="28"/>
        </w:rPr>
        <w:t xml:space="preserve"> часов</w:t>
      </w:r>
    </w:p>
    <w:p w:rsidR="00CF6F10" w:rsidRPr="009636F4" w:rsidRDefault="00CF6F10" w:rsidP="005E2F4E">
      <w:pPr>
        <w:spacing w:line="276" w:lineRule="auto"/>
        <w:rPr>
          <w:sz w:val="28"/>
          <w:szCs w:val="28"/>
        </w:rPr>
      </w:pPr>
    </w:p>
    <w:p w:rsidR="00CF6F10" w:rsidRPr="009636F4" w:rsidRDefault="00CF6F10" w:rsidP="005E2F4E">
      <w:pPr>
        <w:rPr>
          <w:sz w:val="28"/>
          <w:szCs w:val="28"/>
        </w:rPr>
      </w:pPr>
    </w:p>
    <w:p w:rsidR="00CF6F10" w:rsidRPr="009636F4" w:rsidRDefault="00CF6F10" w:rsidP="005E2F4E">
      <w:pPr>
        <w:rPr>
          <w:sz w:val="28"/>
          <w:szCs w:val="28"/>
        </w:rPr>
      </w:pPr>
    </w:p>
    <w:p w:rsidR="00CF6F10" w:rsidRDefault="00CF6F10" w:rsidP="005E2F4E"/>
    <w:p w:rsidR="00CF6F10" w:rsidRDefault="00CF6F10" w:rsidP="005E2F4E"/>
    <w:p w:rsidR="00CF6F10" w:rsidRDefault="00CF6F10" w:rsidP="005E2F4E"/>
    <w:p w:rsidR="00CF6F10" w:rsidRDefault="00CF6F10" w:rsidP="005E2F4E"/>
    <w:p w:rsidR="00CF6F10" w:rsidRDefault="00CF6F10" w:rsidP="005E2F4E">
      <w:pPr>
        <w:jc w:val="center"/>
      </w:pPr>
    </w:p>
    <w:p w:rsidR="00CF6F10" w:rsidRDefault="00CF6F10" w:rsidP="005E2F4E">
      <w:pPr>
        <w:jc w:val="center"/>
      </w:pPr>
    </w:p>
    <w:p w:rsidR="00CF6F10" w:rsidRDefault="00CF6F10" w:rsidP="005E2F4E">
      <w:pPr>
        <w:jc w:val="center"/>
      </w:pPr>
    </w:p>
    <w:p w:rsidR="00CF6F10" w:rsidRDefault="00CF6F10" w:rsidP="005E2F4E"/>
    <w:p w:rsidR="00CF6F10" w:rsidRDefault="00CF6F10" w:rsidP="005E2F4E">
      <w:pPr>
        <w:jc w:val="center"/>
      </w:pPr>
    </w:p>
    <w:p w:rsidR="00CF6F10" w:rsidRDefault="00CF6F10" w:rsidP="005E2F4E">
      <w:pPr>
        <w:jc w:val="center"/>
        <w:rPr>
          <w:lang w:val="en-US"/>
        </w:rPr>
      </w:pPr>
    </w:p>
    <w:p w:rsidR="00CF6F10" w:rsidRDefault="00CF6F10" w:rsidP="005E2F4E">
      <w:pPr>
        <w:jc w:val="center"/>
        <w:rPr>
          <w:lang w:val="en-US"/>
        </w:rPr>
      </w:pPr>
    </w:p>
    <w:p w:rsidR="00CF6F10" w:rsidRPr="00904DB9" w:rsidRDefault="00CF6F10" w:rsidP="005E2F4E">
      <w:pPr>
        <w:jc w:val="center"/>
        <w:rPr>
          <w:lang w:val="en-US"/>
        </w:rPr>
      </w:pPr>
    </w:p>
    <w:p w:rsidR="00CF6F10" w:rsidRPr="0039554E" w:rsidRDefault="00CF6F10" w:rsidP="005E2F4E">
      <w:pPr>
        <w:jc w:val="center"/>
        <w:rPr>
          <w:b/>
        </w:rPr>
      </w:pPr>
      <w:r w:rsidRPr="0039554E">
        <w:rPr>
          <w:b/>
        </w:rPr>
        <w:t>Махачкала 201</w:t>
      </w:r>
      <w:r w:rsidRPr="00210781">
        <w:rPr>
          <w:b/>
        </w:rPr>
        <w:t>7</w:t>
      </w:r>
      <w:r w:rsidRPr="0039554E">
        <w:rPr>
          <w:b/>
        </w:rPr>
        <w:t>г.</w:t>
      </w:r>
    </w:p>
    <w:p w:rsidR="00CF6F10" w:rsidRDefault="00CF6F10" w:rsidP="005E2F4E">
      <w:pPr>
        <w:jc w:val="both"/>
        <w:rPr>
          <w:b/>
        </w:rPr>
      </w:pPr>
    </w:p>
    <w:p w:rsidR="00CF6F10" w:rsidRDefault="00CF6F10" w:rsidP="005E2F4E">
      <w:pPr>
        <w:jc w:val="both"/>
        <w:rPr>
          <w:b/>
        </w:rPr>
      </w:pPr>
    </w:p>
    <w:p w:rsidR="00CF6F10" w:rsidRDefault="00CF6F10" w:rsidP="005E2F4E">
      <w:pPr>
        <w:jc w:val="both"/>
        <w:rPr>
          <w:b/>
        </w:rPr>
      </w:pPr>
    </w:p>
    <w:p w:rsidR="00CF6F10" w:rsidRDefault="00CF6F10" w:rsidP="005E2F4E">
      <w:pPr>
        <w:ind w:firstLine="709"/>
        <w:jc w:val="both"/>
      </w:pPr>
      <w:bookmarkStart w:id="0" w:name="_GoBack"/>
      <w:bookmarkEnd w:id="0"/>
      <w:r>
        <w:t xml:space="preserve">Программа составлена в соответствии с требованиями ФГОС ВПО к содержанию дополнительных профессиональных образовательных программ, с учетом рекомендаций примерной программы по специальности «Педиатрия»  </w:t>
      </w:r>
    </w:p>
    <w:p w:rsidR="00CF6F10" w:rsidRDefault="00CF6F10" w:rsidP="005E2F4E">
      <w:pPr>
        <w:ind w:firstLine="709"/>
        <w:jc w:val="both"/>
      </w:pPr>
    </w:p>
    <w:p w:rsidR="00CF6F10" w:rsidRDefault="00CF6F10" w:rsidP="005E2F4E">
      <w:pPr>
        <w:ind w:firstLine="709"/>
        <w:jc w:val="both"/>
      </w:pPr>
    </w:p>
    <w:p w:rsidR="00CF6F10" w:rsidRDefault="00CF6F10" w:rsidP="005E2F4E">
      <w:pPr>
        <w:ind w:firstLine="709"/>
        <w:jc w:val="both"/>
      </w:pPr>
      <w:r>
        <w:t xml:space="preserve">Рабочая программа учебной дисциплины одобрена на заседании кафедры </w:t>
      </w:r>
    </w:p>
    <w:p w:rsidR="00CF6F10" w:rsidRDefault="00CF6F10" w:rsidP="005E2F4E">
      <w:pPr>
        <w:jc w:val="both"/>
      </w:pPr>
      <w:r>
        <w:t>от «</w:t>
      </w:r>
      <w:r w:rsidRPr="00210781">
        <w:t>10</w:t>
      </w:r>
      <w:r>
        <w:t>» января 2017г. Протокол № 1</w:t>
      </w:r>
    </w:p>
    <w:p w:rsidR="00CF6F10" w:rsidRDefault="00CF6F10" w:rsidP="005E2F4E">
      <w:pPr>
        <w:ind w:firstLine="709"/>
        <w:jc w:val="both"/>
      </w:pPr>
    </w:p>
    <w:p w:rsidR="00CF6F10" w:rsidRDefault="00CF6F10" w:rsidP="005E2F4E">
      <w:pPr>
        <w:ind w:firstLine="709"/>
        <w:jc w:val="both"/>
      </w:pPr>
      <w:r>
        <w:t>Заведующий кафедрой ___________________________ Израилов М.И.</w:t>
      </w:r>
    </w:p>
    <w:p w:rsidR="00CF6F10" w:rsidRDefault="00CF6F10" w:rsidP="005E2F4E">
      <w:pPr>
        <w:ind w:left="3540" w:firstLine="708"/>
        <w:jc w:val="both"/>
      </w:pPr>
      <w:r>
        <w:tab/>
      </w:r>
      <w:r>
        <w:tab/>
      </w:r>
      <w:r>
        <w:tab/>
      </w:r>
      <w:r>
        <w:tab/>
      </w:r>
    </w:p>
    <w:p w:rsidR="00CF6F10" w:rsidRDefault="00CF6F10" w:rsidP="005E2F4E">
      <w:pPr>
        <w:ind w:firstLine="709"/>
        <w:jc w:val="both"/>
      </w:pPr>
      <w:r>
        <w:t xml:space="preserve">Рабочая программа согласована: </w:t>
      </w:r>
    </w:p>
    <w:p w:rsidR="00CF6F10" w:rsidRDefault="00CF6F10" w:rsidP="005E2F4E">
      <w:pPr>
        <w:ind w:firstLine="709"/>
        <w:jc w:val="both"/>
      </w:pPr>
    </w:p>
    <w:p w:rsidR="00CF6F10" w:rsidRDefault="00CF6F10" w:rsidP="005E2F4E">
      <w:pPr>
        <w:ind w:firstLine="709"/>
        <w:jc w:val="both"/>
      </w:pPr>
      <w:r>
        <w:t>1.Директор НМБ ДГМУ _______________________ Мусаева В.Р.</w:t>
      </w:r>
    </w:p>
    <w:p w:rsidR="00CF6F10" w:rsidRDefault="00CF6F10" w:rsidP="005E2F4E">
      <w:pPr>
        <w:ind w:firstLine="709"/>
        <w:jc w:val="both"/>
      </w:pPr>
    </w:p>
    <w:p w:rsidR="00CF6F10" w:rsidRDefault="00CF6F10" w:rsidP="005E2F4E">
      <w:pPr>
        <w:ind w:firstLine="709"/>
        <w:jc w:val="both"/>
      </w:pPr>
      <w:r>
        <w:t>2.УМО         _______________________ Загирова Н.А.</w:t>
      </w:r>
    </w:p>
    <w:p w:rsidR="00CF6F10" w:rsidRDefault="00CF6F10" w:rsidP="005E2F4E">
      <w:pPr>
        <w:ind w:firstLine="709"/>
        <w:jc w:val="both"/>
      </w:pPr>
      <w:r>
        <w:tab/>
      </w:r>
      <w:r>
        <w:tab/>
      </w:r>
      <w:r>
        <w:tab/>
      </w:r>
      <w:r>
        <w:tab/>
      </w:r>
    </w:p>
    <w:p w:rsidR="00CF6F10" w:rsidRDefault="00CF6F10" w:rsidP="005E2F4E">
      <w:pPr>
        <w:ind w:firstLine="709"/>
        <w:jc w:val="both"/>
      </w:pPr>
      <w:r>
        <w:t>3.Декан _______________________ Исаев Х.М-Р.</w:t>
      </w:r>
    </w:p>
    <w:p w:rsidR="00CF6F10" w:rsidRDefault="00CF6F10" w:rsidP="005E2F4E">
      <w:pPr>
        <w:ind w:left="3540" w:firstLine="708"/>
        <w:jc w:val="both"/>
      </w:pPr>
      <w:r>
        <w:tab/>
      </w:r>
      <w:r>
        <w:tab/>
      </w:r>
      <w:r>
        <w:tab/>
      </w:r>
      <w:r>
        <w:tab/>
      </w:r>
    </w:p>
    <w:p w:rsidR="00CF6F10" w:rsidRDefault="00CF6F10" w:rsidP="005E2F4E">
      <w:pPr>
        <w:ind w:firstLine="709"/>
        <w:jc w:val="both"/>
      </w:pPr>
    </w:p>
    <w:p w:rsidR="00CF6F10" w:rsidRDefault="00CF6F10" w:rsidP="005E2F4E">
      <w:pPr>
        <w:ind w:firstLine="709"/>
        <w:jc w:val="both"/>
      </w:pPr>
    </w:p>
    <w:p w:rsidR="00CF6F10" w:rsidRDefault="00CF6F10" w:rsidP="005E2F4E">
      <w:pPr>
        <w:ind w:firstLine="709"/>
        <w:jc w:val="both"/>
      </w:pPr>
    </w:p>
    <w:p w:rsidR="00CF6F10" w:rsidRDefault="00CF6F10" w:rsidP="005E2F4E">
      <w:pPr>
        <w:spacing w:line="276" w:lineRule="auto"/>
        <w:ind w:firstLine="709"/>
        <w:jc w:val="both"/>
      </w:pPr>
      <w:r>
        <w:t>Рабочая программа рассмотрена и утверждена на заседании Совета факультета</w:t>
      </w:r>
    </w:p>
    <w:p w:rsidR="00CF6F10" w:rsidRDefault="00CF6F10" w:rsidP="005E2F4E">
      <w:pPr>
        <w:spacing w:line="276" w:lineRule="auto"/>
        <w:jc w:val="both"/>
      </w:pPr>
      <w:r>
        <w:t>от «14» февраля 2017г. Протокол № 1</w:t>
      </w:r>
    </w:p>
    <w:p w:rsidR="00CF6F10" w:rsidRDefault="00CF6F10" w:rsidP="005E2F4E">
      <w:pPr>
        <w:spacing w:line="276" w:lineRule="auto"/>
        <w:ind w:firstLine="709"/>
        <w:jc w:val="both"/>
      </w:pPr>
    </w:p>
    <w:p w:rsidR="00CF6F10" w:rsidRDefault="00CF6F10" w:rsidP="005E2F4E">
      <w:pPr>
        <w:spacing w:line="276" w:lineRule="auto"/>
        <w:ind w:firstLine="709"/>
        <w:jc w:val="both"/>
      </w:pPr>
      <w:r>
        <w:t>Председатель СФ ______________________________ Омаров Н.С-М</w:t>
      </w:r>
    </w:p>
    <w:p w:rsidR="00CF6F10" w:rsidRDefault="00CF6F10" w:rsidP="005E2F4E">
      <w:pPr>
        <w:spacing w:line="276" w:lineRule="auto"/>
        <w:ind w:left="3540" w:firstLine="708"/>
        <w:jc w:val="both"/>
      </w:pPr>
      <w:r>
        <w:tab/>
      </w:r>
      <w:r>
        <w:tab/>
      </w:r>
      <w:r>
        <w:tab/>
      </w:r>
      <w:r>
        <w:tab/>
      </w:r>
    </w:p>
    <w:p w:rsidR="00CF6F10" w:rsidRDefault="00CF6F10" w:rsidP="005E2F4E">
      <w:pPr>
        <w:ind w:firstLine="709"/>
        <w:jc w:val="both"/>
      </w:pPr>
    </w:p>
    <w:p w:rsidR="00CF6F10" w:rsidRDefault="00CF6F10" w:rsidP="005E2F4E">
      <w:pPr>
        <w:ind w:firstLine="709"/>
        <w:jc w:val="both"/>
      </w:pPr>
    </w:p>
    <w:p w:rsidR="00CF6F10" w:rsidRDefault="00CF6F10" w:rsidP="005E2F4E">
      <w:pPr>
        <w:jc w:val="both"/>
        <w:rPr>
          <w:b/>
        </w:rPr>
      </w:pPr>
    </w:p>
    <w:p w:rsidR="00CF6F10" w:rsidRDefault="00CF6F10" w:rsidP="005E2F4E">
      <w:pPr>
        <w:ind w:firstLine="709"/>
        <w:jc w:val="both"/>
      </w:pPr>
      <w:r>
        <w:t>Составители:</w:t>
      </w:r>
    </w:p>
    <w:p w:rsidR="00CF6F10" w:rsidRDefault="00CF6F10" w:rsidP="005E2F4E">
      <w:pPr>
        <w:ind w:firstLine="709"/>
        <w:jc w:val="both"/>
      </w:pPr>
    </w:p>
    <w:p w:rsidR="00CF6F10" w:rsidRPr="00C76935" w:rsidRDefault="00CF6F10" w:rsidP="005E2F4E">
      <w:pPr>
        <w:jc w:val="both"/>
      </w:pPr>
      <w:r>
        <w:t>Заведующей кафедрой</w:t>
      </w:r>
      <w:r w:rsidRPr="00C76935">
        <w:tab/>
      </w:r>
      <w:r>
        <w:t>_____________________________       Израилов М.И.</w:t>
      </w:r>
    </w:p>
    <w:p w:rsidR="00CF6F10" w:rsidRDefault="00CF6F10" w:rsidP="005E2F4E">
      <w:pPr>
        <w:jc w:val="both"/>
      </w:pPr>
      <w:r>
        <w:tab/>
      </w:r>
    </w:p>
    <w:p w:rsidR="00CF6F10" w:rsidRDefault="00CF6F10" w:rsidP="005E2F4E">
      <w:pPr>
        <w:jc w:val="both"/>
      </w:pPr>
      <w:r>
        <w:tab/>
      </w:r>
    </w:p>
    <w:p w:rsidR="00CF6F10" w:rsidRDefault="00CF6F10" w:rsidP="005E2F4E">
      <w:pPr>
        <w:jc w:val="both"/>
        <w:rPr>
          <w:b/>
        </w:rPr>
      </w:pPr>
    </w:p>
    <w:p w:rsidR="00CF6F10" w:rsidRDefault="00CF6F10" w:rsidP="005E2F4E">
      <w:pPr>
        <w:ind w:firstLine="709"/>
        <w:jc w:val="both"/>
      </w:pPr>
      <w:r>
        <w:t xml:space="preserve">Рецензент: </w:t>
      </w:r>
    </w:p>
    <w:p w:rsidR="00CF6F10" w:rsidRDefault="00CF6F10" w:rsidP="005E2F4E">
      <w:pPr>
        <w:jc w:val="both"/>
      </w:pPr>
    </w:p>
    <w:p w:rsidR="00CF6F10" w:rsidRDefault="00CF6F10" w:rsidP="005E2F4E">
      <w:pPr>
        <w:jc w:val="both"/>
      </w:pPr>
      <w:r w:rsidRPr="00607313">
        <w:t>Зав.</w:t>
      </w:r>
      <w:r>
        <w:t xml:space="preserve"> </w:t>
      </w:r>
      <w:r w:rsidRPr="00607313">
        <w:t>каф.</w:t>
      </w:r>
      <w:r>
        <w:t xml:space="preserve"> госпитальной и </w:t>
      </w:r>
    </w:p>
    <w:p w:rsidR="00CF6F10" w:rsidRDefault="00CF6F10" w:rsidP="005E2F4E">
      <w:pPr>
        <w:jc w:val="both"/>
      </w:pPr>
      <w:r>
        <w:t xml:space="preserve">факультетской педиатрии, </w:t>
      </w:r>
    </w:p>
    <w:p w:rsidR="00CF6F10" w:rsidRDefault="00CF6F10" w:rsidP="005E2F4E">
      <w:pPr>
        <w:jc w:val="both"/>
      </w:pPr>
      <w:r>
        <w:t>д.м.н. профессор                             ____________________________  Алискандиев А.М</w:t>
      </w:r>
    </w:p>
    <w:p w:rsidR="00CF6F10" w:rsidRDefault="00CF6F10" w:rsidP="005E2F4E">
      <w:pPr>
        <w:jc w:val="both"/>
      </w:pPr>
    </w:p>
    <w:p w:rsidR="00CF6F10" w:rsidRDefault="00CF6F10" w:rsidP="005E2F4E">
      <w:pPr>
        <w:jc w:val="both"/>
      </w:pPr>
    </w:p>
    <w:p w:rsidR="00CF6F10" w:rsidRDefault="00CF6F10" w:rsidP="005E2F4E">
      <w:pPr>
        <w:jc w:val="both"/>
      </w:pPr>
    </w:p>
    <w:p w:rsidR="00CF6F10" w:rsidRPr="00355B7A" w:rsidRDefault="00CF6F10" w:rsidP="001F38DC">
      <w:pPr>
        <w:ind w:left="360"/>
        <w:jc w:val="center"/>
        <w:rPr>
          <w:sz w:val="28"/>
          <w:szCs w:val="28"/>
        </w:rPr>
      </w:pPr>
    </w:p>
    <w:p w:rsidR="00CF6F10" w:rsidRPr="00355B7A" w:rsidRDefault="00CF6F10" w:rsidP="001F38DC">
      <w:pPr>
        <w:ind w:left="360"/>
        <w:jc w:val="center"/>
        <w:rPr>
          <w:sz w:val="28"/>
          <w:szCs w:val="28"/>
        </w:rPr>
      </w:pPr>
    </w:p>
    <w:p w:rsidR="00CF6F10" w:rsidRPr="00355B7A" w:rsidRDefault="00CF6F10" w:rsidP="001F38DC">
      <w:pPr>
        <w:ind w:left="360"/>
        <w:jc w:val="center"/>
        <w:rPr>
          <w:sz w:val="28"/>
          <w:szCs w:val="28"/>
        </w:rPr>
      </w:pPr>
    </w:p>
    <w:p w:rsidR="00CF6F10" w:rsidRPr="00355B7A" w:rsidRDefault="00CF6F10" w:rsidP="001F38DC">
      <w:pPr>
        <w:ind w:left="360"/>
        <w:jc w:val="center"/>
        <w:rPr>
          <w:sz w:val="28"/>
          <w:szCs w:val="28"/>
        </w:rPr>
      </w:pPr>
    </w:p>
    <w:p w:rsidR="00CF6F10" w:rsidRPr="00355B7A" w:rsidRDefault="00CF6F10" w:rsidP="001F38DC">
      <w:pPr>
        <w:ind w:left="360"/>
        <w:jc w:val="center"/>
        <w:rPr>
          <w:sz w:val="28"/>
          <w:szCs w:val="28"/>
        </w:rPr>
      </w:pPr>
    </w:p>
    <w:p w:rsidR="00CF6F10" w:rsidRPr="00355B7A" w:rsidRDefault="00CF6F10" w:rsidP="001F38DC">
      <w:pPr>
        <w:ind w:left="360"/>
        <w:jc w:val="center"/>
        <w:rPr>
          <w:sz w:val="28"/>
          <w:szCs w:val="28"/>
        </w:rPr>
      </w:pPr>
    </w:p>
    <w:p w:rsidR="00CF6F10" w:rsidRPr="00355B7A" w:rsidRDefault="00CF6F10" w:rsidP="001F38DC">
      <w:pPr>
        <w:ind w:left="360"/>
        <w:jc w:val="center"/>
        <w:rPr>
          <w:sz w:val="28"/>
          <w:szCs w:val="28"/>
        </w:rPr>
      </w:pPr>
    </w:p>
    <w:p w:rsidR="00CF6F10" w:rsidRPr="003B7436" w:rsidRDefault="00CF6F10" w:rsidP="001F38DC">
      <w:pPr>
        <w:ind w:left="360"/>
        <w:jc w:val="center"/>
        <w:rPr>
          <w:b/>
          <w:sz w:val="28"/>
          <w:szCs w:val="28"/>
        </w:rPr>
      </w:pPr>
      <w:r w:rsidRPr="003B7436">
        <w:rPr>
          <w:sz w:val="28"/>
          <w:szCs w:val="28"/>
        </w:rPr>
        <w:t>1.</w:t>
      </w:r>
      <w:r w:rsidRPr="003B7436">
        <w:rPr>
          <w:b/>
          <w:sz w:val="28"/>
          <w:szCs w:val="28"/>
        </w:rPr>
        <w:t>Цель дисциплины:</w:t>
      </w:r>
    </w:p>
    <w:p w:rsidR="00CF6F10" w:rsidRPr="007D1D0B" w:rsidRDefault="00CF6F10" w:rsidP="001F38DC">
      <w:pPr>
        <w:jc w:val="both"/>
      </w:pPr>
      <w:r w:rsidRPr="007D1D0B">
        <w:rPr>
          <w:b/>
          <w:i/>
        </w:rPr>
        <w:t>Цель</w:t>
      </w:r>
      <w:r w:rsidRPr="007D1D0B">
        <w:t xml:space="preserve"> -  </w:t>
      </w:r>
      <w:r>
        <w:t>овладеть новыми знаниями по методике обследования и лечения при заболеваниях детского возраста. У</w:t>
      </w:r>
      <w:r w:rsidRPr="007D1D0B">
        <w:t>глубление и приобретение новых знаний,  совершенствования знаний по вопросам этиологии, патогенеза, лечения больных п</w:t>
      </w:r>
      <w:r>
        <w:t>едиатрического</w:t>
      </w:r>
      <w:r w:rsidRPr="007D1D0B">
        <w:t xml:space="preserve"> профиля, совершенствования навыков по методам диагностики и профилактики  в области п</w:t>
      </w:r>
      <w:r>
        <w:t>едиатрии</w:t>
      </w:r>
      <w:r w:rsidRPr="007D1D0B">
        <w:t>.</w:t>
      </w:r>
    </w:p>
    <w:p w:rsidR="00CF6F10" w:rsidRPr="007D1D0B" w:rsidRDefault="00CF6F10" w:rsidP="001F38DC">
      <w:pPr>
        <w:ind w:left="360"/>
        <w:rPr>
          <w:b/>
          <w:i/>
        </w:rPr>
      </w:pPr>
    </w:p>
    <w:p w:rsidR="00CF6F10" w:rsidRPr="003B7436" w:rsidRDefault="00CF6F10" w:rsidP="001F38DC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B7436">
        <w:rPr>
          <w:sz w:val="28"/>
          <w:szCs w:val="28"/>
        </w:rPr>
        <w:t>.</w:t>
      </w:r>
      <w:r>
        <w:rPr>
          <w:b/>
          <w:sz w:val="28"/>
          <w:szCs w:val="28"/>
        </w:rPr>
        <w:t>Задачи</w:t>
      </w:r>
      <w:r w:rsidRPr="003B7436">
        <w:rPr>
          <w:b/>
          <w:sz w:val="28"/>
          <w:szCs w:val="28"/>
        </w:rPr>
        <w:t xml:space="preserve"> дисциплины:</w:t>
      </w:r>
    </w:p>
    <w:p w:rsidR="00CF6F10" w:rsidRPr="007D1D0B" w:rsidRDefault="00CF6F10" w:rsidP="001F38DC">
      <w:pPr>
        <w:pStyle w:val="BodyTextIndent"/>
        <w:jc w:val="both"/>
      </w:pPr>
      <w:r w:rsidRPr="007D1D0B">
        <w:t xml:space="preserve">  1. Усовершенствование знаний об этиологии, патогенезе заболеваний, клинике, диагностике, дифференциальной диагностике и лечении </w:t>
      </w:r>
      <w:r>
        <w:t>детских заболеваний.</w:t>
      </w:r>
    </w:p>
    <w:p w:rsidR="00CF6F10" w:rsidRPr="007D1D0B" w:rsidRDefault="00CF6F10" w:rsidP="001F38DC">
      <w:pPr>
        <w:pStyle w:val="BodyTextIndent"/>
        <w:jc w:val="both"/>
      </w:pPr>
      <w:r w:rsidRPr="007D1D0B">
        <w:t xml:space="preserve">    2.  Обучение пропедевтическим умениям, моделям диагностического поиска у  </w:t>
      </w:r>
      <w:r>
        <w:t>педиатрических</w:t>
      </w:r>
      <w:r w:rsidRPr="007D1D0B">
        <w:t xml:space="preserve"> больных</w:t>
      </w:r>
      <w:r>
        <w:t>.</w:t>
      </w:r>
    </w:p>
    <w:p w:rsidR="00CF6F10" w:rsidRPr="007D1D0B" w:rsidRDefault="00CF6F10" w:rsidP="001F38DC">
      <w:pPr>
        <w:pStyle w:val="BodyTextIndent"/>
        <w:jc w:val="both"/>
      </w:pPr>
      <w:r w:rsidRPr="007D1D0B">
        <w:t xml:space="preserve">    3. Обучение современным клинико-инструментальным и лабораторным методам обследования </w:t>
      </w:r>
      <w:r>
        <w:t>педиатрических</w:t>
      </w:r>
      <w:r w:rsidRPr="007D1D0B">
        <w:t xml:space="preserve"> больных</w:t>
      </w:r>
      <w:r>
        <w:t>.</w:t>
      </w:r>
    </w:p>
    <w:p w:rsidR="00CF6F10" w:rsidRPr="007D1D0B" w:rsidRDefault="00CF6F10" w:rsidP="001F38DC">
      <w:pPr>
        <w:pStyle w:val="BodyTextIndent"/>
        <w:ind w:left="0"/>
      </w:pPr>
      <w:r w:rsidRPr="007D1D0B">
        <w:t xml:space="preserve">        4. Обучение умению оценить факторы риска </w:t>
      </w:r>
      <w:r>
        <w:t>соматических</w:t>
      </w:r>
      <w:r w:rsidRPr="007D1D0B">
        <w:t xml:space="preserve"> заболеваний и прогноз заболевания</w:t>
      </w:r>
      <w:r>
        <w:t>.</w:t>
      </w:r>
    </w:p>
    <w:p w:rsidR="00CF6F10" w:rsidRPr="007D1D0B" w:rsidRDefault="00CF6F10" w:rsidP="001F38DC">
      <w:pPr>
        <w:pStyle w:val="BodyTextIndent"/>
        <w:jc w:val="both"/>
      </w:pPr>
      <w:r w:rsidRPr="007D1D0B">
        <w:t xml:space="preserve">    5. Совершенствование навыков медикаментозного и немедикаментозного лечения в п</w:t>
      </w:r>
      <w:r>
        <w:t>едиатрии</w:t>
      </w:r>
      <w:r w:rsidRPr="007D1D0B">
        <w:t>, овладение практическими навыками и манипуляциями</w:t>
      </w:r>
      <w:r>
        <w:t>.</w:t>
      </w:r>
    </w:p>
    <w:p w:rsidR="00CF6F10" w:rsidRDefault="00CF6F10" w:rsidP="001F38DC">
      <w:pPr>
        <w:pStyle w:val="BodyTextIndent"/>
        <w:jc w:val="both"/>
      </w:pPr>
      <w:r w:rsidRPr="007D1D0B">
        <w:t xml:space="preserve">    6. Формирование навыков оказания специализированной неотложной помощи в </w:t>
      </w:r>
      <w:r>
        <w:t>педиатрии.</w:t>
      </w:r>
    </w:p>
    <w:p w:rsidR="00CF6F10" w:rsidRDefault="00CF6F10" w:rsidP="007853A6">
      <w:pPr>
        <w:pStyle w:val="BodyTextIndent"/>
        <w:spacing w:after="0"/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3. Планируемые результаты обучения</w:t>
      </w:r>
    </w:p>
    <w:p w:rsidR="00CF6F10" w:rsidRPr="00791D77" w:rsidRDefault="00CF6F10" w:rsidP="007853A6">
      <w:pPr>
        <w:pStyle w:val="BodyTextIndent"/>
        <w:spacing w:after="0"/>
        <w:ind w:left="360"/>
        <w:jc w:val="center"/>
        <w:rPr>
          <w:b/>
          <w:sz w:val="28"/>
          <w:szCs w:val="28"/>
          <w:lang w:val="en-US"/>
        </w:rPr>
      </w:pPr>
    </w:p>
    <w:p w:rsidR="00CF6F10" w:rsidRPr="007853A6" w:rsidRDefault="00CF6F10" w:rsidP="007853A6">
      <w:pPr>
        <w:pStyle w:val="ListParagraph"/>
        <w:numPr>
          <w:ilvl w:val="1"/>
          <w:numId w:val="9"/>
        </w:numPr>
        <w:tabs>
          <w:tab w:val="left" w:pos="720"/>
        </w:tabs>
        <w:jc w:val="both"/>
        <w:rPr>
          <w:u w:val="single"/>
        </w:rPr>
      </w:pPr>
      <w:r w:rsidRPr="007853A6">
        <w:rPr>
          <w:b/>
          <w:u w:val="single"/>
        </w:rPr>
        <w:t>Врач-специалист педиатр должен уметь:</w:t>
      </w:r>
    </w:p>
    <w:p w:rsidR="00CF6F10" w:rsidRPr="007853A6" w:rsidRDefault="00CF6F10" w:rsidP="007853A6">
      <w:pPr>
        <w:jc w:val="both"/>
      </w:pPr>
      <w:r>
        <w:rPr>
          <w:sz w:val="28"/>
        </w:rPr>
        <w:t xml:space="preserve">- </w:t>
      </w:r>
      <w:r w:rsidRPr="007853A6">
        <w:t>владеть основами законодательства по охране материнства и детства, здоровья населения;</w:t>
      </w:r>
    </w:p>
    <w:p w:rsidR="00CF6F10" w:rsidRPr="007853A6" w:rsidRDefault="00CF6F10" w:rsidP="007853A6">
      <w:pPr>
        <w:jc w:val="both"/>
      </w:pPr>
      <w:r w:rsidRPr="007853A6">
        <w:t>- знать структуру педиатрической помощи и основные принципы здравоохранения, права, обязанности, ответственность;</w:t>
      </w:r>
    </w:p>
    <w:p w:rsidR="00CF6F10" w:rsidRPr="007853A6" w:rsidRDefault="00CF6F10" w:rsidP="007853A6">
      <w:pPr>
        <w:jc w:val="both"/>
      </w:pPr>
      <w:r w:rsidRPr="007853A6">
        <w:t>- владеть планированием своей работы, принципами сотрудничества с другими специалистами и службами (социальная служба, страховая компания, ассоциация врачей и т.д.);</w:t>
      </w:r>
    </w:p>
    <w:p w:rsidR="00CF6F10" w:rsidRPr="007853A6" w:rsidRDefault="00CF6F10" w:rsidP="007853A6">
      <w:pPr>
        <w:jc w:val="both"/>
      </w:pPr>
      <w:r w:rsidRPr="007853A6">
        <w:t>- знать и соблюдать принципы врачебной этики и деонтологии;</w:t>
      </w:r>
    </w:p>
    <w:p w:rsidR="00CF6F10" w:rsidRPr="007853A6" w:rsidRDefault="00CF6F10" w:rsidP="007853A6">
      <w:pPr>
        <w:jc w:val="both"/>
      </w:pPr>
      <w:r w:rsidRPr="007853A6">
        <w:t>- способствовать правильному воспитанию и развитию здорового ребёнка;</w:t>
      </w:r>
    </w:p>
    <w:p w:rsidR="00CF6F10" w:rsidRPr="007853A6" w:rsidRDefault="00CF6F10" w:rsidP="007853A6">
      <w:pPr>
        <w:jc w:val="both"/>
      </w:pPr>
      <w:r w:rsidRPr="007853A6">
        <w:t>- владеть методами профилактики, диагностики и лечения при различных заболеваниях и различных состояниях, методами диспансеризации и реабилитации больных детей;</w:t>
      </w:r>
    </w:p>
    <w:p w:rsidR="00CF6F10" w:rsidRPr="007853A6" w:rsidRDefault="00CF6F10" w:rsidP="007853A6">
      <w:pPr>
        <w:jc w:val="both"/>
      </w:pPr>
      <w:r w:rsidRPr="007853A6">
        <w:t>- проводить анализ эффективности диспансеризации;</w:t>
      </w:r>
    </w:p>
    <w:p w:rsidR="00CF6F10" w:rsidRPr="007853A6" w:rsidRDefault="00CF6F10" w:rsidP="007853A6">
      <w:pPr>
        <w:jc w:val="both"/>
      </w:pPr>
      <w:r w:rsidRPr="007853A6">
        <w:t>- оказывать скорую и неотложную помощь детям;</w:t>
      </w:r>
    </w:p>
    <w:p w:rsidR="00CF6F10" w:rsidRPr="007853A6" w:rsidRDefault="00CF6F10" w:rsidP="007853A6">
      <w:pPr>
        <w:jc w:val="both"/>
      </w:pPr>
      <w:r w:rsidRPr="007853A6">
        <w:t>- проводить организационные мероприятия по оптимизации работы.</w:t>
      </w:r>
    </w:p>
    <w:p w:rsidR="00CF6F10" w:rsidRPr="007853A6" w:rsidRDefault="00CF6F10" w:rsidP="007853A6">
      <w:pPr>
        <w:jc w:val="both"/>
      </w:pPr>
    </w:p>
    <w:p w:rsidR="00CF6F10" w:rsidRPr="007853A6" w:rsidRDefault="00CF6F10" w:rsidP="007853A6">
      <w:pPr>
        <w:pStyle w:val="ListParagraph"/>
        <w:numPr>
          <w:ilvl w:val="1"/>
          <w:numId w:val="9"/>
        </w:numPr>
        <w:tabs>
          <w:tab w:val="left" w:pos="720"/>
        </w:tabs>
      </w:pPr>
      <w:r w:rsidRPr="007853A6">
        <w:rPr>
          <w:b/>
          <w:u w:val="single"/>
        </w:rPr>
        <w:t>Общие умения и практические навыки</w:t>
      </w:r>
      <w:r w:rsidRPr="007853A6">
        <w:rPr>
          <w:b/>
        </w:rPr>
        <w:t>:</w:t>
      </w:r>
    </w:p>
    <w:p w:rsidR="00CF6F10" w:rsidRPr="007853A6" w:rsidRDefault="00CF6F10" w:rsidP="00956CAA">
      <w:pPr>
        <w:jc w:val="both"/>
      </w:pPr>
      <w:r w:rsidRPr="007853A6">
        <w:t>- правильно собрать и проанализировать генеалогический, перинатальный анамнез, анамнез жизни и заболевания;</w:t>
      </w:r>
    </w:p>
    <w:p w:rsidR="00CF6F10" w:rsidRPr="007853A6" w:rsidRDefault="00CF6F10" w:rsidP="00956CAA">
      <w:pPr>
        <w:jc w:val="both"/>
      </w:pPr>
      <w:r w:rsidRPr="007853A6">
        <w:t>- провести комплексную оценку состояния здоровья и развития ребёнка, определить группу здоровья;</w:t>
      </w:r>
    </w:p>
    <w:p w:rsidR="00CF6F10" w:rsidRPr="007853A6" w:rsidRDefault="00CF6F10" w:rsidP="00956CAA">
      <w:pPr>
        <w:jc w:val="both"/>
      </w:pPr>
      <w:r w:rsidRPr="007853A6">
        <w:t>- рассчитать содержание и калорийность основных пищевых ингредиентов в суточном рационе ребёнка любого возраста;</w:t>
      </w:r>
    </w:p>
    <w:p w:rsidR="00CF6F10" w:rsidRPr="007853A6" w:rsidRDefault="00CF6F10" w:rsidP="00956CAA">
      <w:pPr>
        <w:jc w:val="both"/>
      </w:pPr>
      <w:r w:rsidRPr="007853A6">
        <w:t>- дать рекомендации по вскармливанию, питанию, воспитанию, закаливанию, режимным моментам;</w:t>
      </w:r>
    </w:p>
    <w:p w:rsidR="00CF6F10" w:rsidRPr="007853A6" w:rsidRDefault="00CF6F10" w:rsidP="00956CAA">
      <w:pPr>
        <w:jc w:val="both"/>
      </w:pPr>
      <w:r w:rsidRPr="007853A6">
        <w:t>- владеть методами пропаганды здорового образа жизни и профилактике заболеваний;</w:t>
      </w:r>
    </w:p>
    <w:p w:rsidR="00CF6F10" w:rsidRPr="007853A6" w:rsidRDefault="00CF6F10" w:rsidP="00956CAA">
      <w:pPr>
        <w:jc w:val="both"/>
      </w:pPr>
      <w:r w:rsidRPr="007853A6">
        <w:t>- своевременно определить симптомы и синдромы, требующие оказания неотложной помощи и оказать её;</w:t>
      </w:r>
    </w:p>
    <w:p w:rsidR="00CF6F10" w:rsidRPr="007853A6" w:rsidRDefault="00CF6F10" w:rsidP="00956CAA">
      <w:pPr>
        <w:jc w:val="both"/>
      </w:pPr>
      <w:r w:rsidRPr="007853A6">
        <w:t>- уметь проводить наружный массаж сердца;</w:t>
      </w:r>
    </w:p>
    <w:p w:rsidR="00CF6F10" w:rsidRPr="007853A6" w:rsidRDefault="00CF6F10" w:rsidP="00956CAA">
      <w:pPr>
        <w:jc w:val="both"/>
      </w:pPr>
      <w:r w:rsidRPr="007853A6">
        <w:t>- проводить искусственное дыхание методом «рот в рот»;</w:t>
      </w:r>
    </w:p>
    <w:p w:rsidR="00CF6F10" w:rsidRPr="007853A6" w:rsidRDefault="00CF6F10" w:rsidP="00956CAA">
      <w:pPr>
        <w:jc w:val="both"/>
      </w:pPr>
      <w:r w:rsidRPr="007853A6">
        <w:t>- уметь проводить первичную обработку раны при механических травмах и ожоговых поражениях;</w:t>
      </w:r>
    </w:p>
    <w:p w:rsidR="00CF6F10" w:rsidRPr="007853A6" w:rsidRDefault="00CF6F10" w:rsidP="00956CAA">
      <w:pPr>
        <w:jc w:val="both"/>
      </w:pPr>
      <w:r w:rsidRPr="007853A6">
        <w:t>- уметь проводить восстановление проходимости дыхательных путей;</w:t>
      </w:r>
    </w:p>
    <w:p w:rsidR="00CF6F10" w:rsidRPr="007853A6" w:rsidRDefault="00CF6F10" w:rsidP="00956CAA">
      <w:pPr>
        <w:jc w:val="both"/>
      </w:pPr>
      <w:r w:rsidRPr="007853A6">
        <w:t>- проводить остановку кровотечений, иммобилизацию частей тела, наложение повязок;</w:t>
      </w:r>
    </w:p>
    <w:p w:rsidR="00CF6F10" w:rsidRPr="007853A6" w:rsidRDefault="00CF6F10" w:rsidP="00956CAA">
      <w:pPr>
        <w:jc w:val="both"/>
      </w:pPr>
      <w:r w:rsidRPr="007853A6">
        <w:t>- назначить (по показаниям) лабораторные, инструментальные, функциональные и другие исследования для уточнения диагноза, клинически интерпретировать их результаты, при необходимости провести забор материала для лабораторного исследования;</w:t>
      </w:r>
    </w:p>
    <w:p w:rsidR="00CF6F10" w:rsidRPr="007853A6" w:rsidRDefault="00CF6F10" w:rsidP="00956CAA">
      <w:pPr>
        <w:jc w:val="both"/>
      </w:pPr>
      <w:r w:rsidRPr="007853A6">
        <w:t>- пользоваться необходимой медицинской аппаратурой (антропометрический набор, гемометр, аппарат для измерения артериального давления, желудочный и дуоденальный зонды, система для функциональной терапии, аппарат Боброва, транспортные шины, аппаратура для ингаляций, электроотсос, дыхательный мешок «Амбу», кислородная палатка, интубационная трубка, дренажные системы, системы для инфузионной терапии;</w:t>
      </w:r>
    </w:p>
    <w:p w:rsidR="00CF6F10" w:rsidRPr="007853A6" w:rsidRDefault="00CF6F10" w:rsidP="00956CAA">
      <w:pPr>
        <w:jc w:val="both"/>
      </w:pPr>
      <w:r w:rsidRPr="007853A6">
        <w:t>- своевременно проводить комплексный анализ клинических и параклинических данных, поставить диагноз и назначить необходимую терапию;</w:t>
      </w:r>
    </w:p>
    <w:p w:rsidR="00CF6F10" w:rsidRPr="007853A6" w:rsidRDefault="00CF6F10" w:rsidP="00956CAA">
      <w:pPr>
        <w:jc w:val="both"/>
      </w:pPr>
      <w:r w:rsidRPr="007853A6">
        <w:t>- определить степень нарушения гомеостаза и принять меры к его нормализации;</w:t>
      </w:r>
    </w:p>
    <w:p w:rsidR="00CF6F10" w:rsidRPr="007853A6" w:rsidRDefault="00CF6F10" w:rsidP="00956CAA">
      <w:r w:rsidRPr="007853A6">
        <w:t>- определить показания к госпитализации и организовать её;</w:t>
      </w:r>
    </w:p>
    <w:p w:rsidR="00CF6F10" w:rsidRPr="007853A6" w:rsidRDefault="00CF6F10" w:rsidP="00956CAA">
      <w:pPr>
        <w:jc w:val="both"/>
      </w:pPr>
      <w:r w:rsidRPr="007853A6">
        <w:t>- осуществить экстренные противоэпидемические мероприятия при экстренных ситуациях;</w:t>
      </w:r>
    </w:p>
    <w:p w:rsidR="00CF6F10" w:rsidRPr="007853A6" w:rsidRDefault="00CF6F10" w:rsidP="00956CAA">
      <w:r w:rsidRPr="007853A6">
        <w:t>- вести необходимую медицинскую документацию;</w:t>
      </w:r>
    </w:p>
    <w:p w:rsidR="00CF6F10" w:rsidRPr="007853A6" w:rsidRDefault="00CF6F10" w:rsidP="00956CAA">
      <w:pPr>
        <w:jc w:val="both"/>
      </w:pPr>
      <w:r w:rsidRPr="007853A6">
        <w:t>- составить план своей работы и работы подчинённого среднего медицинского персонала;</w:t>
      </w:r>
    </w:p>
    <w:p w:rsidR="00CF6F10" w:rsidRPr="007853A6" w:rsidRDefault="00CF6F10" w:rsidP="00956CAA">
      <w:r w:rsidRPr="007853A6">
        <w:t>- составить отчёт о работе за год и провести её анализ.</w:t>
      </w:r>
    </w:p>
    <w:p w:rsidR="00CF6F10" w:rsidRPr="002F4CD7" w:rsidRDefault="00CF6F10" w:rsidP="002F4CD7">
      <w:pPr>
        <w:pStyle w:val="ListParagraph"/>
        <w:numPr>
          <w:ilvl w:val="1"/>
          <w:numId w:val="9"/>
        </w:numPr>
        <w:tabs>
          <w:tab w:val="left" w:pos="720"/>
        </w:tabs>
        <w:spacing w:before="240" w:after="120"/>
        <w:rPr>
          <w:u w:val="single"/>
        </w:rPr>
      </w:pPr>
      <w:r w:rsidRPr="002F4CD7">
        <w:rPr>
          <w:b/>
          <w:u w:val="single"/>
        </w:rPr>
        <w:t>Перечень неотложных состояний</w:t>
      </w:r>
      <w:r w:rsidRPr="002F4CD7">
        <w:rPr>
          <w:u w:val="single"/>
        </w:rPr>
        <w:t>:</w:t>
      </w:r>
    </w:p>
    <w:p w:rsidR="00CF6F10" w:rsidRPr="007853A6" w:rsidRDefault="00CF6F10" w:rsidP="00956CAA">
      <w:r w:rsidRPr="007853A6">
        <w:t>- остановка сердца;</w:t>
      </w:r>
    </w:p>
    <w:p w:rsidR="00CF6F10" w:rsidRPr="007853A6" w:rsidRDefault="00CF6F10" w:rsidP="00956CAA">
      <w:r w:rsidRPr="007853A6">
        <w:t>- остановка дыхания;</w:t>
      </w:r>
    </w:p>
    <w:p w:rsidR="00CF6F10" w:rsidRPr="007853A6" w:rsidRDefault="00CF6F10" w:rsidP="00956CAA">
      <w:r w:rsidRPr="007853A6">
        <w:t>- электротравма;</w:t>
      </w:r>
    </w:p>
    <w:p w:rsidR="00CF6F10" w:rsidRPr="007853A6" w:rsidRDefault="00CF6F10" w:rsidP="00956CAA">
      <w:r w:rsidRPr="007853A6">
        <w:t>- ожоги (термические, химические)</w:t>
      </w:r>
    </w:p>
    <w:p w:rsidR="00CF6F10" w:rsidRPr="007853A6" w:rsidRDefault="00CF6F10" w:rsidP="00956CAA">
      <w:r w:rsidRPr="007853A6">
        <w:t>- утопление;</w:t>
      </w:r>
    </w:p>
    <w:p w:rsidR="00CF6F10" w:rsidRPr="007853A6" w:rsidRDefault="00CF6F10" w:rsidP="00956CAA">
      <w:r w:rsidRPr="007853A6">
        <w:t>- острая сердечная недостаточность;</w:t>
      </w:r>
    </w:p>
    <w:p w:rsidR="00CF6F10" w:rsidRPr="007853A6" w:rsidRDefault="00CF6F10" w:rsidP="00956CAA">
      <w:r w:rsidRPr="007853A6">
        <w:t>- острая сосудистая недостаточность;</w:t>
      </w:r>
    </w:p>
    <w:p w:rsidR="00CF6F10" w:rsidRPr="007853A6" w:rsidRDefault="00CF6F10" w:rsidP="00956CAA">
      <w:r w:rsidRPr="007853A6">
        <w:t>- переломы конечностей и другие травмы, травматический шок;</w:t>
      </w:r>
    </w:p>
    <w:p w:rsidR="00CF6F10" w:rsidRPr="007853A6" w:rsidRDefault="00CF6F10" w:rsidP="00956CAA">
      <w:r w:rsidRPr="007853A6">
        <w:t>- острые отравления;</w:t>
      </w:r>
    </w:p>
    <w:p w:rsidR="00CF6F10" w:rsidRPr="007853A6" w:rsidRDefault="00CF6F10" w:rsidP="00956CAA">
      <w:r w:rsidRPr="007853A6">
        <w:t>- ингаляции дыма, горячего воздуха, отравление угарным газом;</w:t>
      </w:r>
    </w:p>
    <w:p w:rsidR="00CF6F10" w:rsidRPr="007853A6" w:rsidRDefault="00CF6F10" w:rsidP="00956CAA">
      <w:r w:rsidRPr="007853A6">
        <w:t>- укусы насекомых;</w:t>
      </w:r>
    </w:p>
    <w:p w:rsidR="00CF6F10" w:rsidRPr="007853A6" w:rsidRDefault="00CF6F10" w:rsidP="00956CAA">
      <w:r w:rsidRPr="007853A6">
        <w:t>- укусы змей, животных;</w:t>
      </w:r>
    </w:p>
    <w:p w:rsidR="00CF6F10" w:rsidRPr="007853A6" w:rsidRDefault="00CF6F10" w:rsidP="00956CAA">
      <w:r w:rsidRPr="007853A6">
        <w:t>- гипертермия, перегревание;</w:t>
      </w:r>
    </w:p>
    <w:p w:rsidR="00CF6F10" w:rsidRPr="007853A6" w:rsidRDefault="00CF6F10" w:rsidP="00956CAA">
      <w:r w:rsidRPr="007853A6">
        <w:t>- обморожения, замерзание;</w:t>
      </w:r>
    </w:p>
    <w:p w:rsidR="00CF6F10" w:rsidRPr="007853A6" w:rsidRDefault="00CF6F10" w:rsidP="00956CAA">
      <w:r w:rsidRPr="007853A6">
        <w:t>- судороги;</w:t>
      </w:r>
    </w:p>
    <w:p w:rsidR="00CF6F10" w:rsidRPr="007853A6" w:rsidRDefault="00CF6F10" w:rsidP="00956CAA">
      <w:r w:rsidRPr="007853A6">
        <w:t>- острая дыхательная недостаточность;</w:t>
      </w:r>
    </w:p>
    <w:p w:rsidR="00CF6F10" w:rsidRPr="007853A6" w:rsidRDefault="00CF6F10" w:rsidP="00956CAA">
      <w:r w:rsidRPr="007853A6">
        <w:t>- пневмо-, гидро-, гематоторакс;</w:t>
      </w:r>
    </w:p>
    <w:p w:rsidR="00CF6F10" w:rsidRPr="007853A6" w:rsidRDefault="00CF6F10" w:rsidP="00956CAA">
      <w:r w:rsidRPr="007853A6">
        <w:t>- острый отёк лёгких;</w:t>
      </w:r>
    </w:p>
    <w:p w:rsidR="00CF6F10" w:rsidRPr="007853A6" w:rsidRDefault="00CF6F10" w:rsidP="00956CAA">
      <w:r w:rsidRPr="007853A6">
        <w:t>- острая обструкция верхних дыхательных путей;</w:t>
      </w:r>
    </w:p>
    <w:p w:rsidR="00CF6F10" w:rsidRPr="007853A6" w:rsidRDefault="00CF6F10" w:rsidP="00956CAA">
      <w:r w:rsidRPr="007853A6">
        <w:t>- острая бронхиальная обструкция;</w:t>
      </w:r>
    </w:p>
    <w:p w:rsidR="00CF6F10" w:rsidRPr="007853A6" w:rsidRDefault="00CF6F10" w:rsidP="00956CAA">
      <w:r w:rsidRPr="007853A6">
        <w:t>- приступ бронхиальной астмы;</w:t>
      </w:r>
    </w:p>
    <w:p w:rsidR="00CF6F10" w:rsidRPr="007853A6" w:rsidRDefault="00CF6F10" w:rsidP="00956CAA">
      <w:r w:rsidRPr="007853A6">
        <w:t>- инородные тела дыхательных путей;</w:t>
      </w:r>
    </w:p>
    <w:p w:rsidR="00CF6F10" w:rsidRPr="007853A6" w:rsidRDefault="00CF6F10" w:rsidP="00956CAA">
      <w:r w:rsidRPr="007853A6">
        <w:t>- нарушения ритма сердца;</w:t>
      </w:r>
    </w:p>
    <w:p w:rsidR="00CF6F10" w:rsidRPr="007853A6" w:rsidRDefault="00CF6F10" w:rsidP="00956CAA">
      <w:r w:rsidRPr="007853A6">
        <w:t>- наружные кровотечения;</w:t>
      </w:r>
    </w:p>
    <w:p w:rsidR="00CF6F10" w:rsidRPr="007853A6" w:rsidRDefault="00CF6F10" w:rsidP="00956CAA">
      <w:r w:rsidRPr="007853A6">
        <w:t>- внутренние кровотечения;</w:t>
      </w:r>
    </w:p>
    <w:p w:rsidR="00CF6F10" w:rsidRPr="007853A6" w:rsidRDefault="00CF6F10" w:rsidP="00956CAA">
      <w:r w:rsidRPr="007853A6">
        <w:t>- токсикоз;</w:t>
      </w:r>
    </w:p>
    <w:p w:rsidR="00CF6F10" w:rsidRPr="007853A6" w:rsidRDefault="00CF6F10" w:rsidP="00956CAA">
      <w:r w:rsidRPr="007853A6">
        <w:t>- нарушение сознания;</w:t>
      </w:r>
    </w:p>
    <w:p w:rsidR="00CF6F10" w:rsidRPr="007853A6" w:rsidRDefault="00CF6F10" w:rsidP="00956CAA">
      <w:r w:rsidRPr="007853A6">
        <w:t>- крапивница;</w:t>
      </w:r>
    </w:p>
    <w:p w:rsidR="00CF6F10" w:rsidRPr="007853A6" w:rsidRDefault="00CF6F10" w:rsidP="00956CAA">
      <w:r w:rsidRPr="007853A6">
        <w:t>- отёк Квинке;</w:t>
      </w:r>
    </w:p>
    <w:p w:rsidR="00CF6F10" w:rsidRPr="007853A6" w:rsidRDefault="00CF6F10" w:rsidP="00956CAA">
      <w:r w:rsidRPr="007853A6">
        <w:t>- токсико-аллергический дерматит;</w:t>
      </w:r>
    </w:p>
    <w:p w:rsidR="00CF6F10" w:rsidRPr="007853A6" w:rsidRDefault="00CF6F10" w:rsidP="00956CAA">
      <w:r w:rsidRPr="007853A6">
        <w:t>- анафилактический шок;</w:t>
      </w:r>
    </w:p>
    <w:p w:rsidR="00CF6F10" w:rsidRPr="007853A6" w:rsidRDefault="00CF6F10" w:rsidP="00956CAA">
      <w:r w:rsidRPr="007853A6">
        <w:t>- почечная колика;</w:t>
      </w:r>
    </w:p>
    <w:p w:rsidR="00CF6F10" w:rsidRPr="007853A6" w:rsidRDefault="00CF6F10" w:rsidP="00956CAA">
      <w:r w:rsidRPr="007853A6">
        <w:t>- кома (гипо-, гипергликемическая, анемическая, печёночная, мозговая, неясной этиологии);</w:t>
      </w:r>
    </w:p>
    <w:p w:rsidR="00CF6F10" w:rsidRPr="007853A6" w:rsidRDefault="00CF6F10" w:rsidP="00956CAA">
      <w:r w:rsidRPr="007853A6">
        <w:t>- острая надпочечниковая, почечная, печёночная недостаточность);</w:t>
      </w:r>
    </w:p>
    <w:p w:rsidR="00CF6F10" w:rsidRPr="007853A6" w:rsidRDefault="00CF6F10" w:rsidP="00956CAA">
      <w:r w:rsidRPr="007853A6">
        <w:t>- острые заболевания органов брюшной полости (ущемлённая грыжа, острый панкреатит, холецистит,  аппендицит, острая кишечная непроходимость, прободная язва), «острый живот»;</w:t>
      </w:r>
    </w:p>
    <w:p w:rsidR="00CF6F10" w:rsidRPr="007853A6" w:rsidRDefault="00CF6F10" w:rsidP="00956CAA">
      <w:r w:rsidRPr="007853A6">
        <w:t>- синдром дегидратации;</w:t>
      </w:r>
    </w:p>
    <w:p w:rsidR="00CF6F10" w:rsidRPr="007853A6" w:rsidRDefault="00CF6F10" w:rsidP="00956CAA">
      <w:r w:rsidRPr="007853A6">
        <w:t>- ацетонемическая рвота.</w:t>
      </w:r>
    </w:p>
    <w:p w:rsidR="00CF6F10" w:rsidRPr="007853A6" w:rsidRDefault="00CF6F10" w:rsidP="00956CAA"/>
    <w:p w:rsidR="00CF6F10" w:rsidRPr="007853A6" w:rsidRDefault="00CF6F10" w:rsidP="00F834A9">
      <w:pPr>
        <w:numPr>
          <w:ilvl w:val="1"/>
          <w:numId w:val="9"/>
        </w:numPr>
        <w:ind w:left="360"/>
        <w:rPr>
          <w:b/>
          <w:u w:val="single"/>
        </w:rPr>
      </w:pPr>
      <w:r w:rsidRPr="007853A6">
        <w:rPr>
          <w:b/>
          <w:u w:val="single"/>
        </w:rPr>
        <w:t>Перечень практических навыков и умений по специальности педиатрия.</w:t>
      </w:r>
    </w:p>
    <w:p w:rsidR="00CF6F10" w:rsidRPr="007853A6" w:rsidRDefault="00CF6F10" w:rsidP="00956CAA">
      <w:pPr>
        <w:tabs>
          <w:tab w:val="left" w:pos="360"/>
          <w:tab w:val="left" w:pos="720"/>
        </w:tabs>
        <w:ind w:left="284" w:hanging="284"/>
      </w:pPr>
    </w:p>
    <w:p w:rsidR="00CF6F10" w:rsidRPr="007853A6" w:rsidRDefault="00CF6F10" w:rsidP="00956CAA">
      <w:pPr>
        <w:tabs>
          <w:tab w:val="left" w:pos="360"/>
          <w:tab w:val="left" w:pos="720"/>
        </w:tabs>
        <w:ind w:left="284" w:hanging="284"/>
      </w:pPr>
      <w:r w:rsidRPr="007853A6">
        <w:t>I.</w:t>
      </w:r>
      <w:r w:rsidRPr="007853A6">
        <w:tab/>
      </w:r>
      <w:r w:rsidRPr="007853A6">
        <w:rPr>
          <w:u w:val="single"/>
        </w:rPr>
        <w:t>Клиническое обследование, лечение, реабилитация и диспансеризация детей; профилактика заболеваний</w:t>
      </w:r>
      <w:r w:rsidRPr="007853A6">
        <w:t>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1.</w:t>
      </w:r>
      <w:r w:rsidRPr="007853A6">
        <w:tab/>
        <w:t>Собрать генеалогический, перинатальный анамнез, анамнез жизни и заболевания. Выбрать факторы риска возникновения заболевания.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2.</w:t>
      </w:r>
      <w:r w:rsidRPr="007853A6">
        <w:tab/>
        <w:t>Провести полное клиническое обследование ребенка. Сформулировать предварительный диагноз.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3.</w:t>
      </w:r>
      <w:r w:rsidRPr="007853A6">
        <w:tab/>
        <w:t>Своевременно определить синдромы, требующие оказания неотложной помощи.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4.</w:t>
      </w:r>
      <w:r w:rsidRPr="007853A6">
        <w:tab/>
        <w:t>Назначить необходимые лабораторные и инструментальные исследования, дать оценку их результатов.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5.</w:t>
      </w:r>
      <w:r w:rsidRPr="007853A6">
        <w:tab/>
        <w:t>Решить вопрос о необходимости дополнительных специализированных исследований и консультаций специалистов.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6.</w:t>
      </w:r>
      <w:r w:rsidRPr="007853A6">
        <w:tab/>
        <w:t>В комплексе оценить результаты анамнеза, клинических, инструментальных и функциональных исследований, заключений специалистов.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7.</w:t>
      </w:r>
      <w:r w:rsidRPr="007853A6">
        <w:tab/>
        <w:t>Поставить клинический диагноз в соответствии с международной классификацией заболеваний.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8.</w:t>
      </w:r>
      <w:r w:rsidRPr="007853A6">
        <w:tab/>
        <w:t>Назначить лечение, контролировать его результаты, проводить коррекцию. Установить объём помощи при неотложных состояниях и последовательность её оказания.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9.</w:t>
      </w:r>
      <w:r w:rsidRPr="007853A6">
        <w:tab/>
        <w:t>Провести реабилитационные мероприятия с проведением традиционных и нетрадиционных методов.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10.</w:t>
      </w:r>
      <w:r w:rsidRPr="007853A6">
        <w:tab/>
        <w:t>Провести диспансеризацию здоровых детей различного возраста, обеспечить их дифференцированное наблюдение (с учетом факторов риска возникновения заболевания).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11.</w:t>
      </w:r>
      <w:r w:rsidRPr="007853A6">
        <w:tab/>
        <w:t>Проводить диспансеризацию больных детей с учетом выявленной патологии, факторов риска возникновения осложнений и новых заболеваний, хронизации и возможности инвалидизации.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12.</w:t>
      </w:r>
      <w:r w:rsidRPr="007853A6">
        <w:tab/>
        <w:t>Планировать проведение профилактических прививок состоящим под наблюдением детям.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13.</w:t>
      </w:r>
      <w:r w:rsidRPr="007853A6">
        <w:tab/>
        <w:t>Проводить противоэпидемические мероприятия в очаге инфекции.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14.</w:t>
      </w:r>
      <w:r w:rsidRPr="007853A6">
        <w:tab/>
        <w:t>Определить показания к госпитализации больных детей (экстренной, плановой), направить на госпитализацию.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15.</w:t>
      </w:r>
      <w:r w:rsidRPr="007853A6">
        <w:tab/>
        <w:t>Провести комплексную оценку состояния здоровья ребенка, осуществлять дальнейший контроль за его развитием.</w:t>
      </w:r>
    </w:p>
    <w:p w:rsidR="00CF6F10" w:rsidRPr="007853A6" w:rsidRDefault="00CF6F10" w:rsidP="00956CAA">
      <w:pPr>
        <w:tabs>
          <w:tab w:val="left" w:pos="180"/>
        </w:tabs>
        <w:ind w:left="360" w:hanging="360"/>
        <w:jc w:val="both"/>
      </w:pPr>
      <w:r w:rsidRPr="007853A6">
        <w:t>16.</w:t>
      </w:r>
      <w:r w:rsidRPr="007853A6">
        <w:tab/>
        <w:t>Координировать связь и преемственность с другими специалистами и персоналом лечебно-профилактических, детских дошкольных и школьных учреждений.</w:t>
      </w:r>
    </w:p>
    <w:p w:rsidR="00CF6F10" w:rsidRDefault="00CF6F10" w:rsidP="00956CAA">
      <w:pPr>
        <w:numPr>
          <w:ilvl w:val="0"/>
          <w:numId w:val="8"/>
        </w:numPr>
        <w:tabs>
          <w:tab w:val="left" w:pos="180"/>
        </w:tabs>
        <w:ind w:left="360" w:hanging="360"/>
        <w:jc w:val="both"/>
      </w:pPr>
      <w:r w:rsidRPr="007853A6">
        <w:t>Вести медицинскую документацию, применяемую в лечебно-профилактическом учреждении; анализировать свою работу, составлять по ней отчеты.</w:t>
      </w:r>
    </w:p>
    <w:p w:rsidR="00CF6F10" w:rsidRDefault="00CF6F10" w:rsidP="0097450C">
      <w:pPr>
        <w:tabs>
          <w:tab w:val="left" w:pos="180"/>
        </w:tabs>
        <w:ind w:left="360"/>
        <w:jc w:val="both"/>
      </w:pPr>
    </w:p>
    <w:p w:rsidR="00CF6F10" w:rsidRPr="0097450C" w:rsidRDefault="00CF6F10" w:rsidP="0097450C">
      <w:pPr>
        <w:shd w:val="solid" w:color="FFFFFF" w:fill="FF0000"/>
        <w:rPr>
          <w:b/>
        </w:rPr>
      </w:pPr>
      <w:r>
        <w:rPr>
          <w:b/>
          <w:u w:val="single"/>
        </w:rPr>
        <w:t xml:space="preserve">3.5.  </w:t>
      </w:r>
      <w:r w:rsidRPr="0097450C">
        <w:rPr>
          <w:b/>
          <w:u w:val="single"/>
        </w:rPr>
        <w:t>Перечень диагностических исследований и лечебных манипуляций, которыми должен владеть педиатр поликлиники</w:t>
      </w:r>
      <w:r w:rsidRPr="0097450C">
        <w:rPr>
          <w:b/>
        </w:rPr>
        <w:t>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1.</w:t>
      </w:r>
      <w:r w:rsidRPr="0097450C">
        <w:tab/>
        <w:t>Искусственная вентиляция лёгких по способу «рот в рот».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2.</w:t>
      </w:r>
      <w:r w:rsidRPr="0097450C">
        <w:tab/>
        <w:t>Закрытый массаж сердца.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3.</w:t>
      </w:r>
      <w:r w:rsidRPr="0097450C">
        <w:tab/>
        <w:t>Внутрисердечное введение лекарственных препаратов.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4.</w:t>
      </w:r>
      <w:r w:rsidRPr="0097450C">
        <w:tab/>
        <w:t>Венопункция.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5.</w:t>
      </w:r>
      <w:r w:rsidRPr="0097450C">
        <w:tab/>
        <w:t>Первичная обработка ран.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6.</w:t>
      </w:r>
      <w:r w:rsidRPr="0097450C">
        <w:tab/>
        <w:t>Обработка пупочной ранки и кожи новорожденных.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7.</w:t>
      </w:r>
      <w:r w:rsidRPr="0097450C">
        <w:tab/>
        <w:t>Восстановление проходимости верхних дыхательных путей.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8.</w:t>
      </w:r>
      <w:r w:rsidRPr="0097450C">
        <w:tab/>
        <w:t>Наложение жгутов на конечности при кровотечениях.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9.</w:t>
      </w:r>
      <w:r w:rsidRPr="0097450C">
        <w:tab/>
        <w:t>Временная иммобилизация при травмах. Наложение транспортных шин.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10.</w:t>
      </w:r>
      <w:r w:rsidRPr="0097450C">
        <w:tab/>
        <w:t>Наложение повязок на различные части тела при травмах.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11.</w:t>
      </w:r>
      <w:r w:rsidRPr="0097450C">
        <w:tab/>
        <w:t>Физические методы охлаждения при гипертермиях.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12.</w:t>
      </w:r>
      <w:r w:rsidRPr="0097450C">
        <w:tab/>
        <w:t>Зондирование и промывание желудка.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13.</w:t>
      </w:r>
      <w:r w:rsidRPr="0097450C">
        <w:tab/>
        <w:t>Применение газоотводных трубок, очистительных клизм.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14.</w:t>
      </w:r>
      <w:r w:rsidRPr="0097450C">
        <w:tab/>
        <w:t>Передняя тампонада носа.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15.</w:t>
      </w:r>
      <w:r w:rsidRPr="0097450C">
        <w:tab/>
        <w:t>Катетеризация мочевого пузыря.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16.</w:t>
      </w:r>
      <w:r w:rsidRPr="0097450C">
        <w:tab/>
        <w:t>Оценка клинических анализов крови, мочи.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17.</w:t>
      </w:r>
      <w:r w:rsidRPr="0097450C">
        <w:tab/>
        <w:t>Оценка биохимических анализов крови.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18.</w:t>
      </w:r>
      <w:r w:rsidRPr="0097450C">
        <w:tab/>
        <w:t>Оценка биохимического анализа мочи.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19.</w:t>
      </w:r>
      <w:r w:rsidRPr="0097450C">
        <w:tab/>
        <w:t>Оценка результатов копрологического исследования кала.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20.</w:t>
      </w:r>
      <w:r w:rsidRPr="0097450C">
        <w:tab/>
        <w:t>Оценка кислотно-щелочного состояния.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21.</w:t>
      </w:r>
      <w:r w:rsidRPr="0097450C">
        <w:tab/>
        <w:t>Оценка ЭКГ при аритмиях, блокадах сердца, гипертрофии миокарда.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22.</w:t>
      </w:r>
      <w:r w:rsidRPr="0097450C">
        <w:tab/>
        <w:t>Оценка ФКГ.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23.</w:t>
      </w:r>
      <w:r w:rsidRPr="0097450C">
        <w:tab/>
        <w:t>Измерение и оценка параметров АД.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24.</w:t>
      </w:r>
      <w:r w:rsidRPr="0097450C">
        <w:tab/>
        <w:t>Оценка данных УЗИ сердца, органов брюшной полости.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25.</w:t>
      </w:r>
      <w:r w:rsidRPr="0097450C">
        <w:tab/>
        <w:t>Проведение и оценка ортоклиностатической пробы.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26.</w:t>
      </w:r>
      <w:r w:rsidRPr="0097450C">
        <w:tab/>
        <w:t>Проведение и оценка результатов функциональных проб с физической нагрузкой.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27.</w:t>
      </w:r>
      <w:r w:rsidRPr="0097450C">
        <w:tab/>
        <w:t>Оценка данных пневмотахометрии.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28.</w:t>
      </w:r>
      <w:r w:rsidRPr="0097450C">
        <w:tab/>
        <w:t>Оценка рентгенограммы органов грудной клетки.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29.</w:t>
      </w:r>
      <w:r w:rsidRPr="0097450C">
        <w:tab/>
        <w:t>Оценка данных рентгенограммы органов брюшной полости.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30.</w:t>
      </w:r>
      <w:r w:rsidRPr="0097450C">
        <w:tab/>
        <w:t>Оценка данных рентгенограммы околоносовых пазух.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31.</w:t>
      </w:r>
      <w:r w:rsidRPr="0097450C">
        <w:tab/>
        <w:t>Оценка данных рентгенограммы костей.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32.</w:t>
      </w:r>
      <w:r w:rsidRPr="0097450C">
        <w:tab/>
        <w:t>Оценка данных эзофагогастродуоденоскопии.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33.</w:t>
      </w:r>
      <w:r w:rsidRPr="0097450C">
        <w:tab/>
        <w:t>Расчет питания детям первого года жизни.</w:t>
      </w:r>
    </w:p>
    <w:p w:rsidR="00CF6F10" w:rsidRPr="0097450C" w:rsidRDefault="00CF6F10" w:rsidP="0097450C">
      <w:pPr>
        <w:tabs>
          <w:tab w:val="left" w:pos="792"/>
        </w:tabs>
        <w:ind w:left="792" w:hanging="432"/>
      </w:pPr>
      <w:r w:rsidRPr="0097450C">
        <w:t>34.</w:t>
      </w:r>
      <w:r w:rsidRPr="0097450C">
        <w:tab/>
        <w:t>Подбор возрастных и лечебных диет при различных заболеваниях.</w:t>
      </w:r>
    </w:p>
    <w:p w:rsidR="00CF6F10" w:rsidRPr="007853A6" w:rsidRDefault="00CF6F10" w:rsidP="0097450C">
      <w:pPr>
        <w:tabs>
          <w:tab w:val="left" w:pos="180"/>
        </w:tabs>
        <w:ind w:left="360"/>
        <w:jc w:val="both"/>
      </w:pPr>
    </w:p>
    <w:p w:rsidR="00CF6F10" w:rsidRDefault="00CF6F10" w:rsidP="001F38DC">
      <w:pPr>
        <w:pStyle w:val="BodyTextIndent"/>
        <w:jc w:val="both"/>
      </w:pPr>
      <w:r w:rsidRPr="00F55142">
        <w:rPr>
          <w:b/>
        </w:rPr>
        <w:t>Коммуникативность.</w:t>
      </w:r>
      <w:r w:rsidRPr="00F55142">
        <w:t xml:space="preserve"> Специалист должен уметь грамотно и свободно использовать полученные знания и представления об основных  методах терапии  </w:t>
      </w:r>
      <w:r>
        <w:t>детских болезней</w:t>
      </w:r>
      <w:r w:rsidRPr="00F55142">
        <w:t xml:space="preserve"> на современном уровне  при общении с коллегами, пациентами и их родственниками.   Активно отстаивать интересы больных и вместе с тем принимать необходимые меры по предотвращению общественно-опасных действий с их стороны. </w:t>
      </w:r>
    </w:p>
    <w:p w:rsidR="00CF6F10" w:rsidRDefault="00CF6F10" w:rsidP="001F38DC">
      <w:pPr>
        <w:pStyle w:val="BodyTextIndent"/>
        <w:jc w:val="both"/>
      </w:pPr>
    </w:p>
    <w:p w:rsidR="00CF6F10" w:rsidRPr="00DC4956" w:rsidRDefault="00CF6F10" w:rsidP="001F38DC">
      <w:pPr>
        <w:pStyle w:val="BodyTextIndent"/>
        <w:jc w:val="both"/>
        <w:rPr>
          <w:b/>
        </w:rPr>
      </w:pPr>
    </w:p>
    <w:p w:rsidR="00CF6F10" w:rsidRPr="00F834A9" w:rsidRDefault="00CF6F10" w:rsidP="001F38DC">
      <w:pPr>
        <w:pStyle w:val="BodyTextIndent"/>
        <w:jc w:val="both"/>
        <w:rPr>
          <w:b/>
        </w:rPr>
      </w:pPr>
    </w:p>
    <w:p w:rsidR="00CF6F10" w:rsidRPr="00F834A9" w:rsidRDefault="00CF6F10" w:rsidP="001F38DC">
      <w:pPr>
        <w:pStyle w:val="BodyTextIndent"/>
        <w:jc w:val="both"/>
        <w:rPr>
          <w:b/>
        </w:rPr>
      </w:pPr>
    </w:p>
    <w:p w:rsidR="00CF6F10" w:rsidRPr="00F834A9" w:rsidRDefault="00CF6F10" w:rsidP="001F38DC">
      <w:pPr>
        <w:pStyle w:val="BodyTextIndent"/>
        <w:jc w:val="both"/>
        <w:rPr>
          <w:b/>
        </w:rPr>
      </w:pPr>
    </w:p>
    <w:p w:rsidR="00CF6F10" w:rsidRPr="00355B7A" w:rsidRDefault="00CF6F10" w:rsidP="001F38D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/>
        <w:jc w:val="center"/>
        <w:rPr>
          <w:b/>
          <w:bCs/>
          <w:color w:val="000000"/>
        </w:rPr>
      </w:pPr>
      <w:r w:rsidRPr="00355B7A">
        <w:rPr>
          <w:b/>
          <w:bCs/>
          <w:color w:val="000000"/>
        </w:rPr>
        <w:t>Объем дисциплины и виды учебной работы.</w:t>
      </w:r>
    </w:p>
    <w:p w:rsidR="00CF6F10" w:rsidRPr="00355B7A" w:rsidRDefault="00CF6F10" w:rsidP="001F38DC">
      <w:pPr>
        <w:shd w:val="clear" w:color="auto" w:fill="FFFFFF"/>
        <w:tabs>
          <w:tab w:val="left" w:pos="499"/>
        </w:tabs>
        <w:spacing w:before="5"/>
        <w:ind w:left="502"/>
        <w:rPr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36"/>
        <w:gridCol w:w="2068"/>
      </w:tblGrid>
      <w:tr w:rsidR="00CF6F10" w:rsidRPr="00355B7A" w:rsidTr="00A54624">
        <w:trPr>
          <w:trHeight w:hRule="exact" w:val="684"/>
          <w:jc w:val="center"/>
        </w:trPr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F10" w:rsidRPr="00355B7A" w:rsidRDefault="00CF6F10" w:rsidP="00A54624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355B7A">
              <w:rPr>
                <w:b/>
                <w:color w:val="000000"/>
                <w:spacing w:val="-2"/>
              </w:rPr>
              <w:t>Вид учебной работы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F10" w:rsidRPr="00355B7A" w:rsidRDefault="00CF6F10" w:rsidP="00A54624">
            <w:pPr>
              <w:shd w:val="clear" w:color="auto" w:fill="FFFFFF"/>
              <w:jc w:val="center"/>
              <w:rPr>
                <w:b/>
              </w:rPr>
            </w:pPr>
            <w:r w:rsidRPr="00355B7A">
              <w:rPr>
                <w:b/>
                <w:bCs/>
                <w:color w:val="000000"/>
                <w:spacing w:val="-7"/>
              </w:rPr>
              <w:t>Всего часов*</w:t>
            </w:r>
          </w:p>
        </w:tc>
      </w:tr>
      <w:tr w:rsidR="00CF6F10" w:rsidRPr="00355B7A" w:rsidTr="00A54624">
        <w:trPr>
          <w:trHeight w:hRule="exact" w:val="687"/>
          <w:jc w:val="center"/>
        </w:trPr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F10" w:rsidRPr="00355B7A" w:rsidRDefault="00CF6F10" w:rsidP="00A54624">
            <w:pPr>
              <w:shd w:val="clear" w:color="auto" w:fill="FFFFFF"/>
              <w:ind w:left="19"/>
              <w:jc w:val="center"/>
            </w:pPr>
            <w:r w:rsidRPr="00355B7A">
              <w:rPr>
                <w:color w:val="000000"/>
                <w:spacing w:val="-5"/>
              </w:rPr>
              <w:t xml:space="preserve">Общая трудоемкость </w:t>
            </w:r>
            <w:r w:rsidRPr="00355B7A">
              <w:rPr>
                <w:bCs/>
                <w:color w:val="000000"/>
                <w:spacing w:val="-5"/>
              </w:rPr>
              <w:t>дисциплины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F10" w:rsidRPr="00355B7A" w:rsidRDefault="00CF6F10" w:rsidP="00A54624">
            <w:pPr>
              <w:shd w:val="clear" w:color="auto" w:fill="FFFFFF"/>
              <w:jc w:val="center"/>
            </w:pPr>
            <w:r w:rsidRPr="00355B7A">
              <w:rPr>
                <w:b/>
                <w:bCs/>
                <w:color w:val="000000"/>
              </w:rPr>
              <w:t>144</w:t>
            </w:r>
          </w:p>
        </w:tc>
      </w:tr>
      <w:tr w:rsidR="00CF6F10" w:rsidRPr="00355B7A" w:rsidTr="00A54624">
        <w:trPr>
          <w:trHeight w:hRule="exact" w:val="1153"/>
          <w:jc w:val="center"/>
        </w:trPr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F10" w:rsidRPr="00355B7A" w:rsidRDefault="00CF6F10" w:rsidP="00A54624">
            <w:pPr>
              <w:shd w:val="clear" w:color="auto" w:fill="FFFFFF"/>
              <w:ind w:left="14" w:right="1289" w:firstLine="5"/>
              <w:jc w:val="center"/>
              <w:rPr>
                <w:color w:val="000000"/>
              </w:rPr>
            </w:pPr>
            <w:r w:rsidRPr="00355B7A">
              <w:rPr>
                <w:color w:val="000000"/>
              </w:rPr>
              <w:t>Аудиторные занятия:</w:t>
            </w:r>
          </w:p>
          <w:p w:rsidR="00CF6F10" w:rsidRPr="00355B7A" w:rsidRDefault="00CF6F10" w:rsidP="00A54624">
            <w:pPr>
              <w:shd w:val="clear" w:color="auto" w:fill="FFFFFF"/>
              <w:ind w:left="14" w:right="1289" w:firstLine="5"/>
              <w:jc w:val="center"/>
              <w:rPr>
                <w:color w:val="000000"/>
                <w:spacing w:val="-2"/>
              </w:rPr>
            </w:pPr>
            <w:r w:rsidRPr="00355B7A">
              <w:rPr>
                <w:color w:val="000000"/>
                <w:spacing w:val="-2"/>
              </w:rPr>
              <w:t>Лекции, семинары</w:t>
            </w:r>
          </w:p>
          <w:p w:rsidR="00CF6F10" w:rsidRPr="00355B7A" w:rsidRDefault="00CF6F10" w:rsidP="00A54624">
            <w:pPr>
              <w:shd w:val="clear" w:color="auto" w:fill="FFFFFF"/>
              <w:ind w:left="14" w:right="1289" w:firstLine="5"/>
              <w:jc w:val="center"/>
            </w:pPr>
            <w:r w:rsidRPr="00355B7A">
              <w:rPr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F10" w:rsidRPr="00355B7A" w:rsidRDefault="00CF6F10" w:rsidP="00A54624">
            <w:pPr>
              <w:shd w:val="clear" w:color="auto" w:fill="FFFFFF"/>
              <w:ind w:right="3557" w:hanging="5"/>
              <w:jc w:val="center"/>
              <w:rPr>
                <w:b/>
                <w:bCs/>
                <w:color w:val="000000"/>
                <w:spacing w:val="-3"/>
              </w:rPr>
            </w:pPr>
          </w:p>
          <w:p w:rsidR="00CF6F10" w:rsidRPr="00355B7A" w:rsidRDefault="00CF6F10" w:rsidP="00A54624">
            <w:pPr>
              <w:shd w:val="clear" w:color="auto" w:fill="FFFFFF"/>
              <w:ind w:hanging="5"/>
              <w:jc w:val="center"/>
              <w:rPr>
                <w:b/>
                <w:bCs/>
                <w:color w:val="000000"/>
                <w:spacing w:val="-3"/>
              </w:rPr>
            </w:pPr>
            <w:r w:rsidRPr="00355B7A">
              <w:rPr>
                <w:b/>
                <w:bCs/>
                <w:color w:val="000000"/>
                <w:spacing w:val="-3"/>
              </w:rPr>
              <w:t>52(45+7)</w:t>
            </w:r>
          </w:p>
          <w:p w:rsidR="00CF6F10" w:rsidRPr="00355B7A" w:rsidRDefault="00CF6F10" w:rsidP="00A54624">
            <w:pPr>
              <w:shd w:val="clear" w:color="auto" w:fill="FFFFFF"/>
              <w:ind w:hanging="5"/>
              <w:jc w:val="center"/>
            </w:pPr>
            <w:r w:rsidRPr="00355B7A">
              <w:rPr>
                <w:b/>
                <w:bCs/>
                <w:color w:val="000000"/>
                <w:spacing w:val="-12"/>
              </w:rPr>
              <w:t>86</w:t>
            </w:r>
          </w:p>
        </w:tc>
      </w:tr>
      <w:tr w:rsidR="00CF6F10" w:rsidRPr="00355B7A" w:rsidTr="00A54624">
        <w:trPr>
          <w:trHeight w:hRule="exact" w:val="1424"/>
          <w:jc w:val="center"/>
        </w:trPr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F10" w:rsidRPr="00355B7A" w:rsidRDefault="00CF6F10" w:rsidP="00A54624">
            <w:pPr>
              <w:shd w:val="clear" w:color="auto" w:fill="FFFFFF"/>
              <w:ind w:left="7" w:right="161" w:hanging="2"/>
              <w:jc w:val="center"/>
              <w:rPr>
                <w:color w:val="000000"/>
                <w:spacing w:val="-1"/>
              </w:rPr>
            </w:pPr>
            <w:r w:rsidRPr="00355B7A">
              <w:rPr>
                <w:color w:val="000000"/>
              </w:rPr>
              <w:t xml:space="preserve">Формы контроля: компьютерные тесты, устный опрос, </w:t>
            </w:r>
            <w:r w:rsidRPr="00355B7A">
              <w:rPr>
                <w:color w:val="000000"/>
                <w:spacing w:val="-1"/>
              </w:rPr>
              <w:t xml:space="preserve">тестовый контроль по каждому разделу </w:t>
            </w:r>
          </w:p>
          <w:p w:rsidR="00CF6F10" w:rsidRPr="00355B7A" w:rsidRDefault="00CF6F10" w:rsidP="00A54624">
            <w:pPr>
              <w:shd w:val="clear" w:color="auto" w:fill="FFFFFF"/>
              <w:ind w:left="7" w:right="161" w:hanging="2"/>
              <w:jc w:val="center"/>
            </w:pPr>
            <w:r w:rsidRPr="00355B7A">
              <w:rPr>
                <w:color w:val="000000"/>
              </w:rPr>
              <w:t xml:space="preserve">Вид итогового контроля: </w:t>
            </w:r>
            <w:r w:rsidRPr="00355B7A">
              <w:rPr>
                <w:color w:val="000000"/>
                <w:spacing w:val="-1"/>
              </w:rPr>
              <w:t xml:space="preserve">экзамен (устный </w:t>
            </w:r>
            <w:r w:rsidRPr="00355B7A">
              <w:rPr>
                <w:bCs/>
                <w:color w:val="000000"/>
                <w:spacing w:val="-1"/>
              </w:rPr>
              <w:t xml:space="preserve">и письменный </w:t>
            </w:r>
            <w:r w:rsidRPr="00355B7A">
              <w:rPr>
                <w:color w:val="000000"/>
              </w:rPr>
              <w:t>экзамен)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F10" w:rsidRPr="00355B7A" w:rsidRDefault="00CF6F10" w:rsidP="00A54624">
            <w:pPr>
              <w:shd w:val="clear" w:color="auto" w:fill="FFFFFF"/>
              <w:jc w:val="center"/>
            </w:pPr>
            <w:r w:rsidRPr="00355B7A">
              <w:rPr>
                <w:b/>
                <w:bCs/>
                <w:color w:val="000000"/>
              </w:rPr>
              <w:t>6</w:t>
            </w:r>
          </w:p>
        </w:tc>
      </w:tr>
    </w:tbl>
    <w:p w:rsidR="00CF6F10" w:rsidRPr="001D33AA" w:rsidRDefault="00CF6F10" w:rsidP="001F38DC">
      <w:pPr>
        <w:shd w:val="clear" w:color="auto" w:fill="FFFFFF"/>
        <w:tabs>
          <w:tab w:val="left" w:pos="499"/>
        </w:tabs>
        <w:spacing w:before="5"/>
        <w:ind w:left="644"/>
        <w:jc w:val="center"/>
        <w:rPr>
          <w:sz w:val="26"/>
          <w:szCs w:val="26"/>
        </w:rPr>
      </w:pPr>
      <w:r w:rsidRPr="00355B7A">
        <w:rPr>
          <w:bCs/>
          <w:color w:val="000000"/>
        </w:rPr>
        <w:t>*- Академический час (АЧ)– 45 минут</w:t>
      </w:r>
    </w:p>
    <w:p w:rsidR="00CF6F10" w:rsidRDefault="00CF6F10" w:rsidP="001F38DC">
      <w:pPr>
        <w:shd w:val="clear" w:color="auto" w:fill="FFFFFF"/>
        <w:spacing w:before="127"/>
        <w:ind w:left="127"/>
        <w:rPr>
          <w:b/>
          <w:iCs/>
          <w:color w:val="000000"/>
          <w:spacing w:val="-2"/>
          <w:sz w:val="26"/>
          <w:szCs w:val="26"/>
        </w:rPr>
      </w:pPr>
    </w:p>
    <w:p w:rsidR="00CF6F10" w:rsidRDefault="00CF6F10" w:rsidP="001E6D0E">
      <w:pPr>
        <w:numPr>
          <w:ilvl w:val="1"/>
          <w:numId w:val="3"/>
        </w:numPr>
        <w:shd w:val="clear" w:color="auto" w:fill="FFFFFF"/>
        <w:spacing w:before="127"/>
        <w:jc w:val="center"/>
        <w:rPr>
          <w:b/>
          <w:i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070B79">
        <w:rPr>
          <w:b/>
          <w:sz w:val="28"/>
          <w:szCs w:val="28"/>
        </w:rPr>
        <w:t>Содержание рабочей программы</w:t>
      </w:r>
      <w:r w:rsidRPr="00070B79">
        <w:rPr>
          <w:b/>
          <w:iCs/>
          <w:color w:val="000000"/>
          <w:spacing w:val="-2"/>
          <w:sz w:val="28"/>
          <w:szCs w:val="28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304"/>
        <w:gridCol w:w="1118"/>
        <w:gridCol w:w="1891"/>
        <w:gridCol w:w="6"/>
        <w:gridCol w:w="1755"/>
        <w:gridCol w:w="1542"/>
      </w:tblGrid>
      <w:tr w:rsidR="00CF6F10" w:rsidTr="001E6D0E">
        <w:trPr>
          <w:cantSplit/>
        </w:trPr>
        <w:tc>
          <w:tcPr>
            <w:tcW w:w="594" w:type="dxa"/>
            <w:vMerge w:val="restart"/>
          </w:tcPr>
          <w:p w:rsidR="00CF6F10" w:rsidRPr="001060C7" w:rsidRDefault="00CF6F10" w:rsidP="00A27ABD">
            <w:pPr>
              <w:pStyle w:val="BodyTextIndent"/>
              <w:ind w:left="0"/>
              <w:rPr>
                <w:sz w:val="28"/>
              </w:rPr>
            </w:pPr>
            <w:r w:rsidRPr="001060C7">
              <w:t>№</w:t>
            </w:r>
          </w:p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п/п</w:t>
            </w:r>
          </w:p>
        </w:tc>
        <w:tc>
          <w:tcPr>
            <w:tcW w:w="2304" w:type="dxa"/>
            <w:vMerge w:val="restart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Разделы дисциплины</w:t>
            </w:r>
          </w:p>
        </w:tc>
        <w:tc>
          <w:tcPr>
            <w:tcW w:w="4770" w:type="dxa"/>
            <w:gridSpan w:val="4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 xml:space="preserve">                   Количество часов</w:t>
            </w:r>
          </w:p>
        </w:tc>
        <w:tc>
          <w:tcPr>
            <w:tcW w:w="1542" w:type="dxa"/>
            <w:vMerge w:val="restart"/>
          </w:tcPr>
          <w:p w:rsidR="00CF6F10" w:rsidRPr="001060C7" w:rsidRDefault="00CF6F10" w:rsidP="00A27ABD">
            <w:pPr>
              <w:pStyle w:val="BodyTextIndent"/>
              <w:ind w:left="0"/>
              <w:rPr>
                <w:sz w:val="28"/>
              </w:rPr>
            </w:pPr>
          </w:p>
          <w:p w:rsidR="00CF6F10" w:rsidRPr="001060C7" w:rsidRDefault="00CF6F10" w:rsidP="00A27ABD">
            <w:pPr>
              <w:pStyle w:val="BodyTextIndent"/>
              <w:ind w:left="0"/>
            </w:pPr>
          </w:p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Всего</w:t>
            </w:r>
          </w:p>
        </w:tc>
      </w:tr>
      <w:tr w:rsidR="00CF6F10" w:rsidTr="001E6D0E">
        <w:trPr>
          <w:cantSplit/>
        </w:trPr>
        <w:tc>
          <w:tcPr>
            <w:tcW w:w="594" w:type="dxa"/>
            <w:vMerge/>
            <w:vAlign w:val="center"/>
          </w:tcPr>
          <w:p w:rsidR="00CF6F10" w:rsidRDefault="00CF6F10" w:rsidP="00A27ABD">
            <w:pPr>
              <w:rPr>
                <w:sz w:val="28"/>
              </w:rPr>
            </w:pPr>
          </w:p>
        </w:tc>
        <w:tc>
          <w:tcPr>
            <w:tcW w:w="2304" w:type="dxa"/>
            <w:vMerge/>
            <w:vAlign w:val="center"/>
          </w:tcPr>
          <w:p w:rsidR="00CF6F10" w:rsidRDefault="00CF6F10" w:rsidP="00A27ABD">
            <w:pPr>
              <w:rPr>
                <w:sz w:val="28"/>
              </w:rPr>
            </w:pPr>
          </w:p>
        </w:tc>
        <w:tc>
          <w:tcPr>
            <w:tcW w:w="1118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Лекции</w:t>
            </w:r>
          </w:p>
        </w:tc>
        <w:tc>
          <w:tcPr>
            <w:tcW w:w="1891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Практические занятия</w:t>
            </w:r>
          </w:p>
        </w:tc>
        <w:tc>
          <w:tcPr>
            <w:tcW w:w="1761" w:type="dxa"/>
            <w:gridSpan w:val="2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Самостоятельная работа</w:t>
            </w:r>
          </w:p>
        </w:tc>
        <w:tc>
          <w:tcPr>
            <w:tcW w:w="1542" w:type="dxa"/>
            <w:vMerge/>
            <w:vAlign w:val="center"/>
          </w:tcPr>
          <w:p w:rsidR="00CF6F10" w:rsidRDefault="00CF6F10" w:rsidP="00A27ABD">
            <w:pPr>
              <w:rPr>
                <w:sz w:val="28"/>
              </w:rPr>
            </w:pPr>
          </w:p>
        </w:tc>
      </w:tr>
      <w:tr w:rsidR="00CF6F10" w:rsidTr="001E6D0E">
        <w:trPr>
          <w:cantSplit/>
        </w:trPr>
        <w:tc>
          <w:tcPr>
            <w:tcW w:w="59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1</w:t>
            </w:r>
          </w:p>
        </w:tc>
        <w:tc>
          <w:tcPr>
            <w:tcW w:w="2304" w:type="dxa"/>
          </w:tcPr>
          <w:p w:rsidR="00CF6F10" w:rsidRPr="001060C7" w:rsidRDefault="00CF6F10" w:rsidP="00A27ABD">
            <w:pPr>
              <w:pStyle w:val="BodyTextIndent"/>
              <w:ind w:left="0"/>
              <w:jc w:val="center"/>
            </w:pPr>
            <w:r w:rsidRPr="001060C7">
              <w:t>2</w:t>
            </w:r>
          </w:p>
        </w:tc>
        <w:tc>
          <w:tcPr>
            <w:tcW w:w="1118" w:type="dxa"/>
          </w:tcPr>
          <w:p w:rsidR="00CF6F10" w:rsidRPr="001060C7" w:rsidRDefault="00CF6F10" w:rsidP="00A27ABD">
            <w:pPr>
              <w:pStyle w:val="BodyTextIndent"/>
              <w:ind w:left="0"/>
              <w:jc w:val="center"/>
            </w:pPr>
            <w:r w:rsidRPr="001060C7">
              <w:t>3</w:t>
            </w:r>
          </w:p>
        </w:tc>
        <w:tc>
          <w:tcPr>
            <w:tcW w:w="1891" w:type="dxa"/>
          </w:tcPr>
          <w:p w:rsidR="00CF6F10" w:rsidRPr="001060C7" w:rsidRDefault="00CF6F10" w:rsidP="00A27ABD">
            <w:pPr>
              <w:pStyle w:val="BodyTextIndent"/>
              <w:ind w:left="0"/>
              <w:jc w:val="center"/>
            </w:pPr>
            <w:r w:rsidRPr="001060C7">
              <w:t>4</w:t>
            </w:r>
          </w:p>
        </w:tc>
        <w:tc>
          <w:tcPr>
            <w:tcW w:w="1761" w:type="dxa"/>
            <w:gridSpan w:val="2"/>
          </w:tcPr>
          <w:p w:rsidR="00CF6F10" w:rsidRPr="001060C7" w:rsidRDefault="00CF6F10" w:rsidP="00A27ABD">
            <w:pPr>
              <w:pStyle w:val="BodyTextIndent"/>
              <w:ind w:left="0"/>
              <w:jc w:val="center"/>
            </w:pPr>
            <w:r w:rsidRPr="001060C7">
              <w:t>5</w:t>
            </w:r>
          </w:p>
        </w:tc>
        <w:tc>
          <w:tcPr>
            <w:tcW w:w="1542" w:type="dxa"/>
          </w:tcPr>
          <w:p w:rsidR="00CF6F10" w:rsidRPr="001060C7" w:rsidRDefault="00CF6F10" w:rsidP="00A27ABD">
            <w:pPr>
              <w:pStyle w:val="BodyTextIndent"/>
              <w:ind w:left="0"/>
              <w:jc w:val="center"/>
            </w:pPr>
            <w:r w:rsidRPr="001060C7">
              <w:t>6</w:t>
            </w:r>
          </w:p>
        </w:tc>
      </w:tr>
      <w:tr w:rsidR="00CF6F10" w:rsidTr="001E6D0E">
        <w:trPr>
          <w:cantSplit/>
        </w:trPr>
        <w:tc>
          <w:tcPr>
            <w:tcW w:w="59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1</w:t>
            </w:r>
          </w:p>
        </w:tc>
        <w:tc>
          <w:tcPr>
            <w:tcW w:w="230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Организация медико-социальной помощи детям и подросткам в амбулаторно-поликлинических условиях</w:t>
            </w:r>
          </w:p>
        </w:tc>
        <w:tc>
          <w:tcPr>
            <w:tcW w:w="1118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27ABD">
            <w:pPr>
              <w:pStyle w:val="BodyTextIndent"/>
              <w:ind w:left="0"/>
            </w:pPr>
          </w:p>
        </w:tc>
        <w:tc>
          <w:tcPr>
            <w:tcW w:w="1755" w:type="dxa"/>
          </w:tcPr>
          <w:p w:rsidR="00CF6F10" w:rsidRPr="001060C7" w:rsidRDefault="00CF6F10" w:rsidP="00A27ABD">
            <w:pPr>
              <w:pStyle w:val="BodyTextIndent"/>
              <w:ind w:left="0"/>
            </w:pPr>
          </w:p>
        </w:tc>
        <w:tc>
          <w:tcPr>
            <w:tcW w:w="1542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3</w:t>
            </w:r>
          </w:p>
        </w:tc>
      </w:tr>
      <w:tr w:rsidR="00CF6F10" w:rsidTr="001E6D0E">
        <w:trPr>
          <w:cantSplit/>
        </w:trPr>
        <w:tc>
          <w:tcPr>
            <w:tcW w:w="59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230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Скорая и неотложная педиатрия на догоспитальном этапе</w:t>
            </w:r>
          </w:p>
        </w:tc>
        <w:tc>
          <w:tcPr>
            <w:tcW w:w="1118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4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1755" w:type="dxa"/>
          </w:tcPr>
          <w:p w:rsidR="00CF6F10" w:rsidRPr="001060C7" w:rsidRDefault="00CF6F10" w:rsidP="00A27ABD">
            <w:pPr>
              <w:pStyle w:val="BodyTextIndent"/>
              <w:ind w:left="0"/>
            </w:pPr>
          </w:p>
        </w:tc>
        <w:tc>
          <w:tcPr>
            <w:tcW w:w="1542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6</w:t>
            </w:r>
          </w:p>
        </w:tc>
      </w:tr>
      <w:tr w:rsidR="00CF6F10" w:rsidTr="001E6D0E">
        <w:trPr>
          <w:cantSplit/>
        </w:trPr>
        <w:tc>
          <w:tcPr>
            <w:tcW w:w="59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230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 xml:space="preserve">Физиология и патология новорожденных </w:t>
            </w:r>
          </w:p>
        </w:tc>
        <w:tc>
          <w:tcPr>
            <w:tcW w:w="1118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8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6</w:t>
            </w:r>
          </w:p>
        </w:tc>
        <w:tc>
          <w:tcPr>
            <w:tcW w:w="1755" w:type="dxa"/>
          </w:tcPr>
          <w:p w:rsidR="00CF6F10" w:rsidRPr="001060C7" w:rsidRDefault="00CF6F10" w:rsidP="00A27ABD">
            <w:pPr>
              <w:pStyle w:val="BodyTextIndent"/>
              <w:ind w:left="0"/>
            </w:pPr>
          </w:p>
        </w:tc>
        <w:tc>
          <w:tcPr>
            <w:tcW w:w="1542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14</w:t>
            </w:r>
          </w:p>
        </w:tc>
      </w:tr>
      <w:tr w:rsidR="00CF6F10" w:rsidTr="001E6D0E">
        <w:trPr>
          <w:cantSplit/>
        </w:trPr>
        <w:tc>
          <w:tcPr>
            <w:tcW w:w="59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4</w:t>
            </w:r>
          </w:p>
        </w:tc>
        <w:tc>
          <w:tcPr>
            <w:tcW w:w="230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Болезни органов дыхания</w:t>
            </w:r>
          </w:p>
        </w:tc>
        <w:tc>
          <w:tcPr>
            <w:tcW w:w="1118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8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4</w:t>
            </w:r>
          </w:p>
        </w:tc>
        <w:tc>
          <w:tcPr>
            <w:tcW w:w="1755" w:type="dxa"/>
          </w:tcPr>
          <w:p w:rsidR="00CF6F10" w:rsidRPr="001060C7" w:rsidRDefault="00CF6F10" w:rsidP="00A27ABD">
            <w:pPr>
              <w:pStyle w:val="BodyTextIndent"/>
              <w:ind w:left="0"/>
            </w:pPr>
          </w:p>
        </w:tc>
        <w:tc>
          <w:tcPr>
            <w:tcW w:w="1542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12</w:t>
            </w:r>
          </w:p>
        </w:tc>
      </w:tr>
      <w:tr w:rsidR="00CF6F10" w:rsidTr="001E6D0E">
        <w:trPr>
          <w:cantSplit/>
        </w:trPr>
        <w:tc>
          <w:tcPr>
            <w:tcW w:w="59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5</w:t>
            </w:r>
          </w:p>
        </w:tc>
        <w:tc>
          <w:tcPr>
            <w:tcW w:w="230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 xml:space="preserve">Болезни органов кровообращения </w:t>
            </w:r>
          </w:p>
        </w:tc>
        <w:tc>
          <w:tcPr>
            <w:tcW w:w="1118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12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5</w:t>
            </w:r>
          </w:p>
        </w:tc>
        <w:tc>
          <w:tcPr>
            <w:tcW w:w="1755" w:type="dxa"/>
          </w:tcPr>
          <w:p w:rsidR="00CF6F10" w:rsidRPr="001060C7" w:rsidRDefault="00CF6F10" w:rsidP="00A27ABD">
            <w:pPr>
              <w:pStyle w:val="BodyTextIndent"/>
              <w:ind w:left="0"/>
            </w:pPr>
          </w:p>
        </w:tc>
        <w:tc>
          <w:tcPr>
            <w:tcW w:w="1542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17</w:t>
            </w:r>
          </w:p>
        </w:tc>
      </w:tr>
      <w:tr w:rsidR="00CF6F10" w:rsidTr="001E6D0E">
        <w:trPr>
          <w:cantSplit/>
        </w:trPr>
        <w:tc>
          <w:tcPr>
            <w:tcW w:w="59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6</w:t>
            </w:r>
          </w:p>
        </w:tc>
        <w:tc>
          <w:tcPr>
            <w:tcW w:w="230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 xml:space="preserve">Болезни органов кроветворения </w:t>
            </w:r>
          </w:p>
        </w:tc>
        <w:tc>
          <w:tcPr>
            <w:tcW w:w="1118" w:type="dxa"/>
          </w:tcPr>
          <w:p w:rsidR="00CF6F10" w:rsidRPr="001060C7" w:rsidRDefault="00CF6F10" w:rsidP="00476630">
            <w:pPr>
              <w:pStyle w:val="BodyTextIndent"/>
              <w:ind w:left="0"/>
            </w:pPr>
            <w:r w:rsidRPr="001060C7">
              <w:t>6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476630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755" w:type="dxa"/>
          </w:tcPr>
          <w:p w:rsidR="00CF6F10" w:rsidRPr="001060C7" w:rsidRDefault="00CF6F10" w:rsidP="00476630">
            <w:pPr>
              <w:pStyle w:val="BodyTextIndent"/>
              <w:ind w:left="0"/>
            </w:pPr>
          </w:p>
        </w:tc>
        <w:tc>
          <w:tcPr>
            <w:tcW w:w="1542" w:type="dxa"/>
          </w:tcPr>
          <w:p w:rsidR="00CF6F10" w:rsidRPr="001060C7" w:rsidRDefault="00CF6F10" w:rsidP="00476630">
            <w:pPr>
              <w:pStyle w:val="BodyTextIndent"/>
              <w:ind w:left="0"/>
            </w:pPr>
            <w:r w:rsidRPr="001060C7">
              <w:t>9</w:t>
            </w:r>
          </w:p>
        </w:tc>
      </w:tr>
      <w:tr w:rsidR="00CF6F10" w:rsidTr="001E6D0E">
        <w:trPr>
          <w:cantSplit/>
        </w:trPr>
        <w:tc>
          <w:tcPr>
            <w:tcW w:w="59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7</w:t>
            </w:r>
          </w:p>
        </w:tc>
        <w:tc>
          <w:tcPr>
            <w:tcW w:w="230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Болезни органов пищеварения</w:t>
            </w:r>
          </w:p>
        </w:tc>
        <w:tc>
          <w:tcPr>
            <w:tcW w:w="1118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11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4</w:t>
            </w:r>
          </w:p>
        </w:tc>
        <w:tc>
          <w:tcPr>
            <w:tcW w:w="1755" w:type="dxa"/>
          </w:tcPr>
          <w:p w:rsidR="00CF6F10" w:rsidRPr="001060C7" w:rsidRDefault="00CF6F10" w:rsidP="00A27ABD">
            <w:pPr>
              <w:pStyle w:val="BodyTextIndent"/>
              <w:ind w:left="0"/>
            </w:pPr>
          </w:p>
        </w:tc>
        <w:tc>
          <w:tcPr>
            <w:tcW w:w="1542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15</w:t>
            </w:r>
          </w:p>
        </w:tc>
      </w:tr>
      <w:tr w:rsidR="00CF6F10" w:rsidTr="001E6D0E">
        <w:trPr>
          <w:cantSplit/>
        </w:trPr>
        <w:tc>
          <w:tcPr>
            <w:tcW w:w="59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8</w:t>
            </w:r>
          </w:p>
        </w:tc>
        <w:tc>
          <w:tcPr>
            <w:tcW w:w="230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Болезни мочевой системы</w:t>
            </w:r>
          </w:p>
        </w:tc>
        <w:tc>
          <w:tcPr>
            <w:tcW w:w="1118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9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6</w:t>
            </w:r>
          </w:p>
        </w:tc>
        <w:tc>
          <w:tcPr>
            <w:tcW w:w="1755" w:type="dxa"/>
          </w:tcPr>
          <w:p w:rsidR="00CF6F10" w:rsidRPr="001060C7" w:rsidRDefault="00CF6F10" w:rsidP="00A27ABD">
            <w:pPr>
              <w:pStyle w:val="BodyTextIndent"/>
              <w:ind w:left="0"/>
            </w:pPr>
          </w:p>
        </w:tc>
        <w:tc>
          <w:tcPr>
            <w:tcW w:w="1542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15</w:t>
            </w:r>
          </w:p>
        </w:tc>
      </w:tr>
      <w:tr w:rsidR="00CF6F10" w:rsidTr="001E6D0E">
        <w:trPr>
          <w:cantSplit/>
        </w:trPr>
        <w:tc>
          <w:tcPr>
            <w:tcW w:w="59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9</w:t>
            </w:r>
          </w:p>
        </w:tc>
        <w:tc>
          <w:tcPr>
            <w:tcW w:w="2304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Инфекционные и паразитарные болезни у детей. Туберкулез.</w:t>
            </w:r>
          </w:p>
        </w:tc>
        <w:tc>
          <w:tcPr>
            <w:tcW w:w="1118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7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755" w:type="dxa"/>
          </w:tcPr>
          <w:p w:rsidR="00CF6F10" w:rsidRPr="001060C7" w:rsidRDefault="00CF6F10" w:rsidP="00A27ABD">
            <w:pPr>
              <w:pStyle w:val="BodyTextIndent"/>
              <w:ind w:left="0"/>
            </w:pPr>
          </w:p>
        </w:tc>
        <w:tc>
          <w:tcPr>
            <w:tcW w:w="1542" w:type="dxa"/>
          </w:tcPr>
          <w:p w:rsidR="00CF6F10" w:rsidRPr="001060C7" w:rsidRDefault="00CF6F10" w:rsidP="00A27ABD">
            <w:pPr>
              <w:pStyle w:val="BodyTextIndent"/>
              <w:ind w:left="0"/>
            </w:pPr>
            <w:r w:rsidRPr="001060C7">
              <w:t>10</w:t>
            </w:r>
          </w:p>
        </w:tc>
      </w:tr>
    </w:tbl>
    <w:p w:rsidR="00CF6F10" w:rsidRDefault="00CF6F10" w:rsidP="001F38DC">
      <w:pPr>
        <w:numPr>
          <w:ilvl w:val="1"/>
          <w:numId w:val="3"/>
        </w:numPr>
        <w:shd w:val="clear" w:color="auto" w:fill="FFFFFF"/>
        <w:spacing w:before="1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Учебный план программы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304"/>
        <w:gridCol w:w="1118"/>
        <w:gridCol w:w="1891"/>
        <w:gridCol w:w="6"/>
        <w:gridCol w:w="2271"/>
        <w:gridCol w:w="1026"/>
      </w:tblGrid>
      <w:tr w:rsidR="00CF6F10" w:rsidTr="00A54624">
        <w:trPr>
          <w:cantSplit/>
        </w:trPr>
        <w:tc>
          <w:tcPr>
            <w:tcW w:w="594" w:type="dxa"/>
            <w:vMerge w:val="restart"/>
          </w:tcPr>
          <w:p w:rsidR="00CF6F10" w:rsidRPr="001060C7" w:rsidRDefault="00CF6F10" w:rsidP="00A54624">
            <w:pPr>
              <w:pStyle w:val="BodyTextIndent"/>
              <w:ind w:left="0"/>
              <w:rPr>
                <w:sz w:val="28"/>
              </w:rPr>
            </w:pPr>
            <w:r w:rsidRPr="001060C7">
              <w:t>№</w:t>
            </w:r>
          </w:p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п/п</w:t>
            </w:r>
          </w:p>
        </w:tc>
        <w:tc>
          <w:tcPr>
            <w:tcW w:w="2304" w:type="dxa"/>
            <w:vMerge w:val="restart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Разделы дисциплины</w:t>
            </w:r>
          </w:p>
        </w:tc>
        <w:tc>
          <w:tcPr>
            <w:tcW w:w="5286" w:type="dxa"/>
            <w:gridSpan w:val="4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 xml:space="preserve">                   Количество часов</w:t>
            </w:r>
          </w:p>
        </w:tc>
        <w:tc>
          <w:tcPr>
            <w:tcW w:w="1026" w:type="dxa"/>
            <w:vMerge w:val="restart"/>
          </w:tcPr>
          <w:p w:rsidR="00CF6F10" w:rsidRPr="001060C7" w:rsidRDefault="00CF6F10" w:rsidP="00A54624">
            <w:pPr>
              <w:pStyle w:val="BodyTextIndent"/>
              <w:ind w:left="0"/>
              <w:rPr>
                <w:sz w:val="28"/>
              </w:rPr>
            </w:pPr>
          </w:p>
          <w:p w:rsidR="00CF6F10" w:rsidRPr="001060C7" w:rsidRDefault="00CF6F10" w:rsidP="00A54624">
            <w:pPr>
              <w:pStyle w:val="BodyTextIndent"/>
              <w:ind w:left="0"/>
            </w:pPr>
          </w:p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Всего</w:t>
            </w:r>
          </w:p>
        </w:tc>
      </w:tr>
      <w:tr w:rsidR="00CF6F10" w:rsidTr="00A54624">
        <w:trPr>
          <w:cantSplit/>
        </w:trPr>
        <w:tc>
          <w:tcPr>
            <w:tcW w:w="594" w:type="dxa"/>
            <w:vMerge/>
            <w:vAlign w:val="center"/>
          </w:tcPr>
          <w:p w:rsidR="00CF6F10" w:rsidRDefault="00CF6F10" w:rsidP="00A54624">
            <w:pPr>
              <w:rPr>
                <w:sz w:val="28"/>
              </w:rPr>
            </w:pPr>
          </w:p>
        </w:tc>
        <w:tc>
          <w:tcPr>
            <w:tcW w:w="2304" w:type="dxa"/>
            <w:vMerge/>
            <w:vAlign w:val="center"/>
          </w:tcPr>
          <w:p w:rsidR="00CF6F10" w:rsidRDefault="00CF6F10" w:rsidP="00A54624">
            <w:pPr>
              <w:rPr>
                <w:sz w:val="28"/>
              </w:rPr>
            </w:pPr>
          </w:p>
        </w:tc>
        <w:tc>
          <w:tcPr>
            <w:tcW w:w="1118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Лекции</w:t>
            </w:r>
          </w:p>
        </w:tc>
        <w:tc>
          <w:tcPr>
            <w:tcW w:w="1891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Практические занятия</w:t>
            </w:r>
          </w:p>
        </w:tc>
        <w:tc>
          <w:tcPr>
            <w:tcW w:w="2277" w:type="dxa"/>
            <w:gridSpan w:val="2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Самостоятельная работа</w:t>
            </w:r>
          </w:p>
        </w:tc>
        <w:tc>
          <w:tcPr>
            <w:tcW w:w="1026" w:type="dxa"/>
            <w:vMerge/>
            <w:vAlign w:val="center"/>
          </w:tcPr>
          <w:p w:rsidR="00CF6F10" w:rsidRDefault="00CF6F10" w:rsidP="00A54624">
            <w:pPr>
              <w:rPr>
                <w:sz w:val="28"/>
              </w:rPr>
            </w:pP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</w:t>
            </w:r>
          </w:p>
        </w:tc>
        <w:tc>
          <w:tcPr>
            <w:tcW w:w="2304" w:type="dxa"/>
          </w:tcPr>
          <w:p w:rsidR="00CF6F10" w:rsidRPr="001060C7" w:rsidRDefault="00CF6F10" w:rsidP="00A54624">
            <w:pPr>
              <w:pStyle w:val="BodyTextIndent"/>
              <w:ind w:left="0"/>
              <w:jc w:val="center"/>
            </w:pPr>
            <w:r w:rsidRPr="001060C7">
              <w:t>2</w:t>
            </w:r>
          </w:p>
        </w:tc>
        <w:tc>
          <w:tcPr>
            <w:tcW w:w="1118" w:type="dxa"/>
          </w:tcPr>
          <w:p w:rsidR="00CF6F10" w:rsidRPr="001060C7" w:rsidRDefault="00CF6F10" w:rsidP="00A54624">
            <w:pPr>
              <w:pStyle w:val="BodyTextIndent"/>
              <w:ind w:left="0"/>
              <w:jc w:val="center"/>
            </w:pPr>
            <w:r w:rsidRPr="001060C7">
              <w:t>3</w:t>
            </w:r>
          </w:p>
        </w:tc>
        <w:tc>
          <w:tcPr>
            <w:tcW w:w="1891" w:type="dxa"/>
          </w:tcPr>
          <w:p w:rsidR="00CF6F10" w:rsidRPr="001060C7" w:rsidRDefault="00CF6F10" w:rsidP="00A54624">
            <w:pPr>
              <w:pStyle w:val="BodyTextIndent"/>
              <w:ind w:left="0"/>
              <w:jc w:val="center"/>
            </w:pPr>
            <w:r w:rsidRPr="001060C7">
              <w:t>4</w:t>
            </w:r>
          </w:p>
        </w:tc>
        <w:tc>
          <w:tcPr>
            <w:tcW w:w="2277" w:type="dxa"/>
            <w:gridSpan w:val="2"/>
          </w:tcPr>
          <w:p w:rsidR="00CF6F10" w:rsidRPr="001060C7" w:rsidRDefault="00CF6F10" w:rsidP="00A54624">
            <w:pPr>
              <w:pStyle w:val="BodyTextIndent"/>
              <w:ind w:left="0"/>
              <w:jc w:val="center"/>
            </w:pPr>
            <w:r w:rsidRPr="001060C7">
              <w:t>5</w:t>
            </w:r>
          </w:p>
        </w:tc>
        <w:tc>
          <w:tcPr>
            <w:tcW w:w="1026" w:type="dxa"/>
          </w:tcPr>
          <w:p w:rsidR="00CF6F10" w:rsidRPr="001060C7" w:rsidRDefault="00CF6F10" w:rsidP="00A54624">
            <w:pPr>
              <w:pStyle w:val="BodyTextIndent"/>
              <w:ind w:left="0"/>
              <w:jc w:val="center"/>
            </w:pPr>
            <w:r w:rsidRPr="001060C7">
              <w:t>6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</w:t>
            </w:r>
          </w:p>
        </w:tc>
        <w:tc>
          <w:tcPr>
            <w:tcW w:w="2304" w:type="dxa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Педиатрическая служба в период реформирования здравоохранения.</w:t>
            </w:r>
          </w:p>
        </w:tc>
        <w:tc>
          <w:tcPr>
            <w:tcW w:w="1118" w:type="dxa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2304" w:type="dxa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Диетотерапия при различных заболеваниях</w:t>
            </w:r>
          </w:p>
        </w:tc>
        <w:tc>
          <w:tcPr>
            <w:tcW w:w="1118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4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2304" w:type="dxa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 xml:space="preserve">Иммунитет и иммунопатологические состояния </w:t>
            </w:r>
          </w:p>
        </w:tc>
        <w:tc>
          <w:tcPr>
            <w:tcW w:w="1118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1</w:t>
            </w:r>
          </w:p>
        </w:tc>
      </w:tr>
      <w:tr w:rsidR="00CF6F10" w:rsidTr="00A54624">
        <w:trPr>
          <w:cantSplit/>
          <w:trHeight w:val="640"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4</w:t>
            </w:r>
          </w:p>
        </w:tc>
        <w:tc>
          <w:tcPr>
            <w:tcW w:w="2304" w:type="dxa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Реактивность, воспаление, адаптация</w:t>
            </w:r>
          </w:p>
        </w:tc>
        <w:tc>
          <w:tcPr>
            <w:tcW w:w="1118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1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5</w:t>
            </w:r>
          </w:p>
        </w:tc>
        <w:tc>
          <w:tcPr>
            <w:tcW w:w="2304" w:type="dxa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Аллергия и аллергические болезни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1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6</w:t>
            </w:r>
          </w:p>
        </w:tc>
        <w:tc>
          <w:tcPr>
            <w:tcW w:w="2304" w:type="dxa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Физиология и патология новорожденных</w:t>
            </w:r>
          </w:p>
        </w:tc>
        <w:tc>
          <w:tcPr>
            <w:tcW w:w="1118" w:type="dxa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8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6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14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7</w:t>
            </w:r>
          </w:p>
        </w:tc>
        <w:tc>
          <w:tcPr>
            <w:tcW w:w="2304" w:type="dxa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Болезни верхних дыхательных путей</w:t>
            </w:r>
          </w:p>
        </w:tc>
        <w:tc>
          <w:tcPr>
            <w:tcW w:w="1118" w:type="dxa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6B770B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2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8</w:t>
            </w:r>
          </w:p>
        </w:tc>
        <w:tc>
          <w:tcPr>
            <w:tcW w:w="2304" w:type="dxa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Бронхиты и бронхиолиты</w:t>
            </w:r>
          </w:p>
        </w:tc>
        <w:tc>
          <w:tcPr>
            <w:tcW w:w="1118" w:type="dxa"/>
          </w:tcPr>
          <w:p w:rsidR="00CF6F10" w:rsidRPr="001060C7" w:rsidRDefault="00CF6F10" w:rsidP="006B770B">
            <w:pPr>
              <w:pStyle w:val="BodyTextIndent"/>
              <w:ind w:left="0"/>
            </w:pPr>
          </w:p>
        </w:tc>
        <w:tc>
          <w:tcPr>
            <w:tcW w:w="1897" w:type="dxa"/>
            <w:gridSpan w:val="2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9</w:t>
            </w:r>
          </w:p>
        </w:tc>
        <w:tc>
          <w:tcPr>
            <w:tcW w:w="2304" w:type="dxa"/>
          </w:tcPr>
          <w:p w:rsidR="00CF6F10" w:rsidRPr="001060C7" w:rsidRDefault="00CF6F10" w:rsidP="006B770B">
            <w:pPr>
              <w:pStyle w:val="BodyTextIndent"/>
              <w:ind w:left="0"/>
            </w:pPr>
            <w:r w:rsidRPr="001060C7">
              <w:t>Острые пневмонии</w:t>
            </w:r>
          </w:p>
        </w:tc>
        <w:tc>
          <w:tcPr>
            <w:tcW w:w="1118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B8079F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3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10</w:t>
            </w:r>
          </w:p>
        </w:tc>
        <w:tc>
          <w:tcPr>
            <w:tcW w:w="2304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Аллергические заболевания дыхательных путей</w:t>
            </w:r>
          </w:p>
        </w:tc>
        <w:tc>
          <w:tcPr>
            <w:tcW w:w="1118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5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11</w:t>
            </w:r>
          </w:p>
        </w:tc>
        <w:tc>
          <w:tcPr>
            <w:tcW w:w="2304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ВСД. Артериальные гипертензии и гипотензии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4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12</w:t>
            </w:r>
          </w:p>
        </w:tc>
        <w:tc>
          <w:tcPr>
            <w:tcW w:w="2304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ВПС</w:t>
            </w:r>
          </w:p>
        </w:tc>
        <w:tc>
          <w:tcPr>
            <w:tcW w:w="1118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B8079F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13</w:t>
            </w:r>
          </w:p>
        </w:tc>
        <w:tc>
          <w:tcPr>
            <w:tcW w:w="2304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Болезни миокарда, эндокарда и перикарда</w:t>
            </w:r>
          </w:p>
        </w:tc>
        <w:tc>
          <w:tcPr>
            <w:tcW w:w="1118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4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B8079F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4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14</w:t>
            </w:r>
          </w:p>
        </w:tc>
        <w:tc>
          <w:tcPr>
            <w:tcW w:w="2304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Ревматические болезни</w:t>
            </w:r>
          </w:p>
        </w:tc>
        <w:tc>
          <w:tcPr>
            <w:tcW w:w="1118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6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15</w:t>
            </w:r>
          </w:p>
        </w:tc>
        <w:tc>
          <w:tcPr>
            <w:tcW w:w="2304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 xml:space="preserve">Анемии 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6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16</w:t>
            </w:r>
          </w:p>
        </w:tc>
        <w:tc>
          <w:tcPr>
            <w:tcW w:w="2304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Геморрагические и тромботические заболевания</w:t>
            </w:r>
          </w:p>
        </w:tc>
        <w:tc>
          <w:tcPr>
            <w:tcW w:w="1118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17</w:t>
            </w:r>
          </w:p>
        </w:tc>
        <w:tc>
          <w:tcPr>
            <w:tcW w:w="2304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Заболевания желудка и 12 п.к.</w:t>
            </w:r>
          </w:p>
        </w:tc>
        <w:tc>
          <w:tcPr>
            <w:tcW w:w="1118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B8079F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18</w:t>
            </w:r>
          </w:p>
        </w:tc>
        <w:tc>
          <w:tcPr>
            <w:tcW w:w="2304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Заболевания кишечника</w:t>
            </w:r>
          </w:p>
        </w:tc>
        <w:tc>
          <w:tcPr>
            <w:tcW w:w="1118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4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19</w:t>
            </w:r>
          </w:p>
        </w:tc>
        <w:tc>
          <w:tcPr>
            <w:tcW w:w="2304" w:type="dxa"/>
          </w:tcPr>
          <w:p w:rsidR="00CF6F10" w:rsidRPr="001060C7" w:rsidRDefault="00CF6F10" w:rsidP="00B8079F">
            <w:pPr>
              <w:pStyle w:val="BodyTextIndent"/>
              <w:ind w:left="0"/>
            </w:pPr>
            <w:r w:rsidRPr="001060C7">
              <w:t>Патология печени и ЖВП</w:t>
            </w:r>
          </w:p>
        </w:tc>
        <w:tc>
          <w:tcPr>
            <w:tcW w:w="1118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4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6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20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Заболевания поджелудочной железы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21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Гломерулонефрит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5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22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ИМП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4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7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23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Наследственные и врожденные заболевания МП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3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24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Первичная реанимация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25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Принципы синдромной терапии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26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Диф. диагностика и терапия коматозных состояний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27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Инфекционные болезни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3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3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28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Паразитарные болезни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</w:tr>
      <w:tr w:rsidR="00CF6F10" w:rsidTr="00B225F0">
        <w:trPr>
          <w:cantSplit/>
          <w:trHeight w:val="70"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29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 xml:space="preserve">Туберкулез 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30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Заболевания эндокринной системы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1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3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31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Физиология и патология подростков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4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4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8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32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По дополнительным программам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20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33</w:t>
            </w:r>
          </w:p>
        </w:tc>
        <w:tc>
          <w:tcPr>
            <w:tcW w:w="2304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Итоговый контроль</w:t>
            </w:r>
          </w:p>
        </w:tc>
        <w:tc>
          <w:tcPr>
            <w:tcW w:w="1118" w:type="dxa"/>
          </w:tcPr>
          <w:p w:rsidR="00CF6F10" w:rsidRPr="001060C7" w:rsidRDefault="00CF6F10" w:rsidP="00CF766F">
            <w:pPr>
              <w:pStyle w:val="BodyTextIndent"/>
              <w:ind w:left="0"/>
            </w:pPr>
          </w:p>
        </w:tc>
        <w:tc>
          <w:tcPr>
            <w:tcW w:w="1897" w:type="dxa"/>
            <w:gridSpan w:val="2"/>
          </w:tcPr>
          <w:p w:rsidR="00CF6F10" w:rsidRPr="001060C7" w:rsidRDefault="00CF6F10" w:rsidP="00CF766F">
            <w:pPr>
              <w:pStyle w:val="BodyTextIndent"/>
              <w:ind w:left="0"/>
            </w:pP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CF766F">
            <w:pPr>
              <w:pStyle w:val="BodyTextIndent"/>
              <w:ind w:left="0"/>
            </w:pPr>
            <w:r w:rsidRPr="001060C7">
              <w:t>6</w:t>
            </w:r>
          </w:p>
        </w:tc>
      </w:tr>
      <w:tr w:rsidR="00CF6F10" w:rsidTr="00A54624">
        <w:trPr>
          <w:cantSplit/>
        </w:trPr>
        <w:tc>
          <w:tcPr>
            <w:tcW w:w="594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2304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Всего</w:t>
            </w:r>
          </w:p>
        </w:tc>
        <w:tc>
          <w:tcPr>
            <w:tcW w:w="1118" w:type="dxa"/>
          </w:tcPr>
          <w:p w:rsidR="00CF6F10" w:rsidRPr="001060C7" w:rsidRDefault="00CF6F10" w:rsidP="00660F36">
            <w:pPr>
              <w:pStyle w:val="BodyTextIndent"/>
              <w:ind w:left="0"/>
            </w:pPr>
            <w:r w:rsidRPr="001060C7">
              <w:t>78</w:t>
            </w:r>
          </w:p>
        </w:tc>
        <w:tc>
          <w:tcPr>
            <w:tcW w:w="1897" w:type="dxa"/>
            <w:gridSpan w:val="2"/>
          </w:tcPr>
          <w:p w:rsidR="00CF6F10" w:rsidRPr="001060C7" w:rsidRDefault="00CF6F10" w:rsidP="00660F36">
            <w:pPr>
              <w:pStyle w:val="BodyTextIndent"/>
              <w:ind w:left="0"/>
            </w:pPr>
            <w:r w:rsidRPr="001060C7">
              <w:t>40</w:t>
            </w:r>
          </w:p>
        </w:tc>
        <w:tc>
          <w:tcPr>
            <w:tcW w:w="2271" w:type="dxa"/>
          </w:tcPr>
          <w:p w:rsidR="00CF6F10" w:rsidRPr="001060C7" w:rsidRDefault="00CF6F10" w:rsidP="00A54624">
            <w:pPr>
              <w:pStyle w:val="BodyTextIndent"/>
              <w:ind w:left="0"/>
            </w:pPr>
          </w:p>
        </w:tc>
        <w:tc>
          <w:tcPr>
            <w:tcW w:w="1026" w:type="dxa"/>
          </w:tcPr>
          <w:p w:rsidR="00CF6F10" w:rsidRPr="001060C7" w:rsidRDefault="00CF6F10" w:rsidP="00A54624">
            <w:pPr>
              <w:pStyle w:val="BodyTextIndent"/>
              <w:ind w:left="0"/>
            </w:pPr>
            <w:r w:rsidRPr="001060C7">
              <w:t>144</w:t>
            </w:r>
          </w:p>
        </w:tc>
      </w:tr>
    </w:tbl>
    <w:p w:rsidR="00CF6F10" w:rsidRDefault="00CF6F10" w:rsidP="001F38DC">
      <w:pPr>
        <w:rPr>
          <w:sz w:val="28"/>
        </w:rPr>
      </w:pPr>
    </w:p>
    <w:p w:rsidR="00CF6F10" w:rsidRPr="00BC170D" w:rsidRDefault="00CF6F10" w:rsidP="00C46C8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5"/>
        </w:rPr>
      </w:pPr>
      <w:r w:rsidRPr="00BC170D">
        <w:rPr>
          <w:b/>
          <w:bCs/>
          <w:color w:val="000000"/>
          <w:spacing w:val="-5"/>
        </w:rPr>
        <w:t>Учебно-методическое обеспечение дисциплины</w:t>
      </w:r>
    </w:p>
    <w:p w:rsidR="00CF6F10" w:rsidRPr="00BC170D" w:rsidRDefault="00CF6F10" w:rsidP="00ED3252">
      <w:pPr>
        <w:shd w:val="clear" w:color="auto" w:fill="FFFFFF"/>
        <w:ind w:left="60"/>
        <w:rPr>
          <w:b/>
        </w:rPr>
      </w:pPr>
      <w:r w:rsidRPr="00BC170D">
        <w:rPr>
          <w:b/>
        </w:rPr>
        <w:t>5.1. Рекомендуемая литература:</w:t>
      </w:r>
    </w:p>
    <w:p w:rsidR="00CF6F10" w:rsidRPr="00FA6C0F" w:rsidRDefault="00CF6F10" w:rsidP="00DC4956">
      <w:pPr>
        <w:shd w:val="clear" w:color="auto" w:fill="FFFFFF"/>
        <w:ind w:left="60"/>
      </w:pPr>
      <w:r w:rsidRPr="00FA6C0F">
        <w:rPr>
          <w:b/>
        </w:rPr>
        <w:t>5.1.1 Основная</w:t>
      </w:r>
      <w:r w:rsidRPr="00FA6C0F">
        <w:t>: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 xml:space="preserve">Доскин В.А. и соавт.  </w:t>
      </w:r>
      <w:r>
        <w:t>Амбулаторно-п</w:t>
      </w:r>
      <w:r w:rsidRPr="00F320AE">
        <w:t>оликлиническая педиатрия. – М., 200</w:t>
      </w:r>
      <w:r>
        <w:t>8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180"/>
          <w:tab w:val="left" w:pos="360"/>
        </w:tabs>
        <w:ind w:left="0" w:firstLine="0"/>
        <w:jc w:val="both"/>
      </w:pPr>
      <w:r w:rsidRPr="00F320AE">
        <w:t>Руководство  «Неотложная педиатрия» / под ред. проф. Б.М.Блохина. – М., 2005</w:t>
      </w:r>
    </w:p>
    <w:p w:rsidR="00CF6F10" w:rsidRDefault="00CF6F10" w:rsidP="00DC4956">
      <w:pPr>
        <w:numPr>
          <w:ilvl w:val="0"/>
          <w:numId w:val="12"/>
        </w:numPr>
        <w:tabs>
          <w:tab w:val="clear" w:pos="720"/>
          <w:tab w:val="num" w:pos="180"/>
          <w:tab w:val="left" w:pos="360"/>
        </w:tabs>
        <w:ind w:left="0" w:firstLine="0"/>
        <w:jc w:val="both"/>
      </w:pPr>
      <w:r>
        <w:t xml:space="preserve"> Справочник педиатра под ред. Н.П. Шабалова. – М. 2012</w:t>
      </w:r>
    </w:p>
    <w:p w:rsidR="00CF6F10" w:rsidRDefault="00CF6F10" w:rsidP="00ED3252">
      <w:pPr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F320AE">
        <w:t xml:space="preserve">Рекомендации по оказанию скорой медицинской помощи детям на догоспитальном этапе / под ред. проф. А.Г.Мирошниченко, В.М.Шайтор. – СПб., 2005. </w:t>
      </w:r>
    </w:p>
    <w:p w:rsidR="00CF6F10" w:rsidRDefault="00CF6F10" w:rsidP="00ED3252">
      <w:pPr>
        <w:tabs>
          <w:tab w:val="left" w:pos="360"/>
        </w:tabs>
        <w:jc w:val="both"/>
        <w:rPr>
          <w:b/>
        </w:rPr>
      </w:pPr>
    </w:p>
    <w:p w:rsidR="00CF6F10" w:rsidRPr="00ED3252" w:rsidRDefault="00CF6F10" w:rsidP="00ED3252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5.1.2 </w:t>
      </w:r>
      <w:r w:rsidRPr="00ED3252">
        <w:rPr>
          <w:b/>
        </w:rPr>
        <w:t>Дополнительная:</w:t>
      </w:r>
    </w:p>
    <w:p w:rsidR="00CF6F10" w:rsidRPr="00F320AE" w:rsidRDefault="00CF6F10" w:rsidP="00DC4956">
      <w:pPr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F320AE">
        <w:t>Стандарты оказания скорой и неотложной медицинской помощи больным и пострадавшим бригадами скорой СС и НМП Города Москвы. Приложение к распоряжению Департамента здравоохранения  от 18.06.2003 г №249-р</w:t>
      </w:r>
    </w:p>
    <w:p w:rsidR="00CF6F10" w:rsidRPr="00F320AE" w:rsidRDefault="00CF6F10" w:rsidP="00DC4956">
      <w:pPr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F320AE">
        <w:t>Неотложные состояния у детей. У.Штайнигер, К.Э.фонМюлендаль. - Минск, 1996</w:t>
      </w:r>
    </w:p>
    <w:p w:rsidR="00CF6F10" w:rsidRPr="00F320AE" w:rsidRDefault="00CF6F10" w:rsidP="00DC4956">
      <w:pPr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F320AE">
        <w:t>Интенсивная терапия в педиатрии в 2-х томах. Под ред.П.Моррея. - М., 1995</w:t>
      </w:r>
    </w:p>
    <w:p w:rsidR="00CF6F10" w:rsidRPr="00F320AE" w:rsidRDefault="00CF6F10" w:rsidP="00DC4956">
      <w:pPr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F320AE">
        <w:t>Руководство по педиатрии (неотложная помощь и интенсивная терапия). Под ред.М.Роджерса, М.Хелфаера. - Изд-во Питер,1999</w:t>
      </w:r>
    </w:p>
    <w:p w:rsidR="00CF6F10" w:rsidRPr="00F320AE" w:rsidRDefault="00CF6F10" w:rsidP="00DC4956">
      <w:pPr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F320AE">
        <w:t>Парийская Т.В. и др. Неотложные состояния у детей. Справочник. – СПб., 2002.</w:t>
      </w:r>
    </w:p>
    <w:p w:rsidR="00CF6F10" w:rsidRPr="00F320AE" w:rsidRDefault="00CF6F10" w:rsidP="00DC4956">
      <w:pPr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F320AE">
        <w:t xml:space="preserve"> Петрушина А.Д. и др. Неотложные состояния у детей. –М., 2002.</w:t>
      </w:r>
    </w:p>
    <w:p w:rsidR="00CF6F10" w:rsidRPr="00F320AE" w:rsidRDefault="00CF6F10" w:rsidP="00DC4956">
      <w:pPr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F320AE">
        <w:t xml:space="preserve"> Маркова И.В., Афанасьев В.В., Цибулькин Э.К., Неженцев М.В. Клиническая токсикология детей и подростков. Т. 1, 2. – СПб. 1999</w:t>
      </w:r>
    </w:p>
    <w:p w:rsidR="00CF6F10" w:rsidRPr="00F320AE" w:rsidRDefault="00CF6F10" w:rsidP="00DC4956">
      <w:pPr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F320AE">
        <w:t xml:space="preserve">Руководство по фармакотерапии в педиатрии и детской хирургии. Т.1,2,3,4,5,6/ под ред. проф. А.Д. Царегородцева, академика РАМН В.А.Таболина. – М., 2002-2005 </w:t>
      </w:r>
    </w:p>
    <w:p w:rsidR="00CF6F10" w:rsidRPr="00F320AE" w:rsidRDefault="00CF6F10" w:rsidP="00DC4956">
      <w:pPr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F320AE">
        <w:t xml:space="preserve">Неотложная медицина в вопросах и ответах. Пер.санг. Под ред.К.Кенинг. Изд-во Питер-Пресс, 1997 </w:t>
      </w:r>
    </w:p>
    <w:p w:rsidR="00CF6F10" w:rsidRPr="00F320AE" w:rsidRDefault="00CF6F10" w:rsidP="00DC4956">
      <w:pPr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F320AE">
        <w:t>Цыбулькин  Э.К. Неотложная педиатрия в алгоритмах.- Изд-во Питер, 1998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Цыбулькин Э.К. Угрожающие состояния у детей. Экстренная врачебная помощь. Справочник. - Изд-во Специальная литература, СПб., 1999, 2004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Шальнев В.И. Пароксизмальные тахиаритмии. Диагностика и лечение на догоспитальном этапе. Пособие для врачей. – СПб., 1996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Баранов А.А., Альбицкий В.Ю.     Социальные проблемы педиатрии. – М., 2003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 xml:space="preserve">Баранов А.А.,  Кучма В. Р., Сухарева Л.М.  Оценка здоровья детей и подростков при профилактических  медицинских осмотрах. - М. 2004 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Диагностические программы при различных заболеваниях и физиологические нормы детского организма. А.А. Баранов, Р.Р.Шиляев, В.В. Чемоданов, А.Е. Баклушин, Н.А. Безматерных, В.А. Ломосков, О.Ю Фадеева, Е.Б. Копилова. Справочник для врачей-педиатров. Иваново: ИГМА, 1997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Сушко Е .П. и соавт.  Поликлиническая педиатрия. - Минск, 2003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Виноградов А.Ф. и соавт.  Детская поликлиника. Учебное пособие. – Тверь, 2003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Румянцев А.Г.  Наблюдение за развитием и состоянием здоровья детей.- М, 2004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Костин М.П..Иммунокоррекция в педиатрии. – М., 2001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Лекции  по педиатрии РГМУ . т. 1-5. – М., 2002-2005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Левина Л. И.  Подростковая медицина. - М., 1999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 xml:space="preserve"> Румянцев А.Г. Актуальные  проблемы подростковой  медицины. - М., 2002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Шиляев Р.Р. и соав. Болезни детей раннего возраста. Руководство для врачей. - М., 2002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Шиляев Р.Р. и соав.  Болезни детей старшего возраста. -  М., 2002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Шабалов Н.П.  Детские болезни. – СПб., 2002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ШабаловН.П..  Неонатология. -СПб., 2002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Принципы рационального вскармливания детей первого года жизни. Гипотрофия и ее предупреждение. Р.М. Харькова. Лекции для врачей  13. Москва, 1997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Сорписон С.Н.  Инфекционные болезни в поликлинической практике.. –СПб., 1993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Подготовка детей в детских городских поликлиниках к поступлению в дошкольные учреждения и организация жизни детей в период адаптации. Методические рекомендации. – М., 1995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Дифференциальная диагностика в педиатрии в 2-х томах. Под ред.М.Хертла. - Академ-пресс.-  Новосибирск, 1998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Практика охраны, поддержки и поощрения груд вскармливания в детских амбулаторно-поликлинических учреждениях. Пособие для врачей. - М, 2003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ПигаловА.П  Охрана здоровья детей в дошкольных учреждениях. Руководство для врачей. - Казань, 2001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Манин В.Н., Румяцев А.Г.  История развития ребенка. – М., 2002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Отраслевые стандарты объемов медицинской помощи детям. - М., 2002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Коровина Н.А. ЗаклатниковА.П.,.Захарова И.Н. Железодефицитные анемии у детей.  Руководство для врачей. – М.,1999</w:t>
      </w:r>
    </w:p>
    <w:p w:rsidR="00CF6F10" w:rsidRPr="00F320AE" w:rsidRDefault="00CF6F10" w:rsidP="00ED3252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320AE">
        <w:t>Клиническая фармакология болезней органов дыхания. Руководство для врачей, Ю.Б.Белоусов, В.В.Омельяновский. - Изд-во Универсум Паблишинг, М.,  1996</w:t>
      </w:r>
    </w:p>
    <w:p w:rsidR="00CF6F10" w:rsidRDefault="00CF6F10" w:rsidP="001F38DC">
      <w:pPr>
        <w:shd w:val="clear" w:color="auto" w:fill="FFFFFF"/>
        <w:ind w:left="365"/>
        <w:rPr>
          <w:bCs/>
          <w:color w:val="000000"/>
          <w:sz w:val="26"/>
          <w:szCs w:val="26"/>
        </w:rPr>
      </w:pPr>
    </w:p>
    <w:p w:rsidR="00CF6F10" w:rsidRPr="006974DC" w:rsidRDefault="00CF6F10" w:rsidP="001F38DC">
      <w:pPr>
        <w:shd w:val="clear" w:color="auto" w:fill="FFFFFF"/>
        <w:ind w:left="29"/>
        <w:jc w:val="center"/>
        <w:rPr>
          <w:b/>
          <w:bCs/>
          <w:color w:val="000000"/>
          <w:spacing w:val="1"/>
        </w:rPr>
      </w:pPr>
      <w:r w:rsidRPr="006974DC">
        <w:rPr>
          <w:b/>
          <w:bCs/>
          <w:color w:val="000000"/>
          <w:spacing w:val="1"/>
        </w:rPr>
        <w:t>6. Организационно-педагогические условия:</w:t>
      </w:r>
    </w:p>
    <w:p w:rsidR="00CF6F10" w:rsidRPr="006974DC" w:rsidRDefault="00CF6F10" w:rsidP="001F38DC">
      <w:pPr>
        <w:shd w:val="clear" w:color="auto" w:fill="FFFFFF"/>
        <w:ind w:left="29" w:firstLine="680"/>
        <w:rPr>
          <w:b/>
        </w:rPr>
      </w:pPr>
      <w:r w:rsidRPr="006974DC">
        <w:rPr>
          <w:b/>
          <w:bCs/>
          <w:color w:val="000000"/>
          <w:spacing w:val="1"/>
        </w:rPr>
        <w:t>6.1. Средства обеспечения освоения дисциплины:</w:t>
      </w:r>
    </w:p>
    <w:p w:rsidR="00CF6F10" w:rsidRPr="006974DC" w:rsidRDefault="00CF6F10" w:rsidP="001F38DC">
      <w:pPr>
        <w:shd w:val="clear" w:color="auto" w:fill="FFFFFF"/>
        <w:spacing w:before="36"/>
        <w:ind w:left="22" w:firstLine="687"/>
        <w:jc w:val="both"/>
      </w:pPr>
      <w:r w:rsidRPr="006974DC">
        <w:rPr>
          <w:color w:val="000000"/>
          <w:spacing w:val="5"/>
        </w:rPr>
        <w:t xml:space="preserve">Презентации к лекционному материалу (мультимедиа), прозрачные пленки, плакаты, электрокардиограммы, заключения ЭХО-КГ, ЭХО-ЭЭГ, РЭГ, м-ЭХО, </w:t>
      </w:r>
      <w:r w:rsidRPr="006974DC">
        <w:rPr>
          <w:color w:val="000000"/>
          <w:spacing w:val="1"/>
        </w:rPr>
        <w:t>компьютерная база данных, пациенты клиники.</w:t>
      </w:r>
    </w:p>
    <w:p w:rsidR="00CF6F10" w:rsidRPr="006974DC" w:rsidRDefault="00CF6F10" w:rsidP="00ED3252">
      <w:pPr>
        <w:shd w:val="clear" w:color="auto" w:fill="FFFFFF"/>
        <w:ind w:left="23" w:firstLine="686"/>
        <w:rPr>
          <w:b/>
          <w:bCs/>
          <w:color w:val="000000"/>
          <w:spacing w:val="1"/>
        </w:rPr>
      </w:pPr>
    </w:p>
    <w:p w:rsidR="00CF6F10" w:rsidRPr="006974DC" w:rsidRDefault="00CF6F10" w:rsidP="00ED3252">
      <w:pPr>
        <w:shd w:val="clear" w:color="auto" w:fill="FFFFFF"/>
        <w:ind w:left="23" w:firstLine="686"/>
        <w:rPr>
          <w:b/>
        </w:rPr>
      </w:pPr>
      <w:r w:rsidRPr="006974DC">
        <w:rPr>
          <w:b/>
          <w:bCs/>
          <w:color w:val="000000"/>
          <w:spacing w:val="1"/>
        </w:rPr>
        <w:t>6.2. Материально-техническое обеспечение.</w:t>
      </w:r>
    </w:p>
    <w:p w:rsidR="00CF6F10" w:rsidRPr="006974DC" w:rsidRDefault="00CF6F10" w:rsidP="001F38DC">
      <w:pPr>
        <w:shd w:val="clear" w:color="auto" w:fill="FFFFFF"/>
        <w:tabs>
          <w:tab w:val="left" w:pos="8975"/>
        </w:tabs>
        <w:spacing w:before="47"/>
        <w:ind w:left="22" w:firstLine="687"/>
        <w:jc w:val="both"/>
        <w:rPr>
          <w:rStyle w:val="Emphasis"/>
          <w:i w:val="0"/>
          <w:iCs/>
        </w:rPr>
      </w:pPr>
      <w:r w:rsidRPr="006974DC">
        <w:rPr>
          <w:rStyle w:val="Emphasis"/>
          <w:i w:val="0"/>
          <w:iCs/>
        </w:rPr>
        <w:t>Для выполнения всей образовательной программы кафедра располагает оборудованием в соответствии с типовым табелем оснащения кафедры, подготовленными преподавателями, способными обеспечивать преподавание всех разделов программы, а также специально оборудованными помещениями - учебными классами для проведения занятий с курсантами.</w:t>
      </w:r>
    </w:p>
    <w:p w:rsidR="00CF6F10" w:rsidRPr="006974DC" w:rsidRDefault="00CF6F10" w:rsidP="00BC170D">
      <w:pPr>
        <w:shd w:val="clear" w:color="auto" w:fill="FFFFFF"/>
        <w:tabs>
          <w:tab w:val="left" w:pos="8975"/>
        </w:tabs>
        <w:spacing w:before="47"/>
        <w:ind w:left="22"/>
        <w:jc w:val="both"/>
        <w:rPr>
          <w:rStyle w:val="Emphasis"/>
          <w:i w:val="0"/>
          <w:iCs/>
        </w:rPr>
      </w:pPr>
      <w:r w:rsidRPr="006974DC">
        <w:rPr>
          <w:rStyle w:val="Emphasis"/>
          <w:i w:val="0"/>
          <w:iCs/>
        </w:rPr>
        <w:t>Оснащение кафедры составляют: компьютер, мультимедийный проектор, оверхэд и экран.</w:t>
      </w:r>
    </w:p>
    <w:p w:rsidR="00CF6F10" w:rsidRPr="006974DC" w:rsidRDefault="00CF6F10" w:rsidP="001F38DC">
      <w:pPr>
        <w:shd w:val="clear" w:color="auto" w:fill="FFFFFF"/>
        <w:spacing w:before="7"/>
        <w:ind w:left="22" w:right="162" w:firstLine="687"/>
        <w:jc w:val="both"/>
        <w:rPr>
          <w:rStyle w:val="Emphasis"/>
          <w:i w:val="0"/>
          <w:iCs/>
        </w:rPr>
      </w:pPr>
      <w:r w:rsidRPr="006974DC">
        <w:rPr>
          <w:rStyle w:val="Emphasis"/>
          <w:i w:val="0"/>
          <w:iCs/>
        </w:rPr>
        <w:t>Кафедра тесно сотрудничает со всеми подразделениями ДРКБ, располагающей современными диагностическими технологиями (клиническая лаборатория, отделение реанимации, функциональной диагностики, эндоскопии, ультразвуковой диагностики).</w:t>
      </w:r>
    </w:p>
    <w:p w:rsidR="00CF6F10" w:rsidRDefault="00CF6F10" w:rsidP="001F38DC">
      <w:pPr>
        <w:shd w:val="clear" w:color="auto" w:fill="FFFFFF"/>
        <w:ind w:left="360"/>
        <w:jc w:val="center"/>
        <w:rPr>
          <w:b/>
          <w:color w:val="000000"/>
          <w:spacing w:val="1"/>
        </w:rPr>
      </w:pPr>
    </w:p>
    <w:p w:rsidR="00CF6F10" w:rsidRPr="006974DC" w:rsidRDefault="00CF6F10" w:rsidP="001F38DC">
      <w:pPr>
        <w:shd w:val="clear" w:color="auto" w:fill="FFFFFF"/>
        <w:ind w:left="360"/>
        <w:jc w:val="center"/>
        <w:rPr>
          <w:b/>
          <w:color w:val="000000"/>
          <w:spacing w:val="1"/>
        </w:rPr>
      </w:pPr>
      <w:r w:rsidRPr="006974DC">
        <w:rPr>
          <w:b/>
          <w:color w:val="000000"/>
          <w:spacing w:val="1"/>
        </w:rPr>
        <w:t>7.Формы аттестации</w:t>
      </w:r>
    </w:p>
    <w:p w:rsidR="00CF6F10" w:rsidRPr="006974DC" w:rsidRDefault="00CF6F10" w:rsidP="001F38DC">
      <w:pPr>
        <w:shd w:val="clear" w:color="auto" w:fill="FFFFFF"/>
        <w:ind w:left="11" w:firstLine="698"/>
        <w:jc w:val="both"/>
        <w:rPr>
          <w:color w:val="000000"/>
          <w:spacing w:val="2"/>
        </w:rPr>
      </w:pPr>
      <w:r w:rsidRPr="006974DC">
        <w:rPr>
          <w:color w:val="000000"/>
          <w:spacing w:val="7"/>
        </w:rPr>
        <w:t xml:space="preserve">Для оценки исходного уровня знаний слушателей предусмотрено проведение </w:t>
      </w:r>
      <w:r w:rsidRPr="006974DC">
        <w:rPr>
          <w:color w:val="000000"/>
          <w:spacing w:val="2"/>
        </w:rPr>
        <w:t>базового контроля знаний.</w:t>
      </w:r>
    </w:p>
    <w:p w:rsidR="00CF6F10" w:rsidRPr="006974DC" w:rsidRDefault="00CF6F10" w:rsidP="001F38DC">
      <w:pPr>
        <w:shd w:val="clear" w:color="auto" w:fill="FFFFFF"/>
        <w:ind w:left="11" w:firstLine="698"/>
        <w:jc w:val="both"/>
        <w:rPr>
          <w:color w:val="000000"/>
          <w:spacing w:val="2"/>
        </w:rPr>
      </w:pPr>
      <w:r w:rsidRPr="006974DC">
        <w:rPr>
          <w:color w:val="000000"/>
          <w:spacing w:val="2"/>
        </w:rPr>
        <w:t>Для оценки текущего уровня освоения образовательной программы проводится периодический тестовый контроль.</w:t>
      </w:r>
    </w:p>
    <w:p w:rsidR="00CF6F10" w:rsidRPr="006974DC" w:rsidRDefault="00CF6F10" w:rsidP="001F38DC">
      <w:pPr>
        <w:shd w:val="clear" w:color="auto" w:fill="FFFFFF"/>
        <w:ind w:left="11" w:firstLine="698"/>
        <w:jc w:val="both"/>
        <w:rPr>
          <w:color w:val="000000"/>
          <w:spacing w:val="2"/>
        </w:rPr>
      </w:pPr>
      <w:r w:rsidRPr="006974DC">
        <w:rPr>
          <w:color w:val="000000"/>
          <w:spacing w:val="2"/>
        </w:rPr>
        <w:t>Освоение программы завершается итоговой аттестацией (сертификационным экзаменом), состоящей из решения тестовых заданий и собеседования с членами экзаменационной комиссии.</w:t>
      </w:r>
    </w:p>
    <w:p w:rsidR="00CF6F10" w:rsidRPr="006974DC" w:rsidRDefault="00CF6F10" w:rsidP="001F38DC">
      <w:pPr>
        <w:ind w:firstLine="709"/>
        <w:jc w:val="both"/>
      </w:pPr>
      <w:r w:rsidRPr="006974DC"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обучения.</w:t>
      </w:r>
    </w:p>
    <w:p w:rsidR="00CF6F10" w:rsidRPr="006974DC" w:rsidRDefault="00CF6F10" w:rsidP="001F38DC">
      <w:pPr>
        <w:ind w:firstLine="709"/>
        <w:jc w:val="both"/>
      </w:pPr>
      <w:r w:rsidRPr="006974DC">
        <w:t>При освоении дополнительной профессиональной программы параллельно с получением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CF6F10" w:rsidRPr="006974DC" w:rsidRDefault="00CF6F10" w:rsidP="001F38DC">
      <w:pPr>
        <w:ind w:firstLine="709"/>
        <w:jc w:val="both"/>
      </w:pPr>
    </w:p>
    <w:p w:rsidR="00CF6F10" w:rsidRPr="006974DC" w:rsidRDefault="00CF6F10" w:rsidP="001F38DC">
      <w:pPr>
        <w:ind w:left="709"/>
        <w:jc w:val="center"/>
        <w:rPr>
          <w:b/>
        </w:rPr>
      </w:pPr>
      <w:r w:rsidRPr="006974DC">
        <w:rPr>
          <w:b/>
        </w:rPr>
        <w:t>8. Методические рекомендации</w:t>
      </w:r>
    </w:p>
    <w:p w:rsidR="00CF6F10" w:rsidRPr="006974DC" w:rsidRDefault="00CF6F10" w:rsidP="001F38DC">
      <w:pPr>
        <w:shd w:val="clear" w:color="auto" w:fill="FFFFFF"/>
        <w:ind w:firstLine="720"/>
        <w:jc w:val="both"/>
        <w:rPr>
          <w:bCs/>
          <w:color w:val="000000"/>
          <w:spacing w:val="1"/>
        </w:rPr>
      </w:pPr>
      <w:r w:rsidRPr="006974DC">
        <w:rPr>
          <w:bCs/>
          <w:color w:val="000000"/>
          <w:spacing w:val="1"/>
        </w:rPr>
        <w:t>Обучение слушателей циклов повышения квалификации проводится на базе кафедры педиатрии ФПК и ППС.</w:t>
      </w:r>
    </w:p>
    <w:p w:rsidR="00CF6F10" w:rsidRPr="006974DC" w:rsidRDefault="00CF6F10" w:rsidP="001F38DC">
      <w:pPr>
        <w:shd w:val="clear" w:color="auto" w:fill="FFFFFF"/>
        <w:ind w:firstLine="720"/>
        <w:jc w:val="both"/>
        <w:rPr>
          <w:bCs/>
          <w:color w:val="000000"/>
          <w:spacing w:val="1"/>
        </w:rPr>
      </w:pPr>
      <w:r w:rsidRPr="006974DC">
        <w:rPr>
          <w:bCs/>
          <w:color w:val="000000"/>
          <w:spacing w:val="1"/>
        </w:rPr>
        <w:t xml:space="preserve">Практические занятия могут быть осуществлены в виде </w:t>
      </w:r>
      <w:r w:rsidRPr="006974DC">
        <w:t>мастер-классов, мастерских и деловых игр, лабораторных работ, круглых столов, ролевых игр, тренингов, семинаров по обмену опытом, выездные занятия, консультации.</w:t>
      </w:r>
    </w:p>
    <w:p w:rsidR="00CF6F10" w:rsidRPr="006974DC" w:rsidRDefault="00CF6F10" w:rsidP="001F38DC">
      <w:pPr>
        <w:shd w:val="clear" w:color="auto" w:fill="FFFFFF"/>
        <w:ind w:firstLine="720"/>
        <w:jc w:val="both"/>
        <w:rPr>
          <w:bCs/>
          <w:color w:val="000000"/>
          <w:spacing w:val="1"/>
        </w:rPr>
      </w:pPr>
      <w:r w:rsidRPr="006974DC">
        <w:rPr>
          <w:bCs/>
          <w:color w:val="000000"/>
          <w:spacing w:val="1"/>
        </w:rPr>
        <w:t>Допускается проведение цикла повышения квалификации (целиком или частично) в формате выездных занятий (выездных циклов).</w:t>
      </w:r>
    </w:p>
    <w:p w:rsidR="00CF6F10" w:rsidRPr="006974DC" w:rsidRDefault="00CF6F10" w:rsidP="001F38DC">
      <w:pPr>
        <w:ind w:firstLine="709"/>
        <w:jc w:val="both"/>
      </w:pPr>
      <w:r w:rsidRPr="006974DC">
        <w:t>Для всех видов аудиторных занятий академический час устанавливается продолжительностью 45 минут.</w:t>
      </w:r>
    </w:p>
    <w:p w:rsidR="00CF6F10" w:rsidRPr="002A1E4B" w:rsidRDefault="00CF6F10" w:rsidP="001F38DC">
      <w:pPr>
        <w:shd w:val="clear" w:color="auto" w:fill="FFFFFF"/>
        <w:ind w:left="720"/>
        <w:rPr>
          <w:bCs/>
          <w:color w:val="000000"/>
          <w:spacing w:val="1"/>
          <w:sz w:val="26"/>
          <w:szCs w:val="26"/>
        </w:rPr>
      </w:pPr>
    </w:p>
    <w:p w:rsidR="00CF6F10" w:rsidRDefault="00CF6F10"/>
    <w:sectPr w:rsidR="00CF6F10" w:rsidSect="00D5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A6ACFE"/>
    <w:lvl w:ilvl="0">
      <w:numFmt w:val="bullet"/>
      <w:lvlText w:val="*"/>
      <w:lvlJc w:val="left"/>
    </w:lvl>
  </w:abstractNum>
  <w:abstractNum w:abstractNumId="1">
    <w:nsid w:val="0977549B"/>
    <w:multiLevelType w:val="hybridMultilevel"/>
    <w:tmpl w:val="5CFA4370"/>
    <w:lvl w:ilvl="0" w:tplc="FC6ECFDA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C5C3AC4"/>
    <w:multiLevelType w:val="multilevel"/>
    <w:tmpl w:val="8626C7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>
    <w:nsid w:val="2C630325"/>
    <w:multiLevelType w:val="hybridMultilevel"/>
    <w:tmpl w:val="AA2039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B124F6"/>
    <w:multiLevelType w:val="hybridMultilevel"/>
    <w:tmpl w:val="9CB692EE"/>
    <w:lvl w:ilvl="0" w:tplc="FF68BFE8">
      <w:start w:val="1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>
    <w:nsid w:val="331C7CCB"/>
    <w:multiLevelType w:val="singleLevel"/>
    <w:tmpl w:val="04190013"/>
    <w:lvl w:ilvl="0">
      <w:start w:val="3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6">
    <w:nsid w:val="3B5F6531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7">
    <w:nsid w:val="3D2161FE"/>
    <w:multiLevelType w:val="singleLevel"/>
    <w:tmpl w:val="0C0EDB4C"/>
    <w:lvl w:ilvl="0">
      <w:start w:val="17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499D5EE4"/>
    <w:multiLevelType w:val="multilevel"/>
    <w:tmpl w:val="FFCA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D70F82"/>
    <w:multiLevelType w:val="singleLevel"/>
    <w:tmpl w:val="04190013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0">
    <w:nsid w:val="64F26DE6"/>
    <w:multiLevelType w:val="hybridMultilevel"/>
    <w:tmpl w:val="5FDC121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1E1D29"/>
    <w:multiLevelType w:val="hybridMultilevel"/>
    <w:tmpl w:val="D99E3500"/>
    <w:lvl w:ilvl="0" w:tplc="BFD8457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BC09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3EE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4ED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64B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248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1789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9AB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0CA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8DC"/>
    <w:rsid w:val="00000D43"/>
    <w:rsid w:val="000142D3"/>
    <w:rsid w:val="0002249C"/>
    <w:rsid w:val="00052AFA"/>
    <w:rsid w:val="00070B79"/>
    <w:rsid w:val="00083C9C"/>
    <w:rsid w:val="000A7352"/>
    <w:rsid w:val="001060C7"/>
    <w:rsid w:val="00150B98"/>
    <w:rsid w:val="001C7471"/>
    <w:rsid w:val="001D32FA"/>
    <w:rsid w:val="001D33AA"/>
    <w:rsid w:val="001E6D0E"/>
    <w:rsid w:val="001F00FE"/>
    <w:rsid w:val="001F38DC"/>
    <w:rsid w:val="00210781"/>
    <w:rsid w:val="00213358"/>
    <w:rsid w:val="00220281"/>
    <w:rsid w:val="002252A8"/>
    <w:rsid w:val="00255F7F"/>
    <w:rsid w:val="002715AC"/>
    <w:rsid w:val="00271B95"/>
    <w:rsid w:val="00287572"/>
    <w:rsid w:val="002A1E4B"/>
    <w:rsid w:val="002F4CD7"/>
    <w:rsid w:val="00355B7A"/>
    <w:rsid w:val="0037395E"/>
    <w:rsid w:val="00384999"/>
    <w:rsid w:val="0039554E"/>
    <w:rsid w:val="003B5329"/>
    <w:rsid w:val="003B7436"/>
    <w:rsid w:val="003D3DF4"/>
    <w:rsid w:val="0044390E"/>
    <w:rsid w:val="00447CB0"/>
    <w:rsid w:val="00465C8A"/>
    <w:rsid w:val="00470CF2"/>
    <w:rsid w:val="00476630"/>
    <w:rsid w:val="00491168"/>
    <w:rsid w:val="00494FC1"/>
    <w:rsid w:val="004F2BD5"/>
    <w:rsid w:val="004F776B"/>
    <w:rsid w:val="00550394"/>
    <w:rsid w:val="005546A5"/>
    <w:rsid w:val="00593417"/>
    <w:rsid w:val="00593F74"/>
    <w:rsid w:val="005A43E5"/>
    <w:rsid w:val="005A79D3"/>
    <w:rsid w:val="005E2F4E"/>
    <w:rsid w:val="00607313"/>
    <w:rsid w:val="00660F36"/>
    <w:rsid w:val="00687F96"/>
    <w:rsid w:val="006974DC"/>
    <w:rsid w:val="006A6451"/>
    <w:rsid w:val="006B770B"/>
    <w:rsid w:val="006F3AAC"/>
    <w:rsid w:val="0077173F"/>
    <w:rsid w:val="007853A6"/>
    <w:rsid w:val="00791D77"/>
    <w:rsid w:val="007932B4"/>
    <w:rsid w:val="007C2CF2"/>
    <w:rsid w:val="007D1319"/>
    <w:rsid w:val="007D1D0B"/>
    <w:rsid w:val="00825C40"/>
    <w:rsid w:val="00833B9F"/>
    <w:rsid w:val="0087168C"/>
    <w:rsid w:val="008B6ABF"/>
    <w:rsid w:val="008C5B30"/>
    <w:rsid w:val="00904DB9"/>
    <w:rsid w:val="00956CAA"/>
    <w:rsid w:val="009636F4"/>
    <w:rsid w:val="0097450C"/>
    <w:rsid w:val="00986A61"/>
    <w:rsid w:val="009E335E"/>
    <w:rsid w:val="00A27ABD"/>
    <w:rsid w:val="00A35B7B"/>
    <w:rsid w:val="00A54624"/>
    <w:rsid w:val="00A6655D"/>
    <w:rsid w:val="00A84ABB"/>
    <w:rsid w:val="00AD7FCF"/>
    <w:rsid w:val="00B16862"/>
    <w:rsid w:val="00B16890"/>
    <w:rsid w:val="00B225F0"/>
    <w:rsid w:val="00B2366C"/>
    <w:rsid w:val="00B332B9"/>
    <w:rsid w:val="00B52F33"/>
    <w:rsid w:val="00B73C1E"/>
    <w:rsid w:val="00B8079F"/>
    <w:rsid w:val="00B9704E"/>
    <w:rsid w:val="00BC170D"/>
    <w:rsid w:val="00BD5C90"/>
    <w:rsid w:val="00C12155"/>
    <w:rsid w:val="00C46C80"/>
    <w:rsid w:val="00C76935"/>
    <w:rsid w:val="00CA21C4"/>
    <w:rsid w:val="00CA5E5A"/>
    <w:rsid w:val="00CF6F10"/>
    <w:rsid w:val="00CF766F"/>
    <w:rsid w:val="00D50E9F"/>
    <w:rsid w:val="00D52838"/>
    <w:rsid w:val="00D93D71"/>
    <w:rsid w:val="00DB0955"/>
    <w:rsid w:val="00DC4956"/>
    <w:rsid w:val="00DD2499"/>
    <w:rsid w:val="00DF1AC1"/>
    <w:rsid w:val="00E37389"/>
    <w:rsid w:val="00E60BEE"/>
    <w:rsid w:val="00E75FB9"/>
    <w:rsid w:val="00E83B2B"/>
    <w:rsid w:val="00ED3252"/>
    <w:rsid w:val="00F320AE"/>
    <w:rsid w:val="00F55142"/>
    <w:rsid w:val="00F834A9"/>
    <w:rsid w:val="00FA6C0F"/>
    <w:rsid w:val="00FB3FB0"/>
    <w:rsid w:val="00FE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F38DC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8DC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F38DC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38DC"/>
    <w:rPr>
      <w:rFonts w:ascii="Times New Roman" w:hAnsi="Times New Roman" w:cs="Times New Roman"/>
      <w:sz w:val="24"/>
      <w:lang w:eastAsia="ru-RU"/>
    </w:rPr>
  </w:style>
  <w:style w:type="character" w:styleId="Emphasis">
    <w:name w:val="Emphasis"/>
    <w:basedOn w:val="DefaultParagraphFont"/>
    <w:uiPriority w:val="99"/>
    <w:qFormat/>
    <w:rsid w:val="001F38DC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956CAA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56CAA"/>
    <w:rPr>
      <w:rFonts w:ascii="Times New Roman" w:hAnsi="Times New Roman" w:cs="Times New Roman"/>
      <w:sz w:val="16"/>
      <w:lang w:eastAsia="ru-RU"/>
    </w:rPr>
  </w:style>
  <w:style w:type="paragraph" w:styleId="NormalWeb">
    <w:name w:val="Normal (Web)"/>
    <w:basedOn w:val="Normal"/>
    <w:uiPriority w:val="99"/>
    <w:rsid w:val="00956C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85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00E1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0E1"/>
    <w:rPr>
      <w:rFonts w:ascii="Segoe UI" w:hAnsi="Segoe UI" w:cs="Times New Roman"/>
      <w:sz w:val="18"/>
    </w:rPr>
  </w:style>
  <w:style w:type="paragraph" w:styleId="BodyTextIndent2">
    <w:name w:val="Body Text Indent 2"/>
    <w:basedOn w:val="Normal"/>
    <w:link w:val="BodyTextIndent2Char"/>
    <w:uiPriority w:val="99"/>
    <w:rsid w:val="00DC4956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F00F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12</Pages>
  <Words>3078</Words>
  <Characters>17545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</dc:creator>
  <cp:keywords/>
  <dc:description/>
  <cp:lastModifiedBy>SamLab.ws</cp:lastModifiedBy>
  <cp:revision>26</cp:revision>
  <cp:lastPrinted>2014-03-19T13:18:00Z</cp:lastPrinted>
  <dcterms:created xsi:type="dcterms:W3CDTF">2014-03-17T17:05:00Z</dcterms:created>
  <dcterms:modified xsi:type="dcterms:W3CDTF">2017-03-02T06:38:00Z</dcterms:modified>
</cp:coreProperties>
</file>