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E3" w:rsidRDefault="00D75AE3" w:rsidP="00D75AE3">
      <w:pPr>
        <w:ind w:firstLine="709"/>
        <w:jc w:val="both"/>
      </w:pPr>
    </w:p>
    <w:p w:rsidR="00D75AE3" w:rsidRPr="00D75AE3" w:rsidRDefault="00D75AE3" w:rsidP="00D75AE3">
      <w:pPr>
        <w:jc w:val="center"/>
        <w:rPr>
          <w:sz w:val="24"/>
          <w:szCs w:val="24"/>
        </w:rPr>
      </w:pPr>
      <w:r w:rsidRPr="00D75AE3">
        <w:rPr>
          <w:sz w:val="24"/>
          <w:szCs w:val="24"/>
        </w:rPr>
        <w:t>Государственное бюджетное образовательное учреждение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  <w:r w:rsidRPr="00D75AE3">
        <w:rPr>
          <w:sz w:val="24"/>
          <w:szCs w:val="24"/>
        </w:rPr>
        <w:t xml:space="preserve">высшего профессионального образования 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  <w:r w:rsidRPr="00D75AE3">
        <w:rPr>
          <w:sz w:val="24"/>
          <w:szCs w:val="24"/>
        </w:rPr>
        <w:t>«Дагестанская государственная медицинская академия»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  <w:r w:rsidRPr="00D75AE3">
        <w:rPr>
          <w:sz w:val="24"/>
          <w:szCs w:val="24"/>
        </w:rPr>
        <w:t>Министерства здравоохранения Российской Федерации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</w:p>
    <w:p w:rsidR="00D75AE3" w:rsidRPr="00D75AE3" w:rsidRDefault="00D75AE3" w:rsidP="00D75AE3">
      <w:pPr>
        <w:ind w:left="5664" w:firstLine="708"/>
        <w:jc w:val="center"/>
        <w:rPr>
          <w:sz w:val="24"/>
          <w:szCs w:val="24"/>
        </w:rPr>
      </w:pPr>
      <w:r w:rsidRPr="00D75AE3">
        <w:rPr>
          <w:sz w:val="24"/>
          <w:szCs w:val="24"/>
        </w:rPr>
        <w:t>УТВЕРЖДАЮ</w:t>
      </w:r>
    </w:p>
    <w:p w:rsidR="00D75AE3" w:rsidRPr="00D75AE3" w:rsidRDefault="00D75AE3" w:rsidP="00D75AE3">
      <w:pPr>
        <w:jc w:val="right"/>
        <w:rPr>
          <w:sz w:val="24"/>
          <w:szCs w:val="24"/>
        </w:rPr>
      </w:pPr>
      <w:r w:rsidRPr="00D75AE3">
        <w:rPr>
          <w:sz w:val="24"/>
          <w:szCs w:val="24"/>
        </w:rPr>
        <w:t>Проректор по учебной работе,</w:t>
      </w:r>
    </w:p>
    <w:p w:rsidR="00D75AE3" w:rsidRPr="00D75AE3" w:rsidRDefault="00D75AE3" w:rsidP="00D75AE3">
      <w:pPr>
        <w:jc w:val="right"/>
        <w:rPr>
          <w:sz w:val="24"/>
          <w:szCs w:val="24"/>
        </w:rPr>
      </w:pPr>
      <w:r w:rsidRPr="00D75AE3">
        <w:rPr>
          <w:sz w:val="24"/>
          <w:szCs w:val="24"/>
        </w:rPr>
        <w:t>профессор _____________ Маммаев С.Н.</w:t>
      </w:r>
    </w:p>
    <w:p w:rsidR="00D75AE3" w:rsidRPr="00D75AE3" w:rsidRDefault="00D75AE3" w:rsidP="00D75AE3">
      <w:pPr>
        <w:ind w:left="5664" w:firstLine="708"/>
        <w:jc w:val="center"/>
        <w:rPr>
          <w:sz w:val="24"/>
          <w:szCs w:val="24"/>
        </w:rPr>
      </w:pPr>
    </w:p>
    <w:p w:rsidR="00D75AE3" w:rsidRPr="00D75AE3" w:rsidRDefault="00D75AE3" w:rsidP="00D75AE3">
      <w:pPr>
        <w:jc w:val="right"/>
        <w:rPr>
          <w:sz w:val="24"/>
          <w:szCs w:val="24"/>
        </w:rPr>
      </w:pPr>
      <w:r w:rsidRPr="00D75AE3">
        <w:rPr>
          <w:sz w:val="24"/>
          <w:szCs w:val="24"/>
        </w:rPr>
        <w:t>“______”_____________2015 г.</w:t>
      </w:r>
    </w:p>
    <w:p w:rsidR="00D75AE3" w:rsidRPr="00D75AE3" w:rsidRDefault="00D75AE3" w:rsidP="00D75AE3">
      <w:pPr>
        <w:jc w:val="center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b/>
          <w:sz w:val="24"/>
          <w:szCs w:val="24"/>
        </w:rPr>
      </w:pPr>
      <w:r w:rsidRPr="00D75AE3">
        <w:rPr>
          <w:b/>
          <w:sz w:val="24"/>
          <w:szCs w:val="24"/>
        </w:rPr>
        <w:t>РАБОЧАЯ УЧЕБНАЯ ПРОГРАММА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по дисциплине — Секционный курс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для специальности — Педиатрия </w:t>
      </w:r>
    </w:p>
    <w:p w:rsidR="00FA6493" w:rsidRPr="00D75AE3" w:rsidRDefault="00FA6493" w:rsidP="00D75AE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ГОС ВПО направления (специальности):</w:t>
      </w:r>
      <w:r w:rsidR="00EF5142">
        <w:rPr>
          <w:sz w:val="24"/>
          <w:szCs w:val="24"/>
        </w:rPr>
        <w:t>Педиатрия — 310502</w:t>
      </w:r>
      <w:bookmarkStart w:id="0" w:name="_GoBack"/>
      <w:bookmarkEnd w:id="0"/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Курс —  </w:t>
      </w:r>
      <w:r w:rsidRPr="00D75AE3">
        <w:rPr>
          <w:sz w:val="24"/>
          <w:szCs w:val="24"/>
          <w:lang w:val="en-US"/>
        </w:rPr>
        <w:t>VI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Семестр — </w:t>
      </w:r>
      <w:r w:rsidRPr="00D75AE3">
        <w:rPr>
          <w:sz w:val="24"/>
          <w:szCs w:val="24"/>
          <w:lang w:val="en-US"/>
        </w:rPr>
        <w:t>XI</w:t>
      </w:r>
      <w:r w:rsidRPr="00D75AE3">
        <w:rPr>
          <w:sz w:val="24"/>
          <w:szCs w:val="24"/>
        </w:rPr>
        <w:t xml:space="preserve"> – </w:t>
      </w:r>
      <w:r w:rsidRPr="00D75AE3">
        <w:rPr>
          <w:sz w:val="24"/>
          <w:szCs w:val="24"/>
          <w:lang w:val="en-US"/>
        </w:rPr>
        <w:t>XII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Лекций — 2 (час.)                                          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Практические занятия — 19 (час.)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Всего часов — </w:t>
      </w:r>
      <w:r w:rsidR="008D2D90" w:rsidRPr="00D75AE3">
        <w:rPr>
          <w:sz w:val="24"/>
          <w:szCs w:val="24"/>
        </w:rPr>
        <w:t>2</w:t>
      </w:r>
      <w:r w:rsidRPr="00D75AE3">
        <w:rPr>
          <w:sz w:val="24"/>
          <w:szCs w:val="24"/>
        </w:rPr>
        <w:t xml:space="preserve">  Самостоятельная работа — 10 (час.)             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Итого часов трудозатрат на дисциплину (для студента) — 31 (час.)</w:t>
      </w:r>
    </w:p>
    <w:p w:rsidR="00D75AE3" w:rsidRP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P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P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FA6493" w:rsidRDefault="00FA6493" w:rsidP="00D75AE3">
      <w:pPr>
        <w:spacing w:line="360" w:lineRule="auto"/>
        <w:jc w:val="both"/>
        <w:rPr>
          <w:sz w:val="24"/>
          <w:szCs w:val="24"/>
        </w:rPr>
      </w:pPr>
    </w:p>
    <w:p w:rsid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D75AE3" w:rsidRPr="00D75AE3" w:rsidRDefault="00D75AE3" w:rsidP="00D75AE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D75AE3">
        <w:rPr>
          <w:sz w:val="24"/>
          <w:szCs w:val="24"/>
        </w:rPr>
        <w:lastRenderedPageBreak/>
        <w:t xml:space="preserve">Рабочая учебная программа составлена на основании Примерной программы по дисциплине “СЕКЦИОННЫЙ КУРС” для студентов высших медицинских учебных заведений с учетом требований Государственного образовательного стандарта высшего профессионального образования   </w:t>
      </w: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Рабочая учебная программа обсуждена на з</w:t>
      </w:r>
      <w:r w:rsidR="00D75AE3">
        <w:rPr>
          <w:sz w:val="24"/>
          <w:szCs w:val="24"/>
        </w:rPr>
        <w:t xml:space="preserve">аседании </w:t>
      </w:r>
      <w:r w:rsidRPr="00D75AE3">
        <w:rPr>
          <w:sz w:val="24"/>
          <w:szCs w:val="24"/>
        </w:rPr>
        <w:t xml:space="preserve"> патологической анатомии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Протокол № ______</w:t>
      </w:r>
    </w:p>
    <w:p w:rsidR="00FA6493" w:rsidRPr="00D75AE3" w:rsidRDefault="00D75AE3" w:rsidP="00FA6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“____”________________2015</w:t>
      </w:r>
      <w:r w:rsidR="00FA6493" w:rsidRPr="00D75AE3">
        <w:rPr>
          <w:sz w:val="24"/>
          <w:szCs w:val="24"/>
        </w:rPr>
        <w:t xml:space="preserve">  г.</w:t>
      </w: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          Заведующий кафедро</w:t>
      </w:r>
      <w:r w:rsidR="00D75AE3">
        <w:rPr>
          <w:sz w:val="24"/>
          <w:szCs w:val="24"/>
        </w:rPr>
        <w:t>й: проф</w:t>
      </w:r>
      <w:r w:rsidRPr="00D75AE3">
        <w:rPr>
          <w:sz w:val="24"/>
          <w:szCs w:val="24"/>
        </w:rPr>
        <w:t>,</w:t>
      </w:r>
      <w:r w:rsidR="00D75AE3">
        <w:rPr>
          <w:sz w:val="24"/>
          <w:szCs w:val="24"/>
        </w:rPr>
        <w:t>д</w:t>
      </w:r>
      <w:r w:rsidRPr="00D75AE3">
        <w:rPr>
          <w:sz w:val="24"/>
          <w:szCs w:val="24"/>
        </w:rPr>
        <w:t>.м</w:t>
      </w:r>
      <w:r w:rsidR="00D75AE3">
        <w:rPr>
          <w:sz w:val="24"/>
          <w:szCs w:val="24"/>
        </w:rPr>
        <w:t>.н. ______________ А.М Шахназаров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согласована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1.Директор НМБ ДГМА </w:t>
      </w:r>
      <w:r>
        <w:rPr>
          <w:sz w:val="28"/>
          <w:szCs w:val="28"/>
        </w:rPr>
        <w:t>Бекеева А.В.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tabs>
          <w:tab w:val="left" w:pos="740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2.УМО                                                                 </w:t>
      </w:r>
      <w:r>
        <w:rPr>
          <w:b/>
          <w:sz w:val="28"/>
          <w:szCs w:val="28"/>
        </w:rPr>
        <w:tab/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tabs>
          <w:tab w:val="left" w:pos="678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3.Зам. декана по курсу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Магомедов М.А.</w:t>
      </w:r>
    </w:p>
    <w:p w:rsidR="002B12A6" w:rsidRDefault="002B12A6" w:rsidP="002B12A6">
      <w:pPr>
        <w:ind w:left="3540" w:firstLine="708"/>
        <w:jc w:val="both"/>
        <w:rPr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утверждена на заседании Совета факультета</w:t>
      </w:r>
    </w:p>
    <w:p w:rsidR="002B12A6" w:rsidRDefault="002B12A6" w:rsidP="002B1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«       »                               2015 г.   Протокол № 7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Председатель СФ</w:t>
      </w:r>
      <w:r>
        <w:rPr>
          <w:sz w:val="28"/>
          <w:szCs w:val="28"/>
        </w:rPr>
        <w:t>Алискандиев А.М.</w:t>
      </w:r>
    </w:p>
    <w:p w:rsidR="002B12A6" w:rsidRDefault="002B12A6" w:rsidP="002B12A6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12A6" w:rsidRDefault="002B12A6" w:rsidP="002B12A6">
      <w:pPr>
        <w:jc w:val="both"/>
        <w:rPr>
          <w:b/>
          <w:sz w:val="28"/>
          <w:szCs w:val="28"/>
        </w:rPr>
      </w:pPr>
    </w:p>
    <w:p w:rsidR="002B12A6" w:rsidRDefault="002B12A6" w:rsidP="002B12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</w:t>
      </w:r>
    </w:p>
    <w:p w:rsidR="002B12A6" w:rsidRDefault="002B12A6" w:rsidP="002B12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Зав. каф.пат. анатомии ДГМА,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профессор </w:t>
      </w:r>
      <w:r>
        <w:rPr>
          <w:sz w:val="28"/>
          <w:szCs w:val="28"/>
        </w:rPr>
        <w:t xml:space="preserve">                                                                  Шахназаров А.М.         </w:t>
      </w:r>
    </w:p>
    <w:p w:rsidR="002B12A6" w:rsidRDefault="002B12A6" w:rsidP="002B12A6">
      <w:pPr>
        <w:ind w:firstLine="709"/>
        <w:jc w:val="both"/>
        <w:rPr>
          <w:sz w:val="28"/>
          <w:szCs w:val="28"/>
        </w:rPr>
      </w:pPr>
    </w:p>
    <w:p w:rsidR="002B12A6" w:rsidRDefault="002B12A6" w:rsidP="002B12A6">
      <w:pPr>
        <w:tabs>
          <w:tab w:val="left" w:pos="694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к.м.н., доцент</w:t>
      </w:r>
      <w:r>
        <w:rPr>
          <w:sz w:val="28"/>
          <w:szCs w:val="28"/>
        </w:rPr>
        <w:t>Магомедгаджиев Б.Г.</w:t>
      </w:r>
    </w:p>
    <w:p w:rsidR="002B12A6" w:rsidRDefault="002B12A6" w:rsidP="002B1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2A6" w:rsidRDefault="002B12A6" w:rsidP="002B12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:rsidR="002B12A6" w:rsidRDefault="002B12A6" w:rsidP="002B12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д.м.н., профессор</w:t>
      </w:r>
      <w:r>
        <w:rPr>
          <w:sz w:val="28"/>
          <w:szCs w:val="28"/>
        </w:rPr>
        <w:t>Бакуев М.М.</w:t>
      </w:r>
    </w:p>
    <w:p w:rsidR="002B12A6" w:rsidRDefault="002B12A6" w:rsidP="002B12A6">
      <w:pPr>
        <w:rPr>
          <w:b/>
          <w:sz w:val="28"/>
          <w:szCs w:val="28"/>
        </w:rPr>
      </w:pPr>
    </w:p>
    <w:p w:rsidR="002B12A6" w:rsidRDefault="002B12A6" w:rsidP="002B12A6">
      <w:pPr>
        <w:jc w:val="center"/>
        <w:rPr>
          <w:sz w:val="24"/>
          <w:szCs w:val="24"/>
        </w:rPr>
      </w:pPr>
    </w:p>
    <w:p w:rsidR="002B12A6" w:rsidRDefault="002B12A6" w:rsidP="002B12A6">
      <w:pPr>
        <w:jc w:val="center"/>
      </w:pPr>
    </w:p>
    <w:p w:rsidR="002B12A6" w:rsidRDefault="002B12A6" w:rsidP="002B12A6">
      <w:pPr>
        <w:jc w:val="center"/>
      </w:pPr>
    </w:p>
    <w:p w:rsidR="00FA6493" w:rsidRPr="00D75AE3" w:rsidRDefault="00FA6493" w:rsidP="00FA6493">
      <w:pPr>
        <w:spacing w:line="360" w:lineRule="auto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</w:p>
    <w:p w:rsidR="00EB08F4" w:rsidRDefault="00EB08F4" w:rsidP="00EB08F4">
      <w:pPr>
        <w:pageBreakBefore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1A326A" w:rsidRDefault="001A326A" w:rsidP="00FA6493">
      <w:pPr>
        <w:spacing w:line="360" w:lineRule="auto"/>
        <w:jc w:val="center"/>
        <w:rPr>
          <w:b/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center"/>
        <w:rPr>
          <w:sz w:val="24"/>
          <w:szCs w:val="24"/>
        </w:rPr>
      </w:pPr>
      <w:r w:rsidRPr="00D75AE3">
        <w:rPr>
          <w:b/>
          <w:sz w:val="24"/>
          <w:szCs w:val="24"/>
        </w:rPr>
        <w:t>1. ЦЕЛИ И ЗАДАЧИ ДИСЦИПЛИНЫ</w:t>
      </w: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Овладение студентами методами клинико-анатомического анализа биопсийного, операционного и секционного материала, а также принципами составления диагноза. В течение курса студенты знакомятся с задачами патологоанатомической службы, методом клинико-анатомического анализа биопсийного, операционного и секционного материала</w:t>
      </w: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</w:p>
    <w:p w:rsidR="00D75AE3" w:rsidRDefault="00D75AE3" w:rsidP="00FA6493">
      <w:pPr>
        <w:spacing w:line="360" w:lineRule="auto"/>
        <w:jc w:val="center"/>
        <w:rPr>
          <w:b/>
          <w:sz w:val="24"/>
          <w:szCs w:val="24"/>
        </w:rPr>
      </w:pPr>
    </w:p>
    <w:p w:rsidR="00D75AE3" w:rsidRDefault="00D75AE3" w:rsidP="00FA6493">
      <w:pPr>
        <w:spacing w:line="360" w:lineRule="auto"/>
        <w:jc w:val="center"/>
        <w:rPr>
          <w:b/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center"/>
        <w:rPr>
          <w:b/>
          <w:sz w:val="24"/>
          <w:szCs w:val="24"/>
        </w:rPr>
      </w:pPr>
      <w:r w:rsidRPr="00D75AE3">
        <w:rPr>
          <w:b/>
          <w:sz w:val="24"/>
          <w:szCs w:val="24"/>
        </w:rPr>
        <w:t>2. ТРЕБОВАНИЯ К УРОВНЮ ОСВОЕНИЯ</w:t>
      </w:r>
    </w:p>
    <w:p w:rsidR="00FA6493" w:rsidRPr="00D75AE3" w:rsidRDefault="00FA6493" w:rsidP="00FA6493">
      <w:pPr>
        <w:spacing w:line="360" w:lineRule="auto"/>
        <w:jc w:val="center"/>
        <w:rPr>
          <w:b/>
          <w:sz w:val="24"/>
          <w:szCs w:val="24"/>
        </w:rPr>
      </w:pPr>
      <w:r w:rsidRPr="00D75AE3">
        <w:rPr>
          <w:b/>
          <w:sz w:val="24"/>
          <w:szCs w:val="24"/>
        </w:rPr>
        <w:t>СОДЕРЖАНИЯ ДИСЦИПЛИНЫ</w:t>
      </w: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Студент должен </w:t>
      </w:r>
    </w:p>
    <w:p w:rsidR="00FA6493" w:rsidRPr="00D75AE3" w:rsidRDefault="00FA6493" w:rsidP="00FA649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D75AE3">
        <w:rPr>
          <w:b/>
          <w:sz w:val="24"/>
          <w:szCs w:val="24"/>
        </w:rPr>
        <w:t xml:space="preserve">знать:               </w:t>
      </w:r>
    </w:p>
    <w:p w:rsidR="00FA6493" w:rsidRPr="00D75AE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Основы действующего законодательства о здравоохранении и патологоанатомической службе, порядок проведения патологоанатомического вскрытия трупа.</w:t>
      </w:r>
    </w:p>
    <w:p w:rsidR="00FA6493" w:rsidRPr="00D75AE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Основные принципы классификации болезней.</w:t>
      </w:r>
    </w:p>
    <w:p w:rsidR="00FA6493" w:rsidRPr="00D75AE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Понятие о диагнозе, принципы построения клинического и патологоанатомического диагноза и клинико-анатомического сопоставления.</w:t>
      </w:r>
    </w:p>
    <w:p w:rsidR="00FA6493" w:rsidRPr="00D75AE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Значение и методы исследования биопсийного и операционного материала.</w:t>
      </w:r>
    </w:p>
    <w:p w:rsidR="00FA6493" w:rsidRPr="00D75AE3" w:rsidRDefault="00FA6493" w:rsidP="00FA64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Принципы организации комиссии по изучению летальных исходов, работы лечебно-контрольной комиссии и клинико-анатомических конференций.</w:t>
      </w:r>
    </w:p>
    <w:p w:rsidR="00FA6493" w:rsidRPr="00D75AE3" w:rsidRDefault="00FA6493" w:rsidP="00FA6493">
      <w:pPr>
        <w:spacing w:line="360" w:lineRule="auto"/>
        <w:ind w:left="660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ind w:firstLine="709"/>
        <w:jc w:val="both"/>
        <w:rPr>
          <w:sz w:val="24"/>
          <w:szCs w:val="24"/>
        </w:rPr>
      </w:pPr>
      <w:r w:rsidRPr="00D75AE3">
        <w:rPr>
          <w:sz w:val="24"/>
          <w:szCs w:val="24"/>
        </w:rPr>
        <w:t xml:space="preserve">Студент должен </w:t>
      </w:r>
    </w:p>
    <w:p w:rsidR="00FA6493" w:rsidRPr="00D75AE3" w:rsidRDefault="00FA6493" w:rsidP="00FA649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D75AE3">
        <w:rPr>
          <w:b/>
          <w:sz w:val="24"/>
          <w:szCs w:val="24"/>
        </w:rPr>
        <w:t xml:space="preserve">уметь:               </w:t>
      </w:r>
    </w:p>
    <w:p w:rsidR="00FA6493" w:rsidRPr="00D75AE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Визуально оценить и уметь запротоколировать изменения в органах и тканях трупа.</w:t>
      </w:r>
    </w:p>
    <w:p w:rsidR="00FA6493" w:rsidRPr="00D75AE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Сформулировать патологоанатомический диагноз, провести клинико-анатомическое сопоставление, дать заключение оп причине смерти.</w:t>
      </w:r>
    </w:p>
    <w:p w:rsidR="00FA6493" w:rsidRPr="00D75AE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Определить категорию и причину расхождения клинического и патологоанатомического диагнозов.</w:t>
      </w:r>
    </w:p>
    <w:p w:rsidR="00FA6493" w:rsidRPr="00D75AE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Заполнить медицинское свидетельство о смерти, медицинское свидетельство о перинатальной смерти.</w:t>
      </w:r>
    </w:p>
    <w:p w:rsidR="00FA6493" w:rsidRPr="00D75AE3" w:rsidRDefault="00FA6493" w:rsidP="00FA649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75AE3">
        <w:rPr>
          <w:sz w:val="24"/>
          <w:szCs w:val="24"/>
        </w:rPr>
        <w:lastRenderedPageBreak/>
        <w:t>Провести забор, маркировку и оформить направление биопсийного или операционного материала на гистологическое исследование.</w:t>
      </w:r>
    </w:p>
    <w:p w:rsidR="00FA6493" w:rsidRPr="00D75AE3" w:rsidRDefault="00FA6493" w:rsidP="00FA6493">
      <w:pPr>
        <w:spacing w:line="360" w:lineRule="auto"/>
        <w:ind w:left="360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ind w:left="360"/>
        <w:jc w:val="center"/>
        <w:rPr>
          <w:b/>
          <w:sz w:val="24"/>
          <w:szCs w:val="24"/>
        </w:rPr>
      </w:pPr>
      <w:r w:rsidRPr="00D75AE3">
        <w:rPr>
          <w:b/>
          <w:sz w:val="24"/>
          <w:szCs w:val="24"/>
        </w:rPr>
        <w:t>Основные знания, необходимые для изучения дисциплины:</w:t>
      </w:r>
    </w:p>
    <w:p w:rsidR="00FA6493" w:rsidRPr="00D75AE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— гистология, эмбриология, цитология;</w:t>
      </w:r>
    </w:p>
    <w:p w:rsidR="00FA6493" w:rsidRPr="00D75AE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— патологическая анатомия;</w:t>
      </w:r>
    </w:p>
    <w:p w:rsidR="00FA6493" w:rsidRPr="00D75AE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— патологическая физиология;</w:t>
      </w:r>
    </w:p>
    <w:p w:rsidR="00FA6493" w:rsidRPr="00D75AE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— терапия;</w:t>
      </w:r>
    </w:p>
    <w:p w:rsidR="00FA6493" w:rsidRPr="00D75AE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— хирургия;</w:t>
      </w:r>
    </w:p>
    <w:p w:rsidR="00FA6493" w:rsidRPr="00D75AE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— акушерство и гинекология;</w:t>
      </w:r>
    </w:p>
    <w:p w:rsidR="00FA6493" w:rsidRPr="00D75AE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— инфекционные болезни;</w:t>
      </w:r>
    </w:p>
    <w:p w:rsidR="00FA6493" w:rsidRPr="00D75AE3" w:rsidRDefault="00FA6493" w:rsidP="00FA6493">
      <w:pPr>
        <w:spacing w:line="360" w:lineRule="auto"/>
        <w:ind w:left="357"/>
        <w:jc w:val="both"/>
        <w:rPr>
          <w:sz w:val="24"/>
          <w:szCs w:val="24"/>
        </w:rPr>
      </w:pPr>
      <w:r w:rsidRPr="00D75AE3">
        <w:rPr>
          <w:sz w:val="24"/>
          <w:szCs w:val="24"/>
        </w:rPr>
        <w:t>— неврология, нейрохирургия.</w:t>
      </w:r>
    </w:p>
    <w:p w:rsidR="00FA6493" w:rsidRPr="00D75AE3" w:rsidRDefault="00FA6493" w:rsidP="00FA6493">
      <w:pPr>
        <w:spacing w:line="360" w:lineRule="auto"/>
        <w:ind w:left="360"/>
        <w:jc w:val="both"/>
        <w:rPr>
          <w:sz w:val="24"/>
          <w:szCs w:val="24"/>
        </w:rPr>
      </w:pPr>
    </w:p>
    <w:p w:rsidR="00FA6493" w:rsidRPr="00D75AE3" w:rsidRDefault="00FA6493" w:rsidP="00FA6493">
      <w:pPr>
        <w:spacing w:line="360" w:lineRule="auto"/>
        <w:jc w:val="center"/>
        <w:rPr>
          <w:b/>
          <w:sz w:val="24"/>
          <w:szCs w:val="24"/>
        </w:rPr>
      </w:pPr>
      <w:r w:rsidRPr="00D75AE3">
        <w:rPr>
          <w:b/>
          <w:sz w:val="24"/>
          <w:szCs w:val="24"/>
        </w:rPr>
        <w:t>3. ОБЪЕМ ДИСЦИПЛИНЫ И ВИДЫ УЧЕБНОЙ РАБОТЫ</w:t>
      </w:r>
    </w:p>
    <w:tbl>
      <w:tblPr>
        <w:tblStyle w:val="a3"/>
        <w:tblW w:w="0" w:type="auto"/>
        <w:tblLook w:val="01E0"/>
      </w:tblPr>
      <w:tblGrid>
        <w:gridCol w:w="5540"/>
        <w:gridCol w:w="2275"/>
        <w:gridCol w:w="1756"/>
      </w:tblGrid>
      <w:tr w:rsidR="00FA6493" w:rsidRPr="00D75AE3" w:rsidTr="002D2E72">
        <w:tc>
          <w:tcPr>
            <w:tcW w:w="5540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75AE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75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75AE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756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75AE3">
              <w:rPr>
                <w:b/>
                <w:sz w:val="24"/>
                <w:szCs w:val="24"/>
              </w:rPr>
              <w:t>Семестры</w:t>
            </w:r>
          </w:p>
        </w:tc>
      </w:tr>
      <w:tr w:rsidR="00FA6493" w:rsidRPr="00D75AE3" w:rsidTr="002D2E72">
        <w:tc>
          <w:tcPr>
            <w:tcW w:w="5540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75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31</w:t>
            </w:r>
          </w:p>
        </w:tc>
        <w:tc>
          <w:tcPr>
            <w:tcW w:w="1756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D75AE3">
              <w:rPr>
                <w:sz w:val="24"/>
                <w:szCs w:val="24"/>
                <w:lang w:val="en-US"/>
              </w:rPr>
              <w:t>IX</w:t>
            </w:r>
            <w:r w:rsidRPr="00D75AE3">
              <w:rPr>
                <w:sz w:val="24"/>
                <w:szCs w:val="24"/>
              </w:rPr>
              <w:t xml:space="preserve">, </w:t>
            </w:r>
            <w:r w:rsidRPr="00D75AE3">
              <w:rPr>
                <w:sz w:val="24"/>
                <w:szCs w:val="24"/>
                <w:lang w:val="en-US"/>
              </w:rPr>
              <w:t>X</w:t>
            </w:r>
          </w:p>
        </w:tc>
      </w:tr>
      <w:tr w:rsidR="00FA6493" w:rsidRPr="00D75AE3" w:rsidTr="002D2E72">
        <w:tc>
          <w:tcPr>
            <w:tcW w:w="5540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D75AE3">
              <w:rPr>
                <w:i/>
                <w:sz w:val="24"/>
                <w:szCs w:val="24"/>
              </w:rPr>
              <w:t>Аудиторные занятия:</w:t>
            </w:r>
          </w:p>
        </w:tc>
        <w:tc>
          <w:tcPr>
            <w:tcW w:w="2275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21</w:t>
            </w:r>
          </w:p>
        </w:tc>
        <w:tc>
          <w:tcPr>
            <w:tcW w:w="1756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D75AE3" w:rsidTr="002D2E72">
        <w:tc>
          <w:tcPr>
            <w:tcW w:w="5540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лекции (Л)</w:t>
            </w:r>
          </w:p>
        </w:tc>
        <w:tc>
          <w:tcPr>
            <w:tcW w:w="2275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D75AE3" w:rsidTr="002D2E72">
        <w:tc>
          <w:tcPr>
            <w:tcW w:w="5540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275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19</w:t>
            </w:r>
          </w:p>
        </w:tc>
        <w:tc>
          <w:tcPr>
            <w:tcW w:w="1756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D75AE3" w:rsidTr="002D2E72">
        <w:tc>
          <w:tcPr>
            <w:tcW w:w="5540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Лабораторные занятия (ЛЗ)</w:t>
            </w:r>
          </w:p>
        </w:tc>
        <w:tc>
          <w:tcPr>
            <w:tcW w:w="2275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—</w:t>
            </w:r>
          </w:p>
        </w:tc>
        <w:tc>
          <w:tcPr>
            <w:tcW w:w="1756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D75AE3" w:rsidTr="002D2E72">
        <w:tc>
          <w:tcPr>
            <w:tcW w:w="5540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  <w:r w:rsidRPr="00D75AE3">
              <w:rPr>
                <w:i/>
                <w:sz w:val="24"/>
                <w:szCs w:val="24"/>
              </w:rPr>
              <w:t>Самостоятельная работа (СР)</w:t>
            </w:r>
          </w:p>
        </w:tc>
        <w:tc>
          <w:tcPr>
            <w:tcW w:w="2275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A6493" w:rsidRPr="00D75AE3" w:rsidTr="002D2E72">
        <w:tc>
          <w:tcPr>
            <w:tcW w:w="5540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 xml:space="preserve">Вид итогового контроля </w:t>
            </w:r>
          </w:p>
        </w:tc>
        <w:tc>
          <w:tcPr>
            <w:tcW w:w="2275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5AE3">
              <w:rPr>
                <w:sz w:val="24"/>
                <w:szCs w:val="24"/>
              </w:rPr>
              <w:t>зачет</w:t>
            </w:r>
          </w:p>
        </w:tc>
        <w:tc>
          <w:tcPr>
            <w:tcW w:w="1756" w:type="dxa"/>
            <w:vAlign w:val="bottom"/>
          </w:tcPr>
          <w:p w:rsidR="00FA6493" w:rsidRPr="00D75AE3" w:rsidRDefault="00FA6493" w:rsidP="002D2E7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FA6493" w:rsidRPr="00D75AE3" w:rsidRDefault="00FA6493" w:rsidP="00FA6493">
      <w:pPr>
        <w:spacing w:line="360" w:lineRule="auto"/>
        <w:jc w:val="center"/>
        <w:rPr>
          <w:b/>
          <w:sz w:val="24"/>
          <w:szCs w:val="24"/>
        </w:rPr>
      </w:pPr>
    </w:p>
    <w:p w:rsidR="00FA6493" w:rsidRDefault="00FA6493" w:rsidP="00FA6493">
      <w:pPr>
        <w:spacing w:line="360" w:lineRule="auto"/>
        <w:jc w:val="center"/>
        <w:rPr>
          <w:b/>
          <w:sz w:val="28"/>
          <w:szCs w:val="28"/>
        </w:rPr>
        <w:sectPr w:rsidR="00FA6493" w:rsidSect="004C1CCC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6493" w:rsidRDefault="00FA6493" w:rsidP="00FA6493">
      <w:pPr>
        <w:spacing w:line="360" w:lineRule="auto"/>
        <w:jc w:val="center"/>
        <w:rPr>
          <w:sz w:val="28"/>
          <w:szCs w:val="28"/>
        </w:rPr>
      </w:pPr>
      <w:r w:rsidRPr="005B0708">
        <w:rPr>
          <w:b/>
          <w:sz w:val="28"/>
          <w:szCs w:val="28"/>
        </w:rPr>
        <w:lastRenderedPageBreak/>
        <w:t>РАБОЧАЯ УЧЕБНАЯ ПРОГРАММА</w:t>
      </w:r>
      <w:r>
        <w:rPr>
          <w:b/>
          <w:sz w:val="28"/>
          <w:szCs w:val="28"/>
        </w:rPr>
        <w:t xml:space="preserve"> ДИСЦИПЛИНЫ</w:t>
      </w:r>
    </w:p>
    <w:p w:rsidR="00FA6493" w:rsidRPr="00867FFE" w:rsidRDefault="00FA6493" w:rsidP="00FA64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94157">
        <w:rPr>
          <w:b/>
          <w:sz w:val="28"/>
          <w:szCs w:val="28"/>
        </w:rPr>
        <w:t xml:space="preserve"> курс</w:t>
      </w:r>
      <w:r>
        <w:rPr>
          <w:sz w:val="28"/>
          <w:szCs w:val="28"/>
        </w:rPr>
        <w:t>“Педиатрия</w:t>
      </w:r>
      <w:r>
        <w:rPr>
          <w:b/>
          <w:sz w:val="28"/>
          <w:szCs w:val="28"/>
        </w:rPr>
        <w:t>”</w:t>
      </w:r>
      <w:r w:rsidRPr="00194157">
        <w:rPr>
          <w:b/>
          <w:sz w:val="28"/>
          <w:szCs w:val="28"/>
        </w:rPr>
        <w:t xml:space="preserve">, Семестр — </w:t>
      </w:r>
      <w:r w:rsidRPr="00867FFE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867FFE">
        <w:rPr>
          <w:b/>
          <w:sz w:val="28"/>
          <w:szCs w:val="28"/>
        </w:rPr>
        <w:t xml:space="preserve"> – </w:t>
      </w:r>
      <w:r w:rsidRPr="00867FFE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II</w:t>
      </w:r>
    </w:p>
    <w:tbl>
      <w:tblPr>
        <w:tblStyle w:val="a3"/>
        <w:tblW w:w="5168" w:type="pct"/>
        <w:tblLook w:val="01E0"/>
      </w:tblPr>
      <w:tblGrid>
        <w:gridCol w:w="898"/>
        <w:gridCol w:w="1045"/>
        <w:gridCol w:w="4018"/>
        <w:gridCol w:w="699"/>
        <w:gridCol w:w="703"/>
        <w:gridCol w:w="703"/>
        <w:gridCol w:w="930"/>
        <w:gridCol w:w="3196"/>
        <w:gridCol w:w="3091"/>
      </w:tblGrid>
      <w:tr w:rsidR="00FA6493" w:rsidRPr="005B0708" w:rsidTr="002D2E72">
        <w:tc>
          <w:tcPr>
            <w:tcW w:w="348" w:type="pct"/>
            <w:vAlign w:val="center"/>
          </w:tcPr>
          <w:p w:rsidR="00FA6493" w:rsidRPr="00867FFE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385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Номер</w:t>
            </w:r>
          </w:p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70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 xml:space="preserve">Название тем </w:t>
            </w:r>
          </w:p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и их содержание</w:t>
            </w:r>
          </w:p>
        </w:tc>
        <w:tc>
          <w:tcPr>
            <w:tcW w:w="283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84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284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0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Всего</w:t>
            </w:r>
          </w:p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69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Темы для самостоятельной работы</w:t>
            </w:r>
          </w:p>
        </w:tc>
        <w:tc>
          <w:tcPr>
            <w:tcW w:w="657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 xml:space="preserve">Формы </w:t>
            </w:r>
          </w:p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контроля</w:t>
            </w:r>
          </w:p>
        </w:tc>
      </w:tr>
      <w:tr w:rsidR="00FA6493" w:rsidRPr="005B0708" w:rsidTr="002D2E72">
        <w:tc>
          <w:tcPr>
            <w:tcW w:w="348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9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6493" w:rsidRPr="005B0708" w:rsidTr="002D2E72">
        <w:tc>
          <w:tcPr>
            <w:tcW w:w="348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pct"/>
            <w:vAlign w:val="center"/>
          </w:tcPr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патологоанатомической службы в России. Задачи,</w:t>
            </w:r>
          </w:p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организация работы патологоанатомической службы.</w:t>
            </w:r>
          </w:p>
          <w:p w:rsidR="00FA6493" w:rsidRPr="001C16DB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вскрытия трупов в стационарных лечебных учреждениях и на дому.  Особенности вскрытия плодов, мертворожденных и новорожденных. Исследование последов.</w:t>
            </w:r>
          </w:p>
        </w:tc>
        <w:tc>
          <w:tcPr>
            <w:tcW w:w="283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20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69" w:type="pct"/>
            <w:vAlign w:val="center"/>
          </w:tcPr>
          <w:p w:rsidR="00FA6493" w:rsidRPr="005B0708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предстоящему секционному занятию. Изучение различных клинико-анатоми-ческих форм патологии беременности и послеродового периода. Заболевания младенчества и детства.</w:t>
            </w:r>
          </w:p>
        </w:tc>
        <w:tc>
          <w:tcPr>
            <w:tcW w:w="657" w:type="pct"/>
            <w:vAlign w:val="center"/>
          </w:tcPr>
          <w:p w:rsidR="00FA6493" w:rsidRPr="005B0708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знаний по патологии с использованием таблиц, макро- и микропрепаратов, тестовых заданий.</w:t>
            </w:r>
          </w:p>
        </w:tc>
      </w:tr>
      <w:tr w:rsidR="00FA6493" w:rsidRPr="005B0708" w:rsidTr="002D2E72">
        <w:trPr>
          <w:trHeight w:val="240"/>
        </w:trPr>
        <w:tc>
          <w:tcPr>
            <w:tcW w:w="348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pct"/>
            <w:vAlign w:val="center"/>
          </w:tcPr>
          <w:p w:rsidR="00FA6493" w:rsidRPr="00D63184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Патологоанатомического вскрытия. Изучение медицинской документации, направляемой с трупом на вскрытие, формулировка вопросов, на которые нужно будет получить ответ при </w:t>
            </w:r>
            <w:r>
              <w:rPr>
                <w:sz w:val="28"/>
                <w:szCs w:val="28"/>
              </w:rPr>
              <w:lastRenderedPageBreak/>
              <w:t>проведении секции. Написание протокола патологоанатомического вскрытия, клинико- анатомического анализа.</w:t>
            </w:r>
          </w:p>
        </w:tc>
        <w:tc>
          <w:tcPr>
            <w:tcW w:w="283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—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20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69" w:type="pct"/>
            <w:vAlign w:val="center"/>
          </w:tcPr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Клинико-анатомический анализ патологоанатомического вскрытия с формулировкой патологоанатомического диагноза и клинико-</w:t>
            </w:r>
            <w:r>
              <w:rPr>
                <w:sz w:val="28"/>
                <w:szCs w:val="28"/>
              </w:rPr>
              <w:lastRenderedPageBreak/>
              <w:t xml:space="preserve">анатомического эпикриза, заполнением медицинского свидетельства о перинатальной </w:t>
            </w:r>
          </w:p>
          <w:p w:rsidR="00FA6493" w:rsidRPr="005B0708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смерти.</w:t>
            </w:r>
          </w:p>
        </w:tc>
        <w:tc>
          <w:tcPr>
            <w:tcW w:w="657" w:type="pct"/>
            <w:vAlign w:val="center"/>
          </w:tcPr>
          <w:p w:rsidR="00FA6493" w:rsidRPr="005B0708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работа с помощью тестов и ситуационных задач.</w:t>
            </w:r>
          </w:p>
        </w:tc>
      </w:tr>
      <w:tr w:rsidR="00FA6493" w:rsidRPr="005B0708" w:rsidTr="002D2E72">
        <w:trPr>
          <w:trHeight w:val="240"/>
        </w:trPr>
        <w:tc>
          <w:tcPr>
            <w:tcW w:w="348" w:type="pct"/>
            <w:vAlign w:val="center"/>
          </w:tcPr>
          <w:p w:rsidR="00FA6493" w:rsidRPr="00867FFE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385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Номер</w:t>
            </w:r>
          </w:p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70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 xml:space="preserve">Название тем </w:t>
            </w:r>
          </w:p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и их содержание</w:t>
            </w:r>
          </w:p>
        </w:tc>
        <w:tc>
          <w:tcPr>
            <w:tcW w:w="283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84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284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0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Всего</w:t>
            </w:r>
          </w:p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69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Темы для самостоятельной работы</w:t>
            </w:r>
          </w:p>
        </w:tc>
        <w:tc>
          <w:tcPr>
            <w:tcW w:w="657" w:type="pct"/>
            <w:vAlign w:val="center"/>
          </w:tcPr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 xml:space="preserve">Формы </w:t>
            </w:r>
          </w:p>
          <w:p w:rsidR="00FA6493" w:rsidRPr="000D3E79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E79">
              <w:rPr>
                <w:b/>
                <w:sz w:val="28"/>
                <w:szCs w:val="28"/>
              </w:rPr>
              <w:t>контроля</w:t>
            </w:r>
          </w:p>
        </w:tc>
      </w:tr>
      <w:tr w:rsidR="00FA6493" w:rsidRPr="005B0708" w:rsidTr="002D2E72">
        <w:tc>
          <w:tcPr>
            <w:tcW w:w="348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9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6493" w:rsidRPr="005B0708" w:rsidTr="002D2E72">
        <w:trPr>
          <w:trHeight w:val="240"/>
        </w:trPr>
        <w:tc>
          <w:tcPr>
            <w:tcW w:w="348" w:type="pct"/>
            <w:vAlign w:val="center"/>
          </w:tcPr>
          <w:p w:rsidR="00FA6493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" w:type="pct"/>
            <w:vAlign w:val="center"/>
          </w:tcPr>
          <w:p w:rsidR="00FA6493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pct"/>
            <w:vAlign w:val="center"/>
          </w:tcPr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Диагноз, структура и логика клинического и патологоанато-</w:t>
            </w:r>
          </w:p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мического диагнозов. Международная классификация и</w:t>
            </w:r>
          </w:p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болезней (МКБ-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). Методы клинико-анатоми-</w:t>
            </w:r>
          </w:p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ческого анализа (КИЛИ, КАК, ЛКК). Правила оформления</w:t>
            </w:r>
          </w:p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выдачи медицинского свидетельства о перинатальной </w:t>
            </w:r>
          </w:p>
          <w:p w:rsidR="00FA6493" w:rsidRPr="00D63184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смерти. </w:t>
            </w:r>
          </w:p>
        </w:tc>
        <w:tc>
          <w:tcPr>
            <w:tcW w:w="283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20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69" w:type="pct"/>
            <w:vAlign w:val="center"/>
          </w:tcPr>
          <w:p w:rsidR="00FA6493" w:rsidRPr="005B0708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Патология плаценты. Патология беременности. Токсикозы беременных. Перинатальная патология. Родовая травма и родовые повреждения. Врожденные пороки развития. Внутриутробные инфекции. Синдром внезапной смерти детей. </w:t>
            </w:r>
          </w:p>
        </w:tc>
        <w:tc>
          <w:tcPr>
            <w:tcW w:w="657" w:type="pct"/>
            <w:vAlign w:val="center"/>
          </w:tcPr>
          <w:p w:rsidR="00FA6493" w:rsidRPr="005B0708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Тестовые задачи по формулировки различных патологоанатомических диагнозов, заполнению свидетельств о перинатальной смерти. </w:t>
            </w:r>
          </w:p>
        </w:tc>
      </w:tr>
      <w:tr w:rsidR="00FA6493" w:rsidRPr="005B0708" w:rsidTr="002D2E72">
        <w:trPr>
          <w:trHeight w:val="2865"/>
        </w:trPr>
        <w:tc>
          <w:tcPr>
            <w:tcW w:w="348" w:type="pct"/>
            <w:vAlign w:val="center"/>
          </w:tcPr>
          <w:p w:rsidR="00FA6493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5" w:type="pct"/>
            <w:vAlign w:val="center"/>
          </w:tcPr>
          <w:p w:rsidR="00FA6493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pct"/>
            <w:vAlign w:val="center"/>
          </w:tcPr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Клинико-анатомический анализ операционно-биопсийного</w:t>
            </w:r>
          </w:p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материала. Знакомство с методикой взятия биопсийного и</w:t>
            </w:r>
          </w:p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эндоскопического материала. Виды биопсий. </w:t>
            </w:r>
          </w:p>
          <w:p w:rsidR="00FA6493" w:rsidRDefault="00FA6493" w:rsidP="002D2E7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A6493" w:rsidRPr="00D63184" w:rsidRDefault="00FA6493" w:rsidP="002D2E72">
            <w:pPr>
              <w:jc w:val="center"/>
              <w:rPr>
                <w:sz w:val="28"/>
                <w:szCs w:val="28"/>
              </w:rPr>
            </w:pPr>
            <w:r w:rsidRPr="002E67F5">
              <w:rPr>
                <w:b/>
                <w:i/>
                <w:sz w:val="28"/>
                <w:szCs w:val="28"/>
                <w:u w:val="single"/>
              </w:rPr>
              <w:t>Проведение зачетного тестирования.</w:t>
            </w:r>
          </w:p>
        </w:tc>
        <w:tc>
          <w:tcPr>
            <w:tcW w:w="283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20" w:type="pct"/>
            <w:vAlign w:val="center"/>
          </w:tcPr>
          <w:p w:rsidR="00FA6493" w:rsidRPr="005B0708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69" w:type="pct"/>
            <w:vAlign w:val="center"/>
          </w:tcPr>
          <w:p w:rsidR="00FA6493" w:rsidRPr="005B0708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операционно-биопсийного материала у детей. Дизонтогенетические опухоли. Опухоли из камбиальных эмбриональных тканей. Особенности лейкозов и лимфом у детей.</w:t>
            </w:r>
          </w:p>
        </w:tc>
        <w:tc>
          <w:tcPr>
            <w:tcW w:w="657" w:type="pct"/>
            <w:vAlign w:val="center"/>
          </w:tcPr>
          <w:p w:rsidR="00FA6493" w:rsidRPr="005B0708" w:rsidRDefault="00FA6493" w:rsidP="002D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Контрольно-обучающие задачи по анализу результатов биопсийно-операцинного материала.</w:t>
            </w:r>
          </w:p>
        </w:tc>
      </w:tr>
      <w:tr w:rsidR="00FA6493" w:rsidRPr="005B0708" w:rsidTr="002D2E72">
        <w:trPr>
          <w:trHeight w:val="495"/>
        </w:trPr>
        <w:tc>
          <w:tcPr>
            <w:tcW w:w="2103" w:type="pct"/>
            <w:gridSpan w:val="3"/>
            <w:vAlign w:val="center"/>
          </w:tcPr>
          <w:p w:rsidR="00FA6493" w:rsidRDefault="00FA6493" w:rsidP="002D2E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5DD">
              <w:rPr>
                <w:b/>
                <w:sz w:val="28"/>
                <w:szCs w:val="28"/>
              </w:rPr>
              <w:t>В С Е Г О:</w:t>
            </w:r>
          </w:p>
        </w:tc>
        <w:tc>
          <w:tcPr>
            <w:tcW w:w="283" w:type="pct"/>
            <w:vAlign w:val="center"/>
          </w:tcPr>
          <w:p w:rsidR="00FA6493" w:rsidRPr="005065DD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65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4" w:type="pct"/>
            <w:vAlign w:val="center"/>
          </w:tcPr>
          <w:p w:rsidR="00FA6493" w:rsidRPr="005065DD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65D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4" w:type="pct"/>
            <w:vAlign w:val="center"/>
          </w:tcPr>
          <w:p w:rsidR="00FA6493" w:rsidRPr="005065DD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65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0" w:type="pct"/>
            <w:vAlign w:val="center"/>
          </w:tcPr>
          <w:p w:rsidR="00FA6493" w:rsidRPr="005065DD" w:rsidRDefault="00FA6493" w:rsidP="002D2E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65D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69" w:type="pct"/>
            <w:vAlign w:val="center"/>
          </w:tcPr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FA6493" w:rsidRDefault="00FA6493" w:rsidP="002D2E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28C8" w:rsidRDefault="006828C8" w:rsidP="00FA6493">
      <w:pPr>
        <w:spacing w:line="360" w:lineRule="auto"/>
        <w:jc w:val="both"/>
        <w:rPr>
          <w:sz w:val="28"/>
          <w:szCs w:val="28"/>
        </w:rPr>
      </w:pPr>
    </w:p>
    <w:p w:rsidR="006828C8" w:rsidRPr="006828C8" w:rsidRDefault="006828C8" w:rsidP="006828C8">
      <w:pPr>
        <w:rPr>
          <w:b/>
          <w:sz w:val="28"/>
          <w:szCs w:val="28"/>
        </w:rPr>
      </w:pPr>
      <w:r w:rsidRPr="006828C8">
        <w:rPr>
          <w:b/>
          <w:sz w:val="28"/>
          <w:szCs w:val="28"/>
        </w:rPr>
        <w:t xml:space="preserve"> Учебно-методическое и информационное обеспечение дисциплины:</w:t>
      </w:r>
    </w:p>
    <w:p w:rsidR="006828C8" w:rsidRPr="006828C8" w:rsidRDefault="006828C8" w:rsidP="006828C8">
      <w:pPr>
        <w:ind w:firstLine="709"/>
        <w:rPr>
          <w:sz w:val="28"/>
          <w:szCs w:val="28"/>
        </w:rPr>
      </w:pPr>
      <w:r w:rsidRPr="006828C8">
        <w:rPr>
          <w:color w:val="000000"/>
          <w:sz w:val="28"/>
          <w:szCs w:val="28"/>
        </w:rPr>
        <w:t>а) основная литература</w:t>
      </w:r>
    </w:p>
    <w:p w:rsidR="006828C8" w:rsidRPr="006828C8" w:rsidRDefault="006828C8" w:rsidP="006828C8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6828C8">
        <w:rPr>
          <w:color w:val="000000"/>
          <w:sz w:val="28"/>
          <w:szCs w:val="28"/>
        </w:rPr>
        <w:t>Патологическая анатомия. Под ред. А.И.Струкова, В.В.Серова. Учебник. Переиздание. – М.: ОАО «Издательство «Медицина», 2010.</w:t>
      </w:r>
    </w:p>
    <w:p w:rsidR="006828C8" w:rsidRPr="006828C8" w:rsidRDefault="006828C8" w:rsidP="006828C8">
      <w:pPr>
        <w:numPr>
          <w:ilvl w:val="0"/>
          <w:numId w:val="3"/>
        </w:numPr>
        <w:ind w:hanging="720"/>
        <w:jc w:val="both"/>
        <w:rPr>
          <w:color w:val="FF0000"/>
          <w:sz w:val="28"/>
          <w:szCs w:val="28"/>
        </w:rPr>
      </w:pPr>
      <w:r w:rsidRPr="006828C8">
        <w:rPr>
          <w:color w:val="FF0000"/>
          <w:sz w:val="28"/>
          <w:szCs w:val="28"/>
        </w:rPr>
        <w:t xml:space="preserve">Руководство к практическим занятиям по патологии. / Под ред. М.А.Пальцева. – М.: ОАО «Издательство «Медицина», 2006. </w:t>
      </w:r>
    </w:p>
    <w:p w:rsidR="006828C8" w:rsidRPr="006828C8" w:rsidRDefault="006828C8" w:rsidP="006828C8">
      <w:pPr>
        <w:ind w:firstLine="709"/>
        <w:rPr>
          <w:color w:val="000000"/>
          <w:sz w:val="28"/>
          <w:szCs w:val="28"/>
        </w:rPr>
      </w:pPr>
      <w:r w:rsidRPr="006828C8">
        <w:rPr>
          <w:sz w:val="28"/>
          <w:szCs w:val="28"/>
        </w:rPr>
        <w:t>б) дополнительная литература</w:t>
      </w:r>
    </w:p>
    <w:p w:rsidR="006828C8" w:rsidRPr="006828C8" w:rsidRDefault="006828C8" w:rsidP="006828C8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6828C8">
        <w:rPr>
          <w:sz w:val="28"/>
          <w:szCs w:val="28"/>
        </w:rPr>
        <w:t xml:space="preserve">Пальцев М.А., Аничков Н.М., Литвицкий П.Ф. Патология человека: Учебник. — В 2-х т.— Изд. 2-е, перераб. — М.: ОАО «Издательство «Медицина», 2009. </w:t>
      </w:r>
    </w:p>
    <w:p w:rsidR="006828C8" w:rsidRPr="006828C8" w:rsidRDefault="006828C8" w:rsidP="006828C8">
      <w:pPr>
        <w:numPr>
          <w:ilvl w:val="0"/>
          <w:numId w:val="4"/>
        </w:numPr>
        <w:ind w:hanging="720"/>
        <w:rPr>
          <w:sz w:val="28"/>
          <w:szCs w:val="28"/>
        </w:rPr>
      </w:pPr>
      <w:r w:rsidRPr="006828C8">
        <w:rPr>
          <w:sz w:val="28"/>
          <w:szCs w:val="28"/>
        </w:rPr>
        <w:t>Патология: курс лекций. Том 1, 2. Под ред. М.А.Пальцева. – М.: ОАО «Издательство «Медицина», 2007.</w:t>
      </w:r>
    </w:p>
    <w:p w:rsidR="006828C8" w:rsidRPr="006828C8" w:rsidRDefault="006828C8" w:rsidP="006828C8">
      <w:pPr>
        <w:pStyle w:val="a9"/>
        <w:numPr>
          <w:ilvl w:val="0"/>
          <w:numId w:val="4"/>
        </w:numPr>
        <w:spacing w:after="0"/>
        <w:ind w:hanging="720"/>
        <w:rPr>
          <w:sz w:val="28"/>
          <w:szCs w:val="28"/>
        </w:rPr>
      </w:pPr>
      <w:r w:rsidRPr="006828C8">
        <w:rPr>
          <w:sz w:val="28"/>
          <w:szCs w:val="28"/>
        </w:rPr>
        <w:t>Патология. Руководство. Под ред. М.А.Пальцева, В.С.Паукова, Э.Г.Улумбекова. – М.: ГЭОТАР, 2002.</w:t>
      </w:r>
    </w:p>
    <w:p w:rsidR="006828C8" w:rsidRPr="006828C8" w:rsidRDefault="006828C8" w:rsidP="006828C8">
      <w:pPr>
        <w:pStyle w:val="a9"/>
        <w:numPr>
          <w:ilvl w:val="0"/>
          <w:numId w:val="4"/>
        </w:numPr>
        <w:spacing w:after="0"/>
        <w:ind w:hanging="720"/>
        <w:rPr>
          <w:sz w:val="28"/>
          <w:szCs w:val="28"/>
        </w:rPr>
      </w:pPr>
      <w:r w:rsidRPr="006828C8">
        <w:rPr>
          <w:sz w:val="28"/>
          <w:szCs w:val="28"/>
        </w:rPr>
        <w:t>Атлас патологии Роббинса и Котрана. Клатт Э.К.: пер. с англ. Под ред. О.Д.Мишнева, А.И.Щеголева. – М.: Логосфера, 2010.</w:t>
      </w:r>
    </w:p>
    <w:p w:rsidR="006828C8" w:rsidRPr="006828C8" w:rsidRDefault="006828C8" w:rsidP="006828C8">
      <w:pPr>
        <w:pStyle w:val="Text050"/>
        <w:spacing w:before="0" w:after="0" w:line="240" w:lineRule="auto"/>
        <w:ind w:left="1429" w:hanging="720"/>
        <w:rPr>
          <w:sz w:val="28"/>
          <w:szCs w:val="28"/>
        </w:rPr>
      </w:pPr>
      <w:r w:rsidRPr="006828C8">
        <w:rPr>
          <w:sz w:val="28"/>
          <w:szCs w:val="28"/>
        </w:rPr>
        <w:t>Зайратьянц О.В., Кактурский Л.В. Формулировка и сопоставление клинического и патологоанатомического диагнозов. Справочник. — М.: ООО «Медицинское информационное агентство», 2008.</w:t>
      </w:r>
    </w:p>
    <w:p w:rsidR="006828C8" w:rsidRPr="006828C8" w:rsidRDefault="006828C8" w:rsidP="006828C8">
      <w:pPr>
        <w:pStyle w:val="Text050"/>
        <w:spacing w:before="0" w:after="0" w:line="240" w:lineRule="auto"/>
        <w:ind w:left="1429" w:hanging="720"/>
        <w:rPr>
          <w:sz w:val="28"/>
          <w:szCs w:val="28"/>
        </w:rPr>
      </w:pPr>
      <w:r w:rsidRPr="006828C8">
        <w:rPr>
          <w:sz w:val="28"/>
          <w:szCs w:val="28"/>
          <w:lang w:val="en-US"/>
        </w:rPr>
        <w:lastRenderedPageBreak/>
        <w:t>RapidReviewPathology</w:t>
      </w:r>
      <w:r w:rsidRPr="006828C8">
        <w:rPr>
          <w:sz w:val="28"/>
          <w:szCs w:val="28"/>
        </w:rPr>
        <w:t>. 2</w:t>
      </w:r>
      <w:r w:rsidRPr="006828C8">
        <w:rPr>
          <w:sz w:val="28"/>
          <w:szCs w:val="28"/>
          <w:vertAlign w:val="superscript"/>
          <w:lang w:val="en-US"/>
        </w:rPr>
        <w:t>th</w:t>
      </w:r>
      <w:r w:rsidRPr="006828C8">
        <w:rPr>
          <w:sz w:val="28"/>
          <w:szCs w:val="28"/>
          <w:lang w:val="en-US"/>
        </w:rPr>
        <w:t>ed</w:t>
      </w:r>
      <w:r w:rsidRPr="006828C8">
        <w:rPr>
          <w:sz w:val="28"/>
          <w:szCs w:val="28"/>
        </w:rPr>
        <w:t xml:space="preserve">. / </w:t>
      </w:r>
      <w:r w:rsidRPr="006828C8">
        <w:rPr>
          <w:sz w:val="28"/>
          <w:szCs w:val="28"/>
          <w:lang w:val="en-US"/>
        </w:rPr>
        <w:t>Ed</w:t>
      </w:r>
      <w:r w:rsidRPr="006828C8">
        <w:rPr>
          <w:sz w:val="28"/>
          <w:szCs w:val="28"/>
        </w:rPr>
        <w:t xml:space="preserve">.: </w:t>
      </w:r>
      <w:r w:rsidRPr="006828C8">
        <w:rPr>
          <w:sz w:val="28"/>
          <w:szCs w:val="28"/>
          <w:lang w:val="en-US"/>
        </w:rPr>
        <w:t>E</w:t>
      </w:r>
      <w:r w:rsidRPr="006828C8">
        <w:rPr>
          <w:sz w:val="28"/>
          <w:szCs w:val="28"/>
        </w:rPr>
        <w:t>.</w:t>
      </w:r>
      <w:r w:rsidRPr="006828C8">
        <w:rPr>
          <w:sz w:val="28"/>
          <w:szCs w:val="28"/>
          <w:lang w:val="en-US"/>
        </w:rPr>
        <w:t>F</w:t>
      </w:r>
      <w:r w:rsidRPr="006828C8">
        <w:rPr>
          <w:sz w:val="28"/>
          <w:szCs w:val="28"/>
        </w:rPr>
        <w:t>.</w:t>
      </w:r>
      <w:r w:rsidRPr="006828C8">
        <w:rPr>
          <w:sz w:val="28"/>
          <w:szCs w:val="28"/>
          <w:lang w:val="en-US"/>
        </w:rPr>
        <w:t>Goljan</w:t>
      </w:r>
      <w:r w:rsidRPr="006828C8">
        <w:rPr>
          <w:sz w:val="28"/>
          <w:szCs w:val="28"/>
        </w:rPr>
        <w:t xml:space="preserve">. — </w:t>
      </w:r>
      <w:r w:rsidRPr="006828C8">
        <w:rPr>
          <w:sz w:val="28"/>
          <w:szCs w:val="28"/>
          <w:lang w:val="en-US"/>
        </w:rPr>
        <w:t>Mosby</w:t>
      </w:r>
      <w:r w:rsidRPr="006828C8">
        <w:rPr>
          <w:sz w:val="28"/>
          <w:szCs w:val="28"/>
        </w:rPr>
        <w:t>, 2006.</w:t>
      </w:r>
    </w:p>
    <w:p w:rsidR="006828C8" w:rsidRPr="006828C8" w:rsidRDefault="006828C8" w:rsidP="006828C8">
      <w:pPr>
        <w:pStyle w:val="Text050"/>
        <w:spacing w:before="0" w:after="0" w:line="240" w:lineRule="auto"/>
        <w:ind w:left="1429" w:hanging="720"/>
        <w:rPr>
          <w:sz w:val="28"/>
          <w:szCs w:val="28"/>
          <w:lang w:val="en-US"/>
        </w:rPr>
      </w:pPr>
      <w:r w:rsidRPr="006828C8">
        <w:rPr>
          <w:sz w:val="28"/>
          <w:szCs w:val="28"/>
          <w:lang w:val="en-US"/>
        </w:rPr>
        <w:t>Robbins Basic Pathology.8</w:t>
      </w:r>
      <w:r w:rsidRPr="006828C8">
        <w:rPr>
          <w:sz w:val="28"/>
          <w:szCs w:val="28"/>
          <w:vertAlign w:val="superscript"/>
          <w:lang w:val="en-US"/>
        </w:rPr>
        <w:t>th</w:t>
      </w:r>
      <w:r w:rsidRPr="006828C8">
        <w:rPr>
          <w:sz w:val="28"/>
          <w:szCs w:val="28"/>
          <w:lang w:val="en-US"/>
        </w:rPr>
        <w:t xml:space="preserve"> ed. / V.Rumar, A.C.Abbas, N.Fausto, R.N. Mitchell. — Elsevier, 2007.</w:t>
      </w:r>
    </w:p>
    <w:p w:rsidR="006828C8" w:rsidRPr="006828C8" w:rsidRDefault="006828C8" w:rsidP="006828C8">
      <w:pPr>
        <w:rPr>
          <w:sz w:val="28"/>
          <w:szCs w:val="28"/>
        </w:rPr>
      </w:pPr>
      <w:r w:rsidRPr="006828C8">
        <w:rPr>
          <w:sz w:val="28"/>
          <w:szCs w:val="28"/>
        </w:rPr>
        <w:t>в) программное обеспечение: общесистемное и прикладное программное обеспечение.</w:t>
      </w:r>
    </w:p>
    <w:p w:rsidR="006828C8" w:rsidRPr="006828C8" w:rsidRDefault="006828C8" w:rsidP="006828C8">
      <w:pPr>
        <w:ind w:firstLine="709"/>
        <w:rPr>
          <w:color w:val="FF0000"/>
          <w:sz w:val="28"/>
          <w:szCs w:val="28"/>
        </w:rPr>
      </w:pPr>
      <w:r w:rsidRPr="006828C8">
        <w:rPr>
          <w:sz w:val="28"/>
          <w:szCs w:val="28"/>
        </w:rPr>
        <w:t>г) базы данных, информационно-справочные и поисковые системы -интернет ресурсы, отвечающие тематике дисциплины (базы данных с фото- и видеоархивами патологических изменений (макро – и микропрепараты), созданные на кафедрах для ведения лекционного курса и практических занятий).</w:t>
      </w:r>
    </w:p>
    <w:p w:rsidR="006828C8" w:rsidRPr="006828C8" w:rsidRDefault="006828C8" w:rsidP="006828C8">
      <w:pPr>
        <w:rPr>
          <w:b/>
          <w:sz w:val="28"/>
          <w:szCs w:val="28"/>
        </w:rPr>
      </w:pPr>
    </w:p>
    <w:p w:rsidR="006828C8" w:rsidRPr="006828C8" w:rsidRDefault="006828C8" w:rsidP="006828C8">
      <w:pPr>
        <w:rPr>
          <w:b/>
          <w:sz w:val="28"/>
          <w:szCs w:val="28"/>
        </w:rPr>
      </w:pPr>
    </w:p>
    <w:p w:rsidR="006828C8" w:rsidRPr="006828C8" w:rsidRDefault="006828C8" w:rsidP="006828C8">
      <w:pPr>
        <w:rPr>
          <w:b/>
          <w:sz w:val="28"/>
          <w:szCs w:val="28"/>
        </w:rPr>
      </w:pPr>
    </w:p>
    <w:p w:rsidR="006828C8" w:rsidRPr="006828C8" w:rsidRDefault="006828C8" w:rsidP="006828C8">
      <w:pPr>
        <w:rPr>
          <w:b/>
          <w:sz w:val="28"/>
          <w:szCs w:val="28"/>
        </w:rPr>
      </w:pPr>
    </w:p>
    <w:p w:rsidR="006828C8" w:rsidRPr="006828C8" w:rsidRDefault="006828C8" w:rsidP="006828C8">
      <w:pPr>
        <w:rPr>
          <w:b/>
          <w:sz w:val="28"/>
          <w:szCs w:val="28"/>
        </w:rPr>
      </w:pPr>
      <w:r w:rsidRPr="006828C8">
        <w:rPr>
          <w:b/>
          <w:sz w:val="28"/>
          <w:szCs w:val="28"/>
        </w:rPr>
        <w:t xml:space="preserve">10. Материально-техническое обеспечение дисциплины: </w:t>
      </w:r>
    </w:p>
    <w:p w:rsidR="006828C8" w:rsidRPr="006828C8" w:rsidRDefault="006828C8" w:rsidP="006828C8">
      <w:pPr>
        <w:ind w:firstLine="709"/>
        <w:jc w:val="both"/>
        <w:rPr>
          <w:sz w:val="28"/>
          <w:szCs w:val="28"/>
        </w:rPr>
      </w:pPr>
      <w:r w:rsidRPr="006828C8">
        <w:rPr>
          <w:sz w:val="28"/>
          <w:szCs w:val="28"/>
        </w:rPr>
        <w:t>Лекционная аудитория; учебные аудитории для проведения практических занятий; патогистологическая лаборатория, секционная (в патологоанатомическом подразделении медицинской организации – отделении, бюро, которое является базой кафедры патологической анатомии, если кафедра не имеет собственных патогистологической лабораторий и секционной), помещения для макроскопического архива (музея), архив гистологических препаратов и других учебных пособий.</w:t>
      </w:r>
    </w:p>
    <w:p w:rsidR="006828C8" w:rsidRPr="006828C8" w:rsidRDefault="006828C8" w:rsidP="006828C8">
      <w:pPr>
        <w:shd w:val="clear" w:color="auto" w:fill="FFFFFF"/>
        <w:ind w:firstLine="709"/>
        <w:jc w:val="both"/>
        <w:rPr>
          <w:sz w:val="28"/>
          <w:szCs w:val="28"/>
        </w:rPr>
      </w:pPr>
      <w:r w:rsidRPr="006828C8">
        <w:rPr>
          <w:sz w:val="28"/>
          <w:szCs w:val="28"/>
        </w:rPr>
        <w:t xml:space="preserve">Мультимедийный комплекс (ноутбук, проектор, экран), телевизор, видеокамера, слайдоскоп, видеомагнитофон, ПК, видео- и </w:t>
      </w:r>
      <w:r w:rsidRPr="006828C8">
        <w:rPr>
          <w:sz w:val="28"/>
          <w:szCs w:val="28"/>
          <w:lang w:val="en-US"/>
        </w:rPr>
        <w:t>DVD</w:t>
      </w:r>
      <w:r w:rsidRPr="006828C8">
        <w:rPr>
          <w:sz w:val="28"/>
          <w:szCs w:val="28"/>
        </w:rPr>
        <w:t xml:space="preserve"> проигрыватели, мониторы</w:t>
      </w:r>
      <w:r w:rsidRPr="006828C8">
        <w:rPr>
          <w:iCs/>
          <w:sz w:val="28"/>
          <w:szCs w:val="28"/>
        </w:rPr>
        <w:t>.</w:t>
      </w:r>
      <w:r w:rsidRPr="006828C8">
        <w:rPr>
          <w:sz w:val="28"/>
          <w:szCs w:val="28"/>
        </w:rPr>
        <w:t xml:space="preserve"> Доски. Микроскоп с цифровым видеовыходом </w:t>
      </w:r>
      <w:r w:rsidR="00423FFA">
        <w:rPr>
          <w:sz w:val="28"/>
          <w:szCs w:val="28"/>
        </w:rPr>
        <w:t>и компьютер., патогистологическая  лаборатория</w:t>
      </w:r>
      <w:r w:rsidRPr="006828C8">
        <w:rPr>
          <w:sz w:val="28"/>
          <w:szCs w:val="28"/>
        </w:rPr>
        <w:t>.</w:t>
      </w:r>
    </w:p>
    <w:p w:rsidR="006828C8" w:rsidRPr="006828C8" w:rsidRDefault="006828C8" w:rsidP="006828C8">
      <w:pPr>
        <w:shd w:val="clear" w:color="auto" w:fill="FFFFFF"/>
        <w:ind w:firstLine="709"/>
        <w:jc w:val="both"/>
        <w:rPr>
          <w:sz w:val="28"/>
          <w:szCs w:val="28"/>
        </w:rPr>
      </w:pPr>
      <w:r w:rsidRPr="006828C8">
        <w:rPr>
          <w:sz w:val="28"/>
          <w:szCs w:val="28"/>
        </w:rPr>
        <w:t>Коллекция макропрепаратов (музей) и микропрепаратов (архив) по всем темам программы; отцифрованные фото- и видеоматериалы для лекций и практических занятий (макро- и микропрепараты); муляжи; учебные таблицы; микроскопы; секционные наборы (инструментарий) и специальная защитная медицинская форма для проведения демонстраций патологоанатомических вскрытий.</w:t>
      </w:r>
    </w:p>
    <w:p w:rsidR="006828C8" w:rsidRPr="006828C8" w:rsidRDefault="006828C8" w:rsidP="006828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828C8" w:rsidRPr="006828C8" w:rsidRDefault="006828C8" w:rsidP="006828C8">
      <w:pPr>
        <w:rPr>
          <w:b/>
          <w:sz w:val="28"/>
          <w:szCs w:val="28"/>
        </w:rPr>
      </w:pPr>
    </w:p>
    <w:p w:rsidR="006828C8" w:rsidRPr="006828C8" w:rsidRDefault="006828C8" w:rsidP="006828C8">
      <w:pPr>
        <w:rPr>
          <w:b/>
          <w:sz w:val="28"/>
          <w:szCs w:val="28"/>
        </w:rPr>
      </w:pPr>
      <w:r w:rsidRPr="006828C8">
        <w:rPr>
          <w:b/>
          <w:sz w:val="28"/>
          <w:szCs w:val="28"/>
        </w:rPr>
        <w:t>Примеры оценочных средств для текущего контроля успеваемости и промежуточной аттестации:</w:t>
      </w:r>
    </w:p>
    <w:p w:rsidR="006828C8" w:rsidRPr="006828C8" w:rsidRDefault="006828C8" w:rsidP="006828C8">
      <w:pPr>
        <w:rPr>
          <w:b/>
          <w:sz w:val="28"/>
          <w:szCs w:val="28"/>
        </w:rPr>
      </w:pPr>
    </w:p>
    <w:p w:rsidR="006828C8" w:rsidRPr="006828C8" w:rsidRDefault="006828C8" w:rsidP="006828C8">
      <w:pPr>
        <w:rPr>
          <w:b/>
          <w:i/>
          <w:sz w:val="28"/>
          <w:szCs w:val="28"/>
        </w:rPr>
      </w:pPr>
      <w:r w:rsidRPr="006828C8">
        <w:rPr>
          <w:b/>
          <w:i/>
          <w:sz w:val="28"/>
          <w:szCs w:val="28"/>
        </w:rPr>
        <w:t>ПРИМЕРНАЯ ТЕМАТИКА РЕФЕРАТОВ:</w:t>
      </w:r>
    </w:p>
    <w:p w:rsidR="006828C8" w:rsidRPr="006828C8" w:rsidRDefault="006828C8" w:rsidP="006828C8">
      <w:pPr>
        <w:rPr>
          <w:b/>
          <w:i/>
          <w:sz w:val="28"/>
          <w:szCs w:val="28"/>
        </w:rPr>
      </w:pPr>
    </w:p>
    <w:p w:rsidR="006828C8" w:rsidRPr="006828C8" w:rsidRDefault="006828C8" w:rsidP="006828C8">
      <w:pPr>
        <w:ind w:firstLine="709"/>
        <w:jc w:val="both"/>
        <w:rPr>
          <w:sz w:val="28"/>
          <w:szCs w:val="28"/>
        </w:rPr>
      </w:pPr>
      <w:r w:rsidRPr="006828C8">
        <w:rPr>
          <w:sz w:val="28"/>
          <w:szCs w:val="28"/>
        </w:rPr>
        <w:lastRenderedPageBreak/>
        <w:t>1.Современные методы исследования в патологической анатомии</w:t>
      </w:r>
    </w:p>
    <w:p w:rsidR="006828C8" w:rsidRPr="006828C8" w:rsidRDefault="006828C8" w:rsidP="006828C8">
      <w:pPr>
        <w:ind w:firstLine="709"/>
        <w:jc w:val="both"/>
        <w:rPr>
          <w:sz w:val="28"/>
          <w:szCs w:val="28"/>
        </w:rPr>
      </w:pPr>
      <w:r w:rsidRPr="006828C8">
        <w:rPr>
          <w:sz w:val="28"/>
          <w:szCs w:val="28"/>
        </w:rPr>
        <w:t>2. История отечественной патологической анатомии</w:t>
      </w:r>
    </w:p>
    <w:p w:rsidR="006828C8" w:rsidRPr="006828C8" w:rsidRDefault="006828C8" w:rsidP="006828C8">
      <w:pPr>
        <w:ind w:firstLine="709"/>
        <w:jc w:val="both"/>
        <w:rPr>
          <w:sz w:val="28"/>
          <w:szCs w:val="28"/>
        </w:rPr>
      </w:pPr>
      <w:r w:rsidRPr="006828C8">
        <w:rPr>
          <w:sz w:val="28"/>
          <w:szCs w:val="28"/>
        </w:rPr>
        <w:t>3.  Проблема смертности населения – инсульты, инфаркты миокарда и другие болезни сердечно-сосудистой системы</w:t>
      </w:r>
    </w:p>
    <w:p w:rsidR="006828C8" w:rsidRPr="006828C8" w:rsidRDefault="006828C8" w:rsidP="006828C8">
      <w:pPr>
        <w:ind w:firstLine="709"/>
        <w:jc w:val="both"/>
        <w:rPr>
          <w:sz w:val="28"/>
          <w:szCs w:val="28"/>
        </w:rPr>
      </w:pPr>
    </w:p>
    <w:p w:rsidR="006828C8" w:rsidRPr="006828C8" w:rsidRDefault="006828C8" w:rsidP="006828C8">
      <w:pPr>
        <w:ind w:firstLine="709"/>
        <w:jc w:val="both"/>
        <w:rPr>
          <w:sz w:val="28"/>
          <w:szCs w:val="28"/>
        </w:rPr>
      </w:pPr>
    </w:p>
    <w:p w:rsidR="006828C8" w:rsidRPr="006828C8" w:rsidRDefault="006828C8" w:rsidP="006828C8">
      <w:pPr>
        <w:rPr>
          <w:b/>
          <w:i/>
          <w:sz w:val="28"/>
          <w:szCs w:val="28"/>
        </w:rPr>
      </w:pPr>
      <w:r w:rsidRPr="006828C8">
        <w:rPr>
          <w:b/>
          <w:i/>
          <w:sz w:val="28"/>
          <w:szCs w:val="28"/>
        </w:rPr>
        <w:t xml:space="preserve">ПРИМЕРЫ ТЕСТОВЫХ ЗАДАНИЙ: </w:t>
      </w:r>
    </w:p>
    <w:p w:rsidR="006828C8" w:rsidRPr="006828C8" w:rsidRDefault="006828C8" w:rsidP="006828C8">
      <w:pPr>
        <w:rPr>
          <w:b/>
          <w:i/>
          <w:color w:val="FF0000"/>
          <w:sz w:val="28"/>
          <w:szCs w:val="28"/>
        </w:rPr>
      </w:pPr>
    </w:p>
    <w:p w:rsidR="006828C8" w:rsidRPr="006828C8" w:rsidRDefault="006828C8" w:rsidP="006828C8">
      <w:pPr>
        <w:rPr>
          <w:b/>
          <w:sz w:val="28"/>
          <w:szCs w:val="28"/>
        </w:rPr>
      </w:pPr>
      <w:r w:rsidRPr="006828C8">
        <w:rPr>
          <w:b/>
          <w:sz w:val="28"/>
          <w:szCs w:val="28"/>
        </w:rPr>
        <w:t xml:space="preserve"> 1. Синонимы крупозной пневмонии</w:t>
      </w:r>
    </w:p>
    <w:p w:rsidR="006828C8" w:rsidRPr="006828C8" w:rsidRDefault="006828C8" w:rsidP="006828C8">
      <w:pPr>
        <w:ind w:left="1134" w:hanging="567"/>
        <w:rPr>
          <w:sz w:val="28"/>
          <w:szCs w:val="28"/>
        </w:rPr>
      </w:pPr>
      <w:r w:rsidRPr="006828C8">
        <w:rPr>
          <w:sz w:val="28"/>
          <w:szCs w:val="28"/>
        </w:rPr>
        <w:t xml:space="preserve"> сегментарная, долевая</w:t>
      </w:r>
    </w:p>
    <w:p w:rsidR="006828C8" w:rsidRPr="006828C8" w:rsidRDefault="006828C8" w:rsidP="006828C8">
      <w:pPr>
        <w:ind w:left="1134" w:hanging="567"/>
        <w:rPr>
          <w:sz w:val="28"/>
          <w:szCs w:val="28"/>
        </w:rPr>
      </w:pPr>
      <w:r w:rsidRPr="006828C8">
        <w:rPr>
          <w:sz w:val="28"/>
          <w:szCs w:val="28"/>
        </w:rPr>
        <w:t>плевропневмония, долевая *</w:t>
      </w:r>
    </w:p>
    <w:p w:rsidR="006828C8" w:rsidRPr="006828C8" w:rsidRDefault="006828C8" w:rsidP="006828C8">
      <w:pPr>
        <w:ind w:left="1134" w:hanging="567"/>
        <w:rPr>
          <w:sz w:val="28"/>
          <w:szCs w:val="28"/>
        </w:rPr>
      </w:pPr>
      <w:r w:rsidRPr="006828C8">
        <w:rPr>
          <w:sz w:val="28"/>
          <w:szCs w:val="28"/>
        </w:rPr>
        <w:t xml:space="preserve"> плевропневмония, уремическая пневмония</w:t>
      </w:r>
    </w:p>
    <w:p w:rsidR="006828C8" w:rsidRPr="006828C8" w:rsidRDefault="006828C8" w:rsidP="006828C8">
      <w:pPr>
        <w:ind w:left="1134" w:hanging="567"/>
        <w:rPr>
          <w:sz w:val="28"/>
          <w:szCs w:val="28"/>
        </w:rPr>
      </w:pPr>
      <w:r w:rsidRPr="006828C8">
        <w:rPr>
          <w:sz w:val="28"/>
          <w:szCs w:val="28"/>
        </w:rPr>
        <w:t xml:space="preserve"> бронхопневмония, фибринозная пневмония</w:t>
      </w:r>
    </w:p>
    <w:p w:rsidR="006828C8" w:rsidRPr="006828C8" w:rsidRDefault="006828C8" w:rsidP="006828C8">
      <w:pPr>
        <w:ind w:left="1134" w:hanging="567"/>
        <w:rPr>
          <w:sz w:val="28"/>
          <w:szCs w:val="28"/>
        </w:rPr>
      </w:pPr>
      <w:r w:rsidRPr="006828C8">
        <w:rPr>
          <w:sz w:val="28"/>
          <w:szCs w:val="28"/>
        </w:rPr>
        <w:t xml:space="preserve">пневмонит, пневмокониоз </w:t>
      </w:r>
    </w:p>
    <w:p w:rsidR="006828C8" w:rsidRPr="006828C8" w:rsidRDefault="006828C8" w:rsidP="006828C8">
      <w:pPr>
        <w:rPr>
          <w:noProof/>
          <w:sz w:val="28"/>
          <w:szCs w:val="28"/>
        </w:rPr>
      </w:pPr>
    </w:p>
    <w:p w:rsidR="006828C8" w:rsidRPr="006828C8" w:rsidRDefault="006828C8" w:rsidP="006828C8">
      <w:pPr>
        <w:pStyle w:val="ad"/>
        <w:rPr>
          <w:sz w:val="28"/>
          <w:szCs w:val="28"/>
        </w:rPr>
      </w:pPr>
      <w:r w:rsidRPr="006828C8">
        <w:rPr>
          <w:rFonts w:ascii="Times New Roman" w:hAnsi="Times New Roman" w:cs="Times New Roman"/>
          <w:b/>
          <w:sz w:val="28"/>
          <w:szCs w:val="28"/>
        </w:rPr>
        <w:t xml:space="preserve"> 2.  Морфологическая основа хронической почечной недостаточности</w:t>
      </w:r>
    </w:p>
    <w:p w:rsidR="006828C8" w:rsidRPr="006828C8" w:rsidRDefault="006828C8" w:rsidP="006828C8">
      <w:pPr>
        <w:pStyle w:val="ad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828C8">
        <w:rPr>
          <w:rFonts w:ascii="Times New Roman" w:hAnsi="Times New Roman" w:cs="Times New Roman"/>
          <w:sz w:val="28"/>
          <w:szCs w:val="28"/>
        </w:rPr>
        <w:t>уремия</w:t>
      </w:r>
    </w:p>
    <w:p w:rsidR="006828C8" w:rsidRPr="006828C8" w:rsidRDefault="006828C8" w:rsidP="006828C8">
      <w:pPr>
        <w:pStyle w:val="ad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828C8">
        <w:rPr>
          <w:rFonts w:ascii="Times New Roman" w:hAnsi="Times New Roman" w:cs="Times New Roman"/>
          <w:sz w:val="28"/>
          <w:szCs w:val="28"/>
        </w:rPr>
        <w:t>нефросклероз *</w:t>
      </w:r>
    </w:p>
    <w:p w:rsidR="006828C8" w:rsidRPr="006828C8" w:rsidRDefault="006828C8" w:rsidP="006828C8">
      <w:pPr>
        <w:pStyle w:val="ad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828C8">
        <w:rPr>
          <w:rFonts w:ascii="Times New Roman" w:hAnsi="Times New Roman" w:cs="Times New Roman"/>
          <w:sz w:val="28"/>
          <w:szCs w:val="28"/>
        </w:rPr>
        <w:t>аутоинтоксикация</w:t>
      </w:r>
    </w:p>
    <w:p w:rsidR="006828C8" w:rsidRPr="006828C8" w:rsidRDefault="006828C8" w:rsidP="006828C8">
      <w:pPr>
        <w:pStyle w:val="ad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828C8">
        <w:rPr>
          <w:rFonts w:ascii="Times New Roman" w:hAnsi="Times New Roman" w:cs="Times New Roman"/>
          <w:sz w:val="28"/>
          <w:szCs w:val="28"/>
        </w:rPr>
        <w:t>острый гломерулонефрит</w:t>
      </w:r>
    </w:p>
    <w:p w:rsidR="006828C8" w:rsidRPr="006828C8" w:rsidRDefault="006828C8" w:rsidP="006828C8">
      <w:pPr>
        <w:pStyle w:val="ad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6828C8">
        <w:rPr>
          <w:rFonts w:ascii="Times New Roman" w:hAnsi="Times New Roman" w:cs="Times New Roman"/>
          <w:sz w:val="28"/>
          <w:szCs w:val="28"/>
        </w:rPr>
        <w:t>рак почки</w:t>
      </w:r>
    </w:p>
    <w:p w:rsidR="006828C8" w:rsidRPr="006828C8" w:rsidRDefault="006828C8" w:rsidP="006828C8">
      <w:pPr>
        <w:ind w:left="1134"/>
        <w:jc w:val="both"/>
        <w:rPr>
          <w:b/>
          <w:sz w:val="28"/>
          <w:szCs w:val="28"/>
        </w:rPr>
      </w:pPr>
    </w:p>
    <w:p w:rsidR="006828C8" w:rsidRPr="006828C8" w:rsidRDefault="006828C8" w:rsidP="006828C8">
      <w:pPr>
        <w:rPr>
          <w:b/>
          <w:i/>
          <w:sz w:val="28"/>
          <w:szCs w:val="28"/>
        </w:rPr>
      </w:pPr>
      <w:r w:rsidRPr="006828C8">
        <w:rPr>
          <w:b/>
          <w:i/>
          <w:sz w:val="28"/>
          <w:szCs w:val="28"/>
        </w:rPr>
        <w:t>ПРИМЕРЫ СИТУАЦИОННЫХ ЗАДАЧ:</w:t>
      </w:r>
    </w:p>
    <w:p w:rsidR="006828C8" w:rsidRPr="006828C8" w:rsidRDefault="006828C8" w:rsidP="006828C8">
      <w:pPr>
        <w:rPr>
          <w:b/>
          <w:i/>
          <w:sz w:val="28"/>
          <w:szCs w:val="28"/>
        </w:rPr>
      </w:pPr>
    </w:p>
    <w:p w:rsidR="00423FFA" w:rsidRDefault="006828C8" w:rsidP="00423FFA">
      <w:pPr>
        <w:tabs>
          <w:tab w:val="left" w:pos="-851"/>
        </w:tabs>
        <w:ind w:firstLine="709"/>
        <w:jc w:val="both"/>
        <w:rPr>
          <w:b/>
          <w:sz w:val="28"/>
          <w:szCs w:val="28"/>
        </w:rPr>
      </w:pPr>
      <w:r w:rsidRPr="006828C8">
        <w:rPr>
          <w:sz w:val="28"/>
          <w:szCs w:val="28"/>
        </w:rPr>
        <w:t>З</w:t>
      </w:r>
      <w:r w:rsidRPr="006828C8">
        <w:rPr>
          <w:b/>
          <w:sz w:val="28"/>
          <w:szCs w:val="28"/>
        </w:rPr>
        <w:t>адача 1</w:t>
      </w:r>
    </w:p>
    <w:p w:rsidR="00423FFA" w:rsidRDefault="006828C8" w:rsidP="00423FFA">
      <w:pPr>
        <w:tabs>
          <w:tab w:val="left" w:pos="-851"/>
        </w:tabs>
        <w:ind w:firstLine="709"/>
        <w:jc w:val="both"/>
        <w:rPr>
          <w:sz w:val="28"/>
        </w:rPr>
      </w:pPr>
      <w:r w:rsidRPr="006828C8">
        <w:rPr>
          <w:b/>
          <w:sz w:val="28"/>
          <w:szCs w:val="28"/>
        </w:rPr>
        <w:t>.</w:t>
      </w:r>
      <w:r w:rsidR="00423FFA">
        <w:rPr>
          <w:sz w:val="28"/>
        </w:rPr>
        <w:t>Больной, 56 лет, доставлен из Хасавюртовской больницы 24.02. с жалобами на сердцебиение, головную боль. При поступлении А/Д 180/90 мм.рт.ст. Проводилась гипотензивная терапия. 5.03. артериальное давление поднялось до 220/180 мм.рт.ст., больной потерял сознание. Обнаружены гипергликемия (28 ммоль/л), сахар в моче. Не приходя в сознание 7.03. больной скончался.</w:t>
      </w:r>
    </w:p>
    <w:p w:rsidR="00423FFA" w:rsidRDefault="00423FFA" w:rsidP="00423FFA">
      <w:pPr>
        <w:tabs>
          <w:tab w:val="left" w:pos="-851"/>
        </w:tabs>
        <w:ind w:firstLine="709"/>
        <w:jc w:val="both"/>
        <w:rPr>
          <w:sz w:val="28"/>
        </w:rPr>
      </w:pPr>
    </w:p>
    <w:p w:rsidR="00423FFA" w:rsidRDefault="00423FFA" w:rsidP="00423FFA">
      <w:pPr>
        <w:tabs>
          <w:tab w:val="left" w:pos="-851"/>
        </w:tabs>
        <w:ind w:firstLine="709"/>
        <w:jc w:val="both"/>
        <w:rPr>
          <w:sz w:val="28"/>
        </w:rPr>
      </w:pPr>
      <w:r>
        <w:rPr>
          <w:b/>
          <w:bCs/>
          <w:sz w:val="28"/>
        </w:rPr>
        <w:t>Клинический диагноз:</w:t>
      </w:r>
      <w:r>
        <w:rPr>
          <w:sz w:val="28"/>
        </w:rPr>
        <w:t xml:space="preserve">  Обострение хронического пиелонефрита, симптоматическая артериальная гипертония.</w:t>
      </w:r>
    </w:p>
    <w:p w:rsidR="00423FFA" w:rsidRDefault="00423FFA" w:rsidP="00423FFA">
      <w:pPr>
        <w:tabs>
          <w:tab w:val="left" w:pos="-851"/>
        </w:tabs>
        <w:ind w:firstLine="709"/>
        <w:jc w:val="both"/>
        <w:rPr>
          <w:sz w:val="28"/>
        </w:rPr>
      </w:pPr>
    </w:p>
    <w:p w:rsidR="00423FFA" w:rsidRDefault="00423FFA" w:rsidP="00423FFA">
      <w:pPr>
        <w:tabs>
          <w:tab w:val="left" w:pos="-851"/>
        </w:tabs>
        <w:ind w:firstLine="709"/>
        <w:rPr>
          <w:b/>
          <w:bCs/>
          <w:sz w:val="28"/>
        </w:rPr>
      </w:pPr>
      <w:r>
        <w:rPr>
          <w:b/>
          <w:bCs/>
          <w:sz w:val="28"/>
        </w:rPr>
        <w:t>На аутопсии установлено:</w:t>
      </w:r>
    </w:p>
    <w:p w:rsidR="00423FFA" w:rsidRDefault="00423FFA" w:rsidP="00423FFA">
      <w:pPr>
        <w:ind w:firstLine="709"/>
        <w:jc w:val="both"/>
        <w:rPr>
          <w:sz w:val="28"/>
        </w:rPr>
      </w:pPr>
      <w:r>
        <w:rPr>
          <w:sz w:val="28"/>
        </w:rPr>
        <w:t>Атрофия, жировая инфильтрация и фиброзные изменения поджелудочной железы (вес железы 30 г.) (гистологически - атрофия островков Лангерганса). Полнокровие и отек головного мозга, диапедезные точечные кровоизлияния в правую затылочную долю мозга. Жировая дистрофия печени. Концентрическая гипертрофия левого желудочка сердца, диффузный кардиосклероз. Умеренное первичное сморщивание почек. Катарально-гнойный бронхит. Левосторонняя нижнедолевая крупноочаговая пневмония. Универсальные атеросклероз (60% площади поражения брюшной аорте). Атрофический гастрит. Аденома  предстательной железы.</w:t>
      </w:r>
    </w:p>
    <w:p w:rsidR="00423FFA" w:rsidRDefault="00423FFA" w:rsidP="00423FFA">
      <w:pPr>
        <w:spacing w:line="360" w:lineRule="auto"/>
        <w:jc w:val="both"/>
        <w:rPr>
          <w:sz w:val="28"/>
        </w:rPr>
      </w:pPr>
    </w:p>
    <w:p w:rsidR="00423FFA" w:rsidRDefault="00423FFA" w:rsidP="00423FFA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1. Составить патологоанатомический  диагноз по схеме:</w:t>
      </w:r>
    </w:p>
    <w:p w:rsidR="00423FFA" w:rsidRDefault="00423FFA" w:rsidP="00423FFA">
      <w:pPr>
        <w:ind w:left="284"/>
        <w:jc w:val="both"/>
        <w:rPr>
          <w:sz w:val="28"/>
          <w:u w:val="single"/>
        </w:rPr>
      </w:pPr>
      <w:r>
        <w:rPr>
          <w:sz w:val="28"/>
          <w:u w:val="single"/>
        </w:rPr>
        <w:t>Основное заболевание:</w:t>
      </w:r>
    </w:p>
    <w:p w:rsidR="00423FFA" w:rsidRDefault="00423FFA" w:rsidP="00423FFA">
      <w:pPr>
        <w:ind w:left="284"/>
        <w:jc w:val="both"/>
        <w:rPr>
          <w:sz w:val="28"/>
          <w:u w:val="single"/>
        </w:rPr>
      </w:pPr>
      <w:r>
        <w:rPr>
          <w:sz w:val="28"/>
          <w:u w:val="single"/>
        </w:rPr>
        <w:t>Осложнения основного заболевания:</w:t>
      </w:r>
    </w:p>
    <w:p w:rsidR="00423FFA" w:rsidRDefault="00423FFA" w:rsidP="00423FFA">
      <w:pPr>
        <w:ind w:left="284"/>
        <w:jc w:val="both"/>
        <w:rPr>
          <w:sz w:val="28"/>
          <w:u w:val="single"/>
        </w:rPr>
      </w:pPr>
      <w:r>
        <w:rPr>
          <w:sz w:val="28"/>
          <w:u w:val="single"/>
        </w:rPr>
        <w:t>Сопутствующие заболевания:</w:t>
      </w:r>
    </w:p>
    <w:p w:rsidR="00423FFA" w:rsidRDefault="00423FFA" w:rsidP="00423FFA">
      <w:pPr>
        <w:jc w:val="both"/>
        <w:rPr>
          <w:sz w:val="28"/>
          <w:u w:val="single"/>
        </w:rPr>
      </w:pPr>
    </w:p>
    <w:p w:rsidR="00423FFA" w:rsidRDefault="00423FFA" w:rsidP="00423FFA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2. Выписать медицинское свидетельство о смерти по схеме: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  <w:u w:val="single"/>
        </w:rPr>
        <w:t>Причина смерти:</w:t>
      </w:r>
      <w:r>
        <w:rPr>
          <w:sz w:val="28"/>
        </w:rPr>
        <w:t xml:space="preserve">    I. а)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</w:rPr>
        <w:t xml:space="preserve">                                     б)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</w:rPr>
        <w:t xml:space="preserve">                                     в)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</w:rPr>
        <w:t xml:space="preserve">                                     г)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</w:rPr>
        <w:t xml:space="preserve">                                 II.</w:t>
      </w:r>
    </w:p>
    <w:p w:rsidR="00423FFA" w:rsidRDefault="00423FFA" w:rsidP="00423FFA">
      <w:pPr>
        <w:ind w:firstLine="1701"/>
        <w:jc w:val="both"/>
        <w:rPr>
          <w:sz w:val="28"/>
        </w:rPr>
      </w:pPr>
    </w:p>
    <w:p w:rsidR="00423FFA" w:rsidRDefault="00423FFA" w:rsidP="00423FF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 Оформить патологоанатомический эпикриз, включив в него:</w:t>
      </w:r>
    </w:p>
    <w:p w:rsidR="00423FFA" w:rsidRDefault="00423FFA" w:rsidP="00423FFA">
      <w:pPr>
        <w:tabs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а)  обоснование диагноза основного заболевания;</w:t>
      </w:r>
    </w:p>
    <w:p w:rsidR="00423FFA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8"/>
        </w:rPr>
      </w:pPr>
      <w:r>
        <w:rPr>
          <w:sz w:val="28"/>
        </w:rPr>
        <w:t>б)  сличение клинического и патологоанатомического диагнозов по всем пунктам;</w:t>
      </w:r>
    </w:p>
    <w:p w:rsidR="00423FFA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8"/>
        </w:rPr>
      </w:pPr>
      <w:r>
        <w:rPr>
          <w:sz w:val="28"/>
        </w:rPr>
        <w:t>в)  оценка качества диагностики  и радикальности лечения;</w:t>
      </w:r>
    </w:p>
    <w:p w:rsidR="00423FFA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8"/>
        </w:rPr>
      </w:pPr>
      <w:r>
        <w:rPr>
          <w:sz w:val="28"/>
        </w:rPr>
        <w:lastRenderedPageBreak/>
        <w:t>г)  объяснение механизма смерти.</w:t>
      </w:r>
    </w:p>
    <w:p w:rsidR="00423FFA" w:rsidRDefault="00423FFA" w:rsidP="00423FFA">
      <w:pPr>
        <w:tabs>
          <w:tab w:val="left" w:pos="-851"/>
        </w:tabs>
        <w:ind w:firstLine="709"/>
        <w:jc w:val="both"/>
        <w:rPr>
          <w:sz w:val="28"/>
        </w:rPr>
      </w:pPr>
      <w:r>
        <w:rPr>
          <w:sz w:val="28"/>
        </w:rPr>
        <w:t xml:space="preserve"> Задача 2.</w:t>
      </w:r>
    </w:p>
    <w:p w:rsidR="00423FFA" w:rsidRDefault="00423FFA" w:rsidP="00423FFA">
      <w:pPr>
        <w:tabs>
          <w:tab w:val="left" w:pos="-851"/>
        </w:tabs>
        <w:ind w:firstLine="709"/>
        <w:jc w:val="both"/>
        <w:rPr>
          <w:sz w:val="28"/>
        </w:rPr>
      </w:pPr>
      <w:r>
        <w:rPr>
          <w:sz w:val="28"/>
        </w:rPr>
        <w:t>Больной Ш.М., 73 лет, доставлен из Кочубея 20.03. с диагнозом “алкогольный цирроз печени”. Болеет 8 лет. Печень выступает на 8 см. Билирубин крови 2,4 мг%. Получал преднизолон, мочегонные, сердечные средства, витамины.  25.03. состояние больного резко ухудшилось и он скончался.</w:t>
      </w:r>
    </w:p>
    <w:p w:rsidR="00423FFA" w:rsidRDefault="00423FFA" w:rsidP="00423FFA">
      <w:pPr>
        <w:tabs>
          <w:tab w:val="left" w:pos="-851"/>
        </w:tabs>
        <w:ind w:firstLine="709"/>
        <w:jc w:val="both"/>
        <w:rPr>
          <w:sz w:val="28"/>
        </w:rPr>
      </w:pPr>
    </w:p>
    <w:p w:rsidR="00423FFA" w:rsidRDefault="00423FFA" w:rsidP="00423FFA">
      <w:pPr>
        <w:tabs>
          <w:tab w:val="left" w:pos="-851"/>
        </w:tabs>
        <w:ind w:firstLine="709"/>
        <w:jc w:val="both"/>
        <w:rPr>
          <w:sz w:val="28"/>
        </w:rPr>
      </w:pPr>
      <w:r>
        <w:rPr>
          <w:b/>
          <w:bCs/>
          <w:sz w:val="28"/>
        </w:rPr>
        <w:t>Клинический диагноз:</w:t>
      </w:r>
      <w:r>
        <w:rPr>
          <w:sz w:val="28"/>
        </w:rPr>
        <w:t xml:space="preserve">  Портальный цирроз печени, портальная гипертензия, асцит. Атеросклеротический коронаросклероз, мерцательная аритмия тахисистолической формы, недостаточность миокарда II степени, гепаторенальный синдром.</w:t>
      </w:r>
    </w:p>
    <w:p w:rsidR="00423FFA" w:rsidRDefault="00423FFA" w:rsidP="00423FFA">
      <w:pPr>
        <w:tabs>
          <w:tab w:val="left" w:pos="-851"/>
        </w:tabs>
        <w:ind w:firstLine="709"/>
        <w:jc w:val="both"/>
        <w:rPr>
          <w:sz w:val="28"/>
        </w:rPr>
      </w:pPr>
    </w:p>
    <w:p w:rsidR="00423FFA" w:rsidRDefault="00423FFA" w:rsidP="00423FFA">
      <w:pPr>
        <w:tabs>
          <w:tab w:val="left" w:pos="-851"/>
        </w:tabs>
        <w:ind w:firstLine="709"/>
        <w:rPr>
          <w:b/>
          <w:bCs/>
          <w:sz w:val="28"/>
        </w:rPr>
      </w:pPr>
      <w:r>
        <w:rPr>
          <w:b/>
          <w:bCs/>
          <w:sz w:val="28"/>
        </w:rPr>
        <w:t>На аутопсии установлено:</w:t>
      </w:r>
    </w:p>
    <w:p w:rsidR="00423FFA" w:rsidRDefault="00423FFA" w:rsidP="00423FFA">
      <w:pPr>
        <w:ind w:firstLine="709"/>
        <w:jc w:val="both"/>
        <w:rPr>
          <w:sz w:val="28"/>
        </w:rPr>
      </w:pPr>
      <w:r>
        <w:rPr>
          <w:sz w:val="28"/>
        </w:rPr>
        <w:t>Универсальный атеросклероз с преимущественным поражением венечных артерий. Тотальная гипертрофия сердца (625 г) с расширением полостей. Массивные постинфарктные рубцы в стенке правого и левого желудочков сердца с развитием хронической аневризмы и пристеночного тромбоза в области верхушки левого желудочка. Застойные явления во внутренних органах. Мелкобугристый цирроз печени на фоне венозного застоя. Водянка сердечной сорочки. Асцит. Отеки нижних конечностей. Рубцы в селезенке и почках.</w:t>
      </w:r>
    </w:p>
    <w:p w:rsidR="00423FFA" w:rsidRDefault="00423FFA" w:rsidP="00423FFA">
      <w:pPr>
        <w:spacing w:line="360" w:lineRule="auto"/>
        <w:jc w:val="both"/>
        <w:rPr>
          <w:sz w:val="28"/>
        </w:rPr>
      </w:pPr>
    </w:p>
    <w:p w:rsidR="00423FFA" w:rsidRDefault="00423FFA" w:rsidP="00423FFA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1. Составить патологоанатомический  диагноз по схеме:</w:t>
      </w:r>
    </w:p>
    <w:p w:rsidR="00423FFA" w:rsidRDefault="00423FFA" w:rsidP="00423FFA">
      <w:pPr>
        <w:ind w:left="284"/>
        <w:jc w:val="both"/>
        <w:rPr>
          <w:sz w:val="28"/>
          <w:u w:val="single"/>
        </w:rPr>
      </w:pPr>
      <w:r>
        <w:rPr>
          <w:sz w:val="28"/>
          <w:u w:val="single"/>
        </w:rPr>
        <w:t>Основное заболевание:</w:t>
      </w:r>
    </w:p>
    <w:p w:rsidR="00423FFA" w:rsidRDefault="00423FFA" w:rsidP="00423FFA">
      <w:pPr>
        <w:ind w:left="284"/>
        <w:jc w:val="both"/>
        <w:rPr>
          <w:sz w:val="28"/>
          <w:u w:val="single"/>
        </w:rPr>
      </w:pPr>
      <w:r>
        <w:rPr>
          <w:sz w:val="28"/>
          <w:u w:val="single"/>
        </w:rPr>
        <w:t>Осложнения основного заболевания:</w:t>
      </w:r>
    </w:p>
    <w:p w:rsidR="00423FFA" w:rsidRDefault="00423FFA" w:rsidP="00423FFA">
      <w:pPr>
        <w:ind w:left="284"/>
        <w:jc w:val="both"/>
        <w:rPr>
          <w:sz w:val="28"/>
          <w:u w:val="single"/>
        </w:rPr>
      </w:pPr>
      <w:r>
        <w:rPr>
          <w:sz w:val="28"/>
          <w:u w:val="single"/>
        </w:rPr>
        <w:t>Сопутствующие заболевания:</w:t>
      </w:r>
    </w:p>
    <w:p w:rsidR="00423FFA" w:rsidRDefault="00423FFA" w:rsidP="00423FFA">
      <w:pPr>
        <w:jc w:val="both"/>
        <w:rPr>
          <w:sz w:val="28"/>
          <w:u w:val="single"/>
        </w:rPr>
      </w:pPr>
    </w:p>
    <w:p w:rsidR="00423FFA" w:rsidRDefault="00423FFA" w:rsidP="00423FFA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2. Выписать медицинское свидетельство о смерти по схеме: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  <w:u w:val="single"/>
        </w:rPr>
        <w:t>Причина смерти:</w:t>
      </w:r>
      <w:r>
        <w:rPr>
          <w:sz w:val="28"/>
        </w:rPr>
        <w:t xml:space="preserve">    I. а)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</w:rPr>
        <w:t xml:space="preserve">                                     б)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</w:rPr>
        <w:t xml:space="preserve">                                     в)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</w:rPr>
        <w:t xml:space="preserve">                                     г)</w:t>
      </w:r>
    </w:p>
    <w:p w:rsidR="00423FFA" w:rsidRDefault="00423FFA" w:rsidP="00423FFA">
      <w:pPr>
        <w:ind w:left="284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II.</w:t>
      </w:r>
    </w:p>
    <w:p w:rsidR="00423FFA" w:rsidRDefault="00423FFA" w:rsidP="00423FFA">
      <w:pPr>
        <w:ind w:firstLine="1701"/>
        <w:jc w:val="both"/>
        <w:rPr>
          <w:sz w:val="28"/>
        </w:rPr>
      </w:pPr>
    </w:p>
    <w:p w:rsidR="00423FFA" w:rsidRDefault="00423FFA" w:rsidP="00423FF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 Оформить патологоанатомический эпикриз, включив в него:</w:t>
      </w:r>
    </w:p>
    <w:p w:rsidR="00423FFA" w:rsidRDefault="00423FFA" w:rsidP="00423FFA">
      <w:pPr>
        <w:tabs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а)  обоснование диагноза основного заболевания;</w:t>
      </w:r>
    </w:p>
    <w:p w:rsidR="00423FFA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8"/>
        </w:rPr>
      </w:pPr>
      <w:r>
        <w:rPr>
          <w:sz w:val="28"/>
        </w:rPr>
        <w:t>б)  сличение клинического и патологоанатомического диагнозов по всем пунктам;</w:t>
      </w:r>
    </w:p>
    <w:p w:rsidR="00423FFA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8"/>
        </w:rPr>
      </w:pPr>
      <w:r>
        <w:rPr>
          <w:sz w:val="28"/>
        </w:rPr>
        <w:t>в)  оценка качества диагностики  и радикальности лечения;</w:t>
      </w:r>
    </w:p>
    <w:p w:rsidR="00423FFA" w:rsidRDefault="00423FFA" w:rsidP="00423FFA">
      <w:pPr>
        <w:tabs>
          <w:tab w:val="left" w:pos="426"/>
          <w:tab w:val="left" w:pos="1843"/>
        </w:tabs>
        <w:ind w:firstLine="284"/>
        <w:jc w:val="both"/>
        <w:rPr>
          <w:sz w:val="28"/>
        </w:rPr>
      </w:pPr>
      <w:r>
        <w:rPr>
          <w:sz w:val="28"/>
        </w:rPr>
        <w:t>г)  объяснение механизма смерти.</w:t>
      </w:r>
    </w:p>
    <w:p w:rsidR="006828C8" w:rsidRPr="006828C8" w:rsidRDefault="00423FFA" w:rsidP="00423FFA">
      <w:pPr>
        <w:tabs>
          <w:tab w:val="left" w:pos="10275"/>
        </w:tabs>
        <w:ind w:firstLine="709"/>
        <w:jc w:val="both"/>
        <w:rPr>
          <w:i/>
          <w:sz w:val="28"/>
          <w:szCs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br w:type="page"/>
      </w:r>
    </w:p>
    <w:p w:rsidR="006828C8" w:rsidRPr="006828C8" w:rsidRDefault="006828C8" w:rsidP="006828C8">
      <w:pPr>
        <w:rPr>
          <w:sz w:val="28"/>
          <w:szCs w:val="28"/>
        </w:rPr>
      </w:pPr>
      <w:r w:rsidRPr="006828C8">
        <w:rPr>
          <w:sz w:val="28"/>
          <w:szCs w:val="28"/>
        </w:rPr>
        <w:lastRenderedPageBreak/>
        <w:t xml:space="preserve">Разработчики: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87"/>
        <w:gridCol w:w="3025"/>
        <w:gridCol w:w="2733"/>
      </w:tblGrid>
      <w:tr w:rsidR="006828C8" w:rsidRPr="006828C8" w:rsidTr="006828C8"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28C8" w:rsidRPr="006828C8" w:rsidRDefault="006828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28C8" w:rsidRPr="006828C8" w:rsidRDefault="006828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 xml:space="preserve">Занимаемая </w:t>
            </w:r>
          </w:p>
          <w:p w:rsidR="006828C8" w:rsidRPr="006828C8" w:rsidRDefault="006828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28C8" w:rsidRPr="006828C8" w:rsidRDefault="006828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 xml:space="preserve">Инициалы, </w:t>
            </w:r>
          </w:p>
          <w:p w:rsidR="006828C8" w:rsidRPr="006828C8" w:rsidRDefault="006828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фамилия</w:t>
            </w:r>
          </w:p>
        </w:tc>
      </w:tr>
      <w:tr w:rsidR="006828C8" w:rsidRPr="006828C8" w:rsidTr="006828C8"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ГОУ ВПО ДГМА</w:t>
            </w:r>
          </w:p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Минздравсоцразвития РФ,</w:t>
            </w:r>
          </w:p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кафедра патологической анатомии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А.М.Шахназаров</w:t>
            </w:r>
          </w:p>
        </w:tc>
      </w:tr>
      <w:tr w:rsidR="006828C8" w:rsidRPr="006828C8" w:rsidTr="006828C8"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ГОУ ВПО ДГМА</w:t>
            </w:r>
          </w:p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Минздравсоцразвития РФ,</w:t>
            </w:r>
          </w:p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кафедра патологической анатомии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Доцент кафедры</w:t>
            </w: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8C8">
              <w:rPr>
                <w:sz w:val="28"/>
                <w:szCs w:val="28"/>
                <w:lang w:eastAsia="en-US"/>
              </w:rPr>
              <w:t>Б.Г.Магомедгаджиев</w:t>
            </w:r>
          </w:p>
        </w:tc>
      </w:tr>
      <w:tr w:rsidR="006828C8" w:rsidRPr="006828C8" w:rsidTr="006828C8"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C8" w:rsidRPr="006828C8" w:rsidRDefault="00682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828C8" w:rsidRDefault="006828C8" w:rsidP="006828C8">
      <w:pPr>
        <w:jc w:val="both"/>
        <w:rPr>
          <w:sz w:val="28"/>
          <w:szCs w:val="28"/>
        </w:rPr>
      </w:pPr>
    </w:p>
    <w:p w:rsidR="006828C8" w:rsidRDefault="006828C8" w:rsidP="00FA6493">
      <w:pPr>
        <w:spacing w:line="360" w:lineRule="auto"/>
        <w:jc w:val="both"/>
        <w:rPr>
          <w:sz w:val="28"/>
          <w:szCs w:val="28"/>
        </w:rPr>
      </w:pPr>
    </w:p>
    <w:p w:rsidR="006828C8" w:rsidRDefault="006828C8" w:rsidP="00FA6493">
      <w:pPr>
        <w:spacing w:line="360" w:lineRule="auto"/>
        <w:jc w:val="both"/>
        <w:rPr>
          <w:sz w:val="28"/>
          <w:szCs w:val="28"/>
        </w:rPr>
      </w:pPr>
    </w:p>
    <w:p w:rsidR="006828C8" w:rsidRDefault="006828C8" w:rsidP="00FA6493">
      <w:pPr>
        <w:spacing w:line="360" w:lineRule="auto"/>
        <w:jc w:val="both"/>
        <w:rPr>
          <w:sz w:val="28"/>
          <w:szCs w:val="28"/>
        </w:rPr>
      </w:pPr>
    </w:p>
    <w:p w:rsidR="006828C8" w:rsidRDefault="006828C8" w:rsidP="00FA6493">
      <w:pPr>
        <w:spacing w:line="360" w:lineRule="auto"/>
        <w:jc w:val="both"/>
        <w:rPr>
          <w:sz w:val="28"/>
          <w:szCs w:val="28"/>
        </w:rPr>
      </w:pPr>
    </w:p>
    <w:p w:rsidR="006828C8" w:rsidRDefault="006828C8" w:rsidP="00FA6493">
      <w:pPr>
        <w:spacing w:line="360" w:lineRule="auto"/>
        <w:jc w:val="both"/>
        <w:rPr>
          <w:sz w:val="28"/>
          <w:szCs w:val="28"/>
        </w:rPr>
      </w:pPr>
    </w:p>
    <w:p w:rsidR="006828C8" w:rsidRDefault="006828C8" w:rsidP="00FA6493">
      <w:pPr>
        <w:spacing w:line="360" w:lineRule="auto"/>
        <w:jc w:val="both"/>
        <w:rPr>
          <w:sz w:val="28"/>
          <w:szCs w:val="28"/>
        </w:rPr>
      </w:pPr>
    </w:p>
    <w:p w:rsidR="00FA6493" w:rsidRDefault="00FA6493" w:rsidP="00FA64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Преподаватель _______________________</w:t>
      </w:r>
    </w:p>
    <w:p w:rsidR="00FA6493" w:rsidRDefault="00FA6493" w:rsidP="00FA649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дата “___”___________________________             </w:t>
      </w:r>
    </w:p>
    <w:p w:rsidR="00FA6493" w:rsidRDefault="00FA6493" w:rsidP="00FA6493">
      <w:pPr>
        <w:spacing w:line="360" w:lineRule="auto"/>
        <w:jc w:val="center"/>
        <w:rPr>
          <w:b/>
          <w:sz w:val="28"/>
          <w:szCs w:val="28"/>
        </w:rPr>
        <w:sectPr w:rsidR="00FA6493" w:rsidSect="004D07DE">
          <w:pgSz w:w="16838" w:h="11906" w:orient="landscape"/>
          <w:pgMar w:top="1701" w:right="1134" w:bottom="737" w:left="1134" w:header="709" w:footer="709" w:gutter="0"/>
          <w:cols w:space="708"/>
          <w:titlePg/>
          <w:docGrid w:linePitch="360"/>
        </w:sectPr>
      </w:pPr>
    </w:p>
    <w:p w:rsidR="006307A0" w:rsidRDefault="006307A0"/>
    <w:sectPr w:rsidR="006307A0" w:rsidSect="0063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23" w:rsidRDefault="00485923" w:rsidP="006477FB">
      <w:r>
        <w:separator/>
      </w:r>
    </w:p>
  </w:endnote>
  <w:endnote w:type="continuationSeparator" w:id="1">
    <w:p w:rsidR="00485923" w:rsidRDefault="00485923" w:rsidP="0064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23" w:rsidRDefault="00485923" w:rsidP="006477FB">
      <w:r>
        <w:separator/>
      </w:r>
    </w:p>
  </w:footnote>
  <w:footnote w:type="continuationSeparator" w:id="1">
    <w:p w:rsidR="00485923" w:rsidRDefault="00485923" w:rsidP="0064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91" w:rsidRDefault="008722E8" w:rsidP="004C1C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5691" w:rsidRDefault="004859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91" w:rsidRDefault="008722E8" w:rsidP="004C1C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4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8F4">
      <w:rPr>
        <w:rStyle w:val="a6"/>
        <w:noProof/>
      </w:rPr>
      <w:t>3</w:t>
    </w:r>
    <w:r>
      <w:rPr>
        <w:rStyle w:val="a6"/>
      </w:rPr>
      <w:fldChar w:fldCharType="end"/>
    </w:r>
  </w:p>
  <w:p w:rsidR="000C5691" w:rsidRDefault="004859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4E46"/>
    <w:multiLevelType w:val="hybridMultilevel"/>
    <w:tmpl w:val="8436ACCA"/>
    <w:lvl w:ilvl="0" w:tplc="6A1E8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B52"/>
    <w:multiLevelType w:val="hybridMultilevel"/>
    <w:tmpl w:val="69346D02"/>
    <w:lvl w:ilvl="0" w:tplc="2124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C7814"/>
    <w:multiLevelType w:val="hybridMultilevel"/>
    <w:tmpl w:val="D4EAD3A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841AD"/>
    <w:multiLevelType w:val="hybridMultilevel"/>
    <w:tmpl w:val="A0D20598"/>
    <w:lvl w:ilvl="0" w:tplc="2124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8179A"/>
    <w:multiLevelType w:val="hybridMultilevel"/>
    <w:tmpl w:val="4F504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500C6"/>
    <w:multiLevelType w:val="hybridMultilevel"/>
    <w:tmpl w:val="A8C04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493"/>
    <w:rsid w:val="001A326A"/>
    <w:rsid w:val="001D44A2"/>
    <w:rsid w:val="002B12A6"/>
    <w:rsid w:val="00373746"/>
    <w:rsid w:val="003E4938"/>
    <w:rsid w:val="00423FFA"/>
    <w:rsid w:val="00485923"/>
    <w:rsid w:val="005B4DCD"/>
    <w:rsid w:val="006307A0"/>
    <w:rsid w:val="006477FB"/>
    <w:rsid w:val="006828C8"/>
    <w:rsid w:val="00797EA8"/>
    <w:rsid w:val="008722E8"/>
    <w:rsid w:val="008D2D90"/>
    <w:rsid w:val="00937837"/>
    <w:rsid w:val="00B575AB"/>
    <w:rsid w:val="00BD588C"/>
    <w:rsid w:val="00CF3AA9"/>
    <w:rsid w:val="00D75AE3"/>
    <w:rsid w:val="00EB08F4"/>
    <w:rsid w:val="00ED7939"/>
    <w:rsid w:val="00EF5142"/>
    <w:rsid w:val="00F01AEB"/>
    <w:rsid w:val="00F6379A"/>
    <w:rsid w:val="00FA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8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6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6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A6493"/>
  </w:style>
  <w:style w:type="paragraph" w:styleId="a7">
    <w:name w:val="footer"/>
    <w:basedOn w:val="a"/>
    <w:link w:val="a8"/>
    <w:uiPriority w:val="99"/>
    <w:semiHidden/>
    <w:unhideWhenUsed/>
    <w:rsid w:val="00D75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6828C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8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828C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68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nhideWhenUsed/>
    <w:rsid w:val="006828C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6828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05">
    <w:name w:val="Text_05 Знак"/>
    <w:basedOn w:val="a0"/>
    <w:link w:val="Text050"/>
    <w:locked/>
    <w:rsid w:val="006828C8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ext050">
    <w:name w:val="Text_05"/>
    <w:basedOn w:val="5"/>
    <w:link w:val="Text05"/>
    <w:rsid w:val="006828C8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28C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373A-7E09-4022-9B6B-DC9DB9F2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2049</Words>
  <Characters>11680</Characters>
  <Application>Microsoft Office Word</Application>
  <DocSecurity>0</DocSecurity>
  <Lines>97</Lines>
  <Paragraphs>27</Paragraphs>
  <ScaleCrop>false</ScaleCrop>
  <Company>Microsoft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baga-0001@mail.ru</cp:lastModifiedBy>
  <cp:revision>2</cp:revision>
  <dcterms:created xsi:type="dcterms:W3CDTF">2017-01-31T06:17:00Z</dcterms:created>
  <dcterms:modified xsi:type="dcterms:W3CDTF">2017-01-31T06:17:00Z</dcterms:modified>
</cp:coreProperties>
</file>