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D6A69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0C2528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0C2528" w:rsidRPr="000C2528">
        <w:rPr>
          <w:rFonts w:ascii="Times New Roman" w:eastAsia="Times New Roman" w:hAnsi="Times New Roman" w:cs="Times New Roman"/>
          <w:sz w:val="24"/>
          <w:lang w:eastAsia="ru-RU"/>
        </w:rPr>
        <w:t xml:space="preserve">пособ лечения больных облитерирующим атеросклерозом артерий нижних конечностей с сочетанной </w:t>
      </w:r>
      <w:r w:rsidR="000C2528">
        <w:rPr>
          <w:rFonts w:ascii="Times New Roman" w:eastAsia="Times New Roman" w:hAnsi="Times New Roman" w:cs="Times New Roman"/>
          <w:sz w:val="24"/>
          <w:lang w:eastAsia="ru-RU"/>
        </w:rPr>
        <w:t>ИБС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0C2528" w:rsidRPr="000C2528" w:rsidRDefault="00416769" w:rsidP="000C252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D6A69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0C2528" w:rsidRPr="000C2528">
        <w:rPr>
          <w:rFonts w:ascii="Times New Roman" w:eastAsia="Times New Roman" w:hAnsi="Times New Roman" w:cs="Times New Roman"/>
          <w:sz w:val="24"/>
          <w:lang w:eastAsia="ru-RU"/>
        </w:rPr>
        <w:t>Изобретение относится к области медицины, а именно к хирургии, ангиологии и кардиологии, и может быть использовано для лечения облитерирующего атеросклероза артерий нижних (ОААНК) с ишемической болезнью сердца (ИБС) у больных пожилого и старческого возраста при многоэтажных (многоуровневых) и дистальных формах поражения артериального сосудистого русла, бесперспективных для выполнения хирургической реваскуляризации.</w:t>
      </w:r>
    </w:p>
    <w:p w:rsidR="000C2528" w:rsidRPr="000C2528" w:rsidRDefault="000C2528" w:rsidP="00C339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>Данный способ  включает</w:t>
      </w:r>
      <w:r w:rsidRP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последовательно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>е введение озонированного</w:t>
      </w:r>
      <w:r w:rsidRP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перфторан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>а</w:t>
      </w:r>
      <w:r w:rsidRP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в количестве 200 мл внутривенно один раз в сутки, через два дня, всего три инфузии в сочетании с пероральным приемом карведилола в дозе 25 мг в сутки в два приема и розувастатина в дозе 10 мг один раз в сутки, при хорошей переносимости дозу карведилола увеличивают до 50 мг, а розувастатина - до 20 мг в сутки в течение 12 дней на курс лечения. Данное изобретение способствует восстановлению центрального, периферического и коронарного кровообращения в пораженных тканях конечности и сердечной мышце в кратчайшие сроки за счет активации фермента NO-оксидазы, снижению способности тромбоцитов к агрегации и повышению процента липопротеидов высокой плотности, снижению процента липопротеидов низкой плотности и нивелированию системного атеросклеротического процесса в стенке круп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>ных и средних диаметров артерий.</w:t>
      </w:r>
    </w:p>
    <w:p w:rsidR="000D6A69" w:rsidRPr="000D6A69" w:rsidRDefault="000D6A69" w:rsidP="000D6A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0D6A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0D6A69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0C2528" w:rsidRPr="000C2528" w:rsidRDefault="000D6A69" w:rsidP="000D6A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0D6A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>Исмаилов Халид Магомедович</w:t>
      </w:r>
      <w:r w:rsidR="000C2528" w:rsidRP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</w:p>
    <w:p w:rsidR="00351D1D" w:rsidRPr="002213B5" w:rsidRDefault="000C2528" w:rsidP="000C252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Магомедов Магомед Гамидович</w:t>
      </w:r>
      <w:r w:rsidRP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P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>Магамедов Тимур Магомедович</w:t>
      </w:r>
      <w:r w:rsidR="00C339FA" w:rsidRPr="00C339F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lang w:eastAsia="ru-RU"/>
        </w:rPr>
        <w:t>общей хирургии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0D6A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0C2528">
        <w:rPr>
          <w:rFonts w:ascii="Times New Roman" w:hAnsi="Times New Roman" w:cs="Times New Roman"/>
        </w:rPr>
        <w:t>2525157</w:t>
      </w:r>
    </w:p>
    <w:p w:rsidR="00416769" w:rsidRPr="00416769" w:rsidRDefault="000D6A69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ФГБОУ 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0D6A69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C2528" w:rsidRDefault="000C2528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Данный</w:t>
      </w:r>
      <w:r w:rsidRPr="000C2528">
        <w:rPr>
          <w:rFonts w:ascii="Times New Roman" w:eastAsia="Times New Roman" w:hAnsi="Times New Roman" w:cs="Times New Roman"/>
          <w:sz w:val="24"/>
          <w:lang w:eastAsia="ru-RU"/>
        </w:rPr>
        <w:t xml:space="preserve"> способ в отличие от других известных в настоящее время методик позволяет улучшить результаты лечения больных с ОААНК и ИБС. Полученные результаты от применения данного способа снижают количество органоуносящих операций, снижают степень инвалидизации среди данной категории больных, позволяет улучшить качество лечения ОААНК с ИБС, увеличить органосохраняющие операции и снизить процент инвалидизации среди больных с ОААНК и ИБС, что также выгодно сказывается на экономическом эффекте, а также снизить летальность в раннем и отдаленном периодах наблюдения. </w:t>
      </w:r>
    </w:p>
    <w:p w:rsidR="00A143EA" w:rsidRPr="000557E1" w:rsidRDefault="000D6A69" w:rsidP="006461A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операции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0C2528"/>
    <w:rsid w:val="000D6A69"/>
    <w:rsid w:val="002213B5"/>
    <w:rsid w:val="00270E35"/>
    <w:rsid w:val="002D55C1"/>
    <w:rsid w:val="00351D1D"/>
    <w:rsid w:val="00416769"/>
    <w:rsid w:val="004540B0"/>
    <w:rsid w:val="00481972"/>
    <w:rsid w:val="005842B6"/>
    <w:rsid w:val="006461A2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86F80"/>
    <w:rsid w:val="00E975D7"/>
    <w:rsid w:val="00EE1C8B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C31E-395B-49C2-AFA6-FE015941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2017-02-15T09:32:00Z</dcterms:created>
  <dcterms:modified xsi:type="dcterms:W3CDTF">2017-02-15T14:19:00Z</dcterms:modified>
</cp:coreProperties>
</file>