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1D" w:rsidRDefault="007E371D" w:rsidP="007E371D">
      <w:pPr>
        <w:pStyle w:val="titlepage"/>
        <w:spacing w:before="0" w:beforeAutospacing="0" w:after="150" w:afterAutospacing="0"/>
        <w:rPr>
          <w:b/>
          <w:bCs/>
          <w:color w:val="0C52B7"/>
          <w:sz w:val="27"/>
          <w:szCs w:val="27"/>
        </w:rPr>
      </w:pPr>
      <w:r>
        <w:rPr>
          <w:b/>
          <w:bCs/>
          <w:color w:val="0C52B7"/>
          <w:sz w:val="27"/>
          <w:szCs w:val="27"/>
        </w:rPr>
        <w:t>Конгресс по пластической, реконструктивной и эстетической хирургии</w:t>
      </w:r>
    </w:p>
    <w:p w:rsidR="007E371D" w:rsidRDefault="00F37F0A" w:rsidP="007E371D">
      <w:pPr>
        <w:pStyle w:val="a3"/>
        <w:spacing w:before="0" w:beforeAutospacing="0" w:after="15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color w:val="444444"/>
          <w:sz w:val="23"/>
          <w:szCs w:val="23"/>
        </w:rPr>
        <w:t>5 апреля 2018 года кафедра оперативной хирургии и топографической анатомии приняла участие в к</w:t>
      </w:r>
      <w:r w:rsidR="007E371D">
        <w:rPr>
          <w:rFonts w:ascii="Open Sans" w:hAnsi="Open Sans"/>
          <w:color w:val="444444"/>
          <w:sz w:val="23"/>
          <w:szCs w:val="23"/>
        </w:rPr>
        <w:t>онгресс</w:t>
      </w:r>
      <w:r>
        <w:rPr>
          <w:rFonts w:ascii="Open Sans" w:hAnsi="Open Sans"/>
          <w:color w:val="444444"/>
          <w:sz w:val="23"/>
          <w:szCs w:val="23"/>
        </w:rPr>
        <w:t>е</w:t>
      </w:r>
      <w:r w:rsidR="007E371D">
        <w:rPr>
          <w:rFonts w:ascii="Open Sans" w:hAnsi="Open Sans"/>
          <w:color w:val="444444"/>
          <w:sz w:val="23"/>
          <w:szCs w:val="23"/>
        </w:rPr>
        <w:t xml:space="preserve"> по пластической, реконструктивной и эстетической хирургии «От седого Каспия до пред</w:t>
      </w:r>
      <w:r>
        <w:rPr>
          <w:rFonts w:ascii="Open Sans" w:hAnsi="Open Sans"/>
          <w:color w:val="444444"/>
          <w:sz w:val="23"/>
          <w:szCs w:val="23"/>
        </w:rPr>
        <w:t>горья Большого Кавказа»</w:t>
      </w:r>
      <w:r w:rsidR="000D2C64">
        <w:rPr>
          <w:rFonts w:ascii="Open Sans" w:hAnsi="Open Sans"/>
          <w:color w:val="444444"/>
          <w:sz w:val="23"/>
          <w:szCs w:val="23"/>
        </w:rPr>
        <w:t>, ко</w:t>
      </w:r>
      <w:r w:rsidR="00E06AC8">
        <w:rPr>
          <w:rFonts w:ascii="Open Sans" w:hAnsi="Open Sans"/>
          <w:color w:val="444444"/>
          <w:sz w:val="23"/>
          <w:szCs w:val="23"/>
        </w:rPr>
        <w:t>торый</w:t>
      </w:r>
      <w:r>
        <w:rPr>
          <w:rFonts w:ascii="Open Sans" w:hAnsi="Open Sans"/>
          <w:color w:val="444444"/>
          <w:sz w:val="23"/>
          <w:szCs w:val="23"/>
        </w:rPr>
        <w:t xml:space="preserve"> проходил</w:t>
      </w:r>
      <w:r w:rsidR="007E371D">
        <w:rPr>
          <w:rFonts w:ascii="Open Sans" w:hAnsi="Open Sans"/>
          <w:color w:val="444444"/>
          <w:sz w:val="23"/>
          <w:szCs w:val="23"/>
        </w:rPr>
        <w:t xml:space="preserve"> с 5 по 8 апреля в Махачкале. Конференция </w:t>
      </w:r>
      <w:r>
        <w:rPr>
          <w:rFonts w:ascii="Open Sans" w:hAnsi="Open Sans"/>
          <w:color w:val="444444"/>
          <w:sz w:val="23"/>
          <w:szCs w:val="23"/>
        </w:rPr>
        <w:t>проводилась</w:t>
      </w:r>
      <w:r w:rsidR="007E371D">
        <w:rPr>
          <w:rFonts w:ascii="Open Sans" w:hAnsi="Open Sans"/>
          <w:color w:val="444444"/>
          <w:sz w:val="23"/>
          <w:szCs w:val="23"/>
        </w:rPr>
        <w:t xml:space="preserve"> при поддержке правительства Дагестана, Дагестанского государственного медицинского университета, министерства здравоохранения республики, Акционерного общества «Институт пластической хирургии и косметологии», Российского Общества пластических, реконструктивных, эстетических хирургов (РОПРЭХ).</w:t>
      </w:r>
    </w:p>
    <w:p w:rsidR="007E371D" w:rsidRDefault="007E371D" w:rsidP="007E371D">
      <w:pPr>
        <w:pStyle w:val="a3"/>
        <w:spacing w:before="0" w:beforeAutospacing="0" w:after="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noProof/>
          <w:color w:val="444444"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2540</wp:posOffset>
            </wp:positionV>
            <wp:extent cx="2122098" cy="1587260"/>
            <wp:effectExtent l="19050" t="0" r="0" b="0"/>
            <wp:wrapSquare wrapText="bothSides"/>
            <wp:docPr id="1" name="Рисунок 1" descr="https://dgmu.ru/wp-content/uploads/2018/04/WhatsApp-Image-2018-04-06-at-09.49.081-300x225.jpe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mu.ru/wp-content/uploads/2018/04/WhatsApp-Image-2018-04-06-at-09.49.081-300x225.jpe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98" cy="15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444444"/>
          <w:sz w:val="23"/>
          <w:szCs w:val="23"/>
        </w:rPr>
        <w:t>По</w:t>
      </w:r>
      <w:bookmarkStart w:id="0" w:name="_GoBack"/>
      <w:bookmarkEnd w:id="0"/>
      <w:r>
        <w:rPr>
          <w:rFonts w:ascii="Open Sans" w:hAnsi="Open Sans"/>
          <w:color w:val="444444"/>
          <w:sz w:val="23"/>
          <w:szCs w:val="23"/>
        </w:rPr>
        <w:t xml:space="preserve"> словам организаторов, конгресс является одним из важнейших событий профессионального сообщества, на котором обсуждаются актуальные вопросы развития пластической хирургии и эстетической медицины. Он открыт для представителей всех специальностей, клиник, компаний-производителей, профильных вузов и их партнеров. Программа конгресса достаточно насыщена и охватывает широкий круг актуальных, научных и практических вопросов специальностей пластическая хирургия и эстетическая медицина.</w:t>
      </w:r>
    </w:p>
    <w:p w:rsidR="007E371D" w:rsidRDefault="007E371D" w:rsidP="007E371D">
      <w:pPr>
        <w:pStyle w:val="a3"/>
        <w:spacing w:before="0" w:beforeAutospacing="0" w:after="15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color w:val="444444"/>
          <w:sz w:val="23"/>
          <w:szCs w:val="23"/>
        </w:rPr>
        <w:t>Участников конференции поприветствовал первый заместитель председателя Правительства Республики Дагестан Рамазан Алиев, который отметил значимость мероприятия для научной, медицинской жизни региона.</w:t>
      </w:r>
    </w:p>
    <w:p w:rsidR="007E371D" w:rsidRDefault="007E371D" w:rsidP="007E371D">
      <w:pPr>
        <w:pStyle w:val="a3"/>
        <w:spacing w:before="0" w:beforeAutospacing="0" w:after="15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color w:val="444444"/>
          <w:sz w:val="23"/>
          <w:szCs w:val="23"/>
        </w:rPr>
        <w:t xml:space="preserve">Главный внештатный специалист пластического хирурга Минздрава России и Департамента здравоохранения Москвы, заведующая кафедрой пластической и реконструктивной хирургии, косметологии и клеточных технологий ФГБОУ ВО РНИМУ имени Н. Пирогова Минздрава России Наталья </w:t>
      </w:r>
      <w:proofErr w:type="spellStart"/>
      <w:r>
        <w:rPr>
          <w:rFonts w:ascii="Open Sans" w:hAnsi="Open Sans"/>
          <w:color w:val="444444"/>
          <w:sz w:val="23"/>
          <w:szCs w:val="23"/>
        </w:rPr>
        <w:t>Мантурова</w:t>
      </w:r>
      <w:proofErr w:type="spellEnd"/>
      <w:r>
        <w:rPr>
          <w:rFonts w:ascii="Open Sans" w:hAnsi="Open Sans"/>
          <w:color w:val="444444"/>
          <w:sz w:val="23"/>
          <w:szCs w:val="23"/>
        </w:rPr>
        <w:t xml:space="preserve"> отметила, что многие специалисты СКФО являются членами Общества пластической, реконструктивной и эстетической хирургии, что говорит о высоком уровне ответственности и о том, что пациенты могут безбоязненно получить высококвалифицированную помощь. Она также отметила активность специалистов округа в конференциях федерального и международного уровня.</w:t>
      </w:r>
    </w:p>
    <w:p w:rsidR="007E371D" w:rsidRDefault="007E371D" w:rsidP="007E371D">
      <w:pPr>
        <w:pStyle w:val="a3"/>
        <w:spacing w:before="0" w:beforeAutospacing="0" w:after="15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color w:val="444444"/>
          <w:sz w:val="23"/>
          <w:szCs w:val="23"/>
        </w:rPr>
        <w:t xml:space="preserve">Гостей и участников конференции поприветствовал и ректор ДГМУ Сулейман </w:t>
      </w:r>
      <w:proofErr w:type="spellStart"/>
      <w:r>
        <w:rPr>
          <w:rFonts w:ascii="Open Sans" w:hAnsi="Open Sans"/>
          <w:color w:val="444444"/>
          <w:sz w:val="23"/>
          <w:szCs w:val="23"/>
        </w:rPr>
        <w:t>Маммаев</w:t>
      </w:r>
      <w:proofErr w:type="spellEnd"/>
      <w:r>
        <w:rPr>
          <w:rFonts w:ascii="Open Sans" w:hAnsi="Open Sans"/>
          <w:color w:val="444444"/>
          <w:sz w:val="23"/>
          <w:szCs w:val="23"/>
        </w:rPr>
        <w:t>, который отметил значимость мероприятия для практического здравоохранения и вуза. «Именно в ходе подобных мероприятий нам предоставляется возможность повысить свой уровень, познакомиться с опытом передовых ученых и продемонстрировать свои достижения. Кроме того, такие конференции и конгрессы способствую повышению качества подготовки специалистов и оказания медицинской помощи населению нашей республики», — отметил он.</w:t>
      </w:r>
    </w:p>
    <w:p w:rsidR="007E371D" w:rsidRDefault="007E371D" w:rsidP="007E371D">
      <w:pPr>
        <w:pStyle w:val="a3"/>
        <w:spacing w:before="0" w:beforeAutospacing="0" w:after="15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color w:val="444444"/>
          <w:sz w:val="23"/>
          <w:szCs w:val="23"/>
        </w:rPr>
        <w:t xml:space="preserve">Первый заместитель министра здравоохранения Дагестана </w:t>
      </w:r>
      <w:proofErr w:type="spellStart"/>
      <w:r>
        <w:rPr>
          <w:rFonts w:ascii="Open Sans" w:hAnsi="Open Sans"/>
          <w:color w:val="444444"/>
          <w:sz w:val="23"/>
          <w:szCs w:val="23"/>
        </w:rPr>
        <w:t>ФейзулахГабибулаев</w:t>
      </w:r>
      <w:proofErr w:type="spellEnd"/>
      <w:r>
        <w:rPr>
          <w:rFonts w:ascii="Open Sans" w:hAnsi="Open Sans"/>
          <w:color w:val="444444"/>
          <w:sz w:val="23"/>
          <w:szCs w:val="23"/>
        </w:rPr>
        <w:t xml:space="preserve"> в своем выступлении отметил, что в республике делается очень много для развития пластической хирургии, здесь есть молодые перспективные специалисты, которые оказывают эту помощь на достаточно высоком уровне. В государственных учреждениях в основном оказывается не пластическая, а восстановительная помощь, к примеру, в ожоговом центре, работу которого высокого оценила глава Минздрава России Вероника Скворцова. На сегодняшний день перед министерством здравоохранения Дагестана стоит вопрос проведения и оплаты оказанных медицинских услуг в пластической хирургии.</w:t>
      </w:r>
    </w:p>
    <w:p w:rsidR="007E371D" w:rsidRDefault="007E371D" w:rsidP="007E371D">
      <w:pPr>
        <w:pStyle w:val="a3"/>
        <w:spacing w:before="0" w:beforeAutospacing="0" w:after="0" w:afterAutospacing="0"/>
        <w:jc w:val="both"/>
        <w:rPr>
          <w:rFonts w:ascii="Open Sans" w:hAnsi="Open Sans"/>
          <w:color w:val="444444"/>
          <w:sz w:val="23"/>
          <w:szCs w:val="23"/>
        </w:rPr>
      </w:pPr>
      <w:r>
        <w:rPr>
          <w:rFonts w:ascii="Open Sans" w:hAnsi="Open Sans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2855595" cy="2139315"/>
            <wp:effectExtent l="0" t="0" r="1905" b="0"/>
            <wp:docPr id="2" name="Рисунок 2" descr="https://dgmu.ru/wp-content/uploads/2018/04/WhatsApp-Image-2018-04-06-at-09.49.08-300x225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gmu.ru/wp-content/uploads/2018/04/WhatsApp-Image-2018-04-06-at-09.49.08-300x225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444444"/>
          <w:sz w:val="23"/>
          <w:szCs w:val="23"/>
        </w:rPr>
        <w:drawing>
          <wp:inline distT="0" distB="0" distL="0" distR="0">
            <wp:extent cx="2855595" cy="2139315"/>
            <wp:effectExtent l="0" t="0" r="1905" b="0"/>
            <wp:docPr id="3" name="Рисунок 3" descr="https://dgmu.ru/wp-content/uploads/2018/04/WhatsApp-Image-2018-04-06-at-09.49.091-300x225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gmu.ru/wp-content/uploads/2018/04/WhatsApp-Image-2018-04-06-at-09.49.091-300x225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444444"/>
          <w:sz w:val="23"/>
          <w:szCs w:val="23"/>
        </w:rPr>
        <w:drawing>
          <wp:inline distT="0" distB="0" distL="0" distR="0">
            <wp:extent cx="2855595" cy="2139315"/>
            <wp:effectExtent l="0" t="0" r="1905" b="0"/>
            <wp:docPr id="4" name="Рисунок 4" descr="https://dgmu.ru/wp-content/uploads/2018/04/WhatsApp-Image-2018-04-06-at-09.49.09-300x225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gmu.ru/wp-content/uploads/2018/04/WhatsApp-Image-2018-04-06-at-09.49.09-300x225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67" w:rsidRDefault="00437F67"/>
    <w:p w:rsidR="00A4640C" w:rsidRDefault="00A4640C" w:rsidP="00A4640C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 w:rsidRPr="00A4640C">
        <w:rPr>
          <w:b w:val="0"/>
          <w:sz w:val="28"/>
          <w:szCs w:val="28"/>
        </w:rPr>
        <w:t xml:space="preserve">С кафедры оперативной хирургии и топографической анатомии </w:t>
      </w:r>
      <w:proofErr w:type="spellStart"/>
      <w:r w:rsidRPr="00A4640C">
        <w:rPr>
          <w:b w:val="0"/>
          <w:sz w:val="28"/>
          <w:szCs w:val="28"/>
        </w:rPr>
        <w:t>онлайн</w:t>
      </w:r>
      <w:proofErr w:type="spellEnd"/>
      <w:r w:rsidRPr="00A4640C">
        <w:rPr>
          <w:b w:val="0"/>
          <w:sz w:val="28"/>
          <w:szCs w:val="28"/>
        </w:rPr>
        <w:t xml:space="preserve"> транслировали на конгресс </w:t>
      </w:r>
      <w:proofErr w:type="spellStart"/>
      <w:r w:rsidRPr="00A4640C">
        <w:rPr>
          <w:b w:val="0"/>
          <w:sz w:val="28"/>
          <w:szCs w:val="28"/>
        </w:rPr>
        <w:t>препаровку</w:t>
      </w:r>
      <w:proofErr w:type="spellEnd"/>
      <w:r w:rsidRPr="00A4640C">
        <w:rPr>
          <w:b w:val="0"/>
          <w:sz w:val="28"/>
          <w:szCs w:val="28"/>
        </w:rPr>
        <w:t xml:space="preserve"> области лица. Препарировал п</w:t>
      </w:r>
      <w:r w:rsidRPr="00A4640C">
        <w:rPr>
          <w:b w:val="0"/>
          <w:color w:val="000000"/>
          <w:sz w:val="28"/>
          <w:szCs w:val="28"/>
          <w:shd w:val="clear" w:color="auto" w:fill="FFFFFF"/>
        </w:rPr>
        <w:t>ластический хирург -</w:t>
      </w:r>
      <w:r w:rsidRPr="00A4640C">
        <w:rPr>
          <w:b w:val="0"/>
          <w:sz w:val="28"/>
          <w:szCs w:val="28"/>
        </w:rPr>
        <w:t>Прокудин Сергей Владимирович</w:t>
      </w:r>
      <w:r>
        <w:rPr>
          <w:b w:val="0"/>
          <w:sz w:val="28"/>
          <w:szCs w:val="28"/>
        </w:rPr>
        <w:t xml:space="preserve"> -</w:t>
      </w:r>
      <w:r w:rsidRPr="00A4640C">
        <w:rPr>
          <w:b w:val="0"/>
          <w:color w:val="000000"/>
          <w:sz w:val="28"/>
          <w:szCs w:val="28"/>
          <w:shd w:val="clear" w:color="auto" w:fill="FFFFFF"/>
        </w:rPr>
        <w:t xml:space="preserve"> председатель Южного общества пластических реконструктивных эстетических хирургов и косметологов (ЮОПРЭХ), член Совета Общества пластических реконструктивных эстетических хирургов России (</w:t>
      </w:r>
      <w:hyperlink r:id="rId12" w:history="1">
        <w:r w:rsidRPr="00A4640C">
          <w:rPr>
            <w:rStyle w:val="a6"/>
            <w:b w:val="0"/>
            <w:color w:val="005878"/>
            <w:sz w:val="28"/>
            <w:szCs w:val="28"/>
            <w:bdr w:val="none" w:sz="0" w:space="0" w:color="auto" w:frame="1"/>
            <w:shd w:val="clear" w:color="auto" w:fill="FFFFFF"/>
          </w:rPr>
          <w:t>ОПРЭХ</w:t>
        </w:r>
      </w:hyperlink>
      <w:r w:rsidRPr="00A4640C">
        <w:rPr>
          <w:b w:val="0"/>
          <w:color w:val="000000"/>
          <w:sz w:val="28"/>
          <w:szCs w:val="28"/>
          <w:shd w:val="clear" w:color="auto" w:fill="FFFFFF"/>
        </w:rPr>
        <w:t xml:space="preserve">), член Европейской ассоциации эстетических хирургов (ASSECE) и Итальянского общества </w:t>
      </w:r>
      <w:proofErr w:type="spellStart"/>
      <w:r w:rsidRPr="00A4640C">
        <w:rPr>
          <w:b w:val="0"/>
          <w:color w:val="000000"/>
          <w:sz w:val="28"/>
          <w:szCs w:val="28"/>
          <w:shd w:val="clear" w:color="auto" w:fill="FFFFFF"/>
        </w:rPr>
        <w:t>дермоэстетики</w:t>
      </w:r>
      <w:proofErr w:type="spellEnd"/>
      <w:r w:rsidRPr="00A4640C">
        <w:rPr>
          <w:b w:val="0"/>
          <w:color w:val="000000"/>
          <w:sz w:val="28"/>
          <w:szCs w:val="28"/>
          <w:shd w:val="clear" w:color="auto" w:fill="FFFFFF"/>
        </w:rPr>
        <w:t xml:space="preserve"> и эстетической хирургии (SIDE).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Помогали члены кружка оперативной хирургии  и топографической анатомии.</w:t>
      </w:r>
    </w:p>
    <w:p w:rsidR="00A4640C" w:rsidRDefault="00C610CA" w:rsidP="00A4640C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056EE8">
        <w:rPr>
          <w:noProof/>
        </w:rPr>
        <w:drawing>
          <wp:inline distT="0" distB="0" distL="0" distR="0">
            <wp:extent cx="4470400" cy="2535555"/>
            <wp:effectExtent l="19050" t="0" r="6350" b="0"/>
            <wp:docPr id="5" name="Рисунок 1" descr="Картинки по запросу пластический хирург прокудин сергей владимиро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ластический хирург прокудин сергей владимирович фот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E8" w:rsidRDefault="00056EE8" w:rsidP="00A4640C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80405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_1611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E8" w:rsidRDefault="00056EE8" w:rsidP="00A4640C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180405_17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_1722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E8" w:rsidRDefault="00056EE8" w:rsidP="00A4640C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180405_16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_1619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E8" w:rsidRPr="00A4640C" w:rsidRDefault="00056EE8" w:rsidP="00A4640C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20180405_16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_1654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EE8" w:rsidRPr="00A4640C" w:rsidSect="00231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7E371D"/>
    <w:rsid w:val="00056EE8"/>
    <w:rsid w:val="000D2C64"/>
    <w:rsid w:val="00166C6D"/>
    <w:rsid w:val="00231DF6"/>
    <w:rsid w:val="00437F67"/>
    <w:rsid w:val="007E371D"/>
    <w:rsid w:val="00A4640C"/>
    <w:rsid w:val="00BF0B5F"/>
    <w:rsid w:val="00C610CA"/>
    <w:rsid w:val="00DE1972"/>
    <w:rsid w:val="00E06AC8"/>
    <w:rsid w:val="00F3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F6"/>
  </w:style>
  <w:style w:type="paragraph" w:styleId="1">
    <w:name w:val="heading 1"/>
    <w:basedOn w:val="a"/>
    <w:link w:val="10"/>
    <w:uiPriority w:val="9"/>
    <w:qFormat/>
    <w:rsid w:val="00A464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age">
    <w:name w:val="title_pag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notice">
    <w:name w:val="date_notic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notice">
    <w:name w:val="views_notic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7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4640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464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age">
    <w:name w:val="title_pag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notice">
    <w:name w:val="date_notic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notice">
    <w:name w:val="views_notice"/>
    <w:basedOn w:val="a"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E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1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mu.ru/wp-content/uploads/2018/04/WhatsApp-Image-2018-04-06-at-09.49.091.jpe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tecrussia.ru/proforg/ru/286-opreh-spras.html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gmu.ru/wp-content/uploads/2018/04/WhatsApp-Image-2018-04-06-at-09.49.08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dgmu.ru/wp-content/uploads/2018/04/WhatsApp-Image-2018-04-06-at-09.49.09.jpe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dgmu.ru/wp-content/uploads/2018/04/WhatsApp-Image-2018-04-06-at-09.49.081.jpe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Гаджи</dc:creator>
  <cp:lastModifiedBy>иеа</cp:lastModifiedBy>
  <cp:revision>9</cp:revision>
  <cp:lastPrinted>2018-05-22T07:27:00Z</cp:lastPrinted>
  <dcterms:created xsi:type="dcterms:W3CDTF">2018-05-18T13:12:00Z</dcterms:created>
  <dcterms:modified xsi:type="dcterms:W3CDTF">2018-05-22T07:27:00Z</dcterms:modified>
</cp:coreProperties>
</file>