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>Государственное бюджетное образовательное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 xml:space="preserve"> учреждение высшего профессионального образования 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>«Дагестанский государственный медицинский университет»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>Министерства здравоохранения Российской Федерации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 xml:space="preserve">Кафедра эпидемиологии 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 xml:space="preserve">ЛЕКЦИЯ   </w:t>
      </w:r>
    </w:p>
    <w:p w:rsidR="003E207C" w:rsidRPr="005D39E2" w:rsidRDefault="003E207C" w:rsidP="005D39E2">
      <w:pPr>
        <w:spacing w:line="360" w:lineRule="auto"/>
        <w:jc w:val="center"/>
        <w:rPr>
          <w:b/>
        </w:rPr>
      </w:pPr>
      <w:r w:rsidRPr="005D39E2">
        <w:rPr>
          <w:b/>
        </w:rPr>
        <w:t>Для курсантов ФПО по специальности – эпидемиология</w:t>
      </w:r>
    </w:p>
    <w:p w:rsidR="003E207C" w:rsidRPr="005D39E2" w:rsidRDefault="003E207C" w:rsidP="005D39E2">
      <w:pPr>
        <w:spacing w:line="360" w:lineRule="auto"/>
        <w:jc w:val="both"/>
        <w:rPr>
          <w:b/>
        </w:rPr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>Тема: Дезинфекция, стерилизация, дезинсекция, дератизация.</w:t>
      </w:r>
    </w:p>
    <w:p w:rsidR="003E207C" w:rsidRPr="005D39E2" w:rsidRDefault="003E207C" w:rsidP="005D39E2">
      <w:pPr>
        <w:spacing w:line="360" w:lineRule="auto"/>
        <w:jc w:val="both"/>
        <w:rPr>
          <w:b/>
        </w:rPr>
      </w:pPr>
    </w:p>
    <w:p w:rsidR="003E207C" w:rsidRPr="00FF48D4" w:rsidRDefault="003E207C" w:rsidP="005D39E2">
      <w:pPr>
        <w:spacing w:line="360" w:lineRule="auto"/>
        <w:jc w:val="both"/>
      </w:pPr>
      <w:r w:rsidRPr="005D39E2">
        <w:rPr>
          <w:b/>
        </w:rPr>
        <w:t xml:space="preserve">Цель: </w:t>
      </w:r>
      <w:r w:rsidRPr="00FF48D4">
        <w:t>изучение методов и способов дезинфекции, стерилизации, дезинсекции, дератизации, необходимых при проведении профилактических мероприятий.</w:t>
      </w:r>
    </w:p>
    <w:p w:rsidR="003E207C" w:rsidRPr="005D39E2" w:rsidRDefault="003E207C" w:rsidP="005D39E2">
      <w:pPr>
        <w:spacing w:line="360" w:lineRule="auto"/>
        <w:jc w:val="both"/>
        <w:rPr>
          <w:b/>
        </w:rPr>
      </w:pPr>
    </w:p>
    <w:p w:rsidR="003E207C" w:rsidRPr="005D39E2" w:rsidRDefault="003E207C" w:rsidP="00FF48D4">
      <w:pPr>
        <w:spacing w:line="360" w:lineRule="auto"/>
        <w:jc w:val="center"/>
        <w:rPr>
          <w:b/>
        </w:rPr>
      </w:pPr>
      <w:r w:rsidRPr="005D39E2">
        <w:rPr>
          <w:b/>
        </w:rPr>
        <w:t>Время лекции – 2 часа.</w:t>
      </w:r>
    </w:p>
    <w:p w:rsidR="003E207C" w:rsidRPr="005D39E2" w:rsidRDefault="003E207C" w:rsidP="005D39E2">
      <w:pPr>
        <w:spacing w:line="360" w:lineRule="auto"/>
        <w:jc w:val="both"/>
        <w:rPr>
          <w:b/>
        </w:rPr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 xml:space="preserve">Основные вопросы:  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1.Цели и задачи дезинфекции. Методы и средства.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2.Дезинфекционные препараты.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3. Стерилизация.  Предстерилизационная подготовка.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4.Цели и задачи дезинсекции. Методы и средства. Инсектициды, репелленты.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5.Дезинфекционные камеры. 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6.Контроль за дезинфекционным режимом в лечебно – профилактических учреждениях. 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7.Дератизация. методы и средства.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 8. Родендоциды, фумиганты.</w:t>
      </w:r>
    </w:p>
    <w:p w:rsidR="003E207C" w:rsidRPr="005D39E2" w:rsidRDefault="003E207C" w:rsidP="005D39E2">
      <w:pPr>
        <w:spacing w:line="360" w:lineRule="auto"/>
        <w:jc w:val="both"/>
      </w:pPr>
    </w:p>
    <w:p w:rsidR="003E207C" w:rsidRDefault="003E207C" w:rsidP="005D39E2">
      <w:pPr>
        <w:tabs>
          <w:tab w:val="left" w:pos="3375"/>
        </w:tabs>
        <w:spacing w:line="360" w:lineRule="auto"/>
        <w:jc w:val="both"/>
        <w:rPr>
          <w:color w:val="000000"/>
          <w:spacing w:val="5"/>
        </w:rPr>
      </w:pPr>
    </w:p>
    <w:p w:rsidR="003E207C" w:rsidRPr="005D39E2" w:rsidRDefault="003E207C" w:rsidP="005D39E2">
      <w:pPr>
        <w:tabs>
          <w:tab w:val="left" w:pos="3375"/>
        </w:tabs>
        <w:spacing w:line="360" w:lineRule="auto"/>
        <w:jc w:val="both"/>
        <w:rPr>
          <w:color w:val="000000"/>
        </w:rPr>
      </w:pPr>
      <w:r>
        <w:rPr>
          <w:color w:val="000000"/>
          <w:spacing w:val="5"/>
        </w:rPr>
        <w:t xml:space="preserve">       </w:t>
      </w:r>
      <w:r w:rsidRPr="005D39E2">
        <w:rPr>
          <w:color w:val="000000"/>
          <w:spacing w:val="5"/>
        </w:rPr>
        <w:t xml:space="preserve">Для прерывания механизма передачи возбудителей при различных </w:t>
      </w:r>
      <w:r w:rsidRPr="005D39E2">
        <w:rPr>
          <w:color w:val="000000"/>
          <w:spacing w:val="1"/>
        </w:rPr>
        <w:t xml:space="preserve">группах инфекционных заболеваний, используются многообразные приемы. </w:t>
      </w:r>
      <w:r w:rsidRPr="005D39E2">
        <w:rPr>
          <w:color w:val="000000"/>
          <w:spacing w:val="3"/>
        </w:rPr>
        <w:t xml:space="preserve">В первую очередь следует ограничить выделение возбудителя из организма </w:t>
      </w:r>
      <w:r w:rsidRPr="005D39E2">
        <w:rPr>
          <w:color w:val="000000"/>
          <w:spacing w:val="10"/>
        </w:rPr>
        <w:t xml:space="preserve">и попадание его на объекты внешней среды. С этой целью больных </w:t>
      </w:r>
      <w:r w:rsidRPr="005D39E2">
        <w:rPr>
          <w:color w:val="000000"/>
        </w:rPr>
        <w:t xml:space="preserve">изолируют, а за носителями строго наблюдают. В том месте, где находятся </w:t>
      </w:r>
      <w:r w:rsidRPr="005D39E2">
        <w:rPr>
          <w:color w:val="000000"/>
          <w:spacing w:val="6"/>
        </w:rPr>
        <w:t xml:space="preserve">больные или носители, проводят текущую дезинфекцию. Обработке </w:t>
      </w:r>
      <w:r w:rsidRPr="005D39E2">
        <w:rPr>
          <w:color w:val="000000"/>
          <w:spacing w:val="3"/>
        </w:rPr>
        <w:t xml:space="preserve">подвергаются все выделения больного или носителя, а также те предметы </w:t>
      </w:r>
      <w:r w:rsidRPr="005D39E2">
        <w:rPr>
          <w:color w:val="000000"/>
          <w:spacing w:val="4"/>
        </w:rPr>
        <w:t xml:space="preserve">быта и обихода, с которыми они соприкасались. Однако ряд больных, у </w:t>
      </w:r>
      <w:r w:rsidRPr="005D39E2">
        <w:rPr>
          <w:color w:val="000000"/>
        </w:rPr>
        <w:t xml:space="preserve">которых заболевание протекает легко и субклинически, могут оставаться невыявленными, и рассеивают заразу вокруг себя. Поэтому весьма важное </w:t>
      </w:r>
      <w:r w:rsidRPr="005D39E2">
        <w:rPr>
          <w:color w:val="000000"/>
          <w:spacing w:val="3"/>
        </w:rPr>
        <w:t xml:space="preserve">значение приобретают мероприятия, направленные на предупреждение </w:t>
      </w:r>
      <w:r w:rsidRPr="005D39E2">
        <w:rPr>
          <w:color w:val="000000"/>
          <w:spacing w:val="2"/>
        </w:rPr>
        <w:t xml:space="preserve">попадания патогенных микробов на различные объекты внешней среды. С </w:t>
      </w:r>
      <w:r w:rsidRPr="005D39E2">
        <w:rPr>
          <w:color w:val="000000"/>
        </w:rPr>
        <w:t xml:space="preserve">этой целью проводятся: общесанитарные мероприятия, коммунальное благоустройство городов и сел, строительство водопроводов, содержание в </w:t>
      </w:r>
      <w:r w:rsidRPr="005D39E2">
        <w:rPr>
          <w:color w:val="000000"/>
          <w:spacing w:val="2"/>
        </w:rPr>
        <w:t xml:space="preserve">должном санитарном порядке уборных и канализации, систематическая </w:t>
      </w:r>
      <w:r w:rsidRPr="005D39E2">
        <w:rPr>
          <w:color w:val="000000"/>
        </w:rPr>
        <w:t>обработка территории от грязи и мусора, повышение санитарной культур населения, усиление санитарного контроля за источниками водоснабжения мероприятиями по производству, хранению и перевозке пищевых продуктов, детскими учреждениями и др. организациями.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8" w:firstLine="556"/>
        <w:jc w:val="both"/>
      </w:pPr>
      <w:r w:rsidRPr="005D39E2">
        <w:t>Труднее воздействовать на механизм передачи возбудителей при инфекциях дыхательных путей. При них рекомендуется проводить облучение воздуха ультрафиолетовыми лучами (кварцевание) в тех помещениях, где находится больной.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8" w:firstLine="556"/>
        <w:jc w:val="both"/>
      </w:pPr>
      <w:r w:rsidRPr="005D39E2">
        <w:t>При кровяных инфекциях ведется активная, борьба с переносчиками возбудителей инфекционных заболеваний. Дезинфекционные мероприятия при них могут дать ощутимый результат.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8" w:firstLine="556"/>
        <w:jc w:val="both"/>
      </w:pPr>
      <w:r w:rsidRPr="005D39E2">
        <w:t>Дезинфекция, дезинсекция, дератизация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8" w:firstLine="556"/>
        <w:jc w:val="both"/>
      </w:pPr>
      <w:r w:rsidRPr="005D39E2">
        <w:t>Дезинфекция - это комплекс мероприятий, направленных на уничтожение или удаление патогенных микробов на объектах внешней среды. Различают очаговую и профилактическую дезинфекцию. Очаг дезинфекция проводится в местах; где находится или находились больные или носители. Очаговая дезинфекция также делится на текущую и заключительную.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Текущая   дезинфекция   проводится   у   постели   больного   или   в   местах  пребывания   носителя   с   целью   немедленного   уничтожения   возбудитель, выделившего из организма во внешнюю среду. Заключительная дезинфекция, проводится с такой же целью на дому (после госпитализации больного) и в; стационаре (после выписки выздоравливающегося или смерти больного). Профилактическая дезинфекция проводится с целью прервать возможные пути передачи возбудителей, исходя из предположения, что среди населения  могут   быть   невыявленные   больные   с   легкими,   субклиническими   или хроническими     формами     заболевания,     а     также     неустановленные заразоносители.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Она   проводится   в   казармах,   вокзалах,   банях,   общественных   столовых, поликлиниках, кинотеатрах, на объектах питьевого водоснабжения и т.д. для уничтожения случайно попавших возбудителей инфекций. Имеются физические, механические и химические методы дезинфекции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Физические методы включают: обжигание, прокаливание, сжигание, обработку горячим сухим воздухом (печи Пастера, горячее - воздушные камеры), использование сухого жара (горячий утюг, горячей воды, кипячение, горячего водяного пара (в автоклавах, камерах), а также ультрафиолетовых лучей солнца или кварцевания.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Механические методы направлены на удаление патогенных микробов с различных объектов внешней среды. К ним относятся влажная уборка помещений, вентиляция, фильтрация, удаление при помощи пылесоса, стирка, встряхивание, выколачивание и т.д. Механическим способом можно освободить многие объекты внешней среды от пыли, грязи и вместе с ними удалить и значительное количество возбудителей.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Химический метод дезинфекции предусматривает применение самых различных химических веществ для уничтожения патогенных микробов. В практике наиболее широко используется хлорсодержащие препараты (хлорная известь, хлорамин, хлор - бета - нафтол и др.), фенолы, крезолы и их производные (лизол, нафтолизол, креолин), кислоты, щелочи, бактерицидные мыла, тяжелые металлы и их соли (сулема), окислители (пергидроль), спирты, формалин и другие.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Хлорная известь представляет собой порошок белого цвета. Она является надежным бактерицидным средством, содержит 30-35% активного хлора (гипохлорита кальция). Активным хлором считается то количество его, которое вытесняется из хлорной извести при добавлении сильных кислот.</w:t>
      </w:r>
    </w:p>
    <w:p w:rsidR="003E207C" w:rsidRPr="005D39E2" w:rsidRDefault="003E207C" w:rsidP="005D39E2">
      <w:pPr>
        <w:shd w:val="clear" w:color="auto" w:fill="FFFFFF"/>
        <w:spacing w:before="120" w:line="360" w:lineRule="auto"/>
        <w:ind w:right="29" w:firstLine="557"/>
        <w:jc w:val="both"/>
      </w:pPr>
      <w:r w:rsidRPr="005D39E2">
        <w:t>Хлорная известь при хранении на свету, особенно на солнце, воздухе и под действием влаги быстро разлагается. Даже в темноте хлорная известь теряет около 1-3% активного хлора в месяц. Поэтому не реже одного раза в три месяца хлорную известь следует проверять на содержание активного хлора. Если его кол-во &lt; 15%, то она непригодна для дезинфекции. Если активного хлора в хлорной извести &lt; 25%, навеску для приготовления определенной концентрации раствора следует брать больше. Для этого пользуется формулой.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  <w:rPr>
          <w:b/>
          <w:u w:val="single"/>
          <w:vertAlign w:val="superscript"/>
        </w:rPr>
      </w:pPr>
      <w:r w:rsidRPr="005D39E2">
        <w:rPr>
          <w:b/>
        </w:rPr>
        <w:t xml:space="preserve">Х = </w:t>
      </w:r>
      <w:r w:rsidRPr="005D39E2">
        <w:rPr>
          <w:b/>
          <w:u w:val="single"/>
          <w:vertAlign w:val="superscript"/>
        </w:rPr>
        <w:t>25 · а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  <w:rPr>
          <w:b/>
          <w:vertAlign w:val="superscript"/>
        </w:rPr>
      </w:pPr>
      <w:r w:rsidRPr="005D39E2">
        <w:rPr>
          <w:b/>
          <w:vertAlign w:val="superscript"/>
        </w:rPr>
        <w:t xml:space="preserve">              в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X - требуемое количество хлорной извести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а - необходимое количество хлорной извести содержащей 25% активного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хлора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в - % активного хлора в имеющейся хлорной извести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Сухой хлорной известью дезинфицируют фекалии, мочу, мокроту. Чаще готовят хлорно- известковое молоко 10-20%.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Этот раствор применяется для дезинфекции стен уборных, помойных и мусорных ям и т.д. В стационарах и на дому в очагах инфекции для дезинфекции полов, стен, потолков, жилых помещений, простой деревянной мебели, ванн и т.д. готовят из осветленного раствора хлорной извести от 0,2 до 10% раствора. 2-х основная и 2/3 - основная соль гипохлорита кальция (содержат соответственно 38-40% и 56-58% активного хлора) более стойкие препараты, чем хлорная известь.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Хлорамины (моно - и дихлорамин) - стойкие препараты, содержат до 27% активного хлора. В практике дезинфекции используются растворы с их концентрацией от 0,2 до 6%. Хлорамины применяются для обеззараживания жилых и больничных помещений, детских и школьных учреждений, мест общего пользования, белья, мебели, посуды, предметов обихода за больными, оборудования на пищевых предприятиях и т.д.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В дезинфекционной практике часто применяют активированные растворы хлорамина и хлорной извести. Для этого к ним добавляют средства, повышающие их бактерицидные свойства (анонимные соли, аммиак и др.).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Из других дезинфицирующих средств используются фенолы, лизол, перекись водорода, этиловый спирт, слабые щелочи (сода 2-3% растворы), раствор марганца 1:1000 и др.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Дезинсекция  -  это  комплекс  мероприятий,  направленный  на  борьбу  с членистоногими,  как  переносчиками  инфекционных  заболеваний,  так  и  приносящими тот или иной вред человеку - существуют механический, физический, химический и биологические методы дезинсекции.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Механический метод предусматривает удаление членистоногих с помощью щеток, пылесоса, мухоловки, липучей бумаги, встряхивания, выколачивания и т.д.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rPr>
          <w:u w:val="single"/>
        </w:rPr>
        <w:t>Физический метод</w:t>
      </w:r>
      <w:r w:rsidRPr="005D39E2">
        <w:t xml:space="preserve"> заключается в воздействии на членистоногих в основном высокой </w:t>
      </w:r>
      <w:r w:rsidRPr="005D39E2">
        <w:rPr>
          <w:lang w:val="en-US"/>
        </w:rPr>
        <w:t>t</w:t>
      </w:r>
      <w:r w:rsidRPr="005D39E2">
        <w:t xml:space="preserve"> (кипячение, обваривание кипятком, воздействие горячим воздухом или водяным паром, выжигание и т.д.).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rPr>
          <w:u w:val="single"/>
        </w:rPr>
        <w:t>Химический метод</w:t>
      </w:r>
      <w:r w:rsidRPr="005D39E2">
        <w:t xml:space="preserve"> дезинсекции получил более широкое распространение. В настоящее время существуют инсектициды контактного, кишечного действия и  действующие через дыхательные пути (фумиганты). Они используются в виде растворов, порошков,  аэрозолей,  суспензий, инсектицидного мыла, карандашей, Наиболее широко      применяются фосфоорганические соединения,   являющиеся  для   членистоногих ферментативными ядами (хлорофос, карбофос, трихлорметафос -3). От нападения    членистоногих можно защититься, применяя репелленты (вещества,  отпугивающие их): диметилфталат, диэтилталуамид (ДЭТ) и другие.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В эпидемических очагах при проведении дезинфекции или дезинсекции широко используют камеры. Дезинфекционные камеры бывают горячевоздушные (сухожаровые), паровые (пароформалиновые) и газовые. Они могут быть простыми и усовершенствованными стационарными и переносными (передвижными - смонтированными на шасси различных машин). В горячевоздушных камерах используется сухой горячий воздух при t 140-180°С. Из-за высокой t в этих камерах нельзя обрабатывать одежду, белье, постельные принадлежности и т.д. В полевых условиях могут быть оборудованы простейшие сухожаровые камеры из подручных материалов (железной бочки и т.д.). В стационарных условиях используются простейшие камеры или более сложные, построенные заводским путем (печь Пастера, камера ДК и т.д.).</w:t>
      </w:r>
    </w:p>
    <w:p w:rsidR="003E207C" w:rsidRPr="005D39E2" w:rsidRDefault="003E207C" w:rsidP="005D39E2">
      <w:pPr>
        <w:shd w:val="clear" w:color="auto" w:fill="FFFFFF"/>
        <w:spacing w:line="360" w:lineRule="auto"/>
        <w:ind w:right="28" w:firstLine="556"/>
        <w:jc w:val="both"/>
      </w:pPr>
      <w:r w:rsidRPr="005D39E2">
        <w:t>Широкое применение получили паровые дезинфекционные камеры, в которых используется текучий, насыщенный водяной пар и стационарная паровая камера Крупина,  пароформалиновые камеры КДФС-5,  ЦНИДИ, подвижные пароформалиновые камеры АПК, АПКД, ДПК, ДДА-53, ДДА-2 и др.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Биологический    метод    дезинсекции    предусматривает        использование различных  естественных  врагов  членистоногих,   например:   кур  (поедает личинки   мух),   уток,   рыбок   -   гамбузий   (поедают   личинки   комаров) изыскиваются такие способы использования бактерий вирусов и грибков, способных   вызвать      массовую   гибель   или   уменьшить   интенсивность размножения членистоногих.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rPr>
          <w:u w:val="single"/>
        </w:rPr>
        <w:t>Дератизаци</w:t>
      </w:r>
      <w:r w:rsidRPr="005D39E2">
        <w:t xml:space="preserve">я  -  это  комплекс  мероприятий,   направленный  на  борьбу с грызунами, приносящий тот или иной вред человеку в эпидемиологическом или экономическом отношении. При проведении дератизации используются </w:t>
      </w:r>
      <w:r w:rsidRPr="005D39E2">
        <w:rPr>
          <w:u w:val="single"/>
        </w:rPr>
        <w:t>профилактические и истребительские</w:t>
      </w:r>
      <w:r w:rsidRPr="005D39E2">
        <w:t xml:space="preserve"> методы.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Профилактические мероприятия включают общесанитарные, санитарно - технические  и  агротехнические  воздействия,  направленные  на лишение грызунов пищи, воды, мест гнездования или недопущения их в жилые и хозяйственные помещения.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rPr>
          <w:u w:val="single"/>
        </w:rPr>
        <w:t>Истребительные</w:t>
      </w:r>
      <w:r w:rsidRPr="005D39E2">
        <w:t xml:space="preserve">   мероприятия   включают   механические,   химические   и физические (ультразвук и т.д.) и биологические способы воздействия на грызунов.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Механический метод основан на использовании различных ловушек. Химический метод предусматривает применение различных отравленных пищевых приманок (крысид - альфанафтилтиомочевина,  фосфид  цинка, зоокумарин,   дифенации   и  др.)   и   опыление - воды,   нор   и   мест,   часто посещаемых грызунами,     могут быть использованы и ядовитые газы - хлорпикрин, сернистый ангидрид, цианистые соединения, углекислый газ и др.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При биологическом методе используются естественные враги грызунов - кошки, собаки, хищные животные и птицы, а также патогенные для них микробы (культуры мышиного или крысиного тифа) и т.д.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При  дератизации  могут  быть  использованы  репелленты,  отпугивающие грызунов (диамат, альбихтол и др.).</w:t>
      </w:r>
    </w:p>
    <w:p w:rsidR="003E207C" w:rsidRPr="005D39E2" w:rsidRDefault="003E207C" w:rsidP="005D39E2">
      <w:pPr>
        <w:shd w:val="clear" w:color="auto" w:fill="FFFFFF"/>
        <w:spacing w:line="360" w:lineRule="auto"/>
        <w:ind w:firstLine="556"/>
        <w:jc w:val="both"/>
      </w:pPr>
      <w:r w:rsidRPr="005D39E2">
        <w:t>Различают   очаговую,   сплошную   однотуровую   и   сплошную   плановую систематическую дератизацию.</w:t>
      </w:r>
    </w:p>
    <w:p w:rsidR="003E207C" w:rsidRPr="005D39E2" w:rsidRDefault="003E207C" w:rsidP="005D39E2">
      <w:pPr>
        <w:spacing w:line="360" w:lineRule="auto"/>
        <w:jc w:val="both"/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 xml:space="preserve">Вопросы и задания для самопроверки: 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 xml:space="preserve">Дезинфекция, определение, виды. 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 xml:space="preserve">Методы и средства дезинфекции 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>Стерилизация, определение, методы. Стерилизация изделий медицинского назначения.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>Дезинфекционный режим  в лечебно – профилактических учреждениях.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 xml:space="preserve">Камерная дезинфекция. 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>Дезинсекции, определение, способы и средства ее проведения.</w:t>
      </w:r>
    </w:p>
    <w:p w:rsidR="003E207C" w:rsidRPr="005D39E2" w:rsidRDefault="003E207C" w:rsidP="005D39E2">
      <w:pPr>
        <w:numPr>
          <w:ilvl w:val="0"/>
          <w:numId w:val="1"/>
        </w:numPr>
        <w:spacing w:line="360" w:lineRule="auto"/>
        <w:jc w:val="both"/>
      </w:pPr>
      <w:r w:rsidRPr="005D39E2">
        <w:t xml:space="preserve">Способы и средства дератизации. </w:t>
      </w:r>
    </w:p>
    <w:p w:rsidR="003E207C" w:rsidRPr="005D39E2" w:rsidRDefault="003E207C" w:rsidP="005D39E2">
      <w:pPr>
        <w:spacing w:line="360" w:lineRule="auto"/>
        <w:jc w:val="both"/>
      </w:pPr>
    </w:p>
    <w:p w:rsidR="003E207C" w:rsidRPr="005D39E2" w:rsidRDefault="003E207C" w:rsidP="005D39E2">
      <w:pPr>
        <w:spacing w:line="360" w:lineRule="auto"/>
        <w:rPr>
          <w:rFonts w:cs="MS Sans Serif"/>
          <w:b/>
          <w:i/>
        </w:rPr>
      </w:pPr>
      <w:r w:rsidRPr="005D39E2">
        <w:rPr>
          <w:rFonts w:cs="MS Sans Serif"/>
          <w:b/>
          <w:i/>
        </w:rPr>
        <w:t xml:space="preserve">Тесты: 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Какие меры действенны в отношении путей и факторов передачи возбудителей инфекционных болезней, находящихся во внешней среде?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Санитарно-просветительная работа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!Борьба с переносчиками возбудителей инфекций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!Дезинфекция и дезинсекция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 xml:space="preserve">             ?</w:t>
      </w:r>
      <w:r w:rsidRPr="005D39E2">
        <w:rPr>
          <w:rFonts w:cs="MS Sans Serif"/>
          <w:sz w:val="24"/>
          <w:szCs w:val="24"/>
        </w:rPr>
        <w:t>Дезинфекция - это…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!Комплекс мер, направленных на уничтожение возбудителей инфекционных болезней в окружающей человека среде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Комплекс мер, направленных на уменьшение количества возбудителей во внешней среде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Комплекс мер, направленных на уничтожение членистоногих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Комплекс мер, направленных на уничтожение грызунов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Что определяет необходимость проведения дезинфекции?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Вирулентность возбудителей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!Устойчивость возбудителей во внешней среде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!Наличие невыявленных источников инфекции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!Выявление источника инфекции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3"/>
        <w:spacing w:line="360" w:lineRule="auto"/>
        <w:ind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Профилактическую дезинфекцию проводят…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парикмахерских (инструменты, белье)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!На водопроводной станции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квартире больного дизентерией, оставленного дома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общественных туалетах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Текущую дезинфекцию в квартире инфекционного больного проводят…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!При оставлении и лечении больного дома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!От момента выявления госпитализации больного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!При наличии бактерионосителей в семье, квартире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После выздоровления больного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Кто назначает текущую дезинфекцию в квартире больного дизентерией, находящегося на лечении дома?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!Участковый терапевт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Врач-эпидемиолог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Врач-дезинфекционист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!Врач-инфекционист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left="33" w:right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Кто проводит текущую дезинфекцию в квартире больного дизентерией, оставленного дома?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Лечащий врач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Участковая медицинская сестра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Работники дезинфекционной службы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!Члены семьи больного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В каких случаях показана текущая дезинфекция?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квартире носителя брюшнотифозных бактерий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квартире после госпитализации больного вирусным гепатитом 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отделении для больных дизентерией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При перепрофилировании отделения для больных дизентерией в отделение для больных вирусными гепатитами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После выписки из бокса больного дифтерией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left="33"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Заключительная дезинфекция проводится…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очаге после госпитализации инфекционного больного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очаге после выздоровления инфекционного больного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квартире после смерти инфекционного больного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При перепрофилировании инфекционного отделения в терапевтическое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Кто проводит заключительную дезинфекцию в квартире больного инфекционной болезнью?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Лечащий врач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Работники службы санитарно-эпидемиологического надзора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!Работники дезинфекционной службы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!Члены семьи больного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Кто проводит заключительную дезинфекцию в терапевтическом отделении после перевода из него больного брюшным тифом?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Персонал отделения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!Работники дезинфекционной службы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Заключительную дезинфекцию может выполнять медицинский персонал учреждения или население под руководством работников дезинфекционной службы в эпидемическом очаге…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Тифо-паратифозной инфекции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!Ротавирусного гастроэнтерита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!Иерсиниоза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Холеры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Сибирской язвы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Заключительную дезинфекцию выполняют работники дезинфекционной службы в эпидемическом очаге…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Дизентерии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!Дифтерии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!Чесотки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Эшерихиоза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!Туберкулеза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Кто назначает заключительную дезинфекцию в детском санатории при выявлении больного дифтерией?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Врач санатория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!Врач-эпидемиолог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Врач-дезинфекционист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Врач-инфекционист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Физический метод дезинфекции предусматривает использование…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Горячего воздуха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Паровоздушной смеси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Насыщенного пара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Ультрафиолетовых лучей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Требования к химическим средствам, используемым для дезинфекции…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!Хорошая растворимость в воде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!Активность препарата в присутствии белка и других органических веществ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!Активность препарата при комнатной температуре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Достаточно бактериостатического действия дезинфектанта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Эффективность дезинфектантов зависит…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!От температуры раствора дезинфектанта и окружающей среды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!От концентрации дезинфектанта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!От экспозиции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От атмосферного давления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В качестве дезинфектантов используют…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!Хлорсодержащие вещества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!Йод, бром и их соединения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!Окислители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Фосфорорганические соединения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Выберите препарат с наивысшим содержанием активного хлора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Хлорная известь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Хлорамин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Дихлоргидантоин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!Трихлоризоциануровая кислота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Перечислите правила хранения хлорсодержащих дезинфекционных средств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прохладном месте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хорошо отапливаемом помещении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 свету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темноте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закупоренной посуде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Какие препараты следует использовать для текущей дезинфекции в квартире больного дизентерией, оставленного на лечение дома?</w:t>
      </w:r>
    </w:p>
    <w:p w:rsidR="003E207C" w:rsidRPr="005D39E2" w:rsidRDefault="003E207C" w:rsidP="005D39E2">
      <w:pPr>
        <w:spacing w:line="360" w:lineRule="auto"/>
        <w:ind w:right="34"/>
        <w:jc w:val="both"/>
        <w:rPr>
          <w:rFonts w:cs="MS Sans Serif"/>
        </w:rPr>
      </w:pPr>
      <w:r w:rsidRPr="005D39E2">
        <w:rPr>
          <w:rFonts w:cs="MS Sans Serif"/>
        </w:rPr>
        <w:t>!Хлорную известь</w:t>
      </w:r>
    </w:p>
    <w:p w:rsidR="003E207C" w:rsidRPr="005D39E2" w:rsidRDefault="003E207C" w:rsidP="005D39E2">
      <w:pPr>
        <w:spacing w:line="360" w:lineRule="auto"/>
        <w:ind w:right="34"/>
        <w:jc w:val="both"/>
        <w:rPr>
          <w:rFonts w:cs="MS Sans Serif"/>
        </w:rPr>
      </w:pPr>
      <w:r w:rsidRPr="005D39E2">
        <w:rPr>
          <w:rFonts w:cs="MS Sans Serif"/>
        </w:rPr>
        <w:t>!Хлорамин</w:t>
      </w:r>
    </w:p>
    <w:p w:rsidR="003E207C" w:rsidRPr="005D39E2" w:rsidRDefault="003E207C" w:rsidP="005D39E2">
      <w:pPr>
        <w:spacing w:line="360" w:lineRule="auto"/>
        <w:ind w:righ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Карболовую кислоту</w:t>
      </w:r>
    </w:p>
    <w:p w:rsidR="003E207C" w:rsidRPr="005D39E2" w:rsidRDefault="003E207C" w:rsidP="005D39E2">
      <w:pPr>
        <w:spacing w:line="360" w:lineRule="auto"/>
        <w:ind w:right="34"/>
        <w:jc w:val="both"/>
        <w:rPr>
          <w:rFonts w:cs="MS Sans Serif"/>
        </w:rPr>
      </w:pPr>
      <w:r w:rsidRPr="005D39E2">
        <w:rPr>
          <w:rFonts w:cs="MS Sans Serif"/>
        </w:rPr>
        <w:t>!Гипохлорит кальция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Хлорную известь и хлорамин применяют для дезинфекции в виде…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!Сухого вещества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!Раствора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Аэрозоля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3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Сухую хлорную известь используют для дезинфекции…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!Жидких испражнений больных острыми кишечными инфекциями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Туалетов в отделении для больных острыми кишечными инфекциями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!Туалетов выгребного типа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!Рвотных масс больного холерой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Рвотных масс больного холерой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Как приготовить рабочий раствор хлорной извести?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Растворить сухое вещество в воде комнатной температуры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Растворить сухое вещество в горячей воде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!Развести ранее приготовленный основной (маточный) раствор до необходимой рабочей концентрации</w:t>
      </w:r>
    </w:p>
    <w:p w:rsidR="003E207C" w:rsidRPr="005D39E2" w:rsidRDefault="003E207C" w:rsidP="005D39E2">
      <w:pPr>
        <w:pStyle w:val="Heading2"/>
        <w:spacing w:line="360" w:lineRule="auto"/>
        <w:ind w:left="33"/>
        <w:jc w:val="both"/>
        <w:rPr>
          <w:rFonts w:ascii="Arial" w:hAnsi="Arial" w:cs="Arial"/>
          <w:sz w:val="24"/>
          <w:szCs w:val="24"/>
        </w:rPr>
      </w:pPr>
    </w:p>
    <w:p w:rsidR="003E207C" w:rsidRPr="005D39E2" w:rsidRDefault="003E207C" w:rsidP="005D39E2">
      <w:pPr>
        <w:pStyle w:val="Heading2"/>
        <w:spacing w:line="360" w:lineRule="auto"/>
        <w:ind w:lef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Укажите максимальный срок сохранения активности рабочего раствора хлорной извести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течение 1 ч. после приготовления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течение рабочего дня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течение 2-3 дней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ascii="Calibri" w:hAnsi="Calibri"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Как приготовить активированный раствор хлорной извести, хлорамина, ДТ СГК?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Подогреть раствор дезинфектанта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!Добавить аммонийные соединения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Добавить уксусную кислоту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Раствор пероксида водорода с синтетическими моющими средствами используют…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один раз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течение суток с момента приготовления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течение 2-з дней с момента приготовления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при комнатной температуре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подогретом виде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Растворы лизола используют…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!Для дезинфекции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!Для дезинсекции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Для дератизации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Тройной раствор для обработки медицинского инструментария содержит…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Гипохлорит кальция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!Карболовую кислоту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Трихлоризоциануровую кислоту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!Формалин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!Гидрокарбонат натрия (двууглекислая сода)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Дезинфекционные камеры следует иметь…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Дезинфекционной службе города, района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инфекционной больнице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любой многопрофильной больнице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родильном доме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Камерную обработку вещей проводят в очагах следующих болезней…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Брюшной тиф и паратифы А, 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Сыпной тиф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Дифтерия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Педикулез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 помещении при установке стационарной дезинфекционной камеры любого типа должны быть предусмотрены…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Камерный зал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Загрузочное отделение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Разгрузочной отделение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Склад чистых вещей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Действующим агентом в паровой камере является…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Насыщенный водяной пар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Текучий пар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Высокая температура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Повышенное давление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Пароформалиновую камеру используют…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для дезинфекции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для дезинсекции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!При разных режимах работы для дезинфекции и дезинсекции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Для стерилизации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Действующими агентами в пароформалиновой камере являются…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Насыщенный пар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!Паровоздушная смесь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!Пары формалина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!Повышенная температура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Высокое рабочее давление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Кожаные и меховые вещи при дезинфекции следует обрабатывать…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паровой камере насыщенным паром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паровой камере текучим паром при нормальном давлении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пароформалиновой камере при температуре 60</w:t>
      </w:r>
      <w:r w:rsidRPr="005D39E2">
        <w:rPr>
          <w:rFonts w:cs="MS Sans Serif"/>
          <w:vertAlign w:val="superscript"/>
        </w:rPr>
        <w:t>0</w:t>
      </w:r>
      <w:r w:rsidRPr="005D39E2">
        <w:rPr>
          <w:rFonts w:cs="MS Sans Serif"/>
        </w:rPr>
        <w:t>С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пароформалиновой камере при температуре 40-57</w:t>
      </w:r>
      <w:r w:rsidRPr="005D39E2">
        <w:rPr>
          <w:rFonts w:cs="MS Sans Serif"/>
          <w:vertAlign w:val="superscript"/>
        </w:rPr>
        <w:t>0</w:t>
      </w:r>
      <w:r w:rsidRPr="005D39E2">
        <w:rPr>
          <w:rFonts w:cs="MS Sans Serif"/>
        </w:rPr>
        <w:t>С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пароформалиновой камере только паровоздушной смесью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При дезинсекции вещей в пароформалиновой камере необходимо использовать…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!Паровоздушную смесь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пары формалина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Паровоздушную смесь и пары формалина</w:t>
      </w:r>
    </w:p>
    <w:p w:rsidR="003E207C" w:rsidRPr="005D39E2" w:rsidRDefault="003E207C" w:rsidP="005D39E2">
      <w:pPr>
        <w:spacing w:line="360" w:lineRule="auto"/>
        <w:ind w:left="33" w:right="33" w:hanging="33"/>
        <w:jc w:val="both"/>
        <w:rPr>
          <w:rFonts w:ascii="Arial" w:hAnsi="Arial" w:cs="Arial"/>
        </w:rPr>
      </w:pPr>
    </w:p>
    <w:p w:rsidR="003E207C" w:rsidRPr="005D39E2" w:rsidRDefault="003E207C" w:rsidP="005D39E2">
      <w:pPr>
        <w:spacing w:line="360" w:lineRule="auto"/>
        <w:ind w:left="33" w:right="33" w:hanging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Сохраняют ли вещи запах формалина после обработки в пароформалиновой камере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!Нет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Какие вещи из перечисленных можно обрабатывать в паровой камере?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!Постельные принадлежности (матрацы, одеяла, подушки)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Кожаные изделия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Меховые шубы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Постельное белье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Как обрабатывают обувь при грибковых заболеваниях ног?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паровой камере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 пароформалиновой камере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!Протирают тампоном смоченным в 25% растворе формалина, помещают на 2ч. в закрытый полиэтиленовый пакет, затем проветривают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Загрязненное испражнениями белье больных дизентерией следует обрабатывать…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дезинфекционной камере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!Замочить в дезинфицирующем растворе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!После дезинфекции кипятить с моющими средствами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Какие растворы можно использовать для дезинфекции?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0,5% активированный раствор ДТ СГК, приготовленный утром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!0,5% раствор хлорамина, приготовленный утром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 xml:space="preserve">0,5% раствор хлорной извести, приготовленный накануне 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!3% раствор лизола, приготовленный 2 дня назад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3% раствор лизола, приготовленный 2 дня назад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 xml:space="preserve">           ?</w:t>
      </w:r>
      <w:r w:rsidRPr="005D39E2">
        <w:rPr>
          <w:rFonts w:cs="MS Sans Serif"/>
          <w:sz w:val="24"/>
          <w:szCs w:val="24"/>
        </w:rPr>
        <w:t>Стерилизация медицинская - это…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!Уничтожение всех микроорганизмов в веществах и на предметах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возбудителей инфекционных болезней в окружающей среде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Стерилизации подвергают медицинские изделия и инструменты…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Соприкасающиеся с раневой поверхностью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Контактирующие с кровью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Контактирующие с инъекционными препаратами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Соприкасающиеся со слизистыми оболочками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lef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Этапы стерилизации - это…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!Дезинфекция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!Предстерилизационная очистка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Упаковка стерилизуемых изделий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!Стерилизация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Стерилизация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Предстерилизационная обработка медицинского инструментария имеет целью удаление…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Механических загрязнений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Белковых загрязнений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Жировых компонентов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Лекарственных средств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left="33" w:firstLine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Какие пробы используются для обнаружения крови на предметах медицинского назначения?</w:t>
      </w:r>
    </w:p>
    <w:p w:rsidR="003E207C" w:rsidRPr="005D39E2" w:rsidRDefault="003E207C" w:rsidP="005D39E2">
      <w:pPr>
        <w:spacing w:line="360" w:lineRule="auto"/>
        <w:ind w:left="34" w:right="34"/>
        <w:jc w:val="both"/>
        <w:rPr>
          <w:rFonts w:cs="MS Sans Serif"/>
        </w:rPr>
      </w:pPr>
      <w:r w:rsidRPr="005D39E2">
        <w:rPr>
          <w:rFonts w:cs="MS Sans Serif"/>
        </w:rPr>
        <w:t>!Азопирамовая проба</w:t>
      </w:r>
    </w:p>
    <w:p w:rsidR="003E207C" w:rsidRPr="005D39E2" w:rsidRDefault="003E207C" w:rsidP="005D39E2">
      <w:pPr>
        <w:spacing w:line="360" w:lineRule="auto"/>
        <w:ind w:left="34" w:righ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Фенолфталеиновая проба</w:t>
      </w:r>
    </w:p>
    <w:p w:rsidR="003E207C" w:rsidRPr="005D39E2" w:rsidRDefault="003E207C" w:rsidP="005D39E2">
      <w:pPr>
        <w:spacing w:line="360" w:lineRule="auto"/>
        <w:ind w:left="34" w:right="34"/>
        <w:jc w:val="both"/>
        <w:rPr>
          <w:rFonts w:cs="MS Sans Serif"/>
        </w:rPr>
      </w:pPr>
      <w:r w:rsidRPr="005D39E2">
        <w:rPr>
          <w:rFonts w:cs="MS Sans Serif"/>
        </w:rPr>
        <w:t>!Амидопириновая проба</w:t>
      </w:r>
    </w:p>
    <w:p w:rsidR="003E207C" w:rsidRPr="005D39E2" w:rsidRDefault="003E207C" w:rsidP="005D39E2">
      <w:pPr>
        <w:spacing w:line="360" w:lineRule="auto"/>
        <w:ind w:left="34" w:righ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 xml:space="preserve">Проба с суданом </w:t>
      </w:r>
      <w:r w:rsidRPr="005D39E2">
        <w:rPr>
          <w:rFonts w:cs="MS Sans Serif"/>
          <w:lang w:val="en-US"/>
        </w:rPr>
        <w:t>III</w:t>
      </w:r>
    </w:p>
    <w:p w:rsidR="003E207C" w:rsidRPr="005D39E2" w:rsidRDefault="003E207C" w:rsidP="005D39E2">
      <w:pPr>
        <w:spacing w:line="360" w:lineRule="auto"/>
        <w:ind w:left="34" w:righ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 xml:space="preserve">Проба с суданом </w:t>
      </w:r>
      <w:r w:rsidRPr="005D39E2">
        <w:rPr>
          <w:rFonts w:cs="MS Sans Serif"/>
          <w:lang w:val="en-US"/>
        </w:rPr>
        <w:t>III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Стерилизация осуществляется…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!Паровым методом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!Воздушным методом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!Радиационным методом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Механическим методом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Контроль стерилизации проводится…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Биологическим методом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Физическим методом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Химическим методом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Микробиологическим методом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верно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Воздушным методом стерилизуют изделия…</w:t>
      </w:r>
    </w:p>
    <w:p w:rsidR="003E207C" w:rsidRPr="005D39E2" w:rsidRDefault="003E207C" w:rsidP="005D39E2">
      <w:pPr>
        <w:spacing w:line="360" w:lineRule="auto"/>
        <w:ind w:left="142"/>
        <w:jc w:val="both"/>
        <w:rPr>
          <w:rFonts w:cs="MS Sans Serif"/>
        </w:rPr>
      </w:pPr>
      <w:r w:rsidRPr="005D39E2">
        <w:rPr>
          <w:rFonts w:cs="MS Sans Serif"/>
        </w:rPr>
        <w:t>!Из коррозиестойких металлов</w:t>
      </w:r>
    </w:p>
    <w:p w:rsidR="003E207C" w:rsidRPr="005D39E2" w:rsidRDefault="003E207C" w:rsidP="005D39E2">
      <w:pPr>
        <w:spacing w:line="360" w:lineRule="auto"/>
        <w:ind w:left="142"/>
        <w:jc w:val="both"/>
        <w:rPr>
          <w:rFonts w:cs="MS Sans Serif"/>
        </w:rPr>
      </w:pPr>
      <w:r w:rsidRPr="005D39E2">
        <w:rPr>
          <w:rFonts w:cs="MS Sans Serif"/>
        </w:rPr>
        <w:t>!Из стекла</w:t>
      </w:r>
    </w:p>
    <w:p w:rsidR="003E207C" w:rsidRPr="005D39E2" w:rsidRDefault="003E207C" w:rsidP="005D39E2">
      <w:pPr>
        <w:spacing w:line="360" w:lineRule="auto"/>
        <w:ind w:left="142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Из текстильных материалов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!Из резин Из коррозиенестойких металлов и полимерных материалов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Из резин Из коррозиенестойких металлов и полимерных материалов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 работе с дезинфектантами и инсектицидами допускаются…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!Только здоровые лица старше 18 лет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Все работающие лица старше 16 лет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Беременные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Лица с болезнями кожи в период ремиссии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left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Дезинсекция - это…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только насекомых, имеющих санитарно-гигиеническое значение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только насекомых, мешающих труду и отдыху людей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только насекомых и клещей, являющихся переносчиками инфекционных болезней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Комплекс мер при дезинсекции включает…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!Профилактические мероприятия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!Истребительные мероприятия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Назовите экологически безопасные способы борьбы с насекомыми и клещами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Химический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!Механический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!Физический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!Биологический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left="33"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Инсектициды…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!Уничтожают переносчиков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Привлекают переносчиков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Отпугивают переносчиков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Вещества, уничтожающие членистоногих (насекомых и клещей)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!Овициды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!Ларвициды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!Имагоциды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Фунгициды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Гербициды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Инсектициды применяют в форме…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!Эмульгирующихся концентратов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!Мыла, шампуней, мазей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!Лосьонов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Растворов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Из предложенного списка выберите инсектициды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ДЭТА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ДТ СГК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!Бензил-бензоат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!Неопинннамин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!Бактокулицид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Способы проникновения инсектицидов в организм членистоногих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Через пищеварительный тракт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Через покровы тела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Через дыхательные пути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cs="MS Sans Serif"/>
        </w:rPr>
        <w:t>!все ответы правильные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нет правильных ответов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Фумиганты применяют…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любых помещениях с соблюдением предосторожности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!Только в изолированных герметичных помещениях с соблюдением мер предосторожности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в изолированных герметичных помещениях с соблюдением мер предосторожности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Кишечные яды используют для уничтожения…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Любых видов переносчиков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!Насекомых, имеющих грызущий или лижуще-сосущий ротовой аппарат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Насекомых, имеющих грызущий или лижуще-сосущий ротовой аппарат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Насекомых, имеющих грызущий или лижуще-сосущий ротовой аппарат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Насекомых, имеющих грызущий или лижуще-сосущий ротовой аппарат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Дезинсекцию проводят в очагах следующих болезней…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!Чесотка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Сибирская язва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Иерсиниоз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Лептоспироз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Бруцеллез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Инсектициды - педикулоциды применяют…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Во всех случаях обнаружения вшей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!Только при средней и большой пораженности вшами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как профилактическое средство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Осмотру на педикулез подлежат…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!Все больные, поступающие в стационар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!Контингент интерната для престарелых лиц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!Дети школ-интернатов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плановом порядке все население административной территории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плановом порядке все население административной территории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 предлагаемом перечне выберите лиц, подлежащих обработке педикулоцидами при обнаружении у них вшей (более 10 экземпляров, включая гнид)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!Учащиеся школ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Роженица, поступающая в родильный дом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Больной экземой; педикулез выявлен на приеме в поликлинике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Ребенок 3 лет; педикулез выявлен на приеме в детской поликлинике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Обработка пораженных педикулезом проводится силами медицинского персонала…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детских учреждениях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интернатах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общежитиях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больницах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все ответы правильные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Персонал дезинфекционных станций и отделов проводит обработку по поводу педикулеза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Во всех случаях обнаружения завшивленности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!При платяном и смешанном педикулезе (обнаружение головных, платяных, лобковых вшей)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Борьба с клещами включает…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!Экологический способ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!Химический способ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Физический способ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Репелленты  применяют…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!Для обработки (орошение) одежды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!Для импрегнации (пропитки) пологов, накомарников, сеток, занавесей, портьер, наружных стенок палаток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!Для нанесения на кожу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Для распыления в жилых помещениях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для купания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 качестве отпугивающих средств для кровососущих насекомых используются…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Формалин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!Бензимин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!Диэтил-2,50диметилбензамид (ДЭКСА)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Бура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Сульфидофос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Дератизация - это…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уничтожение грызунов - источников возбудителей инфекций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Только защита от грызунов урожая, продуктов питания и имущества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!Уничтожение грызунов - источников возбудителей инфекций и защита от них урожая, продуктов питания и имущества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Уничтожение грызунов - источников возбудителей инфекций и защита от них урожая, продуктов питания и имущества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left="33" w:righ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Комплекс мероприятий при дератизации включает…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!Профилактические меры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!Истребительные меры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Истребительные меры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Дератизация проводится…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плановом порядке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!По эпидемиологическим показаниям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 xml:space="preserve">зимой 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 xml:space="preserve">летом 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осенью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Способы дератизации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!Механический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!Химический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!Биологический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Физический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психический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2"/>
        <w:spacing w:line="360" w:lineRule="auto"/>
        <w:ind w:left="33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Механические средства борьбы с грызунами целесообразно применять…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природных очагах инфекционных болезней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!На предприятиях пищевой промышленности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дошкольных детских учреждениях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cs="MS Sans Serif"/>
        </w:rPr>
        <w:t>!В лечебных учреждениях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в лесу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pStyle w:val="Heading4"/>
        <w:spacing w:line="360" w:lineRule="auto"/>
        <w:jc w:val="both"/>
        <w:rPr>
          <w:rFonts w:cs="MS Sans Serif"/>
          <w:sz w:val="24"/>
          <w:szCs w:val="24"/>
        </w:rPr>
      </w:pPr>
      <w:r w:rsidRPr="005D39E2">
        <w:rPr>
          <w:rFonts w:ascii="Arial" w:hAnsi="Arial" w:cs="Arial"/>
          <w:sz w:val="24"/>
          <w:szCs w:val="24"/>
        </w:rPr>
        <w:t>?</w:t>
      </w:r>
      <w:r w:rsidRPr="005D39E2">
        <w:rPr>
          <w:rFonts w:cs="MS Sans Serif"/>
          <w:sz w:val="24"/>
          <w:szCs w:val="24"/>
        </w:rPr>
        <w:t>Химический способ борьбы с грызунами реализуется путем применения…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!Опыливание нор порошками ратицидов (родентицидов)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!Газовой обработки помещений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!Пищевых приманок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Бактериальных рецептур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Бактериальных рецептур</w:t>
      </w: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 качестве пищевой основы отравленных приманок используются…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!Зерно, крупа, мука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!Хлеб, каша, овощи (морковь)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!Свежие рыбные и мясные отходы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Молоко и молочные продукты</w:t>
      </w:r>
    </w:p>
    <w:p w:rsidR="003E207C" w:rsidRPr="005D39E2" w:rsidRDefault="003E207C" w:rsidP="005D39E2">
      <w:pPr>
        <w:spacing w:line="360" w:lineRule="auto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Молоко и молочные продукты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right="-52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Выберите ратициды (родентициды)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!Монофторин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Метатион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!Глифтор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Микроцид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!Фторацетамид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ind w:left="33" w:right="33"/>
        <w:jc w:val="both"/>
        <w:rPr>
          <w:rFonts w:cs="MS Sans Serif"/>
        </w:rPr>
      </w:pPr>
      <w:r w:rsidRPr="005D39E2">
        <w:rPr>
          <w:rFonts w:ascii="Arial" w:hAnsi="Arial" w:cs="Arial"/>
        </w:rPr>
        <w:t>?</w:t>
      </w:r>
      <w:r w:rsidRPr="005D39E2">
        <w:rPr>
          <w:rFonts w:cs="MS Sans Serif"/>
        </w:rPr>
        <w:t>Для предприятий пищевой промышленности, складов продовольственных товаров, пищеблоков наиболее целесообразны следующие дератизационные меры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Раскладывание отравленных приманок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!Использование капканов, ловушек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!Своевременный вывоз мусора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cs="MS Sans Serif"/>
        </w:rPr>
        <w:t>!Недоступность для грызунов пищевых продуктов</w:t>
      </w:r>
    </w:p>
    <w:p w:rsidR="003E207C" w:rsidRPr="005D39E2" w:rsidRDefault="003E207C" w:rsidP="005D39E2">
      <w:pPr>
        <w:spacing w:line="360" w:lineRule="auto"/>
        <w:ind w:left="34"/>
        <w:jc w:val="both"/>
        <w:rPr>
          <w:rFonts w:cs="MS Sans Serif"/>
        </w:rPr>
      </w:pPr>
      <w:r w:rsidRPr="005D39E2">
        <w:rPr>
          <w:rFonts w:ascii="Arial" w:hAnsi="Arial" w:cs="Arial"/>
        </w:rPr>
        <w:t>!</w:t>
      </w:r>
      <w:r w:rsidRPr="005D39E2">
        <w:rPr>
          <w:rFonts w:cs="MS Sans Serif"/>
        </w:rPr>
        <w:t>Недоступность для грызунов пищевых продуктов</w:t>
      </w:r>
    </w:p>
    <w:p w:rsidR="003E207C" w:rsidRPr="005D39E2" w:rsidRDefault="003E207C" w:rsidP="005D39E2">
      <w:pPr>
        <w:spacing w:line="360" w:lineRule="auto"/>
        <w:rPr>
          <w:rFonts w:cs="MS Sans Serif"/>
        </w:rPr>
      </w:pPr>
    </w:p>
    <w:p w:rsidR="003E207C" w:rsidRPr="005D39E2" w:rsidRDefault="003E207C" w:rsidP="005D39E2">
      <w:pPr>
        <w:spacing w:line="360" w:lineRule="auto"/>
        <w:jc w:val="both"/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>Список литература: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>1. А.А.Монисова, М.Г.Шандалы. Дезинфицирующие средства. Выпуск 1. – М.: РАРОГЪ, 1996 – 152 и  296 стр.</w:t>
      </w:r>
    </w:p>
    <w:p w:rsidR="003E207C" w:rsidRPr="005D39E2" w:rsidRDefault="003E207C" w:rsidP="005D39E2">
      <w:pPr>
        <w:spacing w:line="360" w:lineRule="auto"/>
        <w:jc w:val="both"/>
      </w:pPr>
      <w:r w:rsidRPr="005D39E2">
        <w:t xml:space="preserve">2. В.А.Кошечкин. Дезинфекционные средства .М., 2000- 160 с. </w:t>
      </w:r>
    </w:p>
    <w:p w:rsidR="003E207C" w:rsidRDefault="003E207C" w:rsidP="005D39E2">
      <w:pPr>
        <w:spacing w:line="360" w:lineRule="auto"/>
        <w:jc w:val="both"/>
      </w:pPr>
    </w:p>
    <w:p w:rsidR="003E207C" w:rsidRDefault="003E207C" w:rsidP="005D39E2">
      <w:pPr>
        <w:spacing w:line="360" w:lineRule="auto"/>
        <w:jc w:val="both"/>
      </w:pPr>
    </w:p>
    <w:p w:rsidR="003E207C" w:rsidRPr="005D39E2" w:rsidRDefault="003E207C" w:rsidP="005D39E2">
      <w:pPr>
        <w:spacing w:line="360" w:lineRule="auto"/>
        <w:jc w:val="both"/>
      </w:pP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>Методическая разработка утверждена</w:t>
      </w:r>
    </w:p>
    <w:p w:rsidR="003E207C" w:rsidRPr="005D39E2" w:rsidRDefault="003E207C" w:rsidP="005D39E2">
      <w:pPr>
        <w:spacing w:line="360" w:lineRule="auto"/>
        <w:jc w:val="both"/>
        <w:rPr>
          <w:b/>
        </w:rPr>
      </w:pPr>
      <w:r w:rsidRPr="005D39E2">
        <w:rPr>
          <w:b/>
        </w:rPr>
        <w:t xml:space="preserve"> на заседании кафедры                                                          №_______от «____________»</w:t>
      </w:r>
    </w:p>
    <w:p w:rsidR="003E207C" w:rsidRPr="005D39E2" w:rsidRDefault="003E207C" w:rsidP="005D39E2">
      <w:pPr>
        <w:spacing w:line="360" w:lineRule="auto"/>
        <w:rPr>
          <w:b/>
        </w:rPr>
      </w:pPr>
    </w:p>
    <w:p w:rsidR="003E207C" w:rsidRPr="005D39E2" w:rsidRDefault="003E207C" w:rsidP="00B94C9B">
      <w:pPr>
        <w:spacing w:line="360" w:lineRule="auto"/>
        <w:jc w:val="center"/>
        <w:rPr>
          <w:b/>
        </w:rPr>
      </w:pPr>
      <w:r w:rsidRPr="005D39E2">
        <w:rPr>
          <w:b/>
        </w:rPr>
        <w:t xml:space="preserve">Зав.кафедрой            </w:t>
      </w:r>
      <w:r>
        <w:rPr>
          <w:b/>
        </w:rPr>
        <w:t xml:space="preserve">            </w:t>
      </w:r>
      <w:r w:rsidRPr="005D39E2">
        <w:rPr>
          <w:b/>
        </w:rPr>
        <w:t xml:space="preserve">                                                         </w:t>
      </w:r>
      <w:r>
        <w:rPr>
          <w:b/>
        </w:rPr>
        <w:t>З</w:t>
      </w:r>
      <w:r w:rsidRPr="005D39E2">
        <w:rPr>
          <w:b/>
        </w:rPr>
        <w:t>ульпукарова Н.М.-Г.</w:t>
      </w:r>
    </w:p>
    <w:p w:rsidR="003E207C" w:rsidRPr="005D39E2" w:rsidRDefault="003E207C" w:rsidP="005D39E2">
      <w:pPr>
        <w:spacing w:line="360" w:lineRule="auto"/>
        <w:rPr>
          <w:b/>
        </w:rPr>
      </w:pPr>
    </w:p>
    <w:p w:rsidR="003E207C" w:rsidRPr="005D39E2" w:rsidRDefault="003E207C" w:rsidP="005D39E2">
      <w:pPr>
        <w:spacing w:line="360" w:lineRule="auto"/>
        <w:rPr>
          <w:b/>
        </w:rPr>
      </w:pPr>
    </w:p>
    <w:p w:rsidR="003E207C" w:rsidRPr="005D39E2" w:rsidRDefault="003E207C" w:rsidP="005D39E2">
      <w:pPr>
        <w:spacing w:line="360" w:lineRule="auto"/>
      </w:pPr>
    </w:p>
    <w:sectPr w:rsidR="003E207C" w:rsidRPr="005D39E2" w:rsidSect="00B94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8BB"/>
    <w:multiLevelType w:val="hybridMultilevel"/>
    <w:tmpl w:val="77F8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FB"/>
    <w:rsid w:val="000277BF"/>
    <w:rsid w:val="00051429"/>
    <w:rsid w:val="00180DB4"/>
    <w:rsid w:val="002E442C"/>
    <w:rsid w:val="002F3B63"/>
    <w:rsid w:val="003053AE"/>
    <w:rsid w:val="0034619A"/>
    <w:rsid w:val="003E207C"/>
    <w:rsid w:val="003F52D9"/>
    <w:rsid w:val="00417743"/>
    <w:rsid w:val="00417A8F"/>
    <w:rsid w:val="00480726"/>
    <w:rsid w:val="005641FB"/>
    <w:rsid w:val="005D39E2"/>
    <w:rsid w:val="00630873"/>
    <w:rsid w:val="0065444F"/>
    <w:rsid w:val="00655EFB"/>
    <w:rsid w:val="006A7154"/>
    <w:rsid w:val="00893603"/>
    <w:rsid w:val="009D3AB3"/>
    <w:rsid w:val="00AA1C6D"/>
    <w:rsid w:val="00B90007"/>
    <w:rsid w:val="00B94C9B"/>
    <w:rsid w:val="00C01CAA"/>
    <w:rsid w:val="00C0322D"/>
    <w:rsid w:val="00C20F1E"/>
    <w:rsid w:val="00E26626"/>
    <w:rsid w:val="00EA3D53"/>
    <w:rsid w:val="00EE2C26"/>
    <w:rsid w:val="00EE3889"/>
    <w:rsid w:val="00F07BA4"/>
    <w:rsid w:val="00F8725F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743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743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743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7743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7743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7743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22</Pages>
  <Words>4116</Words>
  <Characters>23462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2014-05-08T05:36:00Z</cp:lastPrinted>
  <dcterms:created xsi:type="dcterms:W3CDTF">2013-11-30T06:19:00Z</dcterms:created>
  <dcterms:modified xsi:type="dcterms:W3CDTF">2018-05-06T20:54:00Z</dcterms:modified>
</cp:coreProperties>
</file>