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9C" w:rsidRPr="0065729C" w:rsidRDefault="0065729C" w:rsidP="0065729C">
      <w:pPr>
        <w:jc w:val="center"/>
        <w:rPr>
          <w:rFonts w:ascii="Times New Roman" w:hAnsi="Times New Roman"/>
          <w:b/>
          <w:sz w:val="28"/>
          <w:szCs w:val="28"/>
        </w:rPr>
      </w:pPr>
      <w:r w:rsidRPr="0065729C">
        <w:rPr>
          <w:rFonts w:ascii="Times New Roman" w:hAnsi="Times New Roman"/>
          <w:b/>
          <w:sz w:val="28"/>
          <w:szCs w:val="28"/>
        </w:rPr>
        <w:t>Дополнительные вопросы к экзамену по микробиологии, вирусологии и иммунологии для студентов фармацевтического факультета</w:t>
      </w:r>
    </w:p>
    <w:p w:rsidR="0065729C" w:rsidRPr="0065729C" w:rsidRDefault="0065729C" w:rsidP="0065729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620D0" w:rsidRPr="0065729C" w:rsidRDefault="00786BA8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29C">
        <w:rPr>
          <w:rFonts w:ascii="Times New Roman" w:hAnsi="Times New Roman"/>
          <w:sz w:val="28"/>
          <w:szCs w:val="28"/>
        </w:rPr>
        <w:t xml:space="preserve">Какие микроорганизмы входят в состав микрофлоры лекарственных растений? </w:t>
      </w:r>
    </w:p>
    <w:p w:rsidR="00786BA8" w:rsidRPr="0065729C" w:rsidRDefault="00786BA8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29C">
        <w:rPr>
          <w:rFonts w:ascii="Times New Roman" w:hAnsi="Times New Roman"/>
          <w:sz w:val="28"/>
          <w:szCs w:val="28"/>
        </w:rPr>
        <w:t>Какие мероприятия проводятся для борьбы с фитопатогенными микроорганизмами?</w:t>
      </w:r>
    </w:p>
    <w:p w:rsidR="00786BA8" w:rsidRPr="0065729C" w:rsidRDefault="00786BA8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29C">
        <w:rPr>
          <w:rFonts w:ascii="Times New Roman" w:hAnsi="Times New Roman"/>
          <w:sz w:val="28"/>
          <w:szCs w:val="28"/>
        </w:rPr>
        <w:t>Микрофлора готовых лекарственных форм.</w:t>
      </w:r>
    </w:p>
    <w:p w:rsidR="00786BA8" w:rsidRPr="0065729C" w:rsidRDefault="00786BA8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29C">
        <w:rPr>
          <w:rFonts w:ascii="Times New Roman" w:hAnsi="Times New Roman"/>
          <w:sz w:val="28"/>
          <w:szCs w:val="28"/>
        </w:rPr>
        <w:t>Признаки порчи лекарственного сырья и ее профилактика.</w:t>
      </w:r>
    </w:p>
    <w:p w:rsidR="00786BA8" w:rsidRPr="0065729C" w:rsidRDefault="00786BA8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29C">
        <w:rPr>
          <w:rFonts w:ascii="Times New Roman" w:hAnsi="Times New Roman"/>
          <w:sz w:val="28"/>
          <w:szCs w:val="28"/>
        </w:rPr>
        <w:t>Как определяют микрофлору в лекарственных формах?</w:t>
      </w:r>
    </w:p>
    <w:p w:rsidR="00786BA8" w:rsidRPr="0065729C" w:rsidRDefault="00786BA8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29C">
        <w:rPr>
          <w:rFonts w:ascii="Times New Roman" w:hAnsi="Times New Roman"/>
          <w:sz w:val="28"/>
          <w:szCs w:val="28"/>
        </w:rPr>
        <w:t xml:space="preserve">Что такое </w:t>
      </w:r>
      <w:proofErr w:type="spellStart"/>
      <w:r w:rsidRPr="0065729C">
        <w:rPr>
          <w:rFonts w:ascii="Times New Roman" w:hAnsi="Times New Roman"/>
          <w:sz w:val="28"/>
          <w:szCs w:val="28"/>
        </w:rPr>
        <w:t>пирогенность</w:t>
      </w:r>
      <w:proofErr w:type="spellEnd"/>
      <w:r w:rsidRPr="0065729C">
        <w:rPr>
          <w:rFonts w:ascii="Times New Roman" w:hAnsi="Times New Roman"/>
          <w:sz w:val="28"/>
          <w:szCs w:val="28"/>
        </w:rPr>
        <w:t>, как ее определяют? Как еще влияют микроорганизмы на лекарственные средства?</w:t>
      </w:r>
    </w:p>
    <w:p w:rsidR="00786BA8" w:rsidRPr="0065729C" w:rsidRDefault="00786BA8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29C">
        <w:rPr>
          <w:rFonts w:ascii="Times New Roman" w:hAnsi="Times New Roman"/>
          <w:sz w:val="28"/>
          <w:szCs w:val="28"/>
        </w:rPr>
        <w:t>Как проводят исследование дистиллированной воды?</w:t>
      </w:r>
    </w:p>
    <w:p w:rsidR="00786BA8" w:rsidRPr="0065729C" w:rsidRDefault="00786BA8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29C">
        <w:rPr>
          <w:rFonts w:ascii="Times New Roman" w:hAnsi="Times New Roman"/>
          <w:sz w:val="28"/>
          <w:szCs w:val="28"/>
        </w:rPr>
        <w:t>Как проводят бактериологическое исследование стерильных лекарственных средств.</w:t>
      </w:r>
    </w:p>
    <w:p w:rsidR="00BD2288" w:rsidRPr="0065729C" w:rsidRDefault="00BD2288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29C">
        <w:rPr>
          <w:rFonts w:ascii="Times New Roman" w:hAnsi="Times New Roman"/>
          <w:sz w:val="28"/>
          <w:szCs w:val="28"/>
        </w:rPr>
        <w:t>Какие существуют требования к изготовлению инъекционных растворов?</w:t>
      </w:r>
    </w:p>
    <w:p w:rsidR="00BD2288" w:rsidRPr="0065729C" w:rsidRDefault="00BD2288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29C">
        <w:rPr>
          <w:rFonts w:ascii="Times New Roman" w:hAnsi="Times New Roman"/>
          <w:sz w:val="28"/>
          <w:szCs w:val="28"/>
        </w:rPr>
        <w:t>Как производят контроль лекарственных препаратов?</w:t>
      </w:r>
    </w:p>
    <w:p w:rsidR="00BD2288" w:rsidRPr="0065729C" w:rsidRDefault="00BD2288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29C">
        <w:rPr>
          <w:rFonts w:ascii="Times New Roman" w:hAnsi="Times New Roman"/>
          <w:sz w:val="28"/>
          <w:szCs w:val="28"/>
        </w:rPr>
        <w:t>Признаки порчи нестерильн</w:t>
      </w:r>
      <w:r w:rsidR="00023D2E" w:rsidRPr="0065729C">
        <w:rPr>
          <w:rFonts w:ascii="Times New Roman" w:hAnsi="Times New Roman"/>
          <w:sz w:val="28"/>
          <w:szCs w:val="28"/>
        </w:rPr>
        <w:t>ых</w:t>
      </w:r>
      <w:r w:rsidRPr="0065729C">
        <w:rPr>
          <w:rFonts w:ascii="Times New Roman" w:hAnsi="Times New Roman"/>
          <w:sz w:val="28"/>
          <w:szCs w:val="28"/>
        </w:rPr>
        <w:t xml:space="preserve"> лекарственных препаратов.</w:t>
      </w:r>
    </w:p>
    <w:p w:rsidR="00BD2288" w:rsidRPr="0065729C" w:rsidRDefault="00BD2288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29C">
        <w:rPr>
          <w:rFonts w:ascii="Times New Roman" w:hAnsi="Times New Roman"/>
          <w:sz w:val="28"/>
          <w:szCs w:val="28"/>
        </w:rPr>
        <w:t>Микрофлора нестерильных лекарственных форм.</w:t>
      </w:r>
    </w:p>
    <w:p w:rsidR="00BD2288" w:rsidRPr="0065729C" w:rsidRDefault="00BD2288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29C">
        <w:rPr>
          <w:rFonts w:ascii="Times New Roman" w:hAnsi="Times New Roman"/>
          <w:sz w:val="28"/>
          <w:szCs w:val="28"/>
        </w:rPr>
        <w:t>Нормы микробов в нестерильных лекарственных формах.</w:t>
      </w:r>
    </w:p>
    <w:p w:rsidR="00BD2288" w:rsidRPr="0065729C" w:rsidRDefault="00BD2288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29C">
        <w:rPr>
          <w:rFonts w:ascii="Times New Roman" w:hAnsi="Times New Roman"/>
          <w:sz w:val="28"/>
          <w:szCs w:val="28"/>
        </w:rPr>
        <w:t>Как понять термины стерильные и асептические лекарственные формы?</w:t>
      </w:r>
    </w:p>
    <w:p w:rsidR="00BD2288" w:rsidRPr="0065729C" w:rsidRDefault="00BD2288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29C">
        <w:rPr>
          <w:rFonts w:ascii="Times New Roman" w:hAnsi="Times New Roman"/>
          <w:sz w:val="28"/>
          <w:szCs w:val="28"/>
        </w:rPr>
        <w:t xml:space="preserve">Правила необходимые соблюдать при отборе проб лекарственных препаратов. </w:t>
      </w:r>
    </w:p>
    <w:p w:rsidR="00F04112" w:rsidRPr="0065729C" w:rsidRDefault="00F04112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29C">
        <w:rPr>
          <w:rFonts w:ascii="Times New Roman" w:hAnsi="Times New Roman"/>
          <w:sz w:val="28"/>
          <w:szCs w:val="28"/>
        </w:rPr>
        <w:t>С какой целью исследуют лекарственные препараты на микробную чистоту, и как готовят их на испытание?</w:t>
      </w:r>
    </w:p>
    <w:p w:rsidR="00F04112" w:rsidRPr="0065729C" w:rsidRDefault="00F04112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29C">
        <w:rPr>
          <w:rFonts w:ascii="Times New Roman" w:hAnsi="Times New Roman"/>
          <w:sz w:val="28"/>
          <w:szCs w:val="28"/>
        </w:rPr>
        <w:t>Методы определения стерильности лекарственных препаратов</w:t>
      </w:r>
      <w:r w:rsidR="00FB71AB" w:rsidRPr="0065729C">
        <w:rPr>
          <w:rFonts w:ascii="Times New Roman" w:hAnsi="Times New Roman"/>
          <w:sz w:val="28"/>
          <w:szCs w:val="28"/>
        </w:rPr>
        <w:t>.</w:t>
      </w:r>
    </w:p>
    <w:p w:rsidR="00F04112" w:rsidRPr="0065729C" w:rsidRDefault="00F04112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29C">
        <w:rPr>
          <w:rFonts w:ascii="Times New Roman" w:hAnsi="Times New Roman"/>
          <w:sz w:val="28"/>
          <w:szCs w:val="28"/>
        </w:rPr>
        <w:t>Пути повышения микробной чистоты нестерильных лекарственных средств.</w:t>
      </w:r>
    </w:p>
    <w:p w:rsidR="00F04112" w:rsidRPr="0065729C" w:rsidRDefault="00F04112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29C">
        <w:rPr>
          <w:rFonts w:ascii="Times New Roman" w:hAnsi="Times New Roman"/>
          <w:sz w:val="28"/>
          <w:szCs w:val="28"/>
        </w:rPr>
        <w:t>Как определить наличие антимикробного действия лекарственного препарата?</w:t>
      </w:r>
    </w:p>
    <w:p w:rsidR="00BF6DC6" w:rsidRPr="0065729C" w:rsidRDefault="00BF6DC6" w:rsidP="00657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112" w:rsidRPr="0065729C" w:rsidRDefault="00F04112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29C">
        <w:rPr>
          <w:rFonts w:ascii="Times New Roman" w:hAnsi="Times New Roman"/>
          <w:sz w:val="28"/>
          <w:szCs w:val="28"/>
        </w:rPr>
        <w:lastRenderedPageBreak/>
        <w:t>Как производят качественное определение условно-патогенных и патогенных микроорганизмов лекарственных средств</w:t>
      </w:r>
      <w:r w:rsidR="00A74453" w:rsidRPr="0065729C">
        <w:rPr>
          <w:rFonts w:ascii="Times New Roman" w:hAnsi="Times New Roman"/>
          <w:sz w:val="28"/>
          <w:szCs w:val="28"/>
        </w:rPr>
        <w:t>.</w:t>
      </w:r>
    </w:p>
    <w:p w:rsidR="00B019FF" w:rsidRPr="0065729C" w:rsidRDefault="00B019FF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29C">
        <w:rPr>
          <w:rFonts w:ascii="Times New Roman" w:hAnsi="Times New Roman"/>
          <w:sz w:val="28"/>
          <w:szCs w:val="28"/>
        </w:rPr>
        <w:t>Источники загрязнения лекарственных средств.</w:t>
      </w:r>
      <w:r w:rsidR="00E21789" w:rsidRPr="0065729C">
        <w:rPr>
          <w:rFonts w:ascii="Times New Roman" w:hAnsi="Times New Roman"/>
          <w:sz w:val="28"/>
          <w:szCs w:val="28"/>
        </w:rPr>
        <w:t xml:space="preserve"> </w:t>
      </w:r>
      <w:r w:rsidRPr="0065729C">
        <w:rPr>
          <w:rFonts w:ascii="Times New Roman" w:hAnsi="Times New Roman"/>
          <w:sz w:val="28"/>
          <w:szCs w:val="28"/>
        </w:rPr>
        <w:t>Понятие об асептике и антисептике</w:t>
      </w:r>
      <w:r w:rsidR="00A74453" w:rsidRPr="0065729C">
        <w:rPr>
          <w:rFonts w:ascii="Times New Roman" w:hAnsi="Times New Roman"/>
          <w:sz w:val="28"/>
          <w:szCs w:val="28"/>
        </w:rPr>
        <w:t>.</w:t>
      </w:r>
    </w:p>
    <w:p w:rsidR="00C73034" w:rsidRPr="0065729C" w:rsidRDefault="006B0972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729C">
        <w:rPr>
          <w:rFonts w:ascii="Times New Roman" w:hAnsi="Times New Roman"/>
          <w:sz w:val="28"/>
          <w:szCs w:val="28"/>
        </w:rPr>
        <w:t>Значение методов асептики, консервации и хранения</w:t>
      </w:r>
      <w:r w:rsidR="004B04C5" w:rsidRPr="0065729C">
        <w:rPr>
          <w:rFonts w:ascii="Times New Roman" w:hAnsi="Times New Roman"/>
          <w:sz w:val="28"/>
          <w:szCs w:val="28"/>
        </w:rPr>
        <w:t xml:space="preserve"> лекарственных средств</w:t>
      </w:r>
      <w:r w:rsidR="00BF6DC6" w:rsidRPr="0065729C">
        <w:rPr>
          <w:rFonts w:ascii="Times New Roman" w:hAnsi="Times New Roman"/>
          <w:sz w:val="28"/>
          <w:szCs w:val="28"/>
        </w:rPr>
        <w:t>.</w:t>
      </w:r>
    </w:p>
    <w:p w:rsidR="005C5FC6" w:rsidRPr="0065729C" w:rsidRDefault="005C5FC6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72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мероприятия необходимо провести для обеспечения стерильности  лекарственных препаратов</w:t>
      </w:r>
      <w:r w:rsidR="00A74453" w:rsidRPr="006572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C5FC6" w:rsidRPr="0065729C" w:rsidRDefault="005C5FC6" w:rsidP="0065729C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мероприятия необходимо провести для предотвращения попадания микроорганизмов в нестерильные лекарственные формы?</w:t>
      </w:r>
    </w:p>
    <w:p w:rsidR="005C5FC6" w:rsidRPr="0065729C" w:rsidRDefault="005C5FC6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72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Значение санитарно</w:t>
      </w:r>
      <w:r w:rsidR="00001FFB" w:rsidRPr="006572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72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бактериологического исследования смывов с рук аптечных работников, посуды и оборудования</w:t>
      </w:r>
      <w:r w:rsidR="00A74453" w:rsidRPr="006572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D40D0" w:rsidRPr="0065729C" w:rsidRDefault="005C5FC6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72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основные принципы рациональной химиотерапии</w:t>
      </w:r>
      <w:r w:rsidR="00A74453" w:rsidRPr="006572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C5FC6" w:rsidRPr="0065729C" w:rsidRDefault="00AD40D0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729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BFBFB"/>
        </w:rPr>
        <w:t> </w:t>
      </w:r>
      <w:r w:rsidRPr="0065729C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Санитарно-микробиологические исследования аптек. Значение в оценке качества изготавливаемых лекарств.</w:t>
      </w:r>
    </w:p>
    <w:p w:rsidR="005C5FC6" w:rsidRPr="0065729C" w:rsidRDefault="005C5FC6" w:rsidP="0065729C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мероприятия, необходимые для обеспечения чистоты аптечной посуды</w:t>
      </w:r>
      <w:r w:rsidR="00A74453" w:rsidRPr="0065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5FC6" w:rsidRPr="0065729C" w:rsidRDefault="005C5FC6" w:rsidP="0065729C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мероприятия необходимо провести для обеспечения стерильности лекарственной формы для новорожденных?</w:t>
      </w:r>
    </w:p>
    <w:sectPr w:rsidR="005C5FC6" w:rsidRPr="0065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E5D"/>
    <w:multiLevelType w:val="hybridMultilevel"/>
    <w:tmpl w:val="CD5E2DE8"/>
    <w:lvl w:ilvl="0" w:tplc="174E5E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70FB3"/>
    <w:multiLevelType w:val="hybridMultilevel"/>
    <w:tmpl w:val="7EF88EFC"/>
    <w:lvl w:ilvl="0" w:tplc="795AD2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1F67CB"/>
    <w:multiLevelType w:val="hybridMultilevel"/>
    <w:tmpl w:val="908841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2D6C"/>
    <w:multiLevelType w:val="hybridMultilevel"/>
    <w:tmpl w:val="88884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66ED8"/>
    <w:multiLevelType w:val="hybridMultilevel"/>
    <w:tmpl w:val="03F05E52"/>
    <w:lvl w:ilvl="0" w:tplc="AF3AE8A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6394221"/>
    <w:multiLevelType w:val="multilevel"/>
    <w:tmpl w:val="78501858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A8"/>
    <w:rsid w:val="00001FFB"/>
    <w:rsid w:val="00023D2E"/>
    <w:rsid w:val="00220A73"/>
    <w:rsid w:val="003A36D9"/>
    <w:rsid w:val="004B04C5"/>
    <w:rsid w:val="005620D0"/>
    <w:rsid w:val="005C5FC6"/>
    <w:rsid w:val="0065729C"/>
    <w:rsid w:val="006B0972"/>
    <w:rsid w:val="00786BA8"/>
    <w:rsid w:val="007D698A"/>
    <w:rsid w:val="009769B2"/>
    <w:rsid w:val="00A74453"/>
    <w:rsid w:val="00AD40D0"/>
    <w:rsid w:val="00B019FF"/>
    <w:rsid w:val="00BD2288"/>
    <w:rsid w:val="00BF6DC6"/>
    <w:rsid w:val="00C73034"/>
    <w:rsid w:val="00E03C45"/>
    <w:rsid w:val="00E21789"/>
    <w:rsid w:val="00F04112"/>
    <w:rsid w:val="00FB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BA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5C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BA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5C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38604">
              <w:marLeft w:val="0"/>
              <w:marRight w:val="0"/>
              <w:marTop w:val="0"/>
              <w:marBottom w:val="0"/>
              <w:divBdr>
                <w:top w:val="dashed" w:sz="6" w:space="0" w:color="787878"/>
                <w:left w:val="dashed" w:sz="6" w:space="23" w:color="787878"/>
                <w:bottom w:val="dashed" w:sz="6" w:space="0" w:color="787878"/>
                <w:right w:val="dashed" w:sz="6" w:space="23" w:color="787878"/>
              </w:divBdr>
              <w:divsChild>
                <w:div w:id="2131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34</cp:revision>
  <cp:lastPrinted>2016-12-13T11:03:00Z</cp:lastPrinted>
  <dcterms:created xsi:type="dcterms:W3CDTF">2016-12-10T16:19:00Z</dcterms:created>
  <dcterms:modified xsi:type="dcterms:W3CDTF">2017-09-05T09:41:00Z</dcterms:modified>
</cp:coreProperties>
</file>