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27" w:rsidRDefault="00E37717" w:rsidP="00606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92D">
        <w:rPr>
          <w:rFonts w:ascii="Times New Roman" w:hAnsi="Times New Roman" w:cs="Times New Roman"/>
          <w:sz w:val="28"/>
          <w:szCs w:val="28"/>
        </w:rPr>
        <w:t>Уважаемые колл</w:t>
      </w:r>
      <w:r w:rsidR="0060692D">
        <w:rPr>
          <w:rFonts w:ascii="Times New Roman" w:hAnsi="Times New Roman" w:cs="Times New Roman"/>
          <w:sz w:val="28"/>
          <w:szCs w:val="28"/>
        </w:rPr>
        <w:t>еги!</w:t>
      </w:r>
      <w:r w:rsidR="00B005BD" w:rsidRPr="0060692D">
        <w:rPr>
          <w:rFonts w:ascii="Times New Roman" w:hAnsi="Times New Roman" w:cs="Times New Roman"/>
          <w:sz w:val="28"/>
          <w:szCs w:val="28"/>
        </w:rPr>
        <w:t xml:space="preserve"> </w:t>
      </w:r>
      <w:r w:rsidR="0060692D" w:rsidRPr="0060692D">
        <w:rPr>
          <w:rFonts w:ascii="Times New Roman" w:hAnsi="Times New Roman" w:cs="Times New Roman"/>
          <w:sz w:val="28"/>
          <w:szCs w:val="28"/>
        </w:rPr>
        <w:t>11 марта 2019 года</w:t>
      </w:r>
      <w:r w:rsidR="0060692D" w:rsidRPr="0060692D">
        <w:rPr>
          <w:rFonts w:ascii="Times New Roman" w:hAnsi="Times New Roman" w:cs="Times New Roman"/>
          <w:sz w:val="28"/>
          <w:szCs w:val="28"/>
        </w:rPr>
        <w:t xml:space="preserve"> </w:t>
      </w:r>
      <w:r w:rsidR="0060692D">
        <w:rPr>
          <w:rFonts w:ascii="Times New Roman" w:hAnsi="Times New Roman" w:cs="Times New Roman"/>
          <w:sz w:val="28"/>
          <w:szCs w:val="28"/>
        </w:rPr>
        <w:t>завершаю</w:t>
      </w:r>
      <w:r w:rsidR="0060692D" w:rsidRPr="0060692D">
        <w:rPr>
          <w:rFonts w:ascii="Times New Roman" w:hAnsi="Times New Roman" w:cs="Times New Roman"/>
          <w:sz w:val="28"/>
          <w:szCs w:val="28"/>
        </w:rPr>
        <w:t>тся</w:t>
      </w:r>
      <w:r w:rsidR="0060692D" w:rsidRPr="0060692D">
        <w:rPr>
          <w:rFonts w:ascii="Times New Roman" w:hAnsi="Times New Roman" w:cs="Times New Roman"/>
          <w:sz w:val="28"/>
          <w:szCs w:val="28"/>
        </w:rPr>
        <w:t xml:space="preserve"> </w:t>
      </w:r>
      <w:r w:rsidR="0060692D">
        <w:rPr>
          <w:rFonts w:ascii="Times New Roman" w:hAnsi="Times New Roman" w:cs="Times New Roman"/>
          <w:sz w:val="28"/>
          <w:szCs w:val="28"/>
        </w:rPr>
        <w:t>с</w:t>
      </w:r>
      <w:r w:rsidR="0060692D" w:rsidRPr="0060692D">
        <w:rPr>
          <w:rFonts w:ascii="Times New Roman" w:hAnsi="Times New Roman" w:cs="Times New Roman"/>
          <w:sz w:val="28"/>
          <w:szCs w:val="28"/>
        </w:rPr>
        <w:t>роки подачи материалов на получение</w:t>
      </w:r>
      <w:r w:rsidR="0060692D">
        <w:rPr>
          <w:rFonts w:ascii="Times New Roman" w:hAnsi="Times New Roman" w:cs="Times New Roman"/>
          <w:sz w:val="28"/>
          <w:szCs w:val="28"/>
        </w:rPr>
        <w:t xml:space="preserve"> Е</w:t>
      </w:r>
      <w:r w:rsidR="0060692D" w:rsidRPr="0060692D">
        <w:rPr>
          <w:rFonts w:ascii="Times New Roman" w:hAnsi="Times New Roman" w:cs="Times New Roman"/>
          <w:sz w:val="28"/>
          <w:szCs w:val="28"/>
        </w:rPr>
        <w:t>жегодной премии</w:t>
      </w:r>
      <w:r w:rsidR="009F6827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60692D" w:rsidRPr="0060692D">
        <w:rPr>
          <w:rFonts w:ascii="Times New Roman" w:hAnsi="Times New Roman" w:cs="Times New Roman"/>
          <w:sz w:val="28"/>
          <w:szCs w:val="28"/>
        </w:rPr>
        <w:t xml:space="preserve">медицинского образования России Координационного совета по области образования «Здравоохранение и медицинские науки» </w:t>
      </w:r>
      <w:r w:rsidR="009F6827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60692D" w:rsidRPr="0060692D">
        <w:rPr>
          <w:rFonts w:ascii="Times New Roman" w:hAnsi="Times New Roman" w:cs="Times New Roman"/>
          <w:sz w:val="28"/>
          <w:szCs w:val="28"/>
        </w:rPr>
        <w:t>«Лучшие практики учебно-методического сопровождения образовательных программ по итогам 2018 года»</w:t>
      </w:r>
      <w:r w:rsidR="009F6827">
        <w:rPr>
          <w:rFonts w:ascii="Times New Roman" w:hAnsi="Times New Roman" w:cs="Times New Roman"/>
          <w:sz w:val="28"/>
          <w:szCs w:val="28"/>
        </w:rPr>
        <w:t>.</w:t>
      </w:r>
    </w:p>
    <w:p w:rsidR="0060692D" w:rsidRPr="0060692D" w:rsidRDefault="0060692D" w:rsidP="00606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68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Информация о</w:t>
      </w:r>
      <w:r w:rsidR="004359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 условиях участия, </w:t>
      </w:r>
      <w:r w:rsidR="00E37717" w:rsidRPr="006069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сроках представления материалов</w:t>
      </w:r>
      <w:r w:rsidR="00DA6F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положение о награждении </w:t>
      </w:r>
      <w:r w:rsidR="00DA6F1E">
        <w:rPr>
          <w:rFonts w:ascii="Times New Roman" w:hAnsi="Times New Roman" w:cs="Times New Roman"/>
          <w:sz w:val="28"/>
          <w:szCs w:val="28"/>
        </w:rPr>
        <w:t>Е</w:t>
      </w:r>
      <w:r w:rsidR="00DA6F1E">
        <w:rPr>
          <w:rFonts w:ascii="Times New Roman" w:hAnsi="Times New Roman" w:cs="Times New Roman"/>
          <w:sz w:val="28"/>
          <w:szCs w:val="28"/>
        </w:rPr>
        <w:t>жегодной</w:t>
      </w:r>
      <w:bookmarkStart w:id="0" w:name="_GoBack"/>
      <w:r w:rsidR="00DA6F1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DA6F1E">
        <w:rPr>
          <w:rFonts w:ascii="Times New Roman" w:hAnsi="Times New Roman" w:cs="Times New Roman"/>
          <w:sz w:val="28"/>
          <w:szCs w:val="28"/>
        </w:rPr>
        <w:t>премией</w:t>
      </w:r>
      <w:r w:rsidR="00DA6F1E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DA6F1E" w:rsidRPr="0060692D">
        <w:rPr>
          <w:rFonts w:ascii="Times New Roman" w:hAnsi="Times New Roman" w:cs="Times New Roman"/>
          <w:sz w:val="28"/>
          <w:szCs w:val="28"/>
        </w:rPr>
        <w:t>медицинского образования России Координационного совета по области образования «Здравоохранение и медицинские науки»</w:t>
      </w:r>
      <w:r w:rsidR="00DA6F1E">
        <w:rPr>
          <w:rFonts w:ascii="Times New Roman" w:hAnsi="Times New Roman" w:cs="Times New Roman"/>
          <w:sz w:val="28"/>
          <w:szCs w:val="28"/>
        </w:rPr>
        <w:t xml:space="preserve"> </w:t>
      </w:r>
      <w:r w:rsidR="004359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="00E37717" w:rsidRPr="006069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359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форма </w:t>
      </w:r>
      <w:r w:rsidR="004359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заявки на выдвижение</w:t>
      </w:r>
      <w:r w:rsidR="0043593D" w:rsidRPr="006069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359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размещены</w:t>
      </w:r>
      <w:r w:rsidR="00E37717" w:rsidRPr="006069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официальном сайте </w:t>
      </w:r>
      <w:r w:rsidR="00E37717" w:rsidRPr="006069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</w:t>
      </w:r>
      <w:r w:rsidR="00BC6C47" w:rsidRPr="006069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C6C47" w:rsidRPr="006069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Общероссийской конференции с международным участием «Неделя медицинского образования – 2019»</w:t>
      </w:r>
      <w:r w:rsidRPr="006069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по тегу: </w:t>
      </w:r>
      <w:hyperlink r:id="rId5" w:history="1">
        <w:r w:rsidR="009F6827" w:rsidRPr="00ED29BA">
          <w:rPr>
            <w:rStyle w:val="a3"/>
            <w:rFonts w:ascii="Times New Roman" w:hAnsi="Times New Roman" w:cs="Times New Roman"/>
            <w:sz w:val="28"/>
            <w:szCs w:val="28"/>
          </w:rPr>
          <w:t>http://medobr-conf.ru/usloviya-uchastiya/premiya-v-oblasti-obrazovaniya-zdravookhranenie-i-/</w:t>
        </w:r>
      </w:hyperlink>
      <w:proofErr w:type="gramEnd"/>
    </w:p>
    <w:sectPr w:rsidR="0060692D" w:rsidRPr="0060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55"/>
    <w:rsid w:val="00213A33"/>
    <w:rsid w:val="0029259D"/>
    <w:rsid w:val="0039209E"/>
    <w:rsid w:val="0043593D"/>
    <w:rsid w:val="0060692D"/>
    <w:rsid w:val="00903D55"/>
    <w:rsid w:val="009F6827"/>
    <w:rsid w:val="00B005BD"/>
    <w:rsid w:val="00BC6C47"/>
    <w:rsid w:val="00CD1B6E"/>
    <w:rsid w:val="00DA6F1E"/>
    <w:rsid w:val="00E3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8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8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dobr-conf.ru/usloviya-uchastiya/premiya-v-oblasti-obrazovaniya-zdravookhranenie-i-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2019-01-30T13:22:00Z</dcterms:created>
  <dcterms:modified xsi:type="dcterms:W3CDTF">2019-01-30T13:28:00Z</dcterms:modified>
</cp:coreProperties>
</file>