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84" w:rsidRDefault="00416769" w:rsidP="00416769">
      <w:pPr>
        <w:widowControl w:val="0"/>
        <w:autoSpaceDE w:val="0"/>
        <w:autoSpaceDN w:val="0"/>
        <w:adjustRightInd w:val="0"/>
        <w:spacing w:after="0" w:line="240" w:lineRule="atLeast"/>
        <w:jc w:val="both"/>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 xml:space="preserve">1.Название </w:t>
      </w:r>
      <w:r w:rsidR="00EE1C8B">
        <w:rPr>
          <w:rFonts w:ascii="Times New Roman" w:eastAsia="Times New Roman" w:hAnsi="Times New Roman" w:cs="Times New Roman"/>
          <w:b/>
          <w:sz w:val="24"/>
          <w:lang w:eastAsia="ru-RU"/>
        </w:rPr>
        <w:t>изделия</w:t>
      </w:r>
      <w:r w:rsidRPr="00416769">
        <w:rPr>
          <w:rFonts w:ascii="Times New Roman" w:eastAsia="Times New Roman" w:hAnsi="Times New Roman" w:cs="Times New Roman"/>
          <w:b/>
          <w:sz w:val="24"/>
          <w:lang w:eastAsia="ru-RU"/>
        </w:rPr>
        <w:t>:</w:t>
      </w:r>
      <w:r w:rsidRPr="00416769">
        <w:rPr>
          <w:rFonts w:ascii="Times New Roman" w:eastAsia="Times New Roman" w:hAnsi="Times New Roman" w:cs="Times New Roman"/>
          <w:sz w:val="24"/>
          <w:lang w:eastAsia="ru-RU"/>
        </w:rPr>
        <w:t xml:space="preserve"> </w:t>
      </w:r>
      <w:r w:rsidR="00843F49">
        <w:rPr>
          <w:rFonts w:ascii="Times New Roman" w:eastAsia="Times New Roman" w:hAnsi="Times New Roman" w:cs="Times New Roman"/>
          <w:sz w:val="24"/>
          <w:lang w:eastAsia="ru-RU"/>
        </w:rPr>
        <w:t>«</w:t>
      </w:r>
      <w:bookmarkStart w:id="0" w:name="_GoBack"/>
      <w:r w:rsidR="0025627D" w:rsidRPr="0025627D">
        <w:rPr>
          <w:rFonts w:ascii="Times New Roman" w:eastAsia="Times New Roman" w:hAnsi="Times New Roman" w:cs="Times New Roman"/>
          <w:sz w:val="24"/>
          <w:lang w:eastAsia="ru-RU"/>
        </w:rPr>
        <w:t>Устройство для дозированной репозиции костных отломков</w:t>
      </w:r>
      <w:bookmarkEnd w:id="0"/>
      <w:r w:rsidR="00843F49">
        <w:rPr>
          <w:rFonts w:ascii="Times New Roman" w:eastAsia="Times New Roman" w:hAnsi="Times New Roman" w:cs="Times New Roman"/>
          <w:sz w:val="24"/>
          <w:lang w:eastAsia="ru-RU"/>
        </w:rPr>
        <w:t>»</w:t>
      </w:r>
      <w:r w:rsidRPr="00416769">
        <w:rPr>
          <w:rFonts w:ascii="Times New Roman" w:eastAsia="Times New Roman" w:hAnsi="Times New Roman" w:cs="Times New Roman"/>
          <w:sz w:val="24"/>
          <w:lang w:eastAsia="ru-RU"/>
        </w:rPr>
        <w:t xml:space="preserve">  </w:t>
      </w:r>
    </w:p>
    <w:p w:rsidR="00416769" w:rsidRPr="00416769" w:rsidRDefault="00416769" w:rsidP="00416769">
      <w:pPr>
        <w:widowControl w:val="0"/>
        <w:autoSpaceDE w:val="0"/>
        <w:autoSpaceDN w:val="0"/>
        <w:adjustRightInd w:val="0"/>
        <w:spacing w:after="0" w:line="240" w:lineRule="atLeast"/>
        <w:jc w:val="both"/>
        <w:rPr>
          <w:rFonts w:ascii="Times New Roman" w:eastAsia="Times New Roman" w:hAnsi="Times New Roman" w:cs="Times New Roman"/>
          <w:sz w:val="24"/>
          <w:lang w:eastAsia="ru-RU"/>
        </w:rPr>
      </w:pPr>
      <w:r w:rsidRPr="00416769">
        <w:rPr>
          <w:rFonts w:ascii="Times New Roman" w:eastAsia="Times New Roman" w:hAnsi="Times New Roman" w:cs="Times New Roman"/>
          <w:sz w:val="24"/>
          <w:lang w:eastAsia="ru-RU"/>
        </w:rPr>
        <w:t xml:space="preserve">                            </w:t>
      </w:r>
    </w:p>
    <w:p w:rsidR="00527C84" w:rsidRPr="00527C84" w:rsidRDefault="00416769" w:rsidP="0025627D">
      <w:pPr>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2</w:t>
      </w:r>
      <w:r w:rsidRPr="00416769">
        <w:rPr>
          <w:rFonts w:ascii="Times New Roman" w:eastAsia="Times New Roman" w:hAnsi="Times New Roman" w:cs="Times New Roman"/>
          <w:sz w:val="24"/>
          <w:lang w:eastAsia="ru-RU"/>
        </w:rPr>
        <w:t>.</w:t>
      </w:r>
      <w:r w:rsidRPr="00416769">
        <w:rPr>
          <w:rFonts w:ascii="Times New Roman" w:eastAsia="Times New Roman" w:hAnsi="Times New Roman" w:cs="Times New Roman"/>
          <w:b/>
          <w:sz w:val="24"/>
          <w:lang w:eastAsia="ru-RU"/>
        </w:rPr>
        <w:t xml:space="preserve">Описание </w:t>
      </w:r>
      <w:r w:rsidR="00EE1C8B">
        <w:rPr>
          <w:rFonts w:ascii="Times New Roman" w:eastAsia="Times New Roman" w:hAnsi="Times New Roman" w:cs="Times New Roman"/>
          <w:b/>
          <w:sz w:val="24"/>
          <w:lang w:eastAsia="ru-RU"/>
        </w:rPr>
        <w:t>изделия</w:t>
      </w:r>
      <w:r w:rsidR="000557E1" w:rsidRPr="000557E1">
        <w:rPr>
          <w:rFonts w:ascii="Times New Roman" w:eastAsia="Times New Roman" w:hAnsi="Times New Roman" w:cs="Times New Roman"/>
          <w:b/>
          <w:sz w:val="24"/>
          <w:lang w:eastAsia="ru-RU"/>
        </w:rPr>
        <w:t>:</w:t>
      </w:r>
      <w:r w:rsidR="000557E1" w:rsidRPr="000557E1">
        <w:rPr>
          <w:sz w:val="24"/>
        </w:rPr>
        <w:t xml:space="preserve"> </w:t>
      </w:r>
      <w:r w:rsidR="0025627D" w:rsidRPr="0025627D">
        <w:rPr>
          <w:rFonts w:ascii="Times New Roman" w:eastAsia="Times New Roman" w:hAnsi="Times New Roman" w:cs="Times New Roman"/>
          <w:sz w:val="24"/>
          <w:lang w:eastAsia="ru-RU"/>
        </w:rPr>
        <w:t>Полезная модель относится к медицинской технике, а именно к устройствам, применяем</w:t>
      </w:r>
      <w:r w:rsidR="0025627D">
        <w:rPr>
          <w:rFonts w:ascii="Times New Roman" w:eastAsia="Times New Roman" w:hAnsi="Times New Roman" w:cs="Times New Roman"/>
          <w:sz w:val="24"/>
          <w:lang w:eastAsia="ru-RU"/>
        </w:rPr>
        <w:t xml:space="preserve">ым в травматологии и ортопедии. </w:t>
      </w:r>
      <w:r w:rsidR="0025627D" w:rsidRPr="0025627D">
        <w:rPr>
          <w:rFonts w:ascii="Times New Roman" w:eastAsia="Times New Roman" w:hAnsi="Times New Roman" w:cs="Times New Roman"/>
          <w:sz w:val="24"/>
          <w:lang w:eastAsia="ru-RU"/>
        </w:rPr>
        <w:t xml:space="preserve">Скелетное вытяжение сохраняет свое значение и остается одним из </w:t>
      </w:r>
      <w:proofErr w:type="spellStart"/>
      <w:r w:rsidR="0025627D" w:rsidRPr="0025627D">
        <w:rPr>
          <w:rFonts w:ascii="Times New Roman" w:eastAsia="Times New Roman" w:hAnsi="Times New Roman" w:cs="Times New Roman"/>
          <w:sz w:val="24"/>
          <w:lang w:eastAsia="ru-RU"/>
        </w:rPr>
        <w:t>атравматичных</w:t>
      </w:r>
      <w:proofErr w:type="spellEnd"/>
      <w:r w:rsidR="0025627D" w:rsidRPr="0025627D">
        <w:rPr>
          <w:rFonts w:ascii="Times New Roman" w:eastAsia="Times New Roman" w:hAnsi="Times New Roman" w:cs="Times New Roman"/>
          <w:sz w:val="24"/>
          <w:lang w:eastAsia="ru-RU"/>
        </w:rPr>
        <w:t xml:space="preserve"> методов лечения переломов длинных трубчатых костей. Оно может быть как окончательным, так и предварительным (перед операцией остеосинтеза) методом лечения переломов. Преимуществом его является преодоление мышечной ретракции поврежденной конечности с обеспечением бескровной репозиции и удержания костных отломков в достигнутом положении. Регенерат при этом формируется в более ранние сроки из-за </w:t>
      </w:r>
      <w:proofErr w:type="spellStart"/>
      <w:r w:rsidR="0025627D" w:rsidRPr="0025627D">
        <w:rPr>
          <w:rFonts w:ascii="Times New Roman" w:eastAsia="Times New Roman" w:hAnsi="Times New Roman" w:cs="Times New Roman"/>
          <w:sz w:val="24"/>
          <w:lang w:eastAsia="ru-RU"/>
        </w:rPr>
        <w:t>атравматично-стиметода</w:t>
      </w:r>
      <w:proofErr w:type="spellEnd"/>
      <w:r w:rsidR="0025627D" w:rsidRPr="0025627D">
        <w:rPr>
          <w:rFonts w:ascii="Times New Roman" w:eastAsia="Times New Roman" w:hAnsi="Times New Roman" w:cs="Times New Roman"/>
          <w:sz w:val="24"/>
          <w:lang w:eastAsia="ru-RU"/>
        </w:rPr>
        <w:t xml:space="preserve"> и невмешательства в естественный пр</w:t>
      </w:r>
      <w:r w:rsidR="0025627D">
        <w:rPr>
          <w:rFonts w:ascii="Times New Roman" w:eastAsia="Times New Roman" w:hAnsi="Times New Roman" w:cs="Times New Roman"/>
          <w:sz w:val="24"/>
          <w:lang w:eastAsia="ru-RU"/>
        </w:rPr>
        <w:t xml:space="preserve">оцесс </w:t>
      </w:r>
      <w:proofErr w:type="spellStart"/>
      <w:r w:rsidR="0025627D">
        <w:rPr>
          <w:rFonts w:ascii="Times New Roman" w:eastAsia="Times New Roman" w:hAnsi="Times New Roman" w:cs="Times New Roman"/>
          <w:sz w:val="24"/>
          <w:lang w:eastAsia="ru-RU"/>
        </w:rPr>
        <w:t>репаративногоостеогенеза</w:t>
      </w:r>
      <w:proofErr w:type="spellEnd"/>
      <w:r w:rsidR="0025627D">
        <w:rPr>
          <w:rFonts w:ascii="Times New Roman" w:eastAsia="Times New Roman" w:hAnsi="Times New Roman" w:cs="Times New Roman"/>
          <w:sz w:val="24"/>
          <w:lang w:eastAsia="ru-RU"/>
        </w:rPr>
        <w:t xml:space="preserve">. </w:t>
      </w:r>
      <w:r w:rsidR="0025627D" w:rsidRPr="0025627D">
        <w:rPr>
          <w:rFonts w:ascii="Times New Roman" w:eastAsia="Times New Roman" w:hAnsi="Times New Roman" w:cs="Times New Roman"/>
          <w:sz w:val="24"/>
          <w:lang w:eastAsia="ru-RU"/>
        </w:rPr>
        <w:t xml:space="preserve">Одним из главных приемов скелетного вытяжения является прием постепенной репозиции костных отломков возрастающими грузами. Величина груз </w:t>
      </w:r>
      <w:proofErr w:type="spellStart"/>
      <w:r w:rsidR="0025627D" w:rsidRPr="0025627D">
        <w:rPr>
          <w:rFonts w:ascii="Times New Roman" w:eastAsia="Times New Roman" w:hAnsi="Times New Roman" w:cs="Times New Roman"/>
          <w:sz w:val="24"/>
          <w:lang w:eastAsia="ru-RU"/>
        </w:rPr>
        <w:t>апри</w:t>
      </w:r>
      <w:proofErr w:type="spellEnd"/>
      <w:r w:rsidR="0025627D" w:rsidRPr="0025627D">
        <w:rPr>
          <w:rFonts w:ascii="Times New Roman" w:eastAsia="Times New Roman" w:hAnsi="Times New Roman" w:cs="Times New Roman"/>
          <w:sz w:val="24"/>
          <w:lang w:eastAsia="ru-RU"/>
        </w:rPr>
        <w:t xml:space="preserve"> </w:t>
      </w:r>
      <w:proofErr w:type="gramStart"/>
      <w:r w:rsidR="0025627D" w:rsidRPr="0025627D">
        <w:rPr>
          <w:rFonts w:ascii="Times New Roman" w:eastAsia="Times New Roman" w:hAnsi="Times New Roman" w:cs="Times New Roman"/>
          <w:sz w:val="24"/>
          <w:lang w:eastAsia="ru-RU"/>
        </w:rPr>
        <w:t>этом</w:t>
      </w:r>
      <w:proofErr w:type="gramEnd"/>
      <w:r w:rsidR="0025627D" w:rsidRPr="0025627D">
        <w:rPr>
          <w:rFonts w:ascii="Times New Roman" w:eastAsia="Times New Roman" w:hAnsi="Times New Roman" w:cs="Times New Roman"/>
          <w:sz w:val="24"/>
          <w:lang w:eastAsia="ru-RU"/>
        </w:rPr>
        <w:t xml:space="preserve"> зависит от смещения костных отломков, давности травмы, развитости мускулатуры и степени ее ретракции. Добавление груза производят по 0,5-1 кг в течение 2-4 дней до репозиции перелома - из-за того что быстрое отягощение мышц большим грузом усиливает их рефлекторное сокращение, тем самым препятствуя репозиции. В основу этого приема положены классические законы физиологии, в частности закон Вебера-</w:t>
      </w:r>
      <w:proofErr w:type="spellStart"/>
      <w:r w:rsidR="0025627D" w:rsidRPr="0025627D">
        <w:rPr>
          <w:rFonts w:ascii="Times New Roman" w:eastAsia="Times New Roman" w:hAnsi="Times New Roman" w:cs="Times New Roman"/>
          <w:sz w:val="24"/>
          <w:lang w:eastAsia="ru-RU"/>
        </w:rPr>
        <w:t>Фехнера</w:t>
      </w:r>
      <w:proofErr w:type="spellEnd"/>
      <w:r w:rsidR="0025627D" w:rsidRPr="0025627D">
        <w:rPr>
          <w:rFonts w:ascii="Times New Roman" w:eastAsia="Times New Roman" w:hAnsi="Times New Roman" w:cs="Times New Roman"/>
          <w:sz w:val="24"/>
          <w:lang w:eastAsia="ru-RU"/>
        </w:rPr>
        <w:t xml:space="preserve">. Согласно данному закону, величина, на которую надо увеличить силу раздражителя, чтобы вызвать едва заметное усиление ощущения, не сопровождающееся рефлекторным сокращением мышц, составляет определенную часть исходной величины раздражителя. Для скелетной мышцы она равна 1/17 веса груза. Следовательно, величина прибавляемого груза должна быть меньше 1/17 части первоначального груза. С.Л. </w:t>
      </w:r>
      <w:proofErr w:type="spellStart"/>
      <w:r w:rsidR="0025627D" w:rsidRPr="0025627D">
        <w:rPr>
          <w:rFonts w:ascii="Times New Roman" w:eastAsia="Times New Roman" w:hAnsi="Times New Roman" w:cs="Times New Roman"/>
          <w:sz w:val="24"/>
          <w:lang w:eastAsia="ru-RU"/>
        </w:rPr>
        <w:t>Трегубов</w:t>
      </w:r>
      <w:proofErr w:type="spellEnd"/>
      <w:r w:rsidR="0025627D" w:rsidRPr="0025627D">
        <w:rPr>
          <w:rFonts w:ascii="Times New Roman" w:eastAsia="Times New Roman" w:hAnsi="Times New Roman" w:cs="Times New Roman"/>
          <w:sz w:val="24"/>
          <w:lang w:eastAsia="ru-RU"/>
        </w:rPr>
        <w:t xml:space="preserve"> (1927) предлагал даже «капельное вытяжение» - груз увеличивался каплями воды. </w:t>
      </w:r>
      <w:proofErr w:type="gramStart"/>
      <w:r w:rsidR="0025627D" w:rsidRPr="0025627D">
        <w:rPr>
          <w:rFonts w:ascii="Times New Roman" w:eastAsia="Times New Roman" w:hAnsi="Times New Roman" w:cs="Times New Roman"/>
          <w:sz w:val="24"/>
          <w:lang w:eastAsia="ru-RU"/>
        </w:rPr>
        <w:t>По данным В.В. Ключевского и А.И. Зайцева (1975), у больных с переломами бедренной кости порог различения варьировал от 17 до 48%, а у больных с переломами костей голени - от 15 до 42%. Это объясняли травмой мышц и нервных стволов, а также адаптацией проприорецепторов поврежденной конечности к постоянно действующей силе вытяжения.</w:t>
      </w:r>
      <w:proofErr w:type="gramEnd"/>
      <w:r w:rsidR="0025627D" w:rsidRPr="0025627D">
        <w:rPr>
          <w:rFonts w:ascii="Times New Roman" w:eastAsia="Times New Roman" w:hAnsi="Times New Roman" w:cs="Times New Roman"/>
          <w:sz w:val="24"/>
          <w:lang w:eastAsia="ru-RU"/>
        </w:rPr>
        <w:t xml:space="preserve"> Однако, в любом случае, очевидно, что увеличение силы вытяжения при репозиции перелома должно быть постепенным, в пределах 0,5 кг. С другой стороны, известно, что чем продолжительнее фаза репозиции, тем хуже условия для образования первичной костной мозоли, поэтому желательно хроноло</w:t>
      </w:r>
      <w:r w:rsidR="0025627D">
        <w:rPr>
          <w:rFonts w:ascii="Times New Roman" w:eastAsia="Times New Roman" w:hAnsi="Times New Roman" w:cs="Times New Roman"/>
          <w:sz w:val="24"/>
          <w:lang w:eastAsia="ru-RU"/>
        </w:rPr>
        <w:t xml:space="preserve">гически уместиться в 2-3 суток. </w:t>
      </w:r>
      <w:r w:rsidR="0025627D" w:rsidRPr="0025627D">
        <w:rPr>
          <w:rFonts w:ascii="Times New Roman" w:eastAsia="Times New Roman" w:hAnsi="Times New Roman" w:cs="Times New Roman"/>
          <w:sz w:val="24"/>
          <w:lang w:eastAsia="ru-RU"/>
        </w:rPr>
        <w:t>Кроме того, большое значение имеет то, что в жесткой системе скелетного вытяжения сила, действующая на кость, всегда меньше величины используемого груза, поскольку она зависит от вида блока и подвески. Эти неизбежные потери силы вытяжения обусловлены силой трения. Наибольшая потеря силы вытяжения (до 60% от величины груза) отмечается в системах с роликовыми блоками и подвеской из хлопчатобумажного шнура, бинта или стального троса.</w:t>
      </w:r>
    </w:p>
    <w:p w:rsidR="00631C27" w:rsidRPr="00631C27" w:rsidRDefault="00631C27" w:rsidP="00527C84">
      <w:pPr>
        <w:widowControl w:val="0"/>
        <w:autoSpaceDE w:val="0"/>
        <w:autoSpaceDN w:val="0"/>
        <w:adjustRightInd w:val="0"/>
        <w:spacing w:after="0" w:line="240" w:lineRule="atLeast"/>
        <w:jc w:val="both"/>
        <w:rPr>
          <w:rFonts w:ascii="Times New Roman" w:eastAsia="Times New Roman" w:hAnsi="Times New Roman" w:cs="Times New Roman"/>
          <w:sz w:val="24"/>
          <w:lang w:eastAsia="ru-RU"/>
        </w:rPr>
      </w:pPr>
      <w:r w:rsidRPr="00631C27">
        <w:rPr>
          <w:rFonts w:ascii="Times New Roman" w:eastAsia="Times New Roman" w:hAnsi="Times New Roman" w:cs="Times New Roman"/>
          <w:b/>
          <w:sz w:val="24"/>
          <w:lang w:eastAsia="ru-RU"/>
        </w:rPr>
        <w:t>3.Область применения (класс МПК):</w:t>
      </w:r>
      <w:r w:rsidRPr="00631C27">
        <w:rPr>
          <w:rFonts w:ascii="Times New Roman" w:eastAsia="Times New Roman" w:hAnsi="Times New Roman" w:cs="Times New Roman"/>
          <w:sz w:val="24"/>
          <w:lang w:eastAsia="ru-RU"/>
        </w:rPr>
        <w:t xml:space="preserve"> Медицинские учреждения МПК А61</w:t>
      </w:r>
    </w:p>
    <w:p w:rsidR="00351D1D" w:rsidRPr="002213B5" w:rsidRDefault="00631C27" w:rsidP="00EE1C8B">
      <w:pPr>
        <w:widowControl w:val="0"/>
        <w:autoSpaceDE w:val="0"/>
        <w:autoSpaceDN w:val="0"/>
        <w:adjustRightInd w:val="0"/>
        <w:spacing w:after="0" w:line="240" w:lineRule="atLeast"/>
        <w:jc w:val="both"/>
        <w:rPr>
          <w:rFonts w:ascii="Times New Roman" w:eastAsia="Times New Roman" w:hAnsi="Times New Roman" w:cs="Times New Roman"/>
          <w:color w:val="FF0000"/>
          <w:sz w:val="24"/>
          <w:lang w:eastAsia="ru-RU"/>
        </w:rPr>
      </w:pPr>
      <w:r w:rsidRPr="00631C27">
        <w:rPr>
          <w:rFonts w:ascii="Times New Roman" w:eastAsia="Times New Roman" w:hAnsi="Times New Roman" w:cs="Times New Roman"/>
          <w:b/>
          <w:sz w:val="24"/>
          <w:lang w:eastAsia="ru-RU"/>
        </w:rPr>
        <w:t xml:space="preserve">4.Разработчик (авторы): </w:t>
      </w:r>
      <w:r w:rsidR="0025627D" w:rsidRPr="0025627D">
        <w:rPr>
          <w:rFonts w:ascii="Times New Roman" w:eastAsia="Times New Roman" w:hAnsi="Times New Roman" w:cs="NewtonC"/>
          <w:color w:val="000000"/>
          <w:sz w:val="24"/>
          <w:lang w:eastAsia="ru-RU"/>
        </w:rPr>
        <w:t xml:space="preserve">Гусейнов </w:t>
      </w:r>
      <w:proofErr w:type="spellStart"/>
      <w:r w:rsidR="0025627D" w:rsidRPr="0025627D">
        <w:rPr>
          <w:rFonts w:ascii="Times New Roman" w:eastAsia="Times New Roman" w:hAnsi="Times New Roman" w:cs="NewtonC"/>
          <w:color w:val="000000"/>
          <w:sz w:val="24"/>
          <w:lang w:eastAsia="ru-RU"/>
        </w:rPr>
        <w:t>Асадула</w:t>
      </w:r>
      <w:proofErr w:type="spellEnd"/>
      <w:r w:rsidR="0025627D" w:rsidRPr="0025627D">
        <w:rPr>
          <w:rFonts w:ascii="Times New Roman" w:eastAsia="Times New Roman" w:hAnsi="Times New Roman" w:cs="NewtonC"/>
          <w:color w:val="000000"/>
          <w:sz w:val="24"/>
          <w:lang w:eastAsia="ru-RU"/>
        </w:rPr>
        <w:t xml:space="preserve"> </w:t>
      </w:r>
      <w:proofErr w:type="spellStart"/>
      <w:r w:rsidR="0025627D" w:rsidRPr="0025627D">
        <w:rPr>
          <w:rFonts w:ascii="Times New Roman" w:eastAsia="Times New Roman" w:hAnsi="Times New Roman" w:cs="NewtonC"/>
          <w:color w:val="000000"/>
          <w:sz w:val="24"/>
          <w:lang w:eastAsia="ru-RU"/>
        </w:rPr>
        <w:t>Гусейнович</w:t>
      </w:r>
      <w:proofErr w:type="spellEnd"/>
      <w:r w:rsidR="0025627D" w:rsidRPr="0025627D">
        <w:rPr>
          <w:rFonts w:ascii="Times New Roman" w:eastAsia="Times New Roman" w:hAnsi="Times New Roman" w:cs="NewtonC"/>
          <w:color w:val="000000"/>
          <w:sz w:val="24"/>
          <w:lang w:eastAsia="ru-RU"/>
        </w:rPr>
        <w:t xml:space="preserve"> </w:t>
      </w:r>
      <w:r w:rsidR="002D55C1" w:rsidRPr="004540B0">
        <w:rPr>
          <w:rFonts w:ascii="Times New Roman" w:eastAsia="Times New Roman" w:hAnsi="Times New Roman" w:cs="Times New Roman"/>
          <w:sz w:val="24"/>
          <w:lang w:eastAsia="ru-RU"/>
        </w:rPr>
        <w:t>(</w:t>
      </w:r>
      <w:r w:rsidR="0025627D">
        <w:rPr>
          <w:rFonts w:ascii="Times New Roman" w:eastAsia="Times New Roman" w:hAnsi="Times New Roman" w:cs="Times New Roman"/>
          <w:sz w:val="24"/>
          <w:lang w:eastAsia="ru-RU"/>
        </w:rPr>
        <w:t xml:space="preserve">кафедра травматологии </w:t>
      </w:r>
      <w:r w:rsidR="00EE1C8B">
        <w:rPr>
          <w:rFonts w:ascii="Times New Roman" w:eastAsia="Times New Roman" w:hAnsi="Times New Roman" w:cs="Times New Roman"/>
          <w:sz w:val="24"/>
          <w:lang w:eastAsia="ru-RU"/>
        </w:rPr>
        <w:t xml:space="preserve"> </w:t>
      </w:r>
      <w:r w:rsidR="0025627D">
        <w:rPr>
          <w:rFonts w:ascii="Times New Roman" w:eastAsia="Times New Roman" w:hAnsi="Times New Roman" w:cs="Times New Roman"/>
          <w:sz w:val="24"/>
          <w:lang w:eastAsia="ru-RU"/>
        </w:rPr>
        <w:t xml:space="preserve">и ортопедии </w:t>
      </w:r>
      <w:r w:rsidR="00EE1C8B">
        <w:rPr>
          <w:rFonts w:ascii="Times New Roman" w:eastAsia="Times New Roman" w:hAnsi="Times New Roman" w:cs="Times New Roman"/>
          <w:sz w:val="24"/>
          <w:lang w:eastAsia="ru-RU"/>
        </w:rPr>
        <w:t>ФПК и ППС</w:t>
      </w:r>
      <w:r w:rsidR="002D55C1" w:rsidRPr="004540B0">
        <w:rPr>
          <w:rFonts w:ascii="Times New Roman" w:eastAsia="Times New Roman" w:hAnsi="Times New Roman" w:cs="Times New Roman"/>
          <w:sz w:val="24"/>
          <w:lang w:eastAsia="ru-RU"/>
        </w:rPr>
        <w:t>)</w:t>
      </w:r>
    </w:p>
    <w:p w:rsidR="004540B0" w:rsidRDefault="00631C27" w:rsidP="000B5278">
      <w:pPr>
        <w:widowControl w:val="0"/>
        <w:autoSpaceDE w:val="0"/>
        <w:autoSpaceDN w:val="0"/>
        <w:adjustRightInd w:val="0"/>
        <w:spacing w:after="0" w:line="240" w:lineRule="atLeast"/>
        <w:rPr>
          <w:rFonts w:ascii="Times New Roman" w:hAnsi="Times New Roman" w:cs="Times New Roman"/>
        </w:rPr>
      </w:pPr>
      <w:r>
        <w:rPr>
          <w:rFonts w:ascii="Times New Roman" w:eastAsia="Times New Roman" w:hAnsi="Times New Roman" w:cs="Times New Roman"/>
          <w:b/>
          <w:sz w:val="24"/>
          <w:lang w:eastAsia="ru-RU"/>
        </w:rPr>
        <w:t>5</w:t>
      </w:r>
      <w:r w:rsidR="00416769" w:rsidRPr="00EE1C8B">
        <w:rPr>
          <w:rFonts w:ascii="Times New Roman" w:eastAsia="Times New Roman" w:hAnsi="Times New Roman" w:cs="Times New Roman"/>
          <w:b/>
          <w:sz w:val="24"/>
          <w:lang w:eastAsia="ru-RU"/>
        </w:rPr>
        <w:t>.</w:t>
      </w:r>
      <w:r w:rsidR="00416769" w:rsidRPr="00416769">
        <w:rPr>
          <w:rFonts w:ascii="Times New Roman" w:eastAsia="Times New Roman" w:hAnsi="Times New Roman" w:cs="Times New Roman"/>
          <w:b/>
          <w:sz w:val="24"/>
          <w:lang w:eastAsia="ru-RU"/>
        </w:rPr>
        <w:t>Вид  объек</w:t>
      </w:r>
      <w:r w:rsidR="000557E1" w:rsidRPr="00351D1D">
        <w:rPr>
          <w:rFonts w:ascii="Times New Roman" w:eastAsia="Times New Roman" w:hAnsi="Times New Roman" w:cs="Times New Roman"/>
          <w:b/>
          <w:sz w:val="24"/>
          <w:lang w:eastAsia="ru-RU"/>
        </w:rPr>
        <w:t>та промышленной собственности:</w:t>
      </w:r>
      <w:r w:rsidR="000557E1" w:rsidRPr="00351D1D">
        <w:rPr>
          <w:rFonts w:ascii="Times New Roman" w:eastAsia="Times New Roman" w:hAnsi="Times New Roman" w:cs="Times New Roman"/>
          <w:sz w:val="24"/>
          <w:lang w:eastAsia="ru-RU"/>
        </w:rPr>
        <w:t xml:space="preserve"> </w:t>
      </w:r>
      <w:r w:rsidR="00416769" w:rsidRPr="00416769">
        <w:rPr>
          <w:rFonts w:ascii="Times New Roman" w:eastAsia="Times New Roman" w:hAnsi="Times New Roman" w:cs="Times New Roman"/>
          <w:sz w:val="24"/>
          <w:lang w:eastAsia="ru-RU"/>
        </w:rPr>
        <w:t xml:space="preserve">Патент </w:t>
      </w:r>
      <w:r w:rsidR="00E86F80">
        <w:rPr>
          <w:rFonts w:ascii="Times New Roman" w:eastAsia="Times New Roman" w:hAnsi="Times New Roman" w:cs="Times New Roman"/>
          <w:sz w:val="24"/>
          <w:lang w:eastAsia="ru-RU"/>
        </w:rPr>
        <w:t xml:space="preserve">на </w:t>
      </w:r>
      <w:r w:rsidR="00527C84">
        <w:rPr>
          <w:rFonts w:ascii="Times New Roman" w:eastAsia="Times New Roman" w:hAnsi="Times New Roman" w:cs="Times New Roman"/>
          <w:sz w:val="24"/>
          <w:lang w:eastAsia="ru-RU"/>
        </w:rPr>
        <w:t>полезную модель</w:t>
      </w:r>
      <w:r w:rsidR="00416769" w:rsidRPr="00416769">
        <w:rPr>
          <w:rFonts w:ascii="Times New Roman" w:eastAsia="Times New Roman" w:hAnsi="Times New Roman" w:cs="Times New Roman"/>
          <w:sz w:val="24"/>
          <w:lang w:eastAsia="ru-RU"/>
        </w:rPr>
        <w:t xml:space="preserve"> </w:t>
      </w:r>
      <w:r w:rsidR="00416769" w:rsidRPr="00C9563B">
        <w:rPr>
          <w:rFonts w:ascii="Times New Roman" w:eastAsia="Times New Roman" w:hAnsi="Times New Roman" w:cs="Times New Roman"/>
          <w:sz w:val="24"/>
          <w:lang w:eastAsia="ru-RU"/>
        </w:rPr>
        <w:t>№</w:t>
      </w:r>
      <w:r w:rsidR="00B26EC0" w:rsidRPr="00C9563B">
        <w:rPr>
          <w:rFonts w:ascii="Times New Roman" w:hAnsi="Times New Roman" w:cs="Times New Roman"/>
        </w:rPr>
        <w:t xml:space="preserve"> </w:t>
      </w:r>
      <w:r w:rsidR="0025627D">
        <w:rPr>
          <w:rFonts w:ascii="Times New Roman" w:hAnsi="Times New Roman" w:cs="Times New Roman"/>
        </w:rPr>
        <w:t>183868</w:t>
      </w:r>
    </w:p>
    <w:p w:rsidR="00416769" w:rsidRPr="00416769" w:rsidRDefault="00631C27" w:rsidP="00EE1C8B">
      <w:pPr>
        <w:widowControl w:val="0"/>
        <w:autoSpaceDE w:val="0"/>
        <w:autoSpaceDN w:val="0"/>
        <w:adjustRightInd w:val="0"/>
        <w:spacing w:after="0" w:line="240" w:lineRule="atLeast"/>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6</w:t>
      </w:r>
      <w:r w:rsidR="00416769" w:rsidRPr="00416769">
        <w:rPr>
          <w:rFonts w:ascii="Times New Roman" w:eastAsia="Times New Roman" w:hAnsi="Times New Roman" w:cs="Times New Roman"/>
          <w:b/>
          <w:sz w:val="24"/>
          <w:lang w:eastAsia="ru-RU"/>
        </w:rPr>
        <w:t>.Правообладатель:</w:t>
      </w:r>
      <w:r w:rsidR="00416769" w:rsidRPr="00416769">
        <w:rPr>
          <w:rFonts w:ascii="Times New Roman" w:eastAsia="Times New Roman" w:hAnsi="Times New Roman" w:cs="Times New Roman"/>
          <w:sz w:val="24"/>
          <w:lang w:eastAsia="ru-RU"/>
        </w:rPr>
        <w:t xml:space="preserve"> </w:t>
      </w:r>
      <w:r w:rsidR="000557E1" w:rsidRPr="00351D1D">
        <w:rPr>
          <w:rFonts w:ascii="Times New Roman" w:eastAsia="Times New Roman" w:hAnsi="Times New Roman" w:cs="Times New Roman"/>
          <w:sz w:val="24"/>
          <w:lang w:eastAsia="ru-RU"/>
        </w:rPr>
        <w:t xml:space="preserve">ФГБОУ </w:t>
      </w:r>
      <w:proofErr w:type="gramStart"/>
      <w:r w:rsidR="000557E1" w:rsidRPr="00351D1D">
        <w:rPr>
          <w:rFonts w:ascii="Times New Roman" w:eastAsia="Times New Roman" w:hAnsi="Times New Roman" w:cs="Times New Roman"/>
          <w:sz w:val="24"/>
          <w:lang w:eastAsia="ru-RU"/>
        </w:rPr>
        <w:t>В</w:t>
      </w:r>
      <w:r w:rsidR="00351D1D" w:rsidRPr="00351D1D">
        <w:rPr>
          <w:rFonts w:ascii="Times New Roman" w:eastAsia="Times New Roman" w:hAnsi="Times New Roman" w:cs="Times New Roman"/>
          <w:sz w:val="24"/>
          <w:lang w:eastAsia="ru-RU"/>
        </w:rPr>
        <w:t>О</w:t>
      </w:r>
      <w:proofErr w:type="gramEnd"/>
      <w:r w:rsidR="000557E1" w:rsidRPr="00351D1D">
        <w:rPr>
          <w:rFonts w:ascii="Times New Roman" w:eastAsia="Times New Roman" w:hAnsi="Times New Roman" w:cs="Times New Roman"/>
          <w:sz w:val="24"/>
          <w:lang w:eastAsia="ru-RU"/>
        </w:rPr>
        <w:t xml:space="preserve"> «Дагестанский государственный медицинский университет» Минздрава России</w:t>
      </w:r>
      <w:r w:rsidR="00416769" w:rsidRPr="00416769">
        <w:rPr>
          <w:rFonts w:ascii="Times New Roman" w:eastAsia="Times New Roman" w:hAnsi="Times New Roman" w:cs="Times New Roman"/>
          <w:sz w:val="24"/>
          <w:u w:val="single"/>
          <w:lang w:eastAsia="ru-RU"/>
        </w:rPr>
        <w:t xml:space="preserve">                                                                             </w:t>
      </w:r>
    </w:p>
    <w:p w:rsidR="0025627D" w:rsidRPr="0025627D" w:rsidRDefault="00631C27" w:rsidP="0025627D">
      <w:pPr>
        <w:spacing w:after="0" w:line="240" w:lineRule="auto"/>
        <w:ind w:left="-57"/>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7</w:t>
      </w:r>
      <w:r w:rsidR="00416769" w:rsidRPr="00416769">
        <w:rPr>
          <w:rFonts w:ascii="Times New Roman" w:eastAsia="Times New Roman" w:hAnsi="Times New Roman" w:cs="Times New Roman"/>
          <w:b/>
          <w:sz w:val="24"/>
          <w:lang w:eastAsia="ru-RU"/>
        </w:rPr>
        <w:t xml:space="preserve">.Техническая и/или экономическая эффективность от использования </w:t>
      </w:r>
      <w:r w:rsidR="00C9563B">
        <w:rPr>
          <w:rFonts w:ascii="Times New Roman" w:eastAsia="Times New Roman" w:hAnsi="Times New Roman" w:cs="Times New Roman"/>
          <w:b/>
          <w:sz w:val="24"/>
          <w:lang w:eastAsia="ru-RU"/>
        </w:rPr>
        <w:t>технологии</w:t>
      </w:r>
      <w:r w:rsidR="00351D1D">
        <w:rPr>
          <w:rFonts w:ascii="Times New Roman" w:eastAsia="Times New Roman" w:hAnsi="Times New Roman" w:cs="Times New Roman"/>
          <w:b/>
          <w:sz w:val="24"/>
          <w:lang w:eastAsia="ru-RU"/>
        </w:rPr>
        <w:t>:</w:t>
      </w:r>
      <w:r w:rsidR="00416769" w:rsidRPr="00416769">
        <w:rPr>
          <w:rFonts w:ascii="Times New Roman" w:eastAsia="Times New Roman" w:hAnsi="Times New Roman" w:cs="Times New Roman"/>
          <w:sz w:val="24"/>
          <w:lang w:eastAsia="ru-RU"/>
        </w:rPr>
        <w:t xml:space="preserve"> </w:t>
      </w:r>
      <w:r w:rsidR="0025627D" w:rsidRPr="0025627D">
        <w:rPr>
          <w:rFonts w:ascii="Times New Roman" w:eastAsia="Times New Roman" w:hAnsi="Times New Roman" w:cs="Times New Roman"/>
          <w:sz w:val="24"/>
          <w:lang w:eastAsia="ru-RU"/>
        </w:rPr>
        <w:t>- простота изготовления и применения устройства, состоящего из пружинных весов и грузов, включающих провизорный груз, представленный пластиковой флягой с водой;</w:t>
      </w:r>
    </w:p>
    <w:p w:rsidR="0025627D" w:rsidRPr="0025627D" w:rsidRDefault="0025627D" w:rsidP="0025627D">
      <w:pPr>
        <w:spacing w:after="0" w:line="240" w:lineRule="auto"/>
        <w:ind w:left="-57"/>
        <w:rPr>
          <w:rFonts w:ascii="Times New Roman" w:eastAsia="Times New Roman" w:hAnsi="Times New Roman" w:cs="Times New Roman"/>
          <w:sz w:val="24"/>
          <w:lang w:eastAsia="ru-RU"/>
        </w:rPr>
      </w:pPr>
    </w:p>
    <w:p w:rsidR="0025627D" w:rsidRPr="0025627D" w:rsidRDefault="0025627D" w:rsidP="0025627D">
      <w:pPr>
        <w:spacing w:after="0" w:line="240" w:lineRule="auto"/>
        <w:ind w:left="-57"/>
        <w:rPr>
          <w:rFonts w:ascii="Times New Roman" w:eastAsia="Times New Roman" w:hAnsi="Times New Roman" w:cs="Times New Roman"/>
          <w:sz w:val="24"/>
          <w:lang w:eastAsia="ru-RU"/>
        </w:rPr>
      </w:pPr>
      <w:r w:rsidRPr="0025627D">
        <w:rPr>
          <w:rFonts w:ascii="Times New Roman" w:eastAsia="Times New Roman" w:hAnsi="Times New Roman" w:cs="Times New Roman"/>
          <w:sz w:val="24"/>
          <w:lang w:eastAsia="ru-RU"/>
        </w:rPr>
        <w:t>- применение в качестве демпфера не пружины, а пружинных весов;</w:t>
      </w:r>
    </w:p>
    <w:p w:rsidR="0025627D" w:rsidRPr="0025627D" w:rsidRDefault="0025627D" w:rsidP="0025627D">
      <w:pPr>
        <w:spacing w:after="0" w:line="240" w:lineRule="auto"/>
        <w:ind w:left="-57"/>
        <w:rPr>
          <w:rFonts w:ascii="Times New Roman" w:eastAsia="Times New Roman" w:hAnsi="Times New Roman" w:cs="Times New Roman"/>
          <w:sz w:val="24"/>
          <w:lang w:eastAsia="ru-RU"/>
        </w:rPr>
      </w:pPr>
      <w:r w:rsidRPr="0025627D">
        <w:rPr>
          <w:rFonts w:ascii="Times New Roman" w:eastAsia="Times New Roman" w:hAnsi="Times New Roman" w:cs="Times New Roman"/>
          <w:sz w:val="24"/>
          <w:lang w:eastAsia="ru-RU"/>
        </w:rPr>
        <w:t>- наличие четких объективных критериев силы растяжения используемой пружины в пружинных весах;</w:t>
      </w:r>
    </w:p>
    <w:p w:rsidR="0025627D" w:rsidRPr="0025627D" w:rsidRDefault="0025627D" w:rsidP="0025627D">
      <w:pPr>
        <w:spacing w:after="0" w:line="240" w:lineRule="auto"/>
        <w:ind w:left="-57"/>
        <w:rPr>
          <w:rFonts w:ascii="Times New Roman" w:eastAsia="Times New Roman" w:hAnsi="Times New Roman" w:cs="Times New Roman"/>
          <w:sz w:val="24"/>
          <w:lang w:eastAsia="ru-RU"/>
        </w:rPr>
      </w:pPr>
      <w:r w:rsidRPr="0025627D">
        <w:rPr>
          <w:rFonts w:ascii="Times New Roman" w:eastAsia="Times New Roman" w:hAnsi="Times New Roman" w:cs="Times New Roman"/>
          <w:sz w:val="24"/>
          <w:lang w:eastAsia="ru-RU"/>
        </w:rPr>
        <w:t>- наличие четких объективных критериев величины груза, непосредственно действующего на кость, то есть величины груза после потерь, обусловленных силой трения на роликовых блоках;</w:t>
      </w:r>
    </w:p>
    <w:p w:rsidR="0025627D" w:rsidRPr="0025627D" w:rsidRDefault="0025627D" w:rsidP="0025627D">
      <w:pPr>
        <w:spacing w:after="0" w:line="240" w:lineRule="auto"/>
        <w:ind w:left="-57"/>
        <w:rPr>
          <w:rFonts w:ascii="Times New Roman" w:eastAsia="Times New Roman" w:hAnsi="Times New Roman" w:cs="Times New Roman"/>
          <w:sz w:val="24"/>
          <w:lang w:eastAsia="ru-RU"/>
        </w:rPr>
      </w:pPr>
      <w:r w:rsidRPr="0025627D">
        <w:rPr>
          <w:rFonts w:ascii="Times New Roman" w:eastAsia="Times New Roman" w:hAnsi="Times New Roman" w:cs="Times New Roman"/>
          <w:sz w:val="24"/>
          <w:lang w:eastAsia="ru-RU"/>
        </w:rPr>
        <w:t>- отсутствие необходимости закрепления пружины в системе вытяжения, поскольку пружинные весы имеют металлическое кольцо и крючок для закрепления со скобой и с грузом;</w:t>
      </w:r>
    </w:p>
    <w:p w:rsidR="0025627D" w:rsidRPr="0025627D" w:rsidRDefault="0025627D" w:rsidP="0025627D">
      <w:pPr>
        <w:spacing w:after="0" w:line="240" w:lineRule="auto"/>
        <w:ind w:left="-57"/>
        <w:rPr>
          <w:rFonts w:ascii="Times New Roman" w:eastAsia="Times New Roman" w:hAnsi="Times New Roman" w:cs="Times New Roman"/>
          <w:sz w:val="24"/>
          <w:lang w:eastAsia="ru-RU"/>
        </w:rPr>
      </w:pPr>
      <w:r w:rsidRPr="0025627D">
        <w:rPr>
          <w:rFonts w:ascii="Times New Roman" w:eastAsia="Times New Roman" w:hAnsi="Times New Roman" w:cs="Times New Roman"/>
          <w:sz w:val="24"/>
          <w:lang w:eastAsia="ru-RU"/>
        </w:rPr>
        <w:t>- применение провизорного груза, представленного пластиковой флягой с водой.</w:t>
      </w:r>
    </w:p>
    <w:p w:rsidR="0025627D" w:rsidRPr="0025627D" w:rsidRDefault="0025627D" w:rsidP="0025627D">
      <w:pPr>
        <w:spacing w:after="0" w:line="240" w:lineRule="auto"/>
        <w:ind w:left="-57"/>
        <w:rPr>
          <w:rFonts w:ascii="Times New Roman" w:eastAsia="Times New Roman" w:hAnsi="Times New Roman" w:cs="Times New Roman"/>
          <w:sz w:val="24"/>
          <w:lang w:eastAsia="ru-RU"/>
        </w:rPr>
      </w:pPr>
      <w:r w:rsidRPr="0025627D">
        <w:rPr>
          <w:rFonts w:ascii="Times New Roman" w:eastAsia="Times New Roman" w:hAnsi="Times New Roman" w:cs="Times New Roman"/>
          <w:sz w:val="24"/>
          <w:lang w:eastAsia="ru-RU"/>
        </w:rPr>
        <w:t>Технический результат (преимущества перед прототипом) устройства для дозированной репозиции костных отломков скелетным вытяжением:</w:t>
      </w:r>
    </w:p>
    <w:p w:rsidR="0025627D" w:rsidRPr="0025627D" w:rsidRDefault="0025627D" w:rsidP="0025627D">
      <w:pPr>
        <w:spacing w:after="0" w:line="240" w:lineRule="auto"/>
        <w:ind w:left="-57"/>
        <w:rPr>
          <w:rFonts w:ascii="Times New Roman" w:eastAsia="Times New Roman" w:hAnsi="Times New Roman" w:cs="Times New Roman"/>
          <w:sz w:val="24"/>
          <w:lang w:eastAsia="ru-RU"/>
        </w:rPr>
      </w:pPr>
      <w:r w:rsidRPr="0025627D">
        <w:rPr>
          <w:rFonts w:ascii="Times New Roman" w:eastAsia="Times New Roman" w:hAnsi="Times New Roman" w:cs="Times New Roman"/>
          <w:sz w:val="24"/>
          <w:lang w:eastAsia="ru-RU"/>
        </w:rPr>
        <w:t xml:space="preserve">- многофункциональность устройства - с наличием визуального </w:t>
      </w:r>
      <w:proofErr w:type="gramStart"/>
      <w:r w:rsidRPr="0025627D">
        <w:rPr>
          <w:rFonts w:ascii="Times New Roman" w:eastAsia="Times New Roman" w:hAnsi="Times New Roman" w:cs="Times New Roman"/>
          <w:sz w:val="24"/>
          <w:lang w:eastAsia="ru-RU"/>
        </w:rPr>
        <w:t>контроля за</w:t>
      </w:r>
      <w:proofErr w:type="gramEnd"/>
      <w:r w:rsidRPr="0025627D">
        <w:rPr>
          <w:rFonts w:ascii="Times New Roman" w:eastAsia="Times New Roman" w:hAnsi="Times New Roman" w:cs="Times New Roman"/>
          <w:sz w:val="24"/>
          <w:lang w:eastAsia="ru-RU"/>
        </w:rPr>
        <w:t xml:space="preserve"> величиной груза и </w:t>
      </w:r>
      <w:proofErr w:type="spellStart"/>
      <w:r w:rsidRPr="0025627D">
        <w:rPr>
          <w:rFonts w:ascii="Times New Roman" w:eastAsia="Times New Roman" w:hAnsi="Times New Roman" w:cs="Times New Roman"/>
          <w:sz w:val="24"/>
          <w:lang w:eastAsia="ru-RU"/>
        </w:rPr>
        <w:t>демпферированием</w:t>
      </w:r>
      <w:proofErr w:type="spellEnd"/>
      <w:r w:rsidRPr="0025627D">
        <w:rPr>
          <w:rFonts w:ascii="Times New Roman" w:eastAsia="Times New Roman" w:hAnsi="Times New Roman" w:cs="Times New Roman"/>
          <w:sz w:val="24"/>
          <w:lang w:eastAsia="ru-RU"/>
        </w:rPr>
        <w:t xml:space="preserve"> скелетного вытяжения;</w:t>
      </w:r>
    </w:p>
    <w:p w:rsidR="0025627D" w:rsidRPr="0025627D" w:rsidRDefault="0025627D" w:rsidP="0025627D">
      <w:pPr>
        <w:spacing w:after="0" w:line="240" w:lineRule="auto"/>
        <w:ind w:left="-57"/>
        <w:rPr>
          <w:rFonts w:ascii="Times New Roman" w:eastAsia="Times New Roman" w:hAnsi="Times New Roman" w:cs="Times New Roman"/>
          <w:sz w:val="24"/>
          <w:lang w:eastAsia="ru-RU"/>
        </w:rPr>
      </w:pPr>
      <w:r w:rsidRPr="0025627D">
        <w:rPr>
          <w:rFonts w:ascii="Times New Roman" w:eastAsia="Times New Roman" w:hAnsi="Times New Roman" w:cs="Times New Roman"/>
          <w:sz w:val="24"/>
          <w:lang w:eastAsia="ru-RU"/>
        </w:rPr>
        <w:t xml:space="preserve">- наличие визуального </w:t>
      </w:r>
      <w:proofErr w:type="gramStart"/>
      <w:r w:rsidRPr="0025627D">
        <w:rPr>
          <w:rFonts w:ascii="Times New Roman" w:eastAsia="Times New Roman" w:hAnsi="Times New Roman" w:cs="Times New Roman"/>
          <w:sz w:val="24"/>
          <w:lang w:eastAsia="ru-RU"/>
        </w:rPr>
        <w:t>контроля за</w:t>
      </w:r>
      <w:proofErr w:type="gramEnd"/>
      <w:r w:rsidRPr="0025627D">
        <w:rPr>
          <w:rFonts w:ascii="Times New Roman" w:eastAsia="Times New Roman" w:hAnsi="Times New Roman" w:cs="Times New Roman"/>
          <w:sz w:val="24"/>
          <w:lang w:eastAsia="ru-RU"/>
        </w:rPr>
        <w:t xml:space="preserve"> величиной груза и четких объективных критериев силы растяжения используемой пружины в пружинных весах;</w:t>
      </w:r>
    </w:p>
    <w:p w:rsidR="0025627D" w:rsidRPr="0025627D" w:rsidRDefault="0025627D" w:rsidP="0025627D">
      <w:pPr>
        <w:spacing w:after="0" w:line="240" w:lineRule="auto"/>
        <w:ind w:left="-57"/>
        <w:rPr>
          <w:rFonts w:ascii="Times New Roman" w:eastAsia="Times New Roman" w:hAnsi="Times New Roman" w:cs="Times New Roman"/>
          <w:sz w:val="24"/>
          <w:lang w:eastAsia="ru-RU"/>
        </w:rPr>
      </w:pPr>
      <w:r w:rsidRPr="0025627D">
        <w:rPr>
          <w:rFonts w:ascii="Times New Roman" w:eastAsia="Times New Roman" w:hAnsi="Times New Roman" w:cs="Times New Roman"/>
          <w:sz w:val="24"/>
          <w:lang w:eastAsia="ru-RU"/>
        </w:rPr>
        <w:t>- более объективные показатели величины груза, непосредственно передающегося на поврежденную конечность - с учетом потерь за счет силы сопротивления шнура на роликовых блоках;</w:t>
      </w:r>
    </w:p>
    <w:p w:rsidR="0025627D" w:rsidRPr="0025627D" w:rsidRDefault="0025627D" w:rsidP="0025627D">
      <w:pPr>
        <w:spacing w:after="0" w:line="240" w:lineRule="auto"/>
        <w:ind w:left="-57"/>
        <w:rPr>
          <w:rFonts w:ascii="Times New Roman" w:eastAsia="Times New Roman" w:hAnsi="Times New Roman" w:cs="Times New Roman"/>
          <w:sz w:val="24"/>
          <w:lang w:eastAsia="ru-RU"/>
        </w:rPr>
      </w:pPr>
      <w:r w:rsidRPr="0025627D">
        <w:rPr>
          <w:rFonts w:ascii="Times New Roman" w:eastAsia="Times New Roman" w:hAnsi="Times New Roman" w:cs="Times New Roman"/>
          <w:sz w:val="24"/>
          <w:lang w:eastAsia="ru-RU"/>
        </w:rPr>
        <w:t xml:space="preserve">- </w:t>
      </w:r>
      <w:proofErr w:type="spellStart"/>
      <w:r w:rsidRPr="0025627D">
        <w:rPr>
          <w:rFonts w:ascii="Times New Roman" w:eastAsia="Times New Roman" w:hAnsi="Times New Roman" w:cs="Times New Roman"/>
          <w:sz w:val="24"/>
          <w:lang w:eastAsia="ru-RU"/>
        </w:rPr>
        <w:t>дозированность</w:t>
      </w:r>
      <w:proofErr w:type="spellEnd"/>
      <w:r w:rsidRPr="0025627D">
        <w:rPr>
          <w:rFonts w:ascii="Times New Roman" w:eastAsia="Times New Roman" w:hAnsi="Times New Roman" w:cs="Times New Roman"/>
          <w:sz w:val="24"/>
          <w:lang w:eastAsia="ru-RU"/>
        </w:rPr>
        <w:t xml:space="preserve"> и постепенность увеличения груза, что в сочетании с </w:t>
      </w:r>
      <w:proofErr w:type="spellStart"/>
      <w:r w:rsidRPr="0025627D">
        <w:rPr>
          <w:rFonts w:ascii="Times New Roman" w:eastAsia="Times New Roman" w:hAnsi="Times New Roman" w:cs="Times New Roman"/>
          <w:sz w:val="24"/>
          <w:lang w:eastAsia="ru-RU"/>
        </w:rPr>
        <w:t>демпферированием</w:t>
      </w:r>
      <w:proofErr w:type="spellEnd"/>
      <w:r w:rsidRPr="0025627D">
        <w:rPr>
          <w:rFonts w:ascii="Times New Roman" w:eastAsia="Times New Roman" w:hAnsi="Times New Roman" w:cs="Times New Roman"/>
          <w:sz w:val="24"/>
          <w:lang w:eastAsia="ru-RU"/>
        </w:rPr>
        <w:t xml:space="preserve"> вытяжения обеспечивает более «мягкое» и относительно быстрое сопоставление костных отломков, а, значит, и более высокую эффективность скелетного вытяжения.</w:t>
      </w:r>
    </w:p>
    <w:p w:rsidR="0025627D" w:rsidRDefault="0025627D" w:rsidP="0025627D">
      <w:pPr>
        <w:spacing w:after="0" w:line="240" w:lineRule="auto"/>
        <w:ind w:left="-57"/>
        <w:rPr>
          <w:rFonts w:ascii="Times New Roman" w:eastAsia="Times New Roman" w:hAnsi="Times New Roman" w:cs="Times New Roman"/>
          <w:b/>
          <w:sz w:val="24"/>
          <w:lang w:eastAsia="ru-RU"/>
        </w:rPr>
      </w:pPr>
      <w:r w:rsidRPr="0025627D">
        <w:rPr>
          <w:rFonts w:ascii="Times New Roman" w:eastAsia="Times New Roman" w:hAnsi="Times New Roman" w:cs="Times New Roman"/>
          <w:sz w:val="24"/>
          <w:lang w:eastAsia="ru-RU"/>
        </w:rPr>
        <w:t xml:space="preserve">Таким образом, предлагаемое устройство позволяет существенно повысить качество и </w:t>
      </w:r>
      <w:proofErr w:type="spellStart"/>
      <w:r w:rsidRPr="0025627D">
        <w:rPr>
          <w:rFonts w:ascii="Times New Roman" w:eastAsia="Times New Roman" w:hAnsi="Times New Roman" w:cs="Times New Roman"/>
          <w:sz w:val="24"/>
          <w:lang w:eastAsia="ru-RU"/>
        </w:rPr>
        <w:t>эффективностьскелетного</w:t>
      </w:r>
      <w:proofErr w:type="spellEnd"/>
      <w:r w:rsidRPr="0025627D">
        <w:rPr>
          <w:rFonts w:ascii="Times New Roman" w:eastAsia="Times New Roman" w:hAnsi="Times New Roman" w:cs="Times New Roman"/>
          <w:sz w:val="24"/>
          <w:lang w:eastAsia="ru-RU"/>
        </w:rPr>
        <w:t xml:space="preserve"> вытяжения при лечении переломов длинных костей конечностей.</w:t>
      </w:r>
      <w:r w:rsidRPr="0025627D">
        <w:rPr>
          <w:rFonts w:ascii="Times New Roman" w:eastAsia="Times New Roman" w:hAnsi="Times New Roman" w:cs="Times New Roman"/>
          <w:b/>
          <w:sz w:val="24"/>
          <w:lang w:eastAsia="ru-RU"/>
        </w:rPr>
        <w:t xml:space="preserve"> </w:t>
      </w:r>
    </w:p>
    <w:p w:rsidR="00A143EA" w:rsidRPr="000557E1" w:rsidRDefault="00631C27" w:rsidP="0025627D">
      <w:pPr>
        <w:spacing w:after="0" w:line="240" w:lineRule="auto"/>
        <w:ind w:left="-57"/>
        <w:rPr>
          <w:rFonts w:ascii="Times New Roman" w:hAnsi="Times New Roman" w:cs="Times New Roman"/>
          <w:sz w:val="32"/>
          <w:szCs w:val="28"/>
        </w:rPr>
      </w:pPr>
      <w:r>
        <w:rPr>
          <w:rFonts w:ascii="Times New Roman" w:eastAsia="Times New Roman" w:hAnsi="Times New Roman" w:cs="Times New Roman"/>
          <w:b/>
          <w:sz w:val="24"/>
          <w:lang w:eastAsia="ru-RU"/>
        </w:rPr>
        <w:t>8</w:t>
      </w:r>
      <w:r w:rsidR="00351D1D">
        <w:rPr>
          <w:rFonts w:ascii="Times New Roman" w:eastAsia="Times New Roman" w:hAnsi="Times New Roman" w:cs="Times New Roman"/>
          <w:b/>
          <w:sz w:val="24"/>
          <w:lang w:eastAsia="ru-RU"/>
        </w:rPr>
        <w:t>.Требуемые инвестиции:</w:t>
      </w:r>
      <w:r w:rsidR="005842B6">
        <w:rPr>
          <w:rFonts w:ascii="Times New Roman" w:eastAsia="Times New Roman" w:hAnsi="Times New Roman" w:cs="Times New Roman"/>
          <w:b/>
          <w:sz w:val="24"/>
          <w:lang w:eastAsia="ru-RU"/>
        </w:rPr>
        <w:t xml:space="preserve"> </w:t>
      </w:r>
      <w:r w:rsidR="00EE1C8B" w:rsidRPr="00EE1C8B">
        <w:rPr>
          <w:rFonts w:ascii="Times New Roman" w:eastAsia="Times New Roman" w:hAnsi="Times New Roman" w:cs="Times New Roman"/>
          <w:sz w:val="24"/>
          <w:lang w:eastAsia="ru-RU"/>
        </w:rPr>
        <w:t>Затраты на выпуск готового изделия и о</w:t>
      </w:r>
      <w:r w:rsidR="00E86F80" w:rsidRPr="00EE1C8B">
        <w:rPr>
          <w:rFonts w:ascii="Times New Roman" w:eastAsia="Times New Roman" w:hAnsi="Times New Roman" w:cs="Times New Roman"/>
          <w:sz w:val="24"/>
          <w:lang w:eastAsia="ru-RU"/>
        </w:rPr>
        <w:t>бучение</w:t>
      </w:r>
      <w:r w:rsidR="00473D19">
        <w:rPr>
          <w:rFonts w:ascii="Times New Roman" w:eastAsia="Times New Roman" w:hAnsi="Times New Roman" w:cs="Times New Roman"/>
          <w:sz w:val="24"/>
          <w:lang w:eastAsia="ru-RU"/>
        </w:rPr>
        <w:t xml:space="preserve"> специалистов техники использования запатентованной разработки</w:t>
      </w:r>
      <w:r w:rsidR="0025627D">
        <w:rPr>
          <w:rFonts w:ascii="Times New Roman" w:eastAsia="Times New Roman" w:hAnsi="Times New Roman" w:cs="Times New Roman"/>
          <w:sz w:val="24"/>
          <w:lang w:eastAsia="ru-RU"/>
        </w:rPr>
        <w:t xml:space="preserve"> при проведении операций</w:t>
      </w:r>
      <w:r w:rsidR="00E86F80" w:rsidRPr="00E86F80">
        <w:rPr>
          <w:rFonts w:ascii="Times New Roman" w:eastAsia="Times New Roman" w:hAnsi="Times New Roman" w:cs="Times New Roman"/>
          <w:sz w:val="24"/>
          <w:lang w:eastAsia="ru-RU"/>
        </w:rPr>
        <w:t>.</w:t>
      </w:r>
    </w:p>
    <w:sectPr w:rsidR="00A143EA" w:rsidRPr="00055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
    <w:altName w:val="Newton 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69"/>
    <w:rsid w:val="000557E1"/>
    <w:rsid w:val="000B5278"/>
    <w:rsid w:val="002213B5"/>
    <w:rsid w:val="0025627D"/>
    <w:rsid w:val="00270E35"/>
    <w:rsid w:val="002D55C1"/>
    <w:rsid w:val="00351D1D"/>
    <w:rsid w:val="00416769"/>
    <w:rsid w:val="004540B0"/>
    <w:rsid w:val="00473D19"/>
    <w:rsid w:val="00481972"/>
    <w:rsid w:val="00527C84"/>
    <w:rsid w:val="005842B6"/>
    <w:rsid w:val="00631C27"/>
    <w:rsid w:val="00774161"/>
    <w:rsid w:val="008015E7"/>
    <w:rsid w:val="00843F49"/>
    <w:rsid w:val="00904A9E"/>
    <w:rsid w:val="00951D3F"/>
    <w:rsid w:val="00A143EA"/>
    <w:rsid w:val="00A61D34"/>
    <w:rsid w:val="00B26EC0"/>
    <w:rsid w:val="00C334CE"/>
    <w:rsid w:val="00C53ABF"/>
    <w:rsid w:val="00C9563B"/>
    <w:rsid w:val="00D14D6A"/>
    <w:rsid w:val="00E03A1B"/>
    <w:rsid w:val="00E17F88"/>
    <w:rsid w:val="00E60507"/>
    <w:rsid w:val="00E86F80"/>
    <w:rsid w:val="00E975D7"/>
    <w:rsid w:val="00EE1C8B"/>
    <w:rsid w:val="00F0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0455">
      <w:bodyDiv w:val="1"/>
      <w:marLeft w:val="0"/>
      <w:marRight w:val="0"/>
      <w:marTop w:val="0"/>
      <w:marBottom w:val="0"/>
      <w:divBdr>
        <w:top w:val="none" w:sz="0" w:space="0" w:color="auto"/>
        <w:left w:val="none" w:sz="0" w:space="0" w:color="auto"/>
        <w:bottom w:val="none" w:sz="0" w:space="0" w:color="auto"/>
        <w:right w:val="none" w:sz="0" w:space="0" w:color="auto"/>
      </w:divBdr>
    </w:div>
    <w:div w:id="928999852">
      <w:bodyDiv w:val="1"/>
      <w:marLeft w:val="0"/>
      <w:marRight w:val="0"/>
      <w:marTop w:val="0"/>
      <w:marBottom w:val="0"/>
      <w:divBdr>
        <w:top w:val="none" w:sz="0" w:space="0" w:color="auto"/>
        <w:left w:val="none" w:sz="0" w:space="0" w:color="auto"/>
        <w:bottom w:val="none" w:sz="0" w:space="0" w:color="auto"/>
        <w:right w:val="none" w:sz="0" w:space="0" w:color="auto"/>
      </w:divBdr>
    </w:div>
    <w:div w:id="941768833">
      <w:bodyDiv w:val="1"/>
      <w:marLeft w:val="0"/>
      <w:marRight w:val="0"/>
      <w:marTop w:val="0"/>
      <w:marBottom w:val="0"/>
      <w:divBdr>
        <w:top w:val="none" w:sz="0" w:space="0" w:color="auto"/>
        <w:left w:val="none" w:sz="0" w:space="0" w:color="auto"/>
        <w:bottom w:val="none" w:sz="0" w:space="0" w:color="auto"/>
        <w:right w:val="none" w:sz="0" w:space="0" w:color="auto"/>
      </w:divBdr>
    </w:div>
    <w:div w:id="11303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6589-7876-449E-8AF9-316FD0D3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cp:revision>
  <dcterms:created xsi:type="dcterms:W3CDTF">2019-02-13T08:54:00Z</dcterms:created>
  <dcterms:modified xsi:type="dcterms:W3CDTF">2019-02-13T08:54:00Z</dcterms:modified>
</cp:coreProperties>
</file>