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B1F3F">
        <w:rPr>
          <w:rFonts w:ascii="Arial" w:eastAsia="Times New Roman" w:hAnsi="Arial" w:cs="Arial"/>
          <w:sz w:val="24"/>
          <w:szCs w:val="24"/>
          <w:lang w:eastAsia="ru-RU"/>
        </w:rPr>
        <w:t>У больной 48лет с острым тромбофлебитом левой нижней конечности, находящейся на лечении в стационаре и не соблюдающей строгого постельного режима, внезапно на фоне полного благополучия появились резкие боли за грудиной, одышка, нехватка воздуха, головокружение.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1) Какой диагноз можно поставить больной?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2) Какова тактика лечения?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 xml:space="preserve">Больная 35 лет жалуется на покраснение и уплотнение соска. При осмотре сосок и часть ореолы покрыта мокнущими корочками и </w:t>
      </w:r>
      <w:proofErr w:type="spellStart"/>
      <w:r w:rsidRPr="007B1F3F">
        <w:rPr>
          <w:rFonts w:ascii="Arial" w:eastAsia="Times New Roman" w:hAnsi="Arial" w:cs="Arial"/>
          <w:sz w:val="24"/>
          <w:szCs w:val="24"/>
          <w:lang w:eastAsia="ru-RU"/>
        </w:rPr>
        <w:t>струпиками</w:t>
      </w:r>
      <w:proofErr w:type="spellEnd"/>
      <w:r w:rsidRPr="007B1F3F">
        <w:rPr>
          <w:rFonts w:ascii="Arial" w:eastAsia="Times New Roman" w:hAnsi="Arial" w:cs="Arial"/>
          <w:sz w:val="24"/>
          <w:szCs w:val="24"/>
          <w:lang w:eastAsia="ru-RU"/>
        </w:rPr>
        <w:t xml:space="preserve">, при слущивании которых обнаруживается влажная, зернистая поверхность. Сосок утолщен и плотен на ощупь. </w:t>
      </w:r>
      <w:proofErr w:type="gramStart"/>
      <w:r w:rsidRPr="007B1F3F">
        <w:rPr>
          <w:rFonts w:ascii="Arial" w:eastAsia="Times New Roman" w:hAnsi="Arial" w:cs="Arial"/>
          <w:sz w:val="24"/>
          <w:szCs w:val="24"/>
          <w:lang w:eastAsia="ru-RU"/>
        </w:rPr>
        <w:t>Регионарные  лимфоузлы без патологии.</w:t>
      </w:r>
      <w:proofErr w:type="gramEnd"/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1) Какое заболевание вы заподозрили у больной?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2) Как уточнить диагноз?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3) Как лечить больную?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Выполнялась операция женщине 57лет по поводу гигантской вентральной грыжи. Во время операции выявлен некроз жирового подвеска ободочной кишки.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предпринять хирург в данной ситуации?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 xml:space="preserve">В клинику поступила больная 75 лет с </w:t>
      </w:r>
      <w:proofErr w:type="spellStart"/>
      <w:r w:rsidRPr="007B1F3F">
        <w:rPr>
          <w:rFonts w:ascii="Arial" w:eastAsia="Times New Roman" w:hAnsi="Arial" w:cs="Arial"/>
          <w:sz w:val="24"/>
          <w:szCs w:val="24"/>
          <w:lang w:eastAsia="ru-RU"/>
        </w:rPr>
        <w:t>обтурационной</w:t>
      </w:r>
      <w:proofErr w:type="spellEnd"/>
      <w:r w:rsidRPr="007B1F3F">
        <w:rPr>
          <w:rFonts w:ascii="Arial" w:eastAsia="Times New Roman" w:hAnsi="Arial" w:cs="Arial"/>
          <w:sz w:val="24"/>
          <w:szCs w:val="24"/>
          <w:lang w:eastAsia="ru-RU"/>
        </w:rPr>
        <w:t xml:space="preserve"> кишечной непроходимостью, вызванной раком сигмовидной кишки 3степени.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Какая ей показана экстренная операция?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 xml:space="preserve">Больной 42 лет, оперированный 2 года назад по поводу разрыва селезёнки, поступил в клинику с жалобами на острую боль в животе, возникшую 2 часа назад, частые позывы на рвоту. Боли носят схваткообразный характер. Стула нет, газы не отходят. Беспокоен, громко кричит. Живот вздут больше в верхней половине, </w:t>
      </w:r>
      <w:proofErr w:type="spellStart"/>
      <w:r w:rsidRPr="007B1F3F">
        <w:rPr>
          <w:rFonts w:ascii="Arial" w:eastAsia="Times New Roman" w:hAnsi="Arial" w:cs="Arial"/>
          <w:sz w:val="24"/>
          <w:szCs w:val="24"/>
          <w:lang w:eastAsia="ru-RU"/>
        </w:rPr>
        <w:t>перитонеальные</w:t>
      </w:r>
      <w:proofErr w:type="spellEnd"/>
      <w:r w:rsidRPr="007B1F3F">
        <w:rPr>
          <w:rFonts w:ascii="Arial" w:eastAsia="Times New Roman" w:hAnsi="Arial" w:cs="Arial"/>
          <w:sz w:val="24"/>
          <w:szCs w:val="24"/>
          <w:lang w:eastAsia="ru-RU"/>
        </w:rPr>
        <w:t xml:space="preserve"> симптомы сомнительные, выражено напряжение мышц передней брюшной стенки. Рентгенологически </w:t>
      </w:r>
      <w:r w:rsidRPr="007B1F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выявляются многочисленные уровни и чаши </w:t>
      </w:r>
      <w:proofErr w:type="spellStart"/>
      <w:r w:rsidRPr="007B1F3F">
        <w:rPr>
          <w:rFonts w:ascii="Arial" w:eastAsia="Times New Roman" w:hAnsi="Arial" w:cs="Arial"/>
          <w:sz w:val="24"/>
          <w:szCs w:val="24"/>
          <w:lang w:eastAsia="ru-RU"/>
        </w:rPr>
        <w:t>Клойбера</w:t>
      </w:r>
      <w:proofErr w:type="spellEnd"/>
      <w:r w:rsidRPr="007B1F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1) Ваш диагноз?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2) Есть ли необходимость в дополнительных исследованиях больного?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3) Лечебная тактик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клинику доставлен больной 44 лет в тяжелом состоянии. Много лет страдает язвенной болезнью желудка. </w:t>
      </w:r>
      <w:proofErr w:type="gramStart"/>
      <w:r w:rsidRPr="007B1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2 часа беспокоит рвота типа «кофейной гущи».</w:t>
      </w:r>
      <w:proofErr w:type="gramEnd"/>
      <w:r w:rsidRPr="007B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2 месяца похудел на12 кг. Больной истошен.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Какое осложнение язвенной болезни наступило у больного?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3F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Что следует предпринять?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Больной 30 лет оперирован по поводу ущемленной паховой грыжи. При вскрытии грыжевого мешка было обнаружено ущемление двух петель тонкой кишки, которые по внешнему виду жизнеспособны.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1) Характер ущемления тонкой кишки?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2) Что необходимо проверить в ходе операции?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3) Ведение послеоперационного периода?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 xml:space="preserve">Больной, 58 лет, поступил в клинику с жалобами на нарушения глотания и прохождения пищи по пищеводу, возникшей 4 месяц назад. С трудом проходит и кашицеобразная пища. Отмечается повышенная саливация, </w:t>
      </w:r>
      <w:proofErr w:type="spellStart"/>
      <w:r w:rsidRPr="007B1F3F">
        <w:rPr>
          <w:rFonts w:ascii="Arial" w:eastAsia="Times New Roman" w:hAnsi="Arial" w:cs="Arial"/>
          <w:sz w:val="24"/>
          <w:szCs w:val="24"/>
          <w:lang w:eastAsia="ru-RU"/>
        </w:rPr>
        <w:t>регургитация</w:t>
      </w:r>
      <w:proofErr w:type="spellEnd"/>
      <w:r w:rsidRPr="007B1F3F">
        <w:rPr>
          <w:rFonts w:ascii="Arial" w:eastAsia="Times New Roman" w:hAnsi="Arial" w:cs="Arial"/>
          <w:sz w:val="24"/>
          <w:szCs w:val="24"/>
          <w:lang w:eastAsia="ru-RU"/>
        </w:rPr>
        <w:t>. Аппетит сохранен. За время болезни потери массы тела на 6 кг.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Каков предварительный диагноз, план обследования и лечебная тактика?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Больная 29 лет два месяца назад лечилась по поводу ожога пищевода. Самочувствие было  хорошее. В настоящее время жалуется на дисфагию, боли в груди при прохождении пищи.  Ваш план обследования, диагноз, лечение?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Больная 26 лет поступила в больницу в тяжелом состоянии. Час назад выпила каустическую соду.</w:t>
      </w:r>
    </w:p>
    <w:p w:rsidR="007B1F3F" w:rsidRPr="007B1F3F" w:rsidRDefault="007B1F3F" w:rsidP="007B1F3F">
      <w:pPr>
        <w:tabs>
          <w:tab w:val="num" w:pos="-142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Тактика врача, лечение?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У больного  через 6 месяцев  после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холецистэктомии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появилась интенсивная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безболевая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желтуха.</w:t>
      </w: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Диагноз и тактика хирурга?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У больной, перенесшей 10 лет  тому назад острый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илеофеморальный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флеботромбоз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, появились выраженные явления хронической венозной недостаточности, вторичный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варикоз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.</w:t>
      </w:r>
    </w:p>
    <w:p w:rsidR="007B1F3F" w:rsidRPr="007B1F3F" w:rsidRDefault="007B1F3F" w:rsidP="007B1F3F">
      <w:pPr>
        <w:tabs>
          <w:tab w:val="num" w:pos="-426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  план обследования и лечения?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Во время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холецистэктомии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случайно произошло     повреждение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холедоха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Какова тактика врача?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Больной 36 лет доставлен в клинику с многократной  рвотой кровью со сгустками., АД 100/65, пульс 90 уд</w:t>
      </w:r>
      <w:proofErr w:type="gram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.</w:t>
      </w:r>
      <w:proofErr w:type="gram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proofErr w:type="gram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в</w:t>
      </w:r>
      <w:proofErr w:type="gram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минуту. Живот увеличен в объеме, расширены вены на коже живота, асцит.</w:t>
      </w:r>
    </w:p>
    <w:p w:rsidR="007B1F3F" w:rsidRPr="007B1F3F" w:rsidRDefault="007B1F3F" w:rsidP="007B1F3F">
      <w:pPr>
        <w:tabs>
          <w:tab w:val="num" w:pos="-142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Ваш предварительный диагноз, план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обсл</w:t>
      </w:r>
      <w:proofErr w:type="gram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е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-</w:t>
      </w:r>
      <w:proofErr w:type="gram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дования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и лечебная тактика?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Больной 47 лет, жалуется на тяжесть в правом подреберье. В анамнезе – беспричинная крапивница, зуд кожи, печень неравномерна, выступает из подреберья на </w:t>
      </w:r>
      <w:smartTag w:uri="urn:schemas-microsoft-com:office:smarttags" w:element="metricconverter">
        <w:smartTagPr>
          <w:attr w:name="ProductID" w:val="5 см"/>
        </w:smartTagPr>
        <w:r w:rsidRPr="007B1F3F">
          <w:rPr>
            <w:rFonts w:ascii="Arial" w:eastAsia="Times New Roman" w:hAnsi="Arial" w:cs="Times New Roman"/>
            <w:sz w:val="24"/>
            <w:szCs w:val="20"/>
            <w:lang w:eastAsia="ru-RU"/>
          </w:rPr>
          <w:t>5 см</w:t>
        </w:r>
      </w:smartTag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, безболезненна.</w:t>
      </w:r>
    </w:p>
    <w:p w:rsidR="007B1F3F" w:rsidRDefault="007B1F3F" w:rsidP="007B1F3F">
      <w:pPr>
        <w:tabs>
          <w:tab w:val="num" w:pos="-426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О каком  заболевании следует думать?</w:t>
      </w:r>
    </w:p>
    <w:p w:rsidR="007B1F3F" w:rsidRPr="007B1F3F" w:rsidRDefault="007B1F3F" w:rsidP="007B1F3F">
      <w:pPr>
        <w:tabs>
          <w:tab w:val="num" w:pos="-426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Каковы дополнительные исследования и как лечить   больного?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У больного во время операции по поводу механической желтухи обнаружена опухоль головки поджелудочной железы.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Холедох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резко расширен. Желчный пузырь был удален несколько лет тому назад.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Что надо предпринять?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У больного во время операции по поводу перитонита обнаружен разрыв большой кисты  поджелудочной железы.  Каковы действия хирурга?</w:t>
      </w:r>
    </w:p>
    <w:p w:rsidR="007B1F3F" w:rsidRPr="007B1F3F" w:rsidRDefault="007B1F3F" w:rsidP="007B1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У больного во время операции по поводу предполагаемой  опухоли желудка опухоль не  найдена. Обнаружена киста  поджелудочной железы размером 15 х </w:t>
      </w:r>
      <w:smartTag w:uri="urn:schemas-microsoft-com:office:smarttags" w:element="metricconverter">
        <w:smartTagPr>
          <w:attr w:name="ProductID" w:val="15 см"/>
        </w:smartTagPr>
        <w:r w:rsidRPr="007B1F3F">
          <w:rPr>
            <w:rFonts w:ascii="Arial" w:eastAsia="Times New Roman" w:hAnsi="Arial" w:cs="Times New Roman"/>
            <w:sz w:val="24"/>
            <w:szCs w:val="20"/>
            <w:lang w:eastAsia="ru-RU"/>
          </w:rPr>
          <w:t>15 см</w:t>
        </w:r>
      </w:smartTag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, интимно спаянная с за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дней стенкой желудка, корнем мег</w:t>
      </w: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аколон и брыжейкой тонкой кишки.     Каковы действия хирурга?</w:t>
      </w:r>
    </w:p>
    <w:p w:rsid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У больной  36 лет  диагностирован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однокаме</w:t>
      </w:r>
      <w:proofErr w:type="gram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р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-</w:t>
      </w:r>
      <w:proofErr w:type="gram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ный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эхинококкоз печени, расположенный в области  7 сегмента  печени размером 8 х </w:t>
      </w:r>
      <w:smartTag w:uri="urn:schemas-microsoft-com:office:smarttags" w:element="metricconverter">
        <w:smartTagPr>
          <w:attr w:name="ProductID" w:val="8 см"/>
        </w:smartTagPr>
        <w:r w:rsidRPr="007B1F3F">
          <w:rPr>
            <w:rFonts w:ascii="Arial" w:eastAsia="Times New Roman" w:hAnsi="Arial" w:cs="Times New Roman"/>
            <w:sz w:val="24"/>
            <w:szCs w:val="20"/>
            <w:lang w:eastAsia="ru-RU"/>
          </w:rPr>
          <w:t>8 см</w:t>
        </w:r>
      </w:smartTag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.</w:t>
      </w: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  хирургический доступ и характер вмешательства?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У больного, перенесшего резекцию желудка 4 месяца  тому назад, после сладкой и молочной пищи появляются слабость, головокружение, желание лечь.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Диагноз, выбор метода лечения.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После технически сложной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аппендэктомии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у больного  на 12-й день после операции из раны стало  отделяться  кишечное содержимое.</w:t>
      </w: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Ваш диагноз,   тактика, лечение?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После 4-го приступа хронического  рецидивирующего  панкреатита у  больного  при обследовании в желчном пузыре обнаружены мелкие конкременты.</w:t>
      </w: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Какова   тактика  хирурга?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В клинику поступила больная 60 лет с рецидивом панкреатита. Приступ удалось купировать медикаментозной терапией.</w:t>
      </w: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 план обследования и лечения больной?</w:t>
      </w:r>
    </w:p>
    <w:p w:rsidR="007B1F3F" w:rsidRDefault="007B1F3F" w:rsidP="007B1F3F">
      <w:pPr>
        <w:tabs>
          <w:tab w:val="num" w:pos="-142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num" w:pos="-142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num" w:pos="-142"/>
          <w:tab w:val="left" w:pos="4111"/>
        </w:tabs>
        <w:spacing w:after="0" w:line="240" w:lineRule="auto"/>
        <w:ind w:right="4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У больного с раком поперечно-ободочной кишки массивное кишечное кровотечение. Опухоль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удалима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, но есть множественные метастазы в печени.</w:t>
      </w:r>
    </w:p>
    <w:p w:rsidR="007B1F3F" w:rsidRPr="007B1F3F" w:rsidRDefault="007B1F3F" w:rsidP="007B1F3F">
      <w:pPr>
        <w:tabs>
          <w:tab w:val="num" w:pos="-142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Каковы  действия хирурга?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У больного  неспецифический язвенный  колит осложнился  профузным  кровотечением, стул с большим количеством свежей крови.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Какова  тактика хирурга?</w:t>
      </w: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У больного, с часто повторяющимися кишечными кровотечениями, при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фиброколоноскопии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proofErr w:type="gram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выявлен</w:t>
      </w:r>
      <w:proofErr w:type="gram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диффузный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полипоз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восходящей ободочной кишки.</w:t>
      </w:r>
    </w:p>
    <w:p w:rsidR="007B1F3F" w:rsidRPr="007B1F3F" w:rsidRDefault="007B1F3F" w:rsidP="007B1F3F">
      <w:pPr>
        <w:tabs>
          <w:tab w:val="num" w:pos="-284"/>
          <w:tab w:val="num" w:pos="0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Ваша  тактика лечения?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У больного  с язвенным колитом  после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колоноскопии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 возникли резкие боли в животе,  появились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перитонеальные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явления.</w:t>
      </w: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Диагноз и   тактика</w:t>
      </w:r>
      <w:proofErr w:type="gram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?</w:t>
      </w:r>
      <w:proofErr w:type="gramEnd"/>
    </w:p>
    <w:p w:rsidR="007B1F3F" w:rsidRDefault="007B1F3F" w:rsidP="007B1F3F">
      <w:pPr>
        <w:tabs>
          <w:tab w:val="num" w:pos="-426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num" w:pos="-426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num" w:pos="-426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Какое лечение показано больному 7 лет при врожденном пороке сердца с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незаращением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артериального протока? Малоинвазивная 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эндоваскулярная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 операции.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0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У  больного с абсцессом печени при пункции  получен гной шоколадного цвета. Из анамнеза: страдает хронической дизентерией.</w:t>
      </w:r>
    </w:p>
    <w:p w:rsidR="007B1F3F" w:rsidRPr="007B1F3F" w:rsidRDefault="007B1F3F" w:rsidP="007B1F3F">
      <w:pPr>
        <w:tabs>
          <w:tab w:val="num" w:pos="284"/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>Диагноз и тактика лечения?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1F3F">
        <w:rPr>
          <w:rFonts w:ascii="Arial" w:eastAsia="Times New Roman" w:hAnsi="Arial" w:cs="Arial"/>
          <w:sz w:val="24"/>
          <w:szCs w:val="24"/>
          <w:lang w:eastAsia="ru-RU"/>
        </w:rPr>
        <w:t xml:space="preserve">У больной на второй день после </w:t>
      </w:r>
      <w:proofErr w:type="spellStart"/>
      <w:r w:rsidRPr="007B1F3F">
        <w:rPr>
          <w:rFonts w:ascii="Arial" w:eastAsia="Times New Roman" w:hAnsi="Arial" w:cs="Arial"/>
          <w:sz w:val="24"/>
          <w:szCs w:val="24"/>
          <w:lang w:eastAsia="ru-RU"/>
        </w:rPr>
        <w:t>струмэктомии</w:t>
      </w:r>
      <w:proofErr w:type="spellEnd"/>
      <w:r w:rsidRPr="007B1F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B1F3F">
        <w:rPr>
          <w:rFonts w:ascii="Arial" w:eastAsia="Times New Roman" w:hAnsi="Arial" w:cs="Arial"/>
          <w:sz w:val="24"/>
          <w:szCs w:val="24"/>
          <w:lang w:eastAsia="ru-RU"/>
        </w:rPr>
        <w:t>отмечены</w:t>
      </w:r>
      <w:proofErr w:type="gramEnd"/>
      <w:r w:rsidRPr="007B1F3F">
        <w:rPr>
          <w:rFonts w:ascii="Arial" w:eastAsia="Times New Roman" w:hAnsi="Arial" w:cs="Arial"/>
          <w:sz w:val="24"/>
          <w:szCs w:val="24"/>
          <w:lang w:eastAsia="ru-RU"/>
        </w:rPr>
        <w:t xml:space="preserve"> двигательное и психическое возбуждение, тахикардия, гипертермия</w:t>
      </w:r>
      <w:r w:rsidRPr="007B1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4"/>
          <w:lang w:eastAsia="ru-RU"/>
        </w:rPr>
        <w:t>Каковы Ваш диагноз  и лечебные мероприятия</w:t>
      </w:r>
      <w:proofErr w:type="gramStart"/>
      <w:r w:rsidRPr="007B1F3F">
        <w:rPr>
          <w:rFonts w:ascii="Arial" w:eastAsia="Times New Roman" w:hAnsi="Arial" w:cs="Times New Roman"/>
          <w:sz w:val="24"/>
          <w:szCs w:val="24"/>
          <w:lang w:eastAsia="ru-RU"/>
        </w:rPr>
        <w:t xml:space="preserve"> ?</w:t>
      </w:r>
      <w:proofErr w:type="gramEnd"/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Во время лапаротомии у больного 80 лет обнаружен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резектабельный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рак сигмы с полной кишечной непроходимостью.</w:t>
      </w: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Каковы  действия хирурга?</w:t>
      </w:r>
    </w:p>
    <w:p w:rsidR="007B1F3F" w:rsidRPr="007B1F3F" w:rsidRDefault="007B1F3F" w:rsidP="007B1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Какова  тактика ведения и последовательность лечебных мероприятий у больной, если у нее невправимая  послеоперационная вентральная грыжа с клиникой  кишечной непроходимости?</w:t>
      </w:r>
    </w:p>
    <w:p w:rsid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У больного через несколько часов после операции субтотальной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струмэктомии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резко увеличилась окружность </w:t>
      </w:r>
      <w:proofErr w:type="gram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шеи</w:t>
      </w:r>
      <w:proofErr w:type="gram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и появилось затрудненное дыхание?</w:t>
      </w:r>
    </w:p>
    <w:p w:rsidR="007B1F3F" w:rsidRDefault="007B1F3F" w:rsidP="007B1F3F">
      <w:pPr>
        <w:tabs>
          <w:tab w:val="num" w:pos="0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num" w:pos="0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num" w:pos="0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Каковы причины  осложнения и  тактика?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У больного </w:t>
      </w:r>
      <w:proofErr w:type="gram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произведена</w:t>
      </w:r>
      <w:proofErr w:type="gram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субтотальная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гемиструмэктомия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щитовидной железы. При гистологическом исследовании  обнаружен высокодифференцированный рак.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Что следует делать?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У </w:t>
      </w:r>
      <w:proofErr w:type="gram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больной</w:t>
      </w:r>
      <w:proofErr w:type="gram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длительно существующий узловой зоб 5 ст. без нарушения функции щитовидной железы.</w:t>
      </w:r>
    </w:p>
    <w:p w:rsidR="007B1F3F" w:rsidRPr="007B1F3F" w:rsidRDefault="007B1F3F" w:rsidP="007B1F3F">
      <w:pPr>
        <w:tabs>
          <w:tab w:val="num" w:pos="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Какие осложнения возможны во время     операции, в ближайшем и отдаленном периодах после операции?</w:t>
      </w:r>
    </w:p>
    <w:p w:rsidR="007B1F3F" w:rsidRPr="007B1F3F" w:rsidRDefault="007B1F3F" w:rsidP="007B1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Какова Ваша тактика, если у больного острый  восходящий тромбофлебит большой подкожной вены?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Каков план лечения  больного 50 лет, у которого острый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неокклюзирующий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подвздошно-бедренный венозный тромбоз двухдневной давности?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У больного с </w:t>
      </w:r>
      <w:proofErr w:type="gram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острым</w:t>
      </w:r>
      <w:proofErr w:type="gram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илеофеморальным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флеботромбозом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внезапно наступила  резкая одышка, боли за грудиной,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синюшность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верхней половины тела.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 w:hanging="284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   Ваш диагноз и  принципы лечения?</w:t>
      </w:r>
    </w:p>
    <w:p w:rsid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У больного 20 лет, на фоне </w:t>
      </w:r>
      <w:proofErr w:type="spellStart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антикоагулянтно-фибринолитического</w:t>
      </w:r>
      <w:proofErr w:type="spellEnd"/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лечения по поводу острого тромбоза бедренной вены, явления прогрессирования  тромботического процесса с переходом на подвздошную вену.</w:t>
      </w:r>
    </w:p>
    <w:p w:rsidR="007B1F3F" w:rsidRPr="007B1F3F" w:rsidRDefault="007B1F3F" w:rsidP="007B1F3F">
      <w:pPr>
        <w:tabs>
          <w:tab w:val="num" w:pos="-284"/>
          <w:tab w:val="left" w:pos="4111"/>
        </w:tabs>
        <w:spacing w:after="0" w:line="240" w:lineRule="auto"/>
        <w:ind w:right="4230" w:hanging="142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 xml:space="preserve">  Ваша   тактика?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Больной 60 лет обратился в поликлинику с жалобами на зябкость и онемение конечностей, перемежающую хромоту. Болен 30 лет. Заболевание связывает с повторным отморожением стоп.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Объективно:  кожа стоп бледная, шелушится, пульсация на артериях стоп отсутствует.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0"/>
          <w:lang w:eastAsia="ru-RU"/>
        </w:rPr>
        <w:t>Поставьте диагноз и проведите дифференциальный диагноз между облитерирующим эндартериитом и атеросклерозом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0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0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0"/>
          <w:lang w:eastAsia="ru-RU"/>
        </w:rPr>
      </w:pPr>
      <w:r w:rsidRPr="007B1F3F">
        <w:rPr>
          <w:rFonts w:ascii="Arial" w:eastAsia="Times New Roman" w:hAnsi="Arial" w:cs="Arial"/>
          <w:sz w:val="24"/>
          <w:szCs w:val="20"/>
          <w:lang w:eastAsia="ru-RU"/>
        </w:rPr>
        <w:t xml:space="preserve">Больной 30 лет,  с облитерирующим  эндартериитом,  поступил в клинику с </w:t>
      </w:r>
      <w:r w:rsidRPr="007B1F3F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явлениями выраженной ишемии стопы. На </w:t>
      </w:r>
      <w:proofErr w:type="spellStart"/>
      <w:r w:rsidRPr="007B1F3F">
        <w:rPr>
          <w:rFonts w:ascii="Arial" w:eastAsia="Times New Roman" w:hAnsi="Arial" w:cs="Arial"/>
          <w:sz w:val="24"/>
          <w:szCs w:val="20"/>
          <w:lang w:eastAsia="ru-RU"/>
        </w:rPr>
        <w:t>артериограммах</w:t>
      </w:r>
      <w:proofErr w:type="spellEnd"/>
      <w:r w:rsidRPr="007B1F3F">
        <w:rPr>
          <w:rFonts w:ascii="Arial" w:eastAsia="Times New Roman" w:hAnsi="Arial" w:cs="Arial"/>
          <w:sz w:val="24"/>
          <w:szCs w:val="20"/>
          <w:lang w:eastAsia="ru-RU"/>
        </w:rPr>
        <w:t xml:space="preserve"> видимая окклюзия артерий голени.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Arial"/>
          <w:sz w:val="24"/>
          <w:szCs w:val="20"/>
          <w:lang w:eastAsia="ru-RU"/>
        </w:rPr>
      </w:pPr>
      <w:r w:rsidRPr="007B1F3F">
        <w:rPr>
          <w:rFonts w:ascii="Arial" w:eastAsia="Times New Roman" w:hAnsi="Arial" w:cs="Arial"/>
          <w:sz w:val="24"/>
          <w:szCs w:val="20"/>
          <w:lang w:eastAsia="ru-RU"/>
        </w:rPr>
        <w:t>Какова тактика лечения?</w:t>
      </w: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4"/>
          <w:lang w:eastAsia="ru-RU"/>
        </w:rPr>
        <w:t xml:space="preserve">У больного 56 лет с диагнозом облитерирующий атеросклероз правой нижней конечности на </w:t>
      </w:r>
      <w:proofErr w:type="spellStart"/>
      <w:r w:rsidRPr="007B1F3F">
        <w:rPr>
          <w:rFonts w:ascii="Arial" w:eastAsia="Times New Roman" w:hAnsi="Arial" w:cs="Times New Roman"/>
          <w:sz w:val="24"/>
          <w:szCs w:val="24"/>
          <w:lang w:eastAsia="ru-RU"/>
        </w:rPr>
        <w:t>артериограммах</w:t>
      </w:r>
      <w:proofErr w:type="spellEnd"/>
      <w:r w:rsidRPr="007B1F3F">
        <w:rPr>
          <w:rFonts w:ascii="Arial" w:eastAsia="Times New Roman" w:hAnsi="Arial" w:cs="Times New Roman"/>
          <w:sz w:val="24"/>
          <w:szCs w:val="24"/>
          <w:lang w:eastAsia="ru-RU"/>
        </w:rPr>
        <w:t xml:space="preserve"> определяется сегментарная окклюзия  бедренной артерии.</w:t>
      </w:r>
    </w:p>
    <w:p w:rsidR="007B1F3F" w:rsidRPr="007B1F3F" w:rsidRDefault="007B1F3F" w:rsidP="007B1F3F">
      <w:pPr>
        <w:tabs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4"/>
          <w:lang w:eastAsia="ru-RU"/>
        </w:rPr>
        <w:t>Какие хирургические вмешательства показаны                    больному?</w:t>
      </w:r>
    </w:p>
    <w:p w:rsidR="007B1F3F" w:rsidRDefault="007B1F3F" w:rsidP="007B1F3F">
      <w:pPr>
        <w:tabs>
          <w:tab w:val="num" w:pos="0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F3F" w:rsidRDefault="007B1F3F" w:rsidP="007B1F3F">
      <w:pPr>
        <w:tabs>
          <w:tab w:val="num" w:pos="0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F3F" w:rsidRPr="007B1F3F" w:rsidRDefault="007B1F3F" w:rsidP="007B1F3F">
      <w:pPr>
        <w:tabs>
          <w:tab w:val="num" w:pos="0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4"/>
          <w:lang w:eastAsia="ru-RU"/>
        </w:rPr>
        <w:t>Больной 50 лет поступил в клинику с жалобами на онемение и чувство зябкости обеих стоп, невозможность длительной ходьбы (</w:t>
      </w:r>
      <w:smartTag w:uri="urn:schemas-microsoft-com:office:smarttags" w:element="metricconverter">
        <w:smartTagPr>
          <w:attr w:name="ProductID" w:val="300 м"/>
        </w:smartTagPr>
        <w:r w:rsidRPr="007B1F3F">
          <w:rPr>
            <w:rFonts w:ascii="Arial" w:eastAsia="Times New Roman" w:hAnsi="Arial" w:cs="Times New Roman"/>
            <w:sz w:val="24"/>
            <w:szCs w:val="24"/>
            <w:lang w:eastAsia="ru-RU"/>
          </w:rPr>
          <w:t>300 м</w:t>
        </w:r>
      </w:smartTag>
      <w:r w:rsidRPr="007B1F3F">
        <w:rPr>
          <w:rFonts w:ascii="Arial" w:eastAsia="Times New Roman" w:hAnsi="Arial" w:cs="Times New Roman"/>
          <w:sz w:val="24"/>
          <w:szCs w:val="24"/>
          <w:lang w:eastAsia="ru-RU"/>
        </w:rPr>
        <w:t>). Болеет 2 года. Болезнь прогрессирует медленно. Объективно:  кожа стоп бледная, шелушится, ногти ломкие, отсутствует пульсация на  периферических артериях  обеих  ног.</w:t>
      </w:r>
    </w:p>
    <w:p w:rsidR="007B1F3F" w:rsidRPr="007B1F3F" w:rsidRDefault="007B1F3F" w:rsidP="007B1F3F">
      <w:pPr>
        <w:tabs>
          <w:tab w:val="num" w:pos="0"/>
          <w:tab w:val="left" w:pos="4111"/>
        </w:tabs>
        <w:spacing w:after="0" w:line="240" w:lineRule="auto"/>
        <w:ind w:right="423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1F3F">
        <w:rPr>
          <w:rFonts w:ascii="Arial" w:eastAsia="Times New Roman" w:hAnsi="Arial" w:cs="Times New Roman"/>
          <w:sz w:val="24"/>
          <w:szCs w:val="24"/>
          <w:lang w:eastAsia="ru-RU"/>
        </w:rPr>
        <w:t>Ваш диагноз и тактика?</w:t>
      </w:r>
    </w:p>
    <w:p w:rsidR="002C783C" w:rsidRDefault="002C783C"/>
    <w:sectPr w:rsidR="002C783C" w:rsidSect="00C7609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19"/>
    <w:rsid w:val="00057219"/>
    <w:rsid w:val="002C783C"/>
    <w:rsid w:val="007B1F3F"/>
    <w:rsid w:val="00C76096"/>
    <w:rsid w:val="00E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2019-01-22T11:04:00Z</cp:lastPrinted>
  <dcterms:created xsi:type="dcterms:W3CDTF">2019-01-22T10:52:00Z</dcterms:created>
  <dcterms:modified xsi:type="dcterms:W3CDTF">2019-01-22T11:05:00Z</dcterms:modified>
</cp:coreProperties>
</file>