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34" w:rsidRPr="00060C0E" w:rsidRDefault="00D31D34" w:rsidP="00DD25FC">
      <w:pPr>
        <w:pStyle w:val="1"/>
        <w:spacing w:line="276" w:lineRule="auto"/>
        <w:jc w:val="center"/>
      </w:pPr>
      <w:r w:rsidRPr="00060C0E">
        <w:rPr>
          <w:sz w:val="24"/>
          <w:szCs w:val="24"/>
        </w:rPr>
        <w:t>Тематическ</w:t>
      </w:r>
      <w:r>
        <w:rPr>
          <w:sz w:val="24"/>
          <w:szCs w:val="24"/>
        </w:rPr>
        <w:t xml:space="preserve">ий план лекций и практических занятий по </w:t>
      </w:r>
      <w:r w:rsidR="000F5F60">
        <w:rPr>
          <w:sz w:val="24"/>
          <w:szCs w:val="24"/>
        </w:rPr>
        <w:t xml:space="preserve">дисциплине «Основы доказательной </w:t>
      </w:r>
      <w:proofErr w:type="gramStart"/>
      <w:r w:rsidR="000F5F60">
        <w:rPr>
          <w:sz w:val="24"/>
          <w:szCs w:val="24"/>
        </w:rPr>
        <w:t xml:space="preserve">медицины» </w:t>
      </w:r>
      <w:r>
        <w:rPr>
          <w:sz w:val="24"/>
          <w:szCs w:val="24"/>
        </w:rPr>
        <w:t xml:space="preserve"> 201</w:t>
      </w:r>
      <w:r w:rsidR="00230A58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-1</w:t>
      </w:r>
      <w:r w:rsidR="00230A58">
        <w:rPr>
          <w:sz w:val="24"/>
          <w:szCs w:val="24"/>
        </w:rPr>
        <w:t>9</w:t>
      </w:r>
      <w:r>
        <w:rPr>
          <w:sz w:val="24"/>
          <w:szCs w:val="24"/>
        </w:rPr>
        <w:t xml:space="preserve"> уч.</w:t>
      </w:r>
      <w:r w:rsidR="000F5F60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51"/>
        <w:gridCol w:w="6769"/>
        <w:gridCol w:w="1951"/>
      </w:tblGrid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25F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25FC">
              <w:rPr>
                <w:rFonts w:ascii="Times New Roman" w:hAnsi="Times New Roman" w:cs="Times New Roman"/>
                <w:b/>
              </w:rPr>
              <w:t xml:space="preserve">ТЕМАТИЧЕСКИЙ ПЛАН ЛЕКЦИЙ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25F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 xml:space="preserve">Основные понятия </w:t>
            </w:r>
            <w:r w:rsidR="008D34ED">
              <w:rPr>
                <w:rFonts w:ascii="Times New Roman" w:hAnsi="Times New Roman" w:cs="Times New Roman"/>
              </w:rPr>
              <w:t xml:space="preserve">ДМ. </w:t>
            </w:r>
            <w:proofErr w:type="spellStart"/>
            <w:r w:rsidR="008D34ED">
              <w:rPr>
                <w:rFonts w:ascii="Times New Roman" w:hAnsi="Times New Roman" w:cs="Times New Roman"/>
              </w:rPr>
              <w:t>Рандомизированные</w:t>
            </w:r>
            <w:proofErr w:type="spellEnd"/>
            <w:r w:rsidR="008D34ED">
              <w:rPr>
                <w:rFonts w:ascii="Times New Roman" w:hAnsi="Times New Roman" w:cs="Times New Roman"/>
              </w:rPr>
              <w:t xml:space="preserve"> клин </w:t>
            </w:r>
            <w:r w:rsidR="00017CDB" w:rsidRPr="00DD25FC">
              <w:rPr>
                <w:rFonts w:ascii="Times New Roman" w:hAnsi="Times New Roman" w:cs="Times New Roman"/>
              </w:rPr>
              <w:t xml:space="preserve">исследования –основа </w:t>
            </w:r>
            <w:proofErr w:type="spellStart"/>
            <w:r w:rsidR="00017CDB" w:rsidRPr="00DD25FC">
              <w:rPr>
                <w:rFonts w:ascii="Times New Roman" w:hAnsi="Times New Roman" w:cs="Times New Roman"/>
              </w:rPr>
              <w:t>ДМ.Оценка</w:t>
            </w:r>
            <w:proofErr w:type="spellEnd"/>
            <w:r w:rsidR="00017CDB" w:rsidRPr="00DD25FC">
              <w:rPr>
                <w:rFonts w:ascii="Times New Roman" w:hAnsi="Times New Roman" w:cs="Times New Roman"/>
              </w:rPr>
              <w:t xml:space="preserve"> уровня доказательности данных и классы рекомендаций.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Источники информации по ДМ. Международные базы данных медицинской информации  и работа с ними.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493ED8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D25FC">
              <w:rPr>
                <w:rFonts w:ascii="Times New Roman" w:hAnsi="Times New Roman" w:cs="Times New Roman"/>
              </w:rPr>
              <w:t>Фармакоэпидемиология</w:t>
            </w:r>
            <w:proofErr w:type="spellEnd"/>
            <w:r w:rsidRPr="00DD25F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25FC">
              <w:rPr>
                <w:rFonts w:ascii="Times New Roman" w:hAnsi="Times New Roman" w:cs="Times New Roman"/>
              </w:rPr>
              <w:t>фармакоэкономика</w:t>
            </w:r>
            <w:proofErr w:type="spellEnd"/>
            <w:r w:rsidRPr="00DD25FC">
              <w:rPr>
                <w:rFonts w:ascii="Times New Roman" w:hAnsi="Times New Roman" w:cs="Times New Roman"/>
              </w:rPr>
              <w:t xml:space="preserve">. Основные методы исследования в </w:t>
            </w:r>
            <w:proofErr w:type="spellStart"/>
            <w:r w:rsidRPr="00DD25FC">
              <w:rPr>
                <w:rFonts w:ascii="Times New Roman" w:hAnsi="Times New Roman" w:cs="Times New Roman"/>
              </w:rPr>
              <w:t>фармакоэпидемиологии</w:t>
            </w:r>
            <w:proofErr w:type="spellEnd"/>
            <w:r w:rsidRPr="00DD25F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25FC">
              <w:rPr>
                <w:rFonts w:ascii="Times New Roman" w:hAnsi="Times New Roman" w:cs="Times New Roman"/>
              </w:rPr>
              <w:t>фармакоэкономике</w:t>
            </w:r>
            <w:proofErr w:type="spellEnd"/>
            <w:r w:rsidRPr="00DD2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 xml:space="preserve">Формулярная система лечения заболеваний. </w:t>
            </w:r>
            <w:r w:rsidR="00017CDB" w:rsidRPr="00DD25FC">
              <w:rPr>
                <w:rFonts w:ascii="Times New Roman" w:hAnsi="Times New Roman" w:cs="Times New Roman"/>
              </w:rPr>
              <w:t>Жизненно-важные и важнейшие лекарственные средства. Особенности формуляров.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FC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25FC">
              <w:rPr>
                <w:rFonts w:ascii="Times New Roman" w:hAnsi="Times New Roman" w:cs="Times New Roman"/>
                <w:b/>
              </w:rPr>
              <w:t>ТЕМАТИЧЕСКИЙ ПЛАН ПРАКТИЧЕСКИХ ЗАНЯТИЙ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0F5F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Исторические предпосылки для возникновения доказательной медицины.</w:t>
            </w:r>
            <w:r w:rsidRPr="00DD25FC">
              <w:rPr>
                <w:rFonts w:ascii="Times New Roman" w:hAnsi="Times New Roman" w:cs="Times New Roman"/>
              </w:rPr>
              <w:t xml:space="preserve"> Определение и основные задачи ДМ. Базисные принципы и методология ДМ.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Клинические и доклинические исследования ЛС</w:t>
            </w:r>
            <w:r w:rsidRPr="00DD2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5FC">
              <w:rPr>
                <w:rFonts w:ascii="Times New Roman" w:hAnsi="Times New Roman" w:cs="Times New Roman"/>
              </w:rPr>
              <w:t>Рандомизированные</w:t>
            </w:r>
            <w:proofErr w:type="spellEnd"/>
            <w:r w:rsidRPr="00DD25FC">
              <w:rPr>
                <w:rFonts w:ascii="Times New Roman" w:hAnsi="Times New Roman" w:cs="Times New Roman"/>
              </w:rPr>
              <w:t xml:space="preserve"> клинические исследования-основа доказательной медицины.  Дизайн клинических </w:t>
            </w:r>
            <w:r w:rsidR="00DD25FC" w:rsidRPr="00DD25FC">
              <w:rPr>
                <w:rFonts w:ascii="Times New Roman" w:hAnsi="Times New Roman" w:cs="Times New Roman"/>
              </w:rPr>
              <w:t>и</w:t>
            </w:r>
            <w:r w:rsidRPr="00DD25FC">
              <w:rPr>
                <w:rFonts w:ascii="Times New Roman" w:hAnsi="Times New Roman" w:cs="Times New Roman"/>
              </w:rPr>
              <w:t xml:space="preserve">сследований  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Анализ медицинских публикаций с позиций ДМ</w:t>
            </w:r>
            <w:r w:rsidRPr="00DD25FC">
              <w:rPr>
                <w:rFonts w:ascii="Times New Roman" w:hAnsi="Times New Roman" w:cs="Times New Roman"/>
              </w:rPr>
              <w:t>. Источники информации по ДМ. Систематические обзоры и мета-анализ клинических исследований. Иерархия доказательств, классы рекомендаций.  Интернет-базы РКИ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D25FC">
              <w:rPr>
                <w:rFonts w:ascii="Times New Roman" w:hAnsi="Times New Roman" w:cs="Times New Roman"/>
                <w:b/>
              </w:rPr>
              <w:t>Фармакоэкономика</w:t>
            </w:r>
            <w:proofErr w:type="spellEnd"/>
            <w:r w:rsidRPr="00DD25FC">
              <w:rPr>
                <w:rFonts w:ascii="Times New Roman" w:hAnsi="Times New Roman" w:cs="Times New Roman"/>
                <w:b/>
              </w:rPr>
              <w:t xml:space="preserve"> и ее значение в клинической медицине</w:t>
            </w:r>
            <w:r w:rsidRPr="00DD25FC">
              <w:rPr>
                <w:rFonts w:ascii="Times New Roman" w:hAnsi="Times New Roman" w:cs="Times New Roman"/>
              </w:rPr>
              <w:t xml:space="preserve">. Виды затрат и их вклад в стоимость лечения  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Формулярная система</w:t>
            </w:r>
            <w:r w:rsidRPr="00DD25FC">
              <w:rPr>
                <w:rFonts w:ascii="Times New Roman" w:hAnsi="Times New Roman" w:cs="Times New Roman"/>
              </w:rPr>
              <w:t xml:space="preserve">. Жизненно-необходимые и важнейшие лекарственные средства. Типы формуляров и их значение в ДМ  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Клинические рекомендации и клинические руководства</w:t>
            </w:r>
            <w:r w:rsidRPr="00DD25FC">
              <w:rPr>
                <w:rFonts w:ascii="Times New Roman" w:hAnsi="Times New Roman" w:cs="Times New Roman"/>
              </w:rPr>
              <w:t>.  Основные принципы разработки и применения клинических рекомендаций. Стандарты и порядки оказания медицинской помощи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Нежелательные лекарственные реакции</w:t>
            </w:r>
            <w:r w:rsidRPr="00DD25FC">
              <w:rPr>
                <w:rFonts w:ascii="Times New Roman" w:hAnsi="Times New Roman" w:cs="Times New Roman"/>
              </w:rPr>
              <w:t xml:space="preserve">. Классификация. Современные подходы к мониторингу НЛР. </w:t>
            </w:r>
            <w:proofErr w:type="spellStart"/>
            <w:r w:rsidRPr="00DD25FC">
              <w:rPr>
                <w:rFonts w:ascii="Times New Roman" w:hAnsi="Times New Roman" w:cs="Times New Roman"/>
              </w:rPr>
              <w:t>Фармаконадзор</w:t>
            </w:r>
            <w:proofErr w:type="spellEnd"/>
            <w:r w:rsidRPr="00DD25FC">
              <w:rPr>
                <w:rFonts w:ascii="Times New Roman" w:hAnsi="Times New Roman" w:cs="Times New Roman"/>
              </w:rPr>
              <w:t xml:space="preserve"> в России, его организация и принципы функционирования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1D34" w:rsidRPr="00DD25FC" w:rsidRDefault="00017CDB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  <w:b/>
              </w:rPr>
              <w:t>Клинико-фармакологические подходы к выбору и назначению ЛС</w:t>
            </w:r>
            <w:r w:rsidRPr="00DD25FC">
              <w:rPr>
                <w:rFonts w:ascii="Times New Roman" w:hAnsi="Times New Roman" w:cs="Times New Roman"/>
              </w:rPr>
              <w:t xml:space="preserve"> с позиций доказательной медицины. Клинические рекомендации по лечению внебольничной </w:t>
            </w:r>
            <w:r w:rsidR="00DD25FC" w:rsidRPr="00DD25FC">
              <w:rPr>
                <w:rFonts w:ascii="Times New Roman" w:hAnsi="Times New Roman" w:cs="Times New Roman"/>
              </w:rPr>
              <w:t>п</w:t>
            </w:r>
            <w:r w:rsidRPr="00DD25FC">
              <w:rPr>
                <w:rFonts w:ascii="Times New Roman" w:hAnsi="Times New Roman" w:cs="Times New Roman"/>
              </w:rPr>
              <w:t>невмонии….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1D34" w:rsidRPr="00DD25FC" w:rsidRDefault="00DD25FC" w:rsidP="00DD25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25FC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DD25FC" w:rsidTr="00981F55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25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D34" w:rsidRPr="00DD25FC" w:rsidRDefault="00D31D34" w:rsidP="00DD25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25FC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301AA0" w:rsidRDefault="00301AA0" w:rsidP="00DD25FC">
      <w:pPr>
        <w:pStyle w:val="2"/>
        <w:spacing w:line="276" w:lineRule="auto"/>
      </w:pPr>
    </w:p>
    <w:sectPr w:rsidR="0030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14D8"/>
    <w:multiLevelType w:val="hybridMultilevel"/>
    <w:tmpl w:val="4336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5047F"/>
    <w:multiLevelType w:val="hybridMultilevel"/>
    <w:tmpl w:val="4336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6"/>
    <w:rsid w:val="00017CDB"/>
    <w:rsid w:val="000F5F60"/>
    <w:rsid w:val="00230A58"/>
    <w:rsid w:val="00301AA0"/>
    <w:rsid w:val="00493ED8"/>
    <w:rsid w:val="008D34ED"/>
    <w:rsid w:val="00D31D34"/>
    <w:rsid w:val="00DD25FC"/>
    <w:rsid w:val="00E8713F"/>
    <w:rsid w:val="00F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2266"/>
  <w15:docId w15:val="{62CFC020-D04F-4A5B-97A0-F91A1BA0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1D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D34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31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3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31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31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31D34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017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25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5FC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-</dc:creator>
  <cp:keywords/>
  <dc:description/>
  <cp:lastModifiedBy>Абакаров Магомед</cp:lastModifiedBy>
  <cp:revision>6</cp:revision>
  <cp:lastPrinted>2019-02-11T07:33:00Z</cp:lastPrinted>
  <dcterms:created xsi:type="dcterms:W3CDTF">2016-10-27T08:40:00Z</dcterms:created>
  <dcterms:modified xsi:type="dcterms:W3CDTF">2019-02-11T07:47:00Z</dcterms:modified>
</cp:coreProperties>
</file>