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B" w:rsidRDefault="0098229B" w:rsidP="0098229B">
      <w:pPr>
        <w:pStyle w:val="Default"/>
        <w:spacing w:line="276" w:lineRule="auto"/>
        <w:ind w:left="-567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011E5B">
        <w:rPr>
          <w:b/>
          <w:color w:val="000000" w:themeColor="text1"/>
          <w:sz w:val="26"/>
          <w:szCs w:val="26"/>
        </w:rPr>
        <w:t>ПЕРЕЧЕНЬ ЭКЗАМЕННАЦИОННЫХ ВОПРОСОВ ПО ДИСЦИПЛИНЕ</w:t>
      </w:r>
    </w:p>
    <w:p w:rsidR="00FF70E3" w:rsidRDefault="0098229B" w:rsidP="0098229B">
      <w:pPr>
        <w:pStyle w:val="Default"/>
        <w:spacing w:line="276" w:lineRule="auto"/>
        <w:ind w:left="-567"/>
        <w:jc w:val="center"/>
        <w:rPr>
          <w:b/>
          <w:color w:val="000000" w:themeColor="text1"/>
          <w:sz w:val="26"/>
          <w:szCs w:val="26"/>
        </w:rPr>
      </w:pPr>
      <w:r w:rsidRPr="00011E5B">
        <w:rPr>
          <w:b/>
          <w:color w:val="000000" w:themeColor="text1"/>
          <w:sz w:val="26"/>
          <w:szCs w:val="26"/>
        </w:rPr>
        <w:t xml:space="preserve"> «</w:t>
      </w:r>
      <w:r>
        <w:rPr>
          <w:b/>
          <w:color w:val="000000" w:themeColor="text1"/>
          <w:sz w:val="26"/>
          <w:szCs w:val="26"/>
        </w:rPr>
        <w:t>ИНФЕКЦИОННЫЕ БОЛЕЗНИ У ДЕТЕЙ</w:t>
      </w:r>
      <w:r w:rsidRPr="00011E5B">
        <w:rPr>
          <w:b/>
          <w:color w:val="000000" w:themeColor="text1"/>
          <w:sz w:val="26"/>
          <w:szCs w:val="26"/>
        </w:rPr>
        <w:t>»</w:t>
      </w:r>
      <w:r w:rsidR="00FF70E3">
        <w:rPr>
          <w:b/>
          <w:color w:val="000000" w:themeColor="text1"/>
          <w:sz w:val="26"/>
          <w:szCs w:val="26"/>
        </w:rPr>
        <w:t xml:space="preserve">  </w:t>
      </w:r>
    </w:p>
    <w:p w:rsidR="0042206B" w:rsidRPr="00FF70E3" w:rsidRDefault="00FF70E3" w:rsidP="00FF70E3">
      <w:pPr>
        <w:pStyle w:val="Default"/>
        <w:spacing w:line="276" w:lineRule="auto"/>
        <w:ind w:left="-56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6 КУРС ПЕДИАТРИЧЕСКИЙ ФАКУЛЬТЕТ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2206B" w:rsidTr="0042206B">
        <w:tc>
          <w:tcPr>
            <w:tcW w:w="9606" w:type="dxa"/>
          </w:tcPr>
          <w:p w:rsidR="00FF70E3" w:rsidRPr="00C77736" w:rsidRDefault="00FF70E3" w:rsidP="00FF70E3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 xml:space="preserve"> </w:t>
            </w:r>
          </w:p>
          <w:p w:rsidR="00FF70E3" w:rsidRPr="00C77736" w:rsidRDefault="00B93B8F" w:rsidP="00B93B8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F70E3" w:rsidRPr="00C77736">
              <w:rPr>
                <w:sz w:val="28"/>
                <w:szCs w:val="28"/>
              </w:rPr>
              <w:t>Понятие об инфекции. Инфекционный процесс. Инфекционная болезнь: перекрестная, манифестная, бессимптомная, латентная, медленная инфекция, носительство.</w:t>
            </w:r>
            <w:r w:rsidRPr="00F0486F">
              <w:rPr>
                <w:sz w:val="28"/>
                <w:szCs w:val="28"/>
              </w:rPr>
              <w:t xml:space="preserve"> Заслуги отечественных и зарубежных ученых в инфектологии.</w:t>
            </w:r>
          </w:p>
          <w:p w:rsidR="00FF70E3" w:rsidRPr="00C77736" w:rsidRDefault="00FF70E3" w:rsidP="00FF70E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Понятие об управляемых и неуправляемых инфекциях. Активная иммунизация. Характеристика вакцинальных препаратов.</w:t>
            </w:r>
          </w:p>
          <w:p w:rsidR="00FF70E3" w:rsidRPr="00C77736" w:rsidRDefault="00FF70E3" w:rsidP="00FF70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Особенности эпидемиологии инфекционных болезней и иммунитета у детей (звенья эпидпроцесса, неспецифическая резистентность и иммунитет).</w:t>
            </w:r>
          </w:p>
          <w:p w:rsidR="00FF70E3" w:rsidRPr="00C77736" w:rsidRDefault="00FF70E3" w:rsidP="00FF70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Понятие о звеньях эпидпроцесса. Комплекс профилактических мероприятий в очаге: кори, скарлатины, ветряной оспы, паротитной и менингококковой инфекции, дифтерии, вирусного гепатита А.</w:t>
            </w:r>
          </w:p>
          <w:p w:rsidR="00FF70E3" w:rsidRPr="00C77736" w:rsidRDefault="00FF70E3" w:rsidP="00FF70E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Анамнез болезни. Эпидемиологический анамнез. Порядок сбора и роль в постановке диагноза. Принципы работы врача в условиях боксированного отделения.</w:t>
            </w:r>
          </w:p>
          <w:p w:rsidR="00FF70E3" w:rsidRPr="00C77736" w:rsidRDefault="00FF70E3" w:rsidP="00FF70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Клиническая характеристика по периодам заболевания и классификация инфекционных болезней по типу, тяжести, течению.</w:t>
            </w:r>
          </w:p>
          <w:p w:rsidR="00FF70E3" w:rsidRPr="00C77736" w:rsidRDefault="00FF70E3" w:rsidP="00FF70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Особенности течения инфекционных болезней у детей первого года жизни.</w:t>
            </w:r>
          </w:p>
          <w:p w:rsidR="00FF70E3" w:rsidRPr="00C77736" w:rsidRDefault="00FF70E3" w:rsidP="00FF70E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Влияние острых инфекционных заболеваний беременной женщины на развитие плода (ЦМВ, токсоплазмоз, ВГВ). Врожденная инфекция. Механизмы развития. Профилактика.</w:t>
            </w:r>
          </w:p>
          <w:p w:rsidR="00FF70E3" w:rsidRPr="00C77736" w:rsidRDefault="00FF70E3" w:rsidP="00FF70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Методы диагностики инфекционных заболеваний (эпидемиологические, клинические, лабораторные).</w:t>
            </w:r>
          </w:p>
          <w:p w:rsidR="00FF70E3" w:rsidRPr="00C77736" w:rsidRDefault="00FF70E3" w:rsidP="00FF70E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Современная лабораторная диагностика инфекционных заболеваний. Специфические и неспецифические методы.</w:t>
            </w:r>
          </w:p>
          <w:p w:rsidR="00FF70E3" w:rsidRPr="00C77736" w:rsidRDefault="00FF70E3" w:rsidP="00FF70E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Принципы лечения инфекционных болезней: этиотропная, патогенетическая, симптоматическая терапия.</w:t>
            </w:r>
          </w:p>
          <w:p w:rsidR="00FF70E3" w:rsidRPr="00C77736" w:rsidRDefault="00FF70E3" w:rsidP="00FF70E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Принципы гормонотерапии инфекционных заболеваний у детей. Побочные действия и осложнения.</w:t>
            </w:r>
          </w:p>
          <w:p w:rsidR="00FF70E3" w:rsidRPr="00C77736" w:rsidRDefault="00FF70E3" w:rsidP="00FF70E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Серотерапия. Показания к применению, механизм действия. Возможные осложнения и их предупреждение.</w:t>
            </w:r>
          </w:p>
          <w:p w:rsidR="00FF70E3" w:rsidRPr="00C77736" w:rsidRDefault="00FF70E3" w:rsidP="00FF70E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Профилактика инфекционных заболеваний в детских учреждениях: специфическая и неспецифическая. Дезинфекция. Дезинсекция. Дератизация.</w:t>
            </w:r>
          </w:p>
          <w:p w:rsidR="00FF70E3" w:rsidRPr="00C77736" w:rsidRDefault="00FF70E3" w:rsidP="00FF70E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Сроки карантинов при детских инфекциях (ветряной оспе, кори, скарлатине, ОКИ, ОРВИ, дифтерии, коклюше, паротитной и менингококковой инфекциях). Порядок проведения противоэпидемических мероприятий в очаге при данных заболеваниях.</w:t>
            </w:r>
          </w:p>
          <w:p w:rsidR="00FF70E3" w:rsidRPr="00C77736" w:rsidRDefault="00FF70E3" w:rsidP="00FF70E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 xml:space="preserve">Национальный календарь прививок  </w:t>
            </w:r>
          </w:p>
          <w:p w:rsidR="00FF70E3" w:rsidRPr="00C77736" w:rsidRDefault="00FF70E3" w:rsidP="00FF70E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Подготовка ребенка к вакцинации. Вакцинация детей с различной патологией (по группам риска). Противопоказания.</w:t>
            </w:r>
          </w:p>
          <w:p w:rsidR="00FF70E3" w:rsidRPr="00C77736" w:rsidRDefault="00FF70E3" w:rsidP="00FF70E3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lastRenderedPageBreak/>
              <w:t>Вакцинопрофилактика у детей. Цель вакцинации. Препараты. Реакции организма на введение вакцин. Правила проведения.</w:t>
            </w:r>
          </w:p>
          <w:p w:rsidR="00FF70E3" w:rsidRPr="00C77736" w:rsidRDefault="00FF70E3" w:rsidP="00FF70E3">
            <w:pPr>
              <w:pStyle w:val="a4"/>
              <w:ind w:left="426" w:hanging="426"/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19. Поствакцинальные реакции и осложнения. Клинические  проявления. Профилактика.</w:t>
            </w:r>
          </w:p>
          <w:p w:rsidR="00FF70E3" w:rsidRPr="00C77736" w:rsidRDefault="00FF70E3" w:rsidP="00FF70E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Диспансеризация детей, перенесших менингококковый менингит, вирусные гепатиты, брюшной тиф, сальмонеллез.</w:t>
            </w:r>
          </w:p>
          <w:p w:rsidR="00FF70E3" w:rsidRPr="00C77736" w:rsidRDefault="00FF70E3" w:rsidP="00FF70E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 xml:space="preserve">Морфология сыпи при инфекционных заболеваниях (розеола, пятно, папула, везикула, пустула, геморрагии, чешуйка, корочка, язва, рубец, пигментация). </w:t>
            </w:r>
          </w:p>
          <w:p w:rsidR="0042206B" w:rsidRPr="00C77736" w:rsidRDefault="00FF70E3" w:rsidP="00A50A26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Характеристика сыпи при инфекционных заболеваниях (количество, порядок высыпания, цвет, локализация, разрешение).</w:t>
            </w:r>
          </w:p>
        </w:tc>
      </w:tr>
      <w:tr w:rsidR="0042206B" w:rsidTr="0042206B">
        <w:tc>
          <w:tcPr>
            <w:tcW w:w="9606" w:type="dxa"/>
          </w:tcPr>
          <w:p w:rsidR="00452B8C" w:rsidRPr="00C77736" w:rsidRDefault="00452B8C" w:rsidP="00452B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lastRenderedPageBreak/>
              <w:t xml:space="preserve">ОРВИ. Диагностика. Показания к госпитализации. Принципы терапии. 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Специфическая и неспецифическая профилактика гриппа.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Синдром крупа при ОРВИ</w:t>
            </w:r>
            <w:r w:rsidRPr="00C77736">
              <w:rPr>
                <w:sz w:val="28"/>
                <w:szCs w:val="28"/>
              </w:rPr>
              <w:t xml:space="preserve">. Клиника в зависимости от степени стеноза гортани. Экстренная помощь на догоспитальном этапе. Лечение в стационаре. Показания для перевода в отделение реанимации. 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Грипп.</w:t>
            </w:r>
            <w:r w:rsidRPr="00C77736">
              <w:rPr>
                <w:sz w:val="28"/>
                <w:szCs w:val="28"/>
              </w:rPr>
              <w:t xml:space="preserve"> Этиология. Эпидемиология. Патогенез. Классификация. Показатели тяжести. Особенности клиники у детей первого года жизни. Лечение. Профилактика.</w:t>
            </w:r>
          </w:p>
          <w:p w:rsidR="0042206B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Грипп</w:t>
            </w:r>
            <w:r w:rsidRPr="00C77736">
              <w:rPr>
                <w:sz w:val="28"/>
                <w:szCs w:val="28"/>
              </w:rPr>
              <w:t xml:space="preserve">. Поражение легких и ЦНС при гриппе. Нейротоксикоз. Неотложная терапия на догоспитальном этапе и в стационаре. </w:t>
            </w:r>
          </w:p>
        </w:tc>
      </w:tr>
      <w:tr w:rsidR="0042206B" w:rsidTr="0042206B">
        <w:tc>
          <w:tcPr>
            <w:tcW w:w="9606" w:type="dxa"/>
          </w:tcPr>
          <w:p w:rsidR="0042206B" w:rsidRPr="00C77736" w:rsidRDefault="00FF70E3" w:rsidP="00A50A2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24.</w:t>
            </w:r>
            <w:r w:rsidR="0042206B" w:rsidRPr="00C77736">
              <w:rPr>
                <w:b/>
                <w:sz w:val="28"/>
                <w:szCs w:val="28"/>
              </w:rPr>
              <w:t>Парагрипп.</w:t>
            </w:r>
            <w:r w:rsidR="0042206B" w:rsidRPr="00C77736">
              <w:rPr>
                <w:sz w:val="28"/>
                <w:szCs w:val="28"/>
              </w:rPr>
              <w:t xml:space="preserve"> 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C77736" w:rsidRDefault="00FF70E3" w:rsidP="00A50A2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25.</w:t>
            </w:r>
            <w:r w:rsidR="0042206B" w:rsidRPr="00C77736">
              <w:rPr>
                <w:b/>
                <w:sz w:val="28"/>
                <w:szCs w:val="28"/>
              </w:rPr>
              <w:t xml:space="preserve">Аденовирусная инфекция. </w:t>
            </w:r>
            <w:r w:rsidR="0042206B" w:rsidRPr="00C77736">
              <w:rPr>
                <w:sz w:val="28"/>
                <w:szCs w:val="28"/>
              </w:rPr>
              <w:t>Этиология. Патогенез. Клиническая картина различных форм. Диагностика, диф. диагностика. Исходы. Лечение. Профилактика.</w:t>
            </w:r>
          </w:p>
          <w:p w:rsidR="0042206B" w:rsidRPr="00C77736" w:rsidRDefault="0042206B" w:rsidP="00A50A26">
            <w:pPr>
              <w:rPr>
                <w:b/>
                <w:sz w:val="28"/>
                <w:szCs w:val="28"/>
              </w:rPr>
            </w:pPr>
          </w:p>
        </w:tc>
      </w:tr>
      <w:tr w:rsidR="0042206B" w:rsidTr="0042206B">
        <w:tc>
          <w:tcPr>
            <w:tcW w:w="9606" w:type="dxa"/>
          </w:tcPr>
          <w:p w:rsidR="0042206B" w:rsidRPr="00C77736" w:rsidRDefault="00FF70E3" w:rsidP="00A50A2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 xml:space="preserve">26. </w:t>
            </w:r>
            <w:r w:rsidR="0042206B" w:rsidRPr="00C77736">
              <w:rPr>
                <w:b/>
                <w:sz w:val="28"/>
                <w:szCs w:val="28"/>
              </w:rPr>
              <w:t xml:space="preserve">РС инфекция. </w:t>
            </w:r>
            <w:r w:rsidR="0042206B" w:rsidRPr="00C77736">
              <w:rPr>
                <w:sz w:val="28"/>
                <w:szCs w:val="28"/>
              </w:rPr>
              <w:t>Этиология. Патогенез. Клиническая картина различных форм.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C77736" w:rsidRDefault="00FF70E3" w:rsidP="00A50A2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27.</w:t>
            </w:r>
            <w:r w:rsidR="0042206B" w:rsidRPr="00C77736">
              <w:rPr>
                <w:b/>
                <w:sz w:val="28"/>
                <w:szCs w:val="28"/>
              </w:rPr>
              <w:t>Дифтерия зева и редкой локализации.</w:t>
            </w:r>
            <w:r w:rsidR="0042206B" w:rsidRPr="00C77736">
              <w:rPr>
                <w:sz w:val="28"/>
                <w:szCs w:val="28"/>
              </w:rPr>
              <w:t xml:space="preserve"> Этиология. Патогенез. Клиническая картина. Диагностика</w:t>
            </w:r>
            <w:r w:rsidR="00452B8C" w:rsidRPr="00C77736">
              <w:rPr>
                <w:sz w:val="28"/>
                <w:szCs w:val="28"/>
              </w:rPr>
              <w:t xml:space="preserve">. </w:t>
            </w:r>
            <w:r w:rsidR="0042206B" w:rsidRPr="00C77736">
              <w:rPr>
                <w:sz w:val="28"/>
                <w:szCs w:val="28"/>
              </w:rPr>
              <w:t>Исходы. Лечение. Профилактика.</w:t>
            </w:r>
            <w:r w:rsidR="00452B8C" w:rsidRPr="00C77736">
              <w:rPr>
                <w:sz w:val="28"/>
                <w:szCs w:val="28"/>
              </w:rPr>
              <w:t xml:space="preserve"> Дифференциальный диагноз с ангинами. Тактика участкового врача при ангине. Осложнения дифтерии ротоглотки. Патогенез. Клиника. Лечение.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Бактерионосительство</w:t>
            </w:r>
            <w:r w:rsidRPr="00C77736">
              <w:rPr>
                <w:sz w:val="28"/>
                <w:szCs w:val="28"/>
              </w:rPr>
              <w:t xml:space="preserve"> при дифтерии. Эпидемиологическая роль. Классификация. Лечение. Профилактика дифтерии.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Дифтерия ротоглотки токсическая</w:t>
            </w:r>
            <w:r w:rsidRPr="00C77736">
              <w:rPr>
                <w:sz w:val="28"/>
                <w:szCs w:val="28"/>
              </w:rPr>
              <w:t>. Патогенез. Классификация. Клинические симптомы в зависимости от степени тяжести. Дифференциальный      диагноз. Лечение.</w:t>
            </w:r>
          </w:p>
          <w:p w:rsidR="00452B8C" w:rsidRPr="00C77736" w:rsidRDefault="00452B8C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Дифтерия носа, кожи, глаз.</w:t>
            </w:r>
            <w:r w:rsidRPr="00C77736">
              <w:rPr>
                <w:sz w:val="28"/>
                <w:szCs w:val="28"/>
              </w:rPr>
              <w:t xml:space="preserve"> Классификация. Клиника. Диагностика. Лечение.  </w:t>
            </w:r>
          </w:p>
        </w:tc>
      </w:tr>
      <w:tr w:rsidR="0042206B" w:rsidTr="0042206B">
        <w:tc>
          <w:tcPr>
            <w:tcW w:w="9606" w:type="dxa"/>
          </w:tcPr>
          <w:p w:rsidR="0042206B" w:rsidRPr="00C77736" w:rsidRDefault="00FF70E3" w:rsidP="00452B8C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28.</w:t>
            </w:r>
            <w:r w:rsidR="0042206B" w:rsidRPr="00C77736">
              <w:rPr>
                <w:b/>
                <w:sz w:val="28"/>
                <w:szCs w:val="28"/>
              </w:rPr>
              <w:t>Дифтерия гортани.</w:t>
            </w:r>
            <w:r w:rsidR="0042206B" w:rsidRPr="00C77736">
              <w:rPr>
                <w:sz w:val="28"/>
                <w:szCs w:val="28"/>
              </w:rPr>
              <w:t xml:space="preserve"> </w:t>
            </w:r>
            <w:r w:rsidR="00452B8C" w:rsidRPr="00C77736">
              <w:rPr>
                <w:sz w:val="28"/>
                <w:szCs w:val="28"/>
              </w:rPr>
              <w:t>Дифтерия дыхательных путей (круп). Патогенез. Классификация. Клиника. Дифференциальный диагноз. Лечение. Оказание неотложной помощи и реанимационные мероприятия при дифтерийном крупе.</w:t>
            </w:r>
          </w:p>
        </w:tc>
      </w:tr>
      <w:tr w:rsidR="0042206B" w:rsidTr="0042206B">
        <w:tc>
          <w:tcPr>
            <w:tcW w:w="9606" w:type="dxa"/>
          </w:tcPr>
          <w:p w:rsidR="00FF70E3" w:rsidRPr="00C77736" w:rsidRDefault="00FF70E3" w:rsidP="00FF70E3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29. Коклюш у привитых</w:t>
            </w:r>
            <w:r w:rsidRPr="00C77736">
              <w:rPr>
                <w:sz w:val="28"/>
                <w:szCs w:val="28"/>
              </w:rPr>
              <w:t>. Клиника. Особенности течения у детей первого года жизни. Неотложная помощь при апноэ.</w:t>
            </w:r>
          </w:p>
          <w:p w:rsidR="0042206B" w:rsidRPr="00C77736" w:rsidRDefault="00FF70E3" w:rsidP="00FF70E3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lastRenderedPageBreak/>
              <w:t>Паракоклюш.</w:t>
            </w:r>
            <w:r w:rsidRPr="00C77736">
              <w:rPr>
                <w:sz w:val="28"/>
                <w:szCs w:val="28"/>
              </w:rPr>
              <w:t xml:space="preserve"> Этиология. Эпидемиология. Клиника. Диагностика. Лечение.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C77736" w:rsidRDefault="0042206B" w:rsidP="00A50A2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lastRenderedPageBreak/>
              <w:t xml:space="preserve"> </w:t>
            </w:r>
            <w:r w:rsidR="00FF70E3" w:rsidRPr="00C77736">
              <w:rPr>
                <w:b/>
                <w:sz w:val="28"/>
                <w:szCs w:val="28"/>
              </w:rPr>
              <w:t>30.</w:t>
            </w:r>
            <w:r w:rsidR="00452B8C" w:rsidRPr="00C77736">
              <w:rPr>
                <w:b/>
                <w:sz w:val="28"/>
                <w:szCs w:val="28"/>
              </w:rPr>
              <w:t xml:space="preserve"> </w:t>
            </w:r>
            <w:r w:rsidRPr="00C77736">
              <w:rPr>
                <w:b/>
                <w:sz w:val="28"/>
                <w:szCs w:val="28"/>
              </w:rPr>
              <w:t>Энтеровирусная инфекция</w:t>
            </w:r>
            <w:r w:rsidRPr="00C77736">
              <w:rPr>
                <w:sz w:val="28"/>
                <w:szCs w:val="28"/>
              </w:rPr>
              <w:t>. Этиология. Патогенез. Клиническая картина. Диагностика, диф. диагностика. Исходы. Лечение. Профилактика.</w:t>
            </w:r>
          </w:p>
          <w:p w:rsidR="009C3D63" w:rsidRPr="00C77736" w:rsidRDefault="009C3D63" w:rsidP="00452B8C">
            <w:p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 xml:space="preserve">Трехдневная лихорадка, герпетическая ангина, экзантема, энцефаломиокардит новорожденных, поражение нервной системы. Клиника. </w:t>
            </w:r>
            <w:r w:rsidR="00452B8C" w:rsidRPr="00C77736">
              <w:rPr>
                <w:sz w:val="28"/>
                <w:szCs w:val="28"/>
              </w:rPr>
              <w:t xml:space="preserve"> </w:t>
            </w:r>
            <w:r w:rsidRPr="00C77736">
              <w:rPr>
                <w:sz w:val="28"/>
                <w:szCs w:val="28"/>
              </w:rPr>
              <w:t xml:space="preserve"> Классификация клинических форм. Клинико-ликворологическая характеристика энтеровирусных менингитов, их дифференциальный диа</w:t>
            </w:r>
            <w:r w:rsidR="00452B8C" w:rsidRPr="00C77736">
              <w:rPr>
                <w:sz w:val="28"/>
                <w:szCs w:val="28"/>
              </w:rPr>
              <w:t>гноз и лечение.</w:t>
            </w:r>
          </w:p>
        </w:tc>
      </w:tr>
    </w:tbl>
    <w:p w:rsidR="0042206B" w:rsidRDefault="0042206B" w:rsidP="0042206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2206B" w:rsidTr="0042206B"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42206B">
              <w:rPr>
                <w:b/>
                <w:sz w:val="28"/>
                <w:szCs w:val="28"/>
              </w:rPr>
              <w:t xml:space="preserve">Ветряная оспа.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7304B7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  <w:r w:rsidR="0042206B">
              <w:rPr>
                <w:b/>
                <w:sz w:val="28"/>
                <w:szCs w:val="28"/>
              </w:rPr>
              <w:t xml:space="preserve">Скарлатина у детей. Рожа.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B51792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  <w:r w:rsidR="0042206B" w:rsidRPr="007304B7">
              <w:rPr>
                <w:b/>
                <w:sz w:val="28"/>
                <w:szCs w:val="28"/>
              </w:rPr>
              <w:t xml:space="preserve">Корь </w:t>
            </w:r>
            <w:r w:rsidR="0042206B">
              <w:rPr>
                <w:b/>
                <w:sz w:val="28"/>
                <w:szCs w:val="28"/>
              </w:rPr>
              <w:t>и краснуха</w:t>
            </w:r>
            <w:r w:rsidR="0042206B" w:rsidRPr="007304B7">
              <w:rPr>
                <w:b/>
                <w:sz w:val="28"/>
                <w:szCs w:val="28"/>
              </w:rPr>
              <w:t xml:space="preserve">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3D2587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  <w:r w:rsidR="0042206B">
              <w:rPr>
                <w:b/>
                <w:sz w:val="28"/>
                <w:szCs w:val="28"/>
              </w:rPr>
              <w:t xml:space="preserve">Инфекционный мононуклеоз.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  <w:r w:rsidR="0042206B">
              <w:rPr>
                <w:b/>
                <w:sz w:val="28"/>
                <w:szCs w:val="28"/>
              </w:rPr>
              <w:t xml:space="preserve">Полиомиелит. </w:t>
            </w:r>
            <w:r w:rsidR="0042206B" w:rsidRPr="00B51792">
              <w:rPr>
                <w:sz w:val="28"/>
                <w:szCs w:val="28"/>
              </w:rPr>
              <w:t xml:space="preserve">Этиология. Патогенез. Клиническая картина. Диагностика, диф. диагностика. Исходы. Лечение. </w:t>
            </w:r>
          </w:p>
          <w:p w:rsidR="00FF70E3" w:rsidRPr="00FF70E3" w:rsidRDefault="00FF70E3" w:rsidP="00A50A26">
            <w:pPr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>Противоэпидемические мероприятия в очаге полиоми</w:t>
            </w:r>
            <w:r>
              <w:rPr>
                <w:sz w:val="28"/>
                <w:szCs w:val="28"/>
              </w:rPr>
              <w:t xml:space="preserve">елита и острого вялого паралича. </w:t>
            </w:r>
            <w:r w:rsidRPr="00FF70E3">
              <w:rPr>
                <w:sz w:val="28"/>
                <w:szCs w:val="28"/>
              </w:rPr>
              <w:t xml:space="preserve">Клинические проявления </w:t>
            </w:r>
            <w:r w:rsidRPr="00FF70E3">
              <w:rPr>
                <w:b/>
                <w:sz w:val="28"/>
                <w:szCs w:val="28"/>
              </w:rPr>
              <w:t>непаралитических форм</w:t>
            </w:r>
            <w:r w:rsidRPr="00FF70E3">
              <w:rPr>
                <w:sz w:val="28"/>
                <w:szCs w:val="28"/>
              </w:rPr>
              <w:t>. Диагностика.  Лечение. Специфическая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Pr="00045812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  <w:r w:rsidR="0042206B" w:rsidRPr="007304B7">
              <w:rPr>
                <w:b/>
                <w:sz w:val="28"/>
                <w:szCs w:val="28"/>
              </w:rPr>
              <w:t>Коклюш у детей</w:t>
            </w:r>
            <w:r w:rsidR="0042206B">
              <w:rPr>
                <w:sz w:val="28"/>
                <w:szCs w:val="28"/>
              </w:rPr>
              <w:t xml:space="preserve">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42206B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  <w:r w:rsidR="0042206B">
              <w:rPr>
                <w:b/>
                <w:sz w:val="28"/>
                <w:szCs w:val="28"/>
              </w:rPr>
              <w:t xml:space="preserve">Эпидемический паротит.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  <w:p w:rsidR="00FF70E3" w:rsidRPr="00FF70E3" w:rsidRDefault="00FF70E3" w:rsidP="00FF70E3">
            <w:pPr>
              <w:rPr>
                <w:sz w:val="28"/>
                <w:szCs w:val="28"/>
              </w:rPr>
            </w:pPr>
            <w:r w:rsidRPr="00FF70E3">
              <w:rPr>
                <w:sz w:val="28"/>
                <w:szCs w:val="28"/>
              </w:rPr>
              <w:t xml:space="preserve">Паротитная инфекция. </w:t>
            </w:r>
            <w:r w:rsidRPr="00FF70E3">
              <w:rPr>
                <w:b/>
                <w:sz w:val="28"/>
                <w:szCs w:val="28"/>
              </w:rPr>
              <w:t>Поражение ЦНС</w:t>
            </w:r>
            <w:r w:rsidRPr="00FF70E3">
              <w:rPr>
                <w:sz w:val="28"/>
                <w:szCs w:val="28"/>
              </w:rPr>
              <w:t>. Клиника. Дифференциальный диагноз. Лечение. Диспансерное наблюдение.</w:t>
            </w:r>
          </w:p>
          <w:p w:rsidR="00FF70E3" w:rsidRPr="00FF70E3" w:rsidRDefault="00FF70E3" w:rsidP="00A50A26">
            <w:r w:rsidRPr="00FF70E3">
              <w:rPr>
                <w:sz w:val="28"/>
                <w:szCs w:val="28"/>
              </w:rPr>
              <w:t xml:space="preserve">Паротитная инфекция. </w:t>
            </w:r>
            <w:r w:rsidRPr="00FF70E3">
              <w:rPr>
                <w:b/>
                <w:sz w:val="28"/>
                <w:szCs w:val="28"/>
              </w:rPr>
              <w:t>Орхит.</w:t>
            </w:r>
            <w:r w:rsidRPr="00FF70E3">
              <w:rPr>
                <w:sz w:val="28"/>
                <w:szCs w:val="28"/>
              </w:rPr>
              <w:t xml:space="preserve"> Панкреатит. Клиника. Исходы. Лечение. Профилактика</w:t>
            </w:r>
            <w:r>
              <w:t>.</w:t>
            </w:r>
          </w:p>
        </w:tc>
      </w:tr>
      <w:tr w:rsidR="0042206B" w:rsidTr="0042206B">
        <w:tc>
          <w:tcPr>
            <w:tcW w:w="9606" w:type="dxa"/>
          </w:tcPr>
          <w:p w:rsidR="00452B8C" w:rsidRPr="00452B8C" w:rsidRDefault="00FF70E3" w:rsidP="00452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  <w:r w:rsidR="00452B8C">
              <w:rPr>
                <w:b/>
                <w:sz w:val="28"/>
                <w:szCs w:val="28"/>
              </w:rPr>
              <w:t xml:space="preserve"> </w:t>
            </w:r>
            <w:r w:rsidR="00452B8C" w:rsidRPr="003F079D">
              <w:rPr>
                <w:b/>
                <w:sz w:val="28"/>
                <w:szCs w:val="28"/>
              </w:rPr>
              <w:t>Дизентерия.</w:t>
            </w:r>
            <w:r w:rsidR="00452B8C" w:rsidRPr="00452B8C">
              <w:rPr>
                <w:sz w:val="28"/>
                <w:szCs w:val="28"/>
              </w:rPr>
              <w:t xml:space="preserve"> Этиология. Международная классификация шигелл. Источники и пути передачи инфекции. Патогенез и патоморфология. Характер иммунитета.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3F079D">
              <w:rPr>
                <w:b/>
                <w:sz w:val="28"/>
                <w:szCs w:val="28"/>
              </w:rPr>
              <w:t>Дизентерия.</w:t>
            </w:r>
            <w:r w:rsidRPr="00452B8C">
              <w:rPr>
                <w:sz w:val="28"/>
                <w:szCs w:val="28"/>
              </w:rPr>
              <w:t xml:space="preserve"> Эпидемиологическое значение больных разными формами шигеллезов и бактерионосителей. Клинические проявления в зависимости от возбудителя. 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3F079D">
              <w:rPr>
                <w:b/>
                <w:sz w:val="28"/>
                <w:szCs w:val="28"/>
              </w:rPr>
              <w:t>Дизентерия.</w:t>
            </w:r>
            <w:r w:rsidRPr="00452B8C">
              <w:rPr>
                <w:sz w:val="28"/>
                <w:szCs w:val="28"/>
              </w:rPr>
              <w:t xml:space="preserve"> Классификация клинических форм болезни. Показатели тяжести. Течение. Осложнения. Лечение.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3F079D">
              <w:rPr>
                <w:b/>
                <w:sz w:val="28"/>
                <w:szCs w:val="28"/>
              </w:rPr>
              <w:t>Дизентерия.</w:t>
            </w:r>
            <w:r w:rsidRPr="00452B8C">
              <w:rPr>
                <w:sz w:val="28"/>
                <w:szCs w:val="28"/>
              </w:rPr>
              <w:t xml:space="preserve"> Клиника типичных форм. Методы лабораторной диагностики и правила забора материала. 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3F079D">
              <w:rPr>
                <w:b/>
                <w:sz w:val="28"/>
                <w:szCs w:val="28"/>
              </w:rPr>
              <w:t>Дизентерия.</w:t>
            </w:r>
            <w:r w:rsidRPr="00452B8C">
              <w:rPr>
                <w:sz w:val="28"/>
                <w:szCs w:val="28"/>
              </w:rPr>
              <w:t xml:space="preserve"> Клиника атипичных форм. Особенности клиники  у детей первого года жизни. Профилактика.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3F079D">
              <w:rPr>
                <w:b/>
                <w:sz w:val="28"/>
                <w:szCs w:val="28"/>
              </w:rPr>
              <w:t>Дизентерия.</w:t>
            </w:r>
            <w:r w:rsidRPr="00452B8C">
              <w:rPr>
                <w:sz w:val="28"/>
                <w:szCs w:val="28"/>
              </w:rPr>
              <w:t xml:space="preserve"> Диагностика. Организация стационара на дому. Диспансерное наблюдение за реконвалесцентами. Мероприятия по предупреждению дизентерии в учреждениях первичного звена здравоохранения.</w:t>
            </w:r>
          </w:p>
          <w:p w:rsidR="0042206B" w:rsidRPr="00452B8C" w:rsidRDefault="00452B8C" w:rsidP="00452B8C">
            <w:r w:rsidRPr="00452B8C">
              <w:rPr>
                <w:sz w:val="28"/>
                <w:szCs w:val="28"/>
              </w:rPr>
              <w:t xml:space="preserve">Дифференциальный диагноз дизентерии с другими кишечными инфекциями, </w:t>
            </w:r>
            <w:r w:rsidRPr="00452B8C">
              <w:rPr>
                <w:sz w:val="28"/>
                <w:szCs w:val="28"/>
              </w:rPr>
              <w:lastRenderedPageBreak/>
              <w:t>острой хирургической патологией брюшной полости.</w:t>
            </w:r>
          </w:p>
        </w:tc>
      </w:tr>
      <w:tr w:rsidR="008A0BFF" w:rsidTr="0042206B">
        <w:tc>
          <w:tcPr>
            <w:tcW w:w="9606" w:type="dxa"/>
          </w:tcPr>
          <w:p w:rsidR="008A0BFF" w:rsidRPr="00493D8D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39.</w:t>
            </w:r>
            <w:r w:rsidR="008A0BFF">
              <w:rPr>
                <w:b/>
                <w:sz w:val="28"/>
                <w:szCs w:val="28"/>
              </w:rPr>
              <w:t xml:space="preserve">Ротавирусная инфекция. </w:t>
            </w:r>
            <w:r w:rsidR="008A0BFF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c>
          <w:tcPr>
            <w:tcW w:w="9606" w:type="dxa"/>
          </w:tcPr>
          <w:p w:rsidR="00C77736" w:rsidRPr="00C77736" w:rsidRDefault="00FF70E3" w:rsidP="00C77736">
            <w:pPr>
              <w:rPr>
                <w:sz w:val="28"/>
                <w:szCs w:val="28"/>
              </w:rPr>
            </w:pPr>
            <w:r w:rsidRPr="00C77736">
              <w:rPr>
                <w:b/>
                <w:sz w:val="28"/>
                <w:szCs w:val="28"/>
              </w:rPr>
              <w:t>40.</w:t>
            </w:r>
            <w:r w:rsidR="0042206B" w:rsidRPr="00C77736">
              <w:rPr>
                <w:b/>
                <w:sz w:val="28"/>
                <w:szCs w:val="28"/>
              </w:rPr>
              <w:t>Эшерихиозы</w:t>
            </w:r>
            <w:r w:rsidR="00C77736">
              <w:rPr>
                <w:b/>
                <w:sz w:val="28"/>
                <w:szCs w:val="28"/>
              </w:rPr>
              <w:t xml:space="preserve"> у детей. </w:t>
            </w:r>
            <w:r w:rsidR="00C77736" w:rsidRPr="00C77736">
              <w:rPr>
                <w:sz w:val="28"/>
                <w:szCs w:val="28"/>
              </w:rPr>
              <w:t>Эшерихиозная инфекция, вызываемая энтеропатогенными штаммами. Этиология. Эпидемиология. Клиника. Показатели тяжести. Лечение. Профилактика.</w:t>
            </w:r>
          </w:p>
          <w:p w:rsidR="00C77736" w:rsidRPr="00C77736" w:rsidRDefault="00C77736" w:rsidP="00C77736">
            <w:p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Эшерихиозная инфекция, вызываемая энтероинвазивными и энтеротоксигенными штаммами. Клиника.  Лечение. Профилактика.</w:t>
            </w:r>
          </w:p>
          <w:p w:rsidR="0042206B" w:rsidRPr="00B51792" w:rsidRDefault="00C77736" w:rsidP="00C77736">
            <w:pPr>
              <w:rPr>
                <w:sz w:val="28"/>
                <w:szCs w:val="28"/>
              </w:rPr>
            </w:pPr>
            <w:r w:rsidRPr="00C77736">
              <w:rPr>
                <w:sz w:val="28"/>
                <w:szCs w:val="28"/>
              </w:rPr>
              <w:t>Эшерихиоз. Заболеваемость в различных возрастных группах. Особенности клиники у детей первого года жизни. Профилактика в семье и дет</w:t>
            </w:r>
            <w:r>
              <w:rPr>
                <w:sz w:val="28"/>
                <w:szCs w:val="28"/>
              </w:rPr>
              <w:t>ском коллективе.</w:t>
            </w:r>
          </w:p>
        </w:tc>
      </w:tr>
      <w:tr w:rsidR="0042206B" w:rsidTr="0042206B">
        <w:tc>
          <w:tcPr>
            <w:tcW w:w="9606" w:type="dxa"/>
          </w:tcPr>
          <w:p w:rsidR="00452B8C" w:rsidRPr="00452B8C" w:rsidRDefault="00FF70E3" w:rsidP="00452B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452B8C">
              <w:rPr>
                <w:b/>
                <w:sz w:val="28"/>
                <w:szCs w:val="28"/>
              </w:rPr>
              <w:t>.</w:t>
            </w:r>
            <w:r w:rsidR="00452B8C" w:rsidRPr="00452B8C">
              <w:rPr>
                <w:b/>
                <w:sz w:val="28"/>
                <w:szCs w:val="28"/>
              </w:rPr>
              <w:t xml:space="preserve"> Сальмонеллез.</w:t>
            </w:r>
            <w:r w:rsidR="00452B8C" w:rsidRPr="00452B8C">
              <w:rPr>
                <w:sz w:val="28"/>
                <w:szCs w:val="28"/>
              </w:rPr>
              <w:t xml:space="preserve"> Этиология. Эпидемиология. Классификация. Показатели тяжести. Диагностика. Лечение.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452B8C">
              <w:rPr>
                <w:b/>
                <w:sz w:val="28"/>
                <w:szCs w:val="28"/>
              </w:rPr>
              <w:t xml:space="preserve">Сальмонеллез. </w:t>
            </w:r>
            <w:r w:rsidRPr="00452B8C">
              <w:rPr>
                <w:sz w:val="28"/>
                <w:szCs w:val="28"/>
              </w:rPr>
              <w:t>Клиника в зависимости от пути заражения и возраста ребенка. Особенности клиники у  детей первого года жизни. Лечение. Диспансеризация.</w:t>
            </w:r>
          </w:p>
          <w:p w:rsidR="00452B8C" w:rsidRPr="00452B8C" w:rsidRDefault="00452B8C" w:rsidP="00452B8C">
            <w:pPr>
              <w:rPr>
                <w:sz w:val="28"/>
                <w:szCs w:val="28"/>
              </w:rPr>
            </w:pPr>
            <w:r w:rsidRPr="00452B8C">
              <w:rPr>
                <w:b/>
                <w:sz w:val="28"/>
                <w:szCs w:val="28"/>
              </w:rPr>
              <w:t>Сальмонеллез</w:t>
            </w:r>
            <w:r w:rsidRPr="00452B8C">
              <w:rPr>
                <w:sz w:val="28"/>
                <w:szCs w:val="28"/>
              </w:rPr>
              <w:t xml:space="preserve">. Желудочно-кишечная форма. Клиника. Диагностика. Лечение. Профилактика. </w:t>
            </w:r>
          </w:p>
          <w:p w:rsidR="0042206B" w:rsidRPr="007304B7" w:rsidRDefault="00452B8C" w:rsidP="00452B8C">
            <w:pPr>
              <w:rPr>
                <w:sz w:val="28"/>
                <w:szCs w:val="28"/>
              </w:rPr>
            </w:pPr>
            <w:r w:rsidRPr="00452B8C">
              <w:rPr>
                <w:b/>
                <w:sz w:val="28"/>
                <w:szCs w:val="28"/>
              </w:rPr>
              <w:t>Сальмонеллез.</w:t>
            </w:r>
            <w:r w:rsidRPr="00452B8C">
              <w:rPr>
                <w:sz w:val="28"/>
                <w:szCs w:val="28"/>
              </w:rPr>
              <w:t xml:space="preserve"> Эпидемиологическое значение больных различными формами болезни. Сальмонеллез как госпитальная инфекция в детских стационарах и роддо</w:t>
            </w:r>
            <w:r>
              <w:rPr>
                <w:sz w:val="28"/>
                <w:szCs w:val="28"/>
              </w:rPr>
              <w:t xml:space="preserve">мах. Профилактика.   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B51792" w:rsidRDefault="00FF70E3" w:rsidP="00A50A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  <w:r w:rsidR="0042206B" w:rsidRPr="00045812">
              <w:rPr>
                <w:b/>
                <w:sz w:val="28"/>
                <w:szCs w:val="28"/>
              </w:rPr>
              <w:t>Брюшной тиф</w:t>
            </w:r>
            <w:r w:rsidR="0042206B">
              <w:rPr>
                <w:sz w:val="28"/>
                <w:szCs w:val="28"/>
              </w:rPr>
              <w:t xml:space="preserve">. </w:t>
            </w:r>
            <w:r w:rsidR="0042206B">
              <w:rPr>
                <w:b/>
                <w:sz w:val="28"/>
                <w:szCs w:val="28"/>
              </w:rPr>
              <w:t xml:space="preserve">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  <w:r w:rsidR="0042206B">
              <w:rPr>
                <w:b/>
                <w:sz w:val="28"/>
                <w:szCs w:val="28"/>
              </w:rPr>
              <w:t xml:space="preserve">Кишечные инфекции, вызванные условно-патогенной флорой.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8A0BFF" w:rsidTr="0042206B">
        <w:trPr>
          <w:trHeight w:val="415"/>
        </w:trPr>
        <w:tc>
          <w:tcPr>
            <w:tcW w:w="9606" w:type="dxa"/>
          </w:tcPr>
          <w:p w:rsidR="008A0BFF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  <w:r w:rsidR="008A0BFF">
              <w:rPr>
                <w:b/>
                <w:sz w:val="28"/>
                <w:szCs w:val="28"/>
              </w:rPr>
              <w:t xml:space="preserve">Гельминтозы у детей. </w:t>
            </w:r>
            <w:r w:rsidR="008A0BFF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  <w:r w:rsidR="0042206B">
              <w:rPr>
                <w:b/>
                <w:sz w:val="28"/>
                <w:szCs w:val="28"/>
              </w:rPr>
              <w:t xml:space="preserve">Синдром приобретенного иммунодефицита у детей (СПИД). 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  <w:r w:rsidR="0042206B">
              <w:rPr>
                <w:b/>
                <w:sz w:val="28"/>
                <w:szCs w:val="28"/>
              </w:rPr>
              <w:t xml:space="preserve">Малярия у детей. 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42206B" w:rsidTr="0042206B">
        <w:trPr>
          <w:trHeight w:val="415"/>
        </w:trPr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  <w:r w:rsidR="0042206B">
              <w:rPr>
                <w:b/>
                <w:sz w:val="28"/>
                <w:szCs w:val="28"/>
              </w:rPr>
              <w:t>Неотложные состояния при детских инфекциях у детей.</w:t>
            </w:r>
          </w:p>
        </w:tc>
      </w:tr>
      <w:tr w:rsidR="0042206B" w:rsidTr="0042206B">
        <w:tc>
          <w:tcPr>
            <w:tcW w:w="9606" w:type="dxa"/>
          </w:tcPr>
          <w:p w:rsidR="0042206B" w:rsidRPr="00B51792" w:rsidRDefault="00FF70E3" w:rsidP="00A50A26">
            <w:pPr>
              <w:rPr>
                <w:b/>
                <w:sz w:val="28"/>
                <w:szCs w:val="28"/>
              </w:rPr>
            </w:pPr>
            <w:r>
              <w:t xml:space="preserve">48. </w:t>
            </w:r>
            <w:r w:rsidRPr="00FF70E3">
              <w:rPr>
                <w:b/>
              </w:rPr>
              <w:t>Гепатит А</w:t>
            </w:r>
            <w:r w:rsidR="0042206B" w:rsidRPr="00FF70E3">
              <w:rPr>
                <w:b/>
                <w:sz w:val="28"/>
                <w:szCs w:val="28"/>
              </w:rPr>
              <w:t>.</w:t>
            </w:r>
            <w:r w:rsidR="0042206B">
              <w:rPr>
                <w:b/>
                <w:sz w:val="28"/>
                <w:szCs w:val="28"/>
              </w:rPr>
              <w:t xml:space="preserve"> </w:t>
            </w:r>
            <w:r w:rsidR="0042206B"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Pr="00B51792" w:rsidRDefault="00FF70E3" w:rsidP="00A03DFD">
            <w:pPr>
              <w:rPr>
                <w:b/>
                <w:sz w:val="28"/>
                <w:szCs w:val="28"/>
              </w:rPr>
            </w:pPr>
            <w:r>
              <w:t xml:space="preserve">49. </w:t>
            </w:r>
            <w:r w:rsidRPr="00FF70E3">
              <w:rPr>
                <w:b/>
              </w:rPr>
              <w:t>Гепатит Е</w:t>
            </w:r>
            <w:r w:rsidRPr="00FF70E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Pr="003D2587" w:rsidRDefault="00FF70E3" w:rsidP="00A03DFD">
            <w:pPr>
              <w:rPr>
                <w:sz w:val="28"/>
                <w:szCs w:val="28"/>
              </w:rPr>
            </w:pPr>
            <w:r>
              <w:t xml:space="preserve">50. </w:t>
            </w:r>
            <w:r w:rsidRPr="00FF70E3">
              <w:rPr>
                <w:b/>
              </w:rPr>
              <w:t>Гепатит  С.</w:t>
            </w:r>
            <w:r>
              <w:t xml:space="preserve"> </w:t>
            </w:r>
            <w:r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Pr="003D2587" w:rsidRDefault="00FF70E3" w:rsidP="00A50A26">
            <w:pPr>
              <w:rPr>
                <w:sz w:val="28"/>
                <w:szCs w:val="28"/>
              </w:rPr>
            </w:pPr>
            <w:r>
              <w:t xml:space="preserve">51. </w:t>
            </w:r>
            <w:r w:rsidRPr="00FF70E3">
              <w:rPr>
                <w:b/>
              </w:rPr>
              <w:t>Гепатит В.</w:t>
            </w:r>
            <w:r>
              <w:t xml:space="preserve"> </w:t>
            </w:r>
            <w:r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Default="00FF70E3" w:rsidP="00A50A26">
            <w:r>
              <w:t xml:space="preserve">52. </w:t>
            </w:r>
            <w:r w:rsidRPr="00FF70E3">
              <w:rPr>
                <w:b/>
              </w:rPr>
              <w:t>Гепатит Д.</w:t>
            </w:r>
            <w:r>
              <w:t xml:space="preserve">  </w:t>
            </w:r>
            <w:r w:rsidRPr="00B51792">
              <w:rPr>
                <w:sz w:val="28"/>
                <w:szCs w:val="28"/>
              </w:rPr>
              <w:t>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Pr="00A95589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  <w:r w:rsidRPr="00A95589">
              <w:rPr>
                <w:sz w:val="28"/>
                <w:szCs w:val="28"/>
              </w:rPr>
              <w:t xml:space="preserve">Исходы вирусных гепатитов. </w:t>
            </w:r>
            <w:r>
              <w:rPr>
                <w:sz w:val="28"/>
                <w:szCs w:val="28"/>
              </w:rPr>
              <w:t xml:space="preserve">Хронический гепатит. Цирроз печени. </w:t>
            </w:r>
            <w:r w:rsidRPr="00A95589">
              <w:rPr>
                <w:sz w:val="28"/>
                <w:szCs w:val="28"/>
              </w:rPr>
              <w:t>Диф. диагностика вирусных гепатитов различной этиологии.</w:t>
            </w:r>
          </w:p>
        </w:tc>
      </w:tr>
      <w:tr w:rsidR="00FF70E3" w:rsidTr="0042206B">
        <w:tc>
          <w:tcPr>
            <w:tcW w:w="9606" w:type="dxa"/>
          </w:tcPr>
          <w:p w:rsidR="00FF70E3" w:rsidRPr="00B51792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54. </w:t>
            </w:r>
            <w:r w:rsidRPr="00FF70E3">
              <w:rPr>
                <w:b/>
                <w:sz w:val="28"/>
                <w:szCs w:val="28"/>
              </w:rPr>
              <w:t>Гельминтозы</w:t>
            </w:r>
            <w:r>
              <w:rPr>
                <w:sz w:val="28"/>
                <w:szCs w:val="28"/>
              </w:rPr>
              <w:t xml:space="preserve"> у детей</w:t>
            </w:r>
            <w:r w:rsidRPr="00A95589">
              <w:rPr>
                <w:sz w:val="28"/>
                <w:szCs w:val="28"/>
              </w:rPr>
              <w:t>.</w:t>
            </w:r>
            <w:r w:rsidRPr="00B51792">
              <w:rPr>
                <w:sz w:val="28"/>
                <w:szCs w:val="28"/>
              </w:rPr>
              <w:t xml:space="preserve"> Этиология. Патогенез. Клиническая картина. Диагностика, диф. диагностика. Исходы. Лечение. Профилактика.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катарально-респираторном синдроме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поражениях ротоглотки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синдроме желтухи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диарейном синдроме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менингеальном синдроме</w:t>
            </w:r>
          </w:p>
        </w:tc>
      </w:tr>
      <w:tr w:rsidR="00FF70E3" w:rsidTr="0042206B">
        <w:trPr>
          <w:trHeight w:val="70"/>
        </w:trPr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экзантемах и энантемах</w:t>
            </w:r>
          </w:p>
        </w:tc>
      </w:tr>
      <w:tr w:rsidR="00FF70E3" w:rsidTr="0042206B">
        <w:tc>
          <w:tcPr>
            <w:tcW w:w="9606" w:type="dxa"/>
          </w:tcPr>
          <w:p w:rsidR="00FF70E3" w:rsidRPr="008C2F7C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 </w:t>
            </w:r>
            <w:r w:rsidRPr="008C2F7C">
              <w:rPr>
                <w:sz w:val="28"/>
                <w:szCs w:val="28"/>
              </w:rPr>
              <w:t>Критерии диагностики, алгоритм диагностического поиска при лихорадке неясного генеза</w:t>
            </w:r>
          </w:p>
        </w:tc>
      </w:tr>
      <w:tr w:rsidR="00FF70E3" w:rsidTr="0042206B">
        <w:tc>
          <w:tcPr>
            <w:tcW w:w="9606" w:type="dxa"/>
          </w:tcPr>
          <w:p w:rsidR="00FF70E3" w:rsidRDefault="00FF70E3" w:rsidP="00A5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</w:t>
            </w:r>
            <w:r w:rsidRPr="00A57ED9">
              <w:rPr>
                <w:sz w:val="28"/>
                <w:szCs w:val="28"/>
              </w:rPr>
              <w:t>Неотложные состояния. Кишечный токсикоз, токсико-инфекционный шок, ДВС и ТДС у детей</w:t>
            </w:r>
          </w:p>
        </w:tc>
      </w:tr>
      <w:tr w:rsidR="00FF70E3" w:rsidTr="0042206B">
        <w:tc>
          <w:tcPr>
            <w:tcW w:w="9606" w:type="dxa"/>
          </w:tcPr>
          <w:p w:rsidR="00FF70E3" w:rsidRPr="00FF70E3" w:rsidRDefault="00FF70E3" w:rsidP="00FF70E3">
            <w:r>
              <w:rPr>
                <w:sz w:val="28"/>
                <w:szCs w:val="28"/>
              </w:rPr>
              <w:t xml:space="preserve">63. </w:t>
            </w:r>
            <w:r w:rsidRPr="00FF70E3">
              <w:rPr>
                <w:sz w:val="28"/>
                <w:szCs w:val="28"/>
              </w:rPr>
              <w:t>Стрептококковая инфекция. Этиология. Эпидемиология. Клинические формы стрептококковой инфекции. Лечение. Профилактика.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</w:t>
            </w:r>
            <w:r w:rsidRPr="00A57ED9">
              <w:rPr>
                <w:sz w:val="28"/>
                <w:szCs w:val="28"/>
              </w:rPr>
              <w:t>Дифференциальная диагностика крупа различной этиологии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</w:t>
            </w:r>
            <w:r w:rsidRPr="00A57ED9">
              <w:rPr>
                <w:sz w:val="28"/>
                <w:szCs w:val="28"/>
              </w:rPr>
              <w:t>Инфекционные заболевания, сопровождаемые лимфоаденопатией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 </w:t>
            </w:r>
            <w:r w:rsidRPr="00A57ED9">
              <w:rPr>
                <w:sz w:val="28"/>
                <w:szCs w:val="28"/>
              </w:rPr>
              <w:t>Дифференциальная диагностика различных экзантемных заболеваний у детей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</w:t>
            </w:r>
            <w:r w:rsidRPr="00A57ED9">
              <w:rPr>
                <w:sz w:val="28"/>
                <w:szCs w:val="28"/>
              </w:rPr>
              <w:t>Дифференциальная и лабораторная диагностика ОКИ у детей.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</w:t>
            </w:r>
            <w:r w:rsidRPr="00A57ED9">
              <w:rPr>
                <w:sz w:val="28"/>
                <w:szCs w:val="28"/>
              </w:rPr>
              <w:t>Дифференциальная диагностика ангин различной этиологии у детей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</w:t>
            </w:r>
            <w:r w:rsidRPr="00A57ED9">
              <w:rPr>
                <w:sz w:val="28"/>
                <w:szCs w:val="28"/>
              </w:rPr>
              <w:t>Дисбактериоз кишечника и условно-патогенная флора у детей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8A0B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</w:t>
            </w:r>
            <w:r w:rsidRPr="00A57ED9">
              <w:rPr>
                <w:sz w:val="28"/>
                <w:szCs w:val="28"/>
              </w:rPr>
              <w:t>Поражение нервной системы при нейроинфекциях у детей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FF70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</w:t>
            </w:r>
            <w:r w:rsidRPr="00A57ED9">
              <w:rPr>
                <w:sz w:val="28"/>
                <w:szCs w:val="28"/>
              </w:rPr>
              <w:t xml:space="preserve">Цитомегаловирусная </w:t>
            </w:r>
            <w:r>
              <w:rPr>
                <w:sz w:val="28"/>
                <w:szCs w:val="28"/>
              </w:rPr>
              <w:t xml:space="preserve"> инфекция. Врожденная и приобретенная формы. 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Default="00FF70E3" w:rsidP="008A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 Г</w:t>
            </w:r>
            <w:r w:rsidRPr="00A57ED9">
              <w:rPr>
                <w:sz w:val="28"/>
                <w:szCs w:val="28"/>
              </w:rPr>
              <w:t>ерпетические инфекции у детей</w:t>
            </w:r>
            <w:r>
              <w:rPr>
                <w:sz w:val="28"/>
                <w:szCs w:val="28"/>
              </w:rPr>
              <w:t>. Врожденная и приобретенная формы.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Pr="00A57ED9" w:rsidRDefault="00FF70E3" w:rsidP="00FF70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</w:t>
            </w:r>
            <w:r w:rsidRPr="00A57ED9">
              <w:rPr>
                <w:sz w:val="28"/>
                <w:szCs w:val="28"/>
              </w:rPr>
              <w:t xml:space="preserve">Токсоплазмоз у детей. </w:t>
            </w:r>
            <w:r>
              <w:rPr>
                <w:sz w:val="28"/>
                <w:szCs w:val="28"/>
              </w:rPr>
              <w:t xml:space="preserve"> Врожденная и приобретенная формы.  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Default="00FF70E3" w:rsidP="008A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74. </w:t>
            </w:r>
            <w:r w:rsidRPr="00A57ED9">
              <w:rPr>
                <w:sz w:val="28"/>
                <w:szCs w:val="28"/>
              </w:rPr>
              <w:t>Хламидиозы у детей</w:t>
            </w:r>
            <w:r>
              <w:rPr>
                <w:sz w:val="28"/>
                <w:szCs w:val="28"/>
              </w:rPr>
              <w:t>. Врожденная и приобретенная формы.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Default="00FF70E3" w:rsidP="008A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75. </w:t>
            </w:r>
            <w:r w:rsidRPr="00FF70E3">
              <w:rPr>
                <w:sz w:val="28"/>
                <w:szCs w:val="28"/>
              </w:rPr>
              <w:t>Стафилококковая инфекция. Этиология. Эпидемиология. Клинические формы поражения кожи и дыхательных путей. Скарлатиноподобный синдром. Диагности</w:t>
            </w:r>
            <w:r>
              <w:rPr>
                <w:sz w:val="28"/>
                <w:szCs w:val="28"/>
              </w:rPr>
              <w:t>ка. Лечение.</w:t>
            </w:r>
          </w:p>
        </w:tc>
      </w:tr>
      <w:tr w:rsidR="00FF70E3" w:rsidRPr="00A57ED9" w:rsidTr="008A0BFF">
        <w:tc>
          <w:tcPr>
            <w:tcW w:w="9606" w:type="dxa"/>
          </w:tcPr>
          <w:p w:rsidR="00FF70E3" w:rsidRDefault="003F079D" w:rsidP="008A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  <w:r w:rsidR="00C140B9">
              <w:rPr>
                <w:sz w:val="28"/>
                <w:szCs w:val="28"/>
              </w:rPr>
              <w:t xml:space="preserve"> </w:t>
            </w:r>
            <w:r w:rsidR="00FF70E3" w:rsidRPr="003F079D">
              <w:rPr>
                <w:b/>
                <w:sz w:val="28"/>
                <w:szCs w:val="28"/>
              </w:rPr>
              <w:t>Менингококковая инфекция.</w:t>
            </w:r>
            <w:r w:rsidR="00FF70E3" w:rsidRPr="003F079D">
              <w:rPr>
                <w:sz w:val="28"/>
                <w:szCs w:val="28"/>
              </w:rPr>
              <w:t xml:space="preserve"> Этиология. Эпидемиология. Классификация.  Клиника, диагностика и лечение менингококкового назофарингита.</w:t>
            </w:r>
            <w:r w:rsidR="00C140B9">
              <w:rPr>
                <w:sz w:val="28"/>
                <w:szCs w:val="28"/>
              </w:rPr>
              <w:t xml:space="preserve"> </w:t>
            </w:r>
            <w:r w:rsidR="00FF70E3" w:rsidRPr="003F079D">
              <w:rPr>
                <w:b/>
                <w:sz w:val="28"/>
                <w:szCs w:val="28"/>
              </w:rPr>
              <w:t>Менингококцемия</w:t>
            </w:r>
            <w:r w:rsidR="00FF70E3" w:rsidRPr="003F079D">
              <w:rPr>
                <w:sz w:val="28"/>
                <w:szCs w:val="28"/>
              </w:rPr>
              <w:t>. Патогенез. Клиника. Диагностика. Л</w:t>
            </w:r>
            <w:r>
              <w:rPr>
                <w:sz w:val="28"/>
                <w:szCs w:val="28"/>
              </w:rPr>
              <w:t>ечение. Приказ</w:t>
            </w:r>
            <w:r w:rsidR="00FF70E3" w:rsidRPr="003F079D">
              <w:rPr>
                <w:sz w:val="28"/>
                <w:szCs w:val="28"/>
              </w:rPr>
              <w:t xml:space="preserve"> ”О мерах по совершенствованию лечебно-диагностических и профилактических мероприятий по борьбе с менингококковой инфекцией и внедрению эпидеми</w:t>
            </w:r>
            <w:r w:rsidR="00C140B9">
              <w:rPr>
                <w:sz w:val="28"/>
                <w:szCs w:val="28"/>
              </w:rPr>
              <w:t xml:space="preserve">ческого надзора”. </w:t>
            </w:r>
            <w:r w:rsidR="00FF70E3" w:rsidRPr="003F079D">
              <w:rPr>
                <w:b/>
                <w:sz w:val="28"/>
                <w:szCs w:val="28"/>
              </w:rPr>
              <w:t>Менингококковый менингит и менингоэнцефалит</w:t>
            </w:r>
            <w:r w:rsidR="00FF70E3" w:rsidRPr="003F079D">
              <w:rPr>
                <w:sz w:val="28"/>
                <w:szCs w:val="28"/>
              </w:rPr>
              <w:t>. Клиника. Ликвородиагностика. Лечение. Диспансерное наблюдение.</w:t>
            </w:r>
            <w:r w:rsidR="00C140B9">
              <w:rPr>
                <w:sz w:val="28"/>
                <w:szCs w:val="28"/>
              </w:rPr>
              <w:t xml:space="preserve"> </w:t>
            </w:r>
            <w:r w:rsidR="00FF70E3" w:rsidRPr="00C140B9">
              <w:rPr>
                <w:b/>
                <w:sz w:val="28"/>
                <w:szCs w:val="28"/>
              </w:rPr>
              <w:t>Гипертоксическая форма.</w:t>
            </w:r>
            <w:r w:rsidR="00FF70E3" w:rsidRPr="003F079D">
              <w:rPr>
                <w:sz w:val="28"/>
                <w:szCs w:val="28"/>
              </w:rPr>
              <w:t xml:space="preserve"> Клинические проявления инфекционно-токсического шока </w:t>
            </w:r>
            <w:r w:rsidR="00FF70E3" w:rsidRPr="003F079D">
              <w:rPr>
                <w:sz w:val="28"/>
                <w:szCs w:val="28"/>
                <w:lang w:val="en-US"/>
              </w:rPr>
              <w:t>I</w:t>
            </w:r>
            <w:r w:rsidR="00FF70E3" w:rsidRPr="003F079D">
              <w:rPr>
                <w:sz w:val="28"/>
                <w:szCs w:val="28"/>
              </w:rPr>
              <w:t xml:space="preserve">, </w:t>
            </w:r>
            <w:r w:rsidR="00FF70E3" w:rsidRPr="003F079D">
              <w:rPr>
                <w:sz w:val="28"/>
                <w:szCs w:val="28"/>
                <w:lang w:val="en-US"/>
              </w:rPr>
              <w:t>II</w:t>
            </w:r>
            <w:r w:rsidR="00FF70E3" w:rsidRPr="003F079D">
              <w:rPr>
                <w:sz w:val="28"/>
                <w:szCs w:val="28"/>
              </w:rPr>
              <w:t xml:space="preserve">, </w:t>
            </w:r>
            <w:r w:rsidR="00FF70E3" w:rsidRPr="003F079D">
              <w:rPr>
                <w:sz w:val="28"/>
                <w:szCs w:val="28"/>
                <w:lang w:val="en-US"/>
              </w:rPr>
              <w:t>III</w:t>
            </w:r>
            <w:r w:rsidR="00FF70E3" w:rsidRPr="003F079D">
              <w:rPr>
                <w:sz w:val="28"/>
                <w:szCs w:val="28"/>
              </w:rPr>
              <w:t xml:space="preserve"> степени. Оказание добольничной помощи. Интенсивная терапия и реанимационные меропри</w:t>
            </w:r>
            <w:r>
              <w:rPr>
                <w:sz w:val="28"/>
                <w:szCs w:val="28"/>
              </w:rPr>
              <w:t>ятия в стационаре.</w:t>
            </w:r>
          </w:p>
        </w:tc>
      </w:tr>
      <w:tr w:rsidR="003F079D" w:rsidRPr="00A57ED9" w:rsidTr="008A0BFF">
        <w:tc>
          <w:tcPr>
            <w:tcW w:w="9606" w:type="dxa"/>
          </w:tcPr>
          <w:p w:rsidR="003F079D" w:rsidRPr="00C77736" w:rsidRDefault="00C77736" w:rsidP="00C7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  <w:r w:rsidR="00C140B9">
              <w:rPr>
                <w:b/>
                <w:sz w:val="28"/>
                <w:szCs w:val="28"/>
              </w:rPr>
              <w:t xml:space="preserve"> </w:t>
            </w:r>
            <w:r w:rsidR="003F079D" w:rsidRPr="00C77736">
              <w:rPr>
                <w:b/>
                <w:sz w:val="28"/>
                <w:szCs w:val="28"/>
              </w:rPr>
              <w:t>Вирусные диареи</w:t>
            </w:r>
            <w:r w:rsidR="003F079D" w:rsidRPr="00C77736">
              <w:rPr>
                <w:sz w:val="28"/>
                <w:szCs w:val="28"/>
              </w:rPr>
              <w:t xml:space="preserve"> (ротавирусная, энтеровирусная, аденовирусная и </w:t>
            </w:r>
            <w:r w:rsidR="003F079D" w:rsidRPr="00C77736">
              <w:rPr>
                <w:sz w:val="28"/>
                <w:szCs w:val="28"/>
              </w:rPr>
              <w:lastRenderedPageBreak/>
              <w:t>другие). Патогенез. Клиника. Диагностика. Лечение.</w:t>
            </w:r>
          </w:p>
          <w:p w:rsidR="003F079D" w:rsidRPr="003F079D" w:rsidRDefault="00C77736" w:rsidP="00C7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  <w:r w:rsidR="00C140B9">
              <w:rPr>
                <w:b/>
                <w:sz w:val="28"/>
                <w:szCs w:val="28"/>
              </w:rPr>
              <w:t xml:space="preserve"> </w:t>
            </w:r>
            <w:r w:rsidR="003F079D" w:rsidRPr="003F079D">
              <w:rPr>
                <w:b/>
                <w:sz w:val="28"/>
                <w:szCs w:val="28"/>
              </w:rPr>
              <w:t>Дисбактериоз кишечника</w:t>
            </w:r>
            <w:r w:rsidR="003F079D" w:rsidRPr="003F079D">
              <w:rPr>
                <w:sz w:val="28"/>
                <w:szCs w:val="28"/>
              </w:rPr>
              <w:t>. Определение. Клиника. Диагностика. Лечение. Профилактика.</w:t>
            </w:r>
          </w:p>
          <w:p w:rsidR="003F079D" w:rsidRPr="003F079D" w:rsidRDefault="00C77736" w:rsidP="00C777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  <w:r w:rsidR="00C140B9">
              <w:rPr>
                <w:b/>
                <w:sz w:val="28"/>
                <w:szCs w:val="28"/>
              </w:rPr>
              <w:t xml:space="preserve"> </w:t>
            </w:r>
            <w:r w:rsidR="003F079D" w:rsidRPr="003F079D">
              <w:rPr>
                <w:b/>
                <w:sz w:val="28"/>
                <w:szCs w:val="28"/>
              </w:rPr>
              <w:t>Инфузионная терапия при острых кишечных инфекциях</w:t>
            </w:r>
            <w:r w:rsidR="003F079D" w:rsidRPr="003F079D">
              <w:rPr>
                <w:sz w:val="28"/>
                <w:szCs w:val="28"/>
              </w:rPr>
              <w:t>. Показания.  Расчет. Контроль. Осложнения.</w:t>
            </w:r>
          </w:p>
          <w:p w:rsidR="003F079D" w:rsidRPr="003F079D" w:rsidRDefault="00C140B9" w:rsidP="00C140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80. </w:t>
            </w:r>
            <w:r w:rsidR="003F079D" w:rsidRPr="003F079D">
              <w:rPr>
                <w:b/>
                <w:sz w:val="28"/>
                <w:szCs w:val="28"/>
              </w:rPr>
              <w:t>Оральная регидратация при ОКИ</w:t>
            </w:r>
            <w:r w:rsidR="003F079D" w:rsidRPr="003F079D">
              <w:rPr>
                <w:sz w:val="28"/>
                <w:szCs w:val="28"/>
              </w:rPr>
              <w:t xml:space="preserve">. Показания, расчет, контроль за проведением. </w:t>
            </w:r>
          </w:p>
          <w:p w:rsidR="003F079D" w:rsidRPr="003F079D" w:rsidRDefault="00C140B9" w:rsidP="00C140B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81. </w:t>
            </w:r>
            <w:r w:rsidR="003F079D" w:rsidRPr="003F079D">
              <w:rPr>
                <w:b/>
                <w:sz w:val="28"/>
                <w:szCs w:val="28"/>
              </w:rPr>
              <w:t>Правила выписки и допуска детей,</w:t>
            </w:r>
            <w:r w:rsidR="003F079D" w:rsidRPr="003F079D">
              <w:rPr>
                <w:sz w:val="28"/>
                <w:szCs w:val="28"/>
              </w:rPr>
              <w:t xml:space="preserve"> перенесших ОКИ, в детский коллектив. Диспансеризация.</w:t>
            </w:r>
          </w:p>
          <w:p w:rsidR="003F079D" w:rsidRPr="003F079D" w:rsidRDefault="00C140B9" w:rsidP="00C140B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82. </w:t>
            </w:r>
            <w:r w:rsidR="003F079D" w:rsidRPr="003F079D">
              <w:rPr>
                <w:b/>
                <w:sz w:val="28"/>
                <w:szCs w:val="28"/>
              </w:rPr>
              <w:t>Принципы антибиотикотерапии  ОКИ, ОРВИ, менингококковой инфекции. Побочные действия и осложнения.</w:t>
            </w:r>
          </w:p>
        </w:tc>
      </w:tr>
    </w:tbl>
    <w:p w:rsidR="0042206B" w:rsidRDefault="0042206B" w:rsidP="008A0BFF"/>
    <w:p w:rsidR="007673F0" w:rsidRDefault="007673F0"/>
    <w:sectPr w:rsidR="007673F0" w:rsidSect="0099399B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F7D7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C534D"/>
    <w:multiLevelType w:val="singleLevel"/>
    <w:tmpl w:val="F28C956A"/>
    <w:lvl w:ilvl="0">
      <w:start w:val="1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>
    <w:nsid w:val="0C9574E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C13BFA"/>
    <w:multiLevelType w:val="singleLevel"/>
    <w:tmpl w:val="53262C18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">
    <w:nsid w:val="1C1753A4"/>
    <w:multiLevelType w:val="singleLevel"/>
    <w:tmpl w:val="FC0ABF3E"/>
    <w:lvl w:ilvl="0">
      <w:start w:val="2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">
    <w:nsid w:val="1E2F3563"/>
    <w:multiLevelType w:val="hybridMultilevel"/>
    <w:tmpl w:val="1BFAC9AC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8E6"/>
    <w:multiLevelType w:val="singleLevel"/>
    <w:tmpl w:val="BFF00790"/>
    <w:lvl w:ilvl="0">
      <w:start w:val="1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8">
    <w:nsid w:val="2E0533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E835C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677036"/>
    <w:multiLevelType w:val="singleLevel"/>
    <w:tmpl w:val="34400C28"/>
    <w:lvl w:ilvl="0">
      <w:start w:val="1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>
    <w:nsid w:val="3D720E0D"/>
    <w:multiLevelType w:val="singleLevel"/>
    <w:tmpl w:val="8CA8924E"/>
    <w:lvl w:ilvl="0">
      <w:start w:val="1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2">
    <w:nsid w:val="42904558"/>
    <w:multiLevelType w:val="hybridMultilevel"/>
    <w:tmpl w:val="C908F2C8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540F0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CC410B"/>
    <w:multiLevelType w:val="singleLevel"/>
    <w:tmpl w:val="E5904ED0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5">
    <w:nsid w:val="5275196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22267"/>
    <w:multiLevelType w:val="hybridMultilevel"/>
    <w:tmpl w:val="3B22E650"/>
    <w:lvl w:ilvl="0" w:tplc="C2CEF12E">
      <w:start w:val="7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0738"/>
    <w:multiLevelType w:val="singleLevel"/>
    <w:tmpl w:val="20E8CDEC"/>
    <w:lvl w:ilvl="0">
      <w:start w:val="1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8">
    <w:nsid w:val="74C15E6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7D5341"/>
    <w:multiLevelType w:val="singleLevel"/>
    <w:tmpl w:val="7B6200FC"/>
    <w:lvl w:ilvl="0">
      <w:start w:val="1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8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9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5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6B"/>
    <w:rsid w:val="00024BDA"/>
    <w:rsid w:val="001C5E38"/>
    <w:rsid w:val="001E7A86"/>
    <w:rsid w:val="00257F2A"/>
    <w:rsid w:val="003F079D"/>
    <w:rsid w:val="0042206B"/>
    <w:rsid w:val="00444AFF"/>
    <w:rsid w:val="00452B8C"/>
    <w:rsid w:val="00452C48"/>
    <w:rsid w:val="004A662F"/>
    <w:rsid w:val="00702FB1"/>
    <w:rsid w:val="007414ED"/>
    <w:rsid w:val="007673F0"/>
    <w:rsid w:val="008A0BFF"/>
    <w:rsid w:val="008B2AA2"/>
    <w:rsid w:val="0098229B"/>
    <w:rsid w:val="009C3D63"/>
    <w:rsid w:val="00B37311"/>
    <w:rsid w:val="00B93B8F"/>
    <w:rsid w:val="00C140B9"/>
    <w:rsid w:val="00C77736"/>
    <w:rsid w:val="00F31AD9"/>
    <w:rsid w:val="00FB215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2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FF70E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F7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0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2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FF70E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F7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2019-03-11T20:07:00Z</dcterms:created>
  <dcterms:modified xsi:type="dcterms:W3CDTF">2019-03-11T20:07:00Z</dcterms:modified>
</cp:coreProperties>
</file>