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9C" w:rsidRPr="0065729C" w:rsidRDefault="003D2090" w:rsidP="0065729C">
      <w:pPr>
        <w:jc w:val="center"/>
        <w:rPr>
          <w:rFonts w:ascii="Times New Roman" w:hAnsi="Times New Roman"/>
          <w:b/>
          <w:sz w:val="28"/>
          <w:szCs w:val="28"/>
        </w:rPr>
      </w:pPr>
      <w:r w:rsidRPr="0065729C">
        <w:rPr>
          <w:rFonts w:ascii="Times New Roman" w:hAnsi="Times New Roman"/>
          <w:b/>
          <w:sz w:val="28"/>
          <w:szCs w:val="28"/>
        </w:rPr>
        <w:t>ДОПОЛНИТЕЛЬНЫЕ ВОПРОСЫ К ЭКЗАМЕНУ ПО МИКРОБИОЛОГИИ, ВИРУСОЛОГИИ И ИММУНОЛОГИИ ДЛЯ СТУДЕНТОВ ФАРМАЦЕВТИЧЕСКОГО ФАКУЛЬТЕТА</w:t>
      </w:r>
    </w:p>
    <w:p w:rsidR="0065729C" w:rsidRPr="0065729C" w:rsidRDefault="0065729C" w:rsidP="0065729C">
      <w:pPr>
        <w:rPr>
          <w:rFonts w:ascii="Times New Roman" w:hAnsi="Times New Roman"/>
          <w:sz w:val="24"/>
          <w:szCs w:val="24"/>
        </w:rPr>
      </w:pPr>
    </w:p>
    <w:p w:rsidR="005620D0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 xml:space="preserve">Какие микроорганизмы входят в состав микрофлоры лекарственных растений? 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Какие мероприятия проводятся для борьбы с фитопатогенными микроорганизмами?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Микрофлора готовых лекарственных форм.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Признаки порчи лекарственного сырья и ее профилактика.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определяют микрофлору в лекарственных формах?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Что такое пирогенность</w:t>
      </w:r>
      <w:bookmarkStart w:id="0" w:name="_GoBack"/>
      <w:bookmarkEnd w:id="0"/>
      <w:r w:rsidRPr="0065729C">
        <w:rPr>
          <w:rFonts w:ascii="Times New Roman" w:hAnsi="Times New Roman"/>
          <w:sz w:val="28"/>
          <w:szCs w:val="28"/>
        </w:rPr>
        <w:t>, как ее определяют? Как еще влияют микроорганизмы на лекарственные средства?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проводят исследование дистиллированной воды?</w:t>
      </w:r>
    </w:p>
    <w:p w:rsidR="00786BA8" w:rsidRPr="0065729C" w:rsidRDefault="00786BA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проводят бактериологическое исследование стерильных лекарственных средств.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Какие существуют требования к изготовлению инъекционных растворов?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производят контроль лекарственных препаратов?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Признаки порчи нестерильн</w:t>
      </w:r>
      <w:r w:rsidR="00023D2E" w:rsidRPr="0065729C">
        <w:rPr>
          <w:rFonts w:ascii="Times New Roman" w:hAnsi="Times New Roman"/>
          <w:sz w:val="28"/>
          <w:szCs w:val="28"/>
        </w:rPr>
        <w:t>ых</w:t>
      </w:r>
      <w:r w:rsidRPr="0065729C">
        <w:rPr>
          <w:rFonts w:ascii="Times New Roman" w:hAnsi="Times New Roman"/>
          <w:sz w:val="28"/>
          <w:szCs w:val="28"/>
        </w:rPr>
        <w:t xml:space="preserve"> лекарственных препаратов.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Микрофлора нестерильных лекарственных форм.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Нормы микробов в нестерильных лекарственных формах.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понять термины стерильные и асептические лекарственные формы?</w:t>
      </w:r>
    </w:p>
    <w:p w:rsidR="00BD2288" w:rsidRPr="0065729C" w:rsidRDefault="00BD2288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 xml:space="preserve">Правила необходимые соблюдать при отборе проб лекарственных препаратов. </w:t>
      </w:r>
    </w:p>
    <w:p w:rsidR="00F04112" w:rsidRPr="0065729C" w:rsidRDefault="00F0411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С какой целью исследуют лекарственные препараты на микробную чистоту, и как готовят их на испытание?</w:t>
      </w:r>
    </w:p>
    <w:p w:rsidR="00F04112" w:rsidRPr="0065729C" w:rsidRDefault="00F0411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Методы определения стерильности лекарственных препаратов</w:t>
      </w:r>
      <w:r w:rsidR="00FB71AB" w:rsidRPr="0065729C">
        <w:rPr>
          <w:rFonts w:ascii="Times New Roman" w:hAnsi="Times New Roman"/>
          <w:sz w:val="28"/>
          <w:szCs w:val="28"/>
        </w:rPr>
        <w:t>.</w:t>
      </w:r>
    </w:p>
    <w:p w:rsidR="00F04112" w:rsidRPr="0065729C" w:rsidRDefault="00F0411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Пути повышения микробной чистоты нестерильных лекарственных средств.</w:t>
      </w:r>
    </w:p>
    <w:p w:rsidR="00F04112" w:rsidRPr="0065729C" w:rsidRDefault="00F0411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определить наличие антимикробного действия лекарственного препарата?</w:t>
      </w:r>
    </w:p>
    <w:p w:rsidR="00BF6DC6" w:rsidRPr="0065729C" w:rsidRDefault="00BF6DC6" w:rsidP="00657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112" w:rsidRPr="0065729C" w:rsidRDefault="00F0411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Как производят качественное определение условно-патогенных и патогенных микроорганизмов лекарственных средств</w:t>
      </w:r>
      <w:r w:rsidR="00A74453" w:rsidRPr="0065729C">
        <w:rPr>
          <w:rFonts w:ascii="Times New Roman" w:hAnsi="Times New Roman"/>
          <w:sz w:val="28"/>
          <w:szCs w:val="28"/>
        </w:rPr>
        <w:t>.</w:t>
      </w:r>
    </w:p>
    <w:p w:rsidR="00B019FF" w:rsidRPr="0065729C" w:rsidRDefault="00B019FF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29C">
        <w:rPr>
          <w:rFonts w:ascii="Times New Roman" w:hAnsi="Times New Roman"/>
          <w:sz w:val="28"/>
          <w:szCs w:val="28"/>
        </w:rPr>
        <w:t>Источники загрязнения лекарственных средств.</w:t>
      </w:r>
      <w:r w:rsidR="00E21789" w:rsidRPr="0065729C">
        <w:rPr>
          <w:rFonts w:ascii="Times New Roman" w:hAnsi="Times New Roman"/>
          <w:sz w:val="28"/>
          <w:szCs w:val="28"/>
        </w:rPr>
        <w:t xml:space="preserve"> </w:t>
      </w:r>
      <w:r w:rsidRPr="0065729C">
        <w:rPr>
          <w:rFonts w:ascii="Times New Roman" w:hAnsi="Times New Roman"/>
          <w:sz w:val="28"/>
          <w:szCs w:val="28"/>
        </w:rPr>
        <w:t>Понятие об асептике и антисептике</w:t>
      </w:r>
      <w:r w:rsidR="00A74453" w:rsidRPr="0065729C">
        <w:rPr>
          <w:rFonts w:ascii="Times New Roman" w:hAnsi="Times New Roman"/>
          <w:sz w:val="28"/>
          <w:szCs w:val="28"/>
        </w:rPr>
        <w:t>.</w:t>
      </w:r>
    </w:p>
    <w:p w:rsidR="00C73034" w:rsidRPr="0065729C" w:rsidRDefault="006B0972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hAnsi="Times New Roman"/>
          <w:sz w:val="28"/>
          <w:szCs w:val="28"/>
        </w:rPr>
        <w:t>Значение методов асептики, консервации и хранения</w:t>
      </w:r>
      <w:r w:rsidR="004B04C5" w:rsidRPr="0065729C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="00BF6DC6" w:rsidRPr="0065729C">
        <w:rPr>
          <w:rFonts w:ascii="Times New Roman" w:hAnsi="Times New Roman"/>
          <w:sz w:val="28"/>
          <w:szCs w:val="28"/>
        </w:rPr>
        <w:t>.</w:t>
      </w:r>
    </w:p>
    <w:p w:rsidR="005C5FC6" w:rsidRPr="0065729C" w:rsidRDefault="005C5FC6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мероприятия необходимо провести для обеспечения стерильности  лекарственных препаратов</w:t>
      </w:r>
      <w:r w:rsidR="00A74453"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5FC6" w:rsidRPr="0065729C" w:rsidRDefault="005C5FC6" w:rsidP="0065729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мероприятия необходимо провести для предотвращения попадания микроорганизмов в нестерильные лекарственные формы?</w:t>
      </w:r>
    </w:p>
    <w:p w:rsidR="005C5FC6" w:rsidRPr="0065729C" w:rsidRDefault="005C5FC6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санитарно</w:t>
      </w:r>
      <w:r w:rsidR="00001FFB"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бактериологического исследования смывов с рук аптечных работников, посуды и оборудования</w:t>
      </w:r>
      <w:r w:rsidR="00A74453"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40D0" w:rsidRPr="0065729C" w:rsidRDefault="005C5FC6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основные принципы рациональной химиотерапии</w:t>
      </w:r>
      <w:r w:rsidR="00A74453" w:rsidRPr="00657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5FC6" w:rsidRPr="0065729C" w:rsidRDefault="00AD40D0" w:rsidP="0065729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72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BFBFB"/>
        </w:rPr>
        <w:t> </w:t>
      </w:r>
      <w:r w:rsidRPr="0065729C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Санитарно-микробиологические исследования аптек. Значение в оценке качества изготавливаемых лекарств.</w:t>
      </w:r>
    </w:p>
    <w:p w:rsidR="005C5FC6" w:rsidRPr="0065729C" w:rsidRDefault="005C5FC6" w:rsidP="0065729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мероприятия, необходимые для обеспечения чистоты аптечной посуды</w:t>
      </w:r>
      <w:r w:rsidR="00A74453" w:rsidRPr="0065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FC6" w:rsidRPr="0065729C" w:rsidRDefault="005C5FC6" w:rsidP="0065729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мероприятия необходимо провести для обеспечения стерильности лекарственной формы для новорожденных?</w:t>
      </w:r>
    </w:p>
    <w:sectPr w:rsidR="005C5FC6" w:rsidRPr="0065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E5D"/>
    <w:multiLevelType w:val="hybridMultilevel"/>
    <w:tmpl w:val="CD5E2DE8"/>
    <w:lvl w:ilvl="0" w:tplc="174E5E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70FB3"/>
    <w:multiLevelType w:val="hybridMultilevel"/>
    <w:tmpl w:val="7EF88EFC"/>
    <w:lvl w:ilvl="0" w:tplc="795AD2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1F67CB"/>
    <w:multiLevelType w:val="hybridMultilevel"/>
    <w:tmpl w:val="908841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2D6C"/>
    <w:multiLevelType w:val="hybridMultilevel"/>
    <w:tmpl w:val="8888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6ED8"/>
    <w:multiLevelType w:val="hybridMultilevel"/>
    <w:tmpl w:val="03F05E52"/>
    <w:lvl w:ilvl="0" w:tplc="AF3AE8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394221"/>
    <w:multiLevelType w:val="multilevel"/>
    <w:tmpl w:val="7850185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8"/>
    <w:rsid w:val="00001FFB"/>
    <w:rsid w:val="00023D2E"/>
    <w:rsid w:val="00220A73"/>
    <w:rsid w:val="003A36D9"/>
    <w:rsid w:val="003D2090"/>
    <w:rsid w:val="004B04C5"/>
    <w:rsid w:val="005620D0"/>
    <w:rsid w:val="005C5FC6"/>
    <w:rsid w:val="0065729C"/>
    <w:rsid w:val="006B0972"/>
    <w:rsid w:val="00786BA8"/>
    <w:rsid w:val="007D698A"/>
    <w:rsid w:val="009769B2"/>
    <w:rsid w:val="00A74453"/>
    <w:rsid w:val="00AD40D0"/>
    <w:rsid w:val="00B019FF"/>
    <w:rsid w:val="00BD2288"/>
    <w:rsid w:val="00BF6DC6"/>
    <w:rsid w:val="00C73034"/>
    <w:rsid w:val="00E03C45"/>
    <w:rsid w:val="00E21789"/>
    <w:rsid w:val="00F04112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8DC4C-D2A9-4E4A-85C1-BC00EBF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A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C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FC6"/>
  </w:style>
  <w:style w:type="paragraph" w:styleId="a5">
    <w:name w:val="Balloon Text"/>
    <w:basedOn w:val="a"/>
    <w:link w:val="a6"/>
    <w:uiPriority w:val="99"/>
    <w:semiHidden/>
    <w:unhideWhenUsed/>
    <w:rsid w:val="003D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604">
              <w:marLeft w:val="0"/>
              <w:marRight w:val="0"/>
              <w:marTop w:val="0"/>
              <w:marBottom w:val="0"/>
              <w:divBdr>
                <w:top w:val="dashed" w:sz="6" w:space="0" w:color="787878"/>
                <w:left w:val="dashed" w:sz="6" w:space="23" w:color="787878"/>
                <w:bottom w:val="dashed" w:sz="6" w:space="0" w:color="787878"/>
                <w:right w:val="dashed" w:sz="6" w:space="23" w:color="787878"/>
              </w:divBdr>
              <w:divsChild>
                <w:div w:id="2131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36</cp:revision>
  <cp:lastPrinted>2019-09-06T07:20:00Z</cp:lastPrinted>
  <dcterms:created xsi:type="dcterms:W3CDTF">2016-12-10T16:19:00Z</dcterms:created>
  <dcterms:modified xsi:type="dcterms:W3CDTF">2019-09-06T07:21:00Z</dcterms:modified>
</cp:coreProperties>
</file>