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EB" w:rsidRPr="00FB6FF4" w:rsidRDefault="00EF7FEB" w:rsidP="00EF7FE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6FF4">
        <w:rPr>
          <w:rFonts w:ascii="Times New Roman" w:hAnsi="Times New Roman"/>
          <w:sz w:val="24"/>
          <w:szCs w:val="24"/>
        </w:rPr>
        <w:t>ПАСПОРТ ФОНДА ОЦЕНОЧНЫХ СРЕДСТВ</w:t>
      </w:r>
    </w:p>
    <w:p w:rsidR="00EF7FEB" w:rsidRPr="00FB6FF4" w:rsidRDefault="00EF7FEB" w:rsidP="00EF7FEB">
      <w:pPr>
        <w:jc w:val="center"/>
        <w:rPr>
          <w:rFonts w:ascii="Times New Roman" w:hAnsi="Times New Roman"/>
          <w:sz w:val="24"/>
          <w:szCs w:val="24"/>
        </w:rPr>
      </w:pPr>
      <w:r w:rsidRPr="00FB6FF4">
        <w:rPr>
          <w:rFonts w:ascii="Times New Roman" w:hAnsi="Times New Roman"/>
          <w:sz w:val="24"/>
          <w:szCs w:val="24"/>
        </w:rPr>
        <w:t xml:space="preserve">по учебной дисциплине   </w:t>
      </w:r>
    </w:p>
    <w:p w:rsidR="000564EE" w:rsidRDefault="000564EE" w:rsidP="000564EE">
      <w:pPr>
        <w:jc w:val="center"/>
        <w:rPr>
          <w:rFonts w:ascii="Times New Roman" w:hAnsi="Times New Roman"/>
          <w:b/>
          <w:sz w:val="24"/>
          <w:szCs w:val="24"/>
        </w:rPr>
      </w:pPr>
      <w:r w:rsidRPr="00FB6FF4">
        <w:rPr>
          <w:rFonts w:ascii="Times New Roman" w:hAnsi="Times New Roman"/>
          <w:b/>
          <w:sz w:val="24"/>
          <w:szCs w:val="24"/>
        </w:rPr>
        <w:t>Лекарственные растения Дагестана</w:t>
      </w:r>
    </w:p>
    <w:p w:rsidR="003674B1" w:rsidRDefault="003674B1" w:rsidP="000564E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01"/>
        <w:gridCol w:w="883"/>
        <w:gridCol w:w="4253"/>
        <w:gridCol w:w="2551"/>
        <w:gridCol w:w="1383"/>
      </w:tblGrid>
      <w:tr w:rsidR="003674B1" w:rsidTr="008C1D68">
        <w:trPr>
          <w:trHeight w:val="1280"/>
        </w:trPr>
        <w:tc>
          <w:tcPr>
            <w:tcW w:w="501" w:type="dxa"/>
            <w:vMerge w:val="restart"/>
          </w:tcPr>
          <w:p w:rsid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3" w:type="dxa"/>
            <w:vMerge w:val="restart"/>
          </w:tcPr>
          <w:p w:rsidR="00FB6FF4" w:rsidRP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/>
                <w:sz w:val="24"/>
                <w:szCs w:val="24"/>
              </w:rPr>
              <w:t>Номер компетенции</w:t>
            </w:r>
          </w:p>
        </w:tc>
        <w:tc>
          <w:tcPr>
            <w:tcW w:w="4253" w:type="dxa"/>
            <w:vMerge w:val="restart"/>
          </w:tcPr>
          <w:p w:rsid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 или ее части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учебной дисциплины студенты должны</w:t>
            </w:r>
          </w:p>
        </w:tc>
        <w:tc>
          <w:tcPr>
            <w:tcW w:w="1383" w:type="dxa"/>
            <w:vMerge w:val="restart"/>
          </w:tcPr>
          <w:p w:rsidR="005222BA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Оценоч</w:t>
            </w:r>
            <w:proofErr w:type="spellEnd"/>
          </w:p>
          <w:p w:rsidR="00FB6FF4" w:rsidRDefault="00FB6FF4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</w:tr>
      <w:tr w:rsidR="005222BA" w:rsidTr="008C1D68">
        <w:trPr>
          <w:trHeight w:val="517"/>
        </w:trPr>
        <w:tc>
          <w:tcPr>
            <w:tcW w:w="50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5222BA" w:rsidRDefault="005222BA" w:rsidP="008C1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222BA" w:rsidRPr="008C1D68" w:rsidRDefault="005222BA" w:rsidP="008C1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1D68">
              <w:rPr>
                <w:color w:val="000000"/>
                <w:spacing w:val="-1"/>
                <w:sz w:val="24"/>
                <w:szCs w:val="24"/>
              </w:rPr>
              <w:t xml:space="preserve">Организовывать и проводить заготовку лекарственного растительного сырья, выявлять </w:t>
            </w:r>
            <w:r w:rsidRPr="008C1D68">
              <w:rPr>
                <w:color w:val="000000"/>
                <w:sz w:val="24"/>
                <w:szCs w:val="24"/>
              </w:rPr>
              <w:t xml:space="preserve">их заросли проводить учет запасов, пропагандировать заготовку лекарственного </w:t>
            </w:r>
            <w:r w:rsidRPr="008C1D68">
              <w:rPr>
                <w:color w:val="000000"/>
                <w:spacing w:val="-1"/>
                <w:sz w:val="24"/>
                <w:szCs w:val="24"/>
              </w:rPr>
              <w:t xml:space="preserve">растительного сырья среди населения, </w:t>
            </w:r>
            <w:r w:rsidRPr="008C1D68">
              <w:rPr>
                <w:color w:val="000000"/>
                <w:spacing w:val="-3"/>
                <w:sz w:val="24"/>
                <w:szCs w:val="24"/>
              </w:rPr>
              <w:t xml:space="preserve">Определять по морфологическим признакам лекарственные растения в живом и </w:t>
            </w:r>
            <w:r w:rsidRPr="008C1D68">
              <w:rPr>
                <w:color w:val="000000"/>
                <w:spacing w:val="-1"/>
                <w:sz w:val="24"/>
                <w:szCs w:val="24"/>
              </w:rPr>
              <w:t>гербаризированном виде;</w:t>
            </w:r>
          </w:p>
          <w:p w:rsidR="005222BA" w:rsidRDefault="005222BA" w:rsidP="008C1D6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C1D68">
              <w:rPr>
                <w:color w:val="000000"/>
                <w:spacing w:val="-3"/>
                <w:sz w:val="24"/>
                <w:szCs w:val="24"/>
              </w:rPr>
              <w:t xml:space="preserve">Определять лекарственное растительное сырье в цельном виде с помощью </w:t>
            </w:r>
            <w:r w:rsidRPr="008C1D68">
              <w:rPr>
                <w:color w:val="000000"/>
                <w:sz w:val="24"/>
                <w:szCs w:val="24"/>
              </w:rPr>
              <w:t xml:space="preserve">соответствующих определителей;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1D68">
              <w:rPr>
                <w:color w:val="000000"/>
                <w:spacing w:val="2"/>
                <w:sz w:val="24"/>
                <w:szCs w:val="24"/>
              </w:rPr>
              <w:t xml:space="preserve">Распознавать примеси посторонних растений </w:t>
            </w:r>
          </w:p>
          <w:p w:rsidR="005222BA" w:rsidRDefault="005222BA" w:rsidP="008C1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222BA" w:rsidRDefault="005222BA" w:rsidP="008C1D6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5222BA" w:rsidRPr="008C1D68" w:rsidRDefault="005222BA" w:rsidP="008C1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1D68">
              <w:rPr>
                <w:color w:val="000000"/>
                <w:sz w:val="24"/>
                <w:szCs w:val="24"/>
              </w:rPr>
              <w:lastRenderedPageBreak/>
              <w:t xml:space="preserve">Морфолого-анатомические признаки лекарственного растительного сырья, разрешенного к применению в медицинской практике, возможные примеси; </w:t>
            </w:r>
          </w:p>
          <w:p w:rsidR="005222BA" w:rsidRPr="008C1D68" w:rsidRDefault="005222BA" w:rsidP="008C1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1D68">
              <w:rPr>
                <w:color w:val="000000"/>
                <w:spacing w:val="8"/>
                <w:sz w:val="24"/>
                <w:szCs w:val="24"/>
              </w:rPr>
              <w:t xml:space="preserve">Основные сведения о применении в медицине лекарственных </w:t>
            </w:r>
            <w:r w:rsidRPr="008C1D68">
              <w:rPr>
                <w:bCs/>
                <w:color w:val="000000"/>
                <w:spacing w:val="8"/>
                <w:sz w:val="24"/>
                <w:szCs w:val="24"/>
              </w:rPr>
              <w:t>средств</w:t>
            </w:r>
            <w:r w:rsidRPr="008C1D68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8C1D68">
              <w:rPr>
                <w:color w:val="000000"/>
                <w:spacing w:val="8"/>
                <w:sz w:val="24"/>
                <w:szCs w:val="24"/>
              </w:rPr>
              <w:t xml:space="preserve">растительного и </w:t>
            </w:r>
            <w:r w:rsidRPr="008C1D68">
              <w:rPr>
                <w:color w:val="000000"/>
                <w:spacing w:val="9"/>
                <w:sz w:val="24"/>
                <w:szCs w:val="24"/>
              </w:rPr>
              <w:t>животного происхождения;</w:t>
            </w:r>
          </w:p>
          <w:p w:rsidR="005222BA" w:rsidRPr="008C1D68" w:rsidRDefault="005222BA" w:rsidP="008C1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1D68">
              <w:rPr>
                <w:color w:val="000000"/>
                <w:spacing w:val="7"/>
                <w:sz w:val="24"/>
                <w:szCs w:val="24"/>
              </w:rPr>
              <w:t xml:space="preserve">Правила техники безопасности при работе с лекарственными растениями и </w:t>
            </w:r>
            <w:r w:rsidRPr="008C1D68">
              <w:rPr>
                <w:color w:val="000000"/>
                <w:spacing w:val="9"/>
                <w:sz w:val="24"/>
                <w:szCs w:val="24"/>
              </w:rPr>
              <w:t>лекарственным растительным сырьем.</w:t>
            </w:r>
          </w:p>
          <w:p w:rsidR="005222BA" w:rsidRDefault="005222BA" w:rsidP="008C1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2BA" w:rsidRDefault="005222BA" w:rsidP="005222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BA" w:rsidTr="008C1D68">
        <w:trPr>
          <w:trHeight w:val="2466"/>
        </w:trPr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ОК-1</w:t>
            </w:r>
          </w:p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222BA" w:rsidRDefault="005222BA" w:rsidP="005222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Default="005222BA" w:rsidP="003674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5222BA" w:rsidRPr="00FB6FF4" w:rsidRDefault="005222BA" w:rsidP="003674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 xml:space="preserve">Вопросы для устного опроса по теме </w:t>
            </w:r>
          </w:p>
          <w:p w:rsidR="005222BA" w:rsidRDefault="005222BA" w:rsidP="00367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BA" w:rsidTr="008C1D68">
        <w:trPr>
          <w:trHeight w:val="3111"/>
        </w:trPr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-способность и готовность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толерантности;</w:t>
            </w:r>
          </w:p>
          <w:p w:rsidR="005222BA" w:rsidRPr="00FB6FF4" w:rsidRDefault="005222BA" w:rsidP="000564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Pr="00FB6FF4" w:rsidRDefault="005222BA" w:rsidP="00A26B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>Экзаменационные билеты для устного экзамена</w:t>
            </w:r>
          </w:p>
          <w:p w:rsidR="005222BA" w:rsidRDefault="005222BA" w:rsidP="00A26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5222BA" w:rsidTr="008C1D68">
        <w:trPr>
          <w:trHeight w:val="2070"/>
        </w:trPr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-способность и готовность осуществлять свою деятельность с учетом принятых в обществе моральных и правовых норм, соблюдать законы и нормативные правовые акты по работе с конфиденциальной информацией;</w:t>
            </w:r>
          </w:p>
          <w:p w:rsidR="005222BA" w:rsidRPr="00FB6FF4" w:rsidRDefault="005222BA" w:rsidP="000564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BA" w:rsidTr="008C1D68"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 xml:space="preserve">-способность и готовность </w:t>
            </w:r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основные методы, способы и средства </w:t>
            </w:r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получения, хранения, переработки научной и профессиональной информации; получать информацию из различных источников, в том числе с использованием современных компьютерных средств, сетевых технологий, баз данных и знаний;</w:t>
            </w:r>
          </w:p>
          <w:p w:rsidR="005222BA" w:rsidRPr="00FB6FF4" w:rsidRDefault="005222BA" w:rsidP="000564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2BA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  <w:p w:rsidR="005222BA" w:rsidRPr="00FB6FF4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 xml:space="preserve">Вопросы для устного опроса по теме </w:t>
            </w:r>
          </w:p>
          <w:p w:rsidR="005222BA" w:rsidRDefault="005222BA" w:rsidP="004A40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2BA" w:rsidTr="008C1D68"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 xml:space="preserve">-способность и готовность </w:t>
            </w:r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</w:t>
            </w:r>
            <w:proofErr w:type="gramStart"/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>решения  проблемы</w:t>
            </w:r>
            <w:proofErr w:type="gramEnd"/>
            <w:r w:rsidRPr="00FB6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зарослей лекарственных  растений и сохранности их генофонда</w:t>
            </w: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222BA" w:rsidRPr="00FB6FF4" w:rsidRDefault="005222BA" w:rsidP="000564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Pr="00FB6FF4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>Экзаменационные билеты для устного экзамена</w:t>
            </w:r>
          </w:p>
          <w:p w:rsidR="005222BA" w:rsidRDefault="005222BA" w:rsidP="004A40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5222BA" w:rsidTr="008C1D68">
        <w:tc>
          <w:tcPr>
            <w:tcW w:w="501" w:type="dxa"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5222BA" w:rsidRPr="00FB6FF4" w:rsidRDefault="005222BA" w:rsidP="003674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ПК-38</w:t>
            </w:r>
          </w:p>
        </w:tc>
        <w:tc>
          <w:tcPr>
            <w:tcW w:w="4253" w:type="dxa"/>
          </w:tcPr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FF4">
              <w:rPr>
                <w:rFonts w:ascii="Times New Roman" w:hAnsi="Times New Roman"/>
                <w:bCs/>
                <w:sz w:val="24"/>
                <w:szCs w:val="24"/>
              </w:rPr>
              <w:t>-способность и готовность оценивать качество лекарственного растительного сырья (используемые органы растений, гистологическая структура);</w:t>
            </w:r>
          </w:p>
          <w:p w:rsidR="005222BA" w:rsidRPr="00FB6FF4" w:rsidRDefault="005222BA" w:rsidP="003674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222BA" w:rsidRDefault="005222BA" w:rsidP="0005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22BA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5222BA" w:rsidRPr="00FB6FF4" w:rsidRDefault="005222BA" w:rsidP="004A40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F4">
              <w:rPr>
                <w:rFonts w:ascii="Times New Roman" w:hAnsi="Times New Roman"/>
                <w:sz w:val="24"/>
                <w:szCs w:val="24"/>
              </w:rPr>
              <w:t xml:space="preserve">Вопросы для устного опроса по теме </w:t>
            </w:r>
          </w:p>
          <w:p w:rsidR="005222BA" w:rsidRDefault="005222BA" w:rsidP="004A40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FF4" w:rsidRPr="00FB6FF4" w:rsidRDefault="00FB6FF4" w:rsidP="00056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6FF4" w:rsidRPr="00FB6FF4" w:rsidRDefault="00FB6FF4" w:rsidP="00056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9508AC" w:rsidRDefault="009508AC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9508AC" w:rsidRDefault="009508AC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42013A" w:rsidRDefault="0042013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0564EE" w:rsidRPr="002D1352" w:rsidRDefault="005222BA" w:rsidP="00EF7FEB">
      <w:pPr>
        <w:jc w:val="center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Оценочные средства текущего контроля</w:t>
      </w:r>
    </w:p>
    <w:p w:rsidR="0042013A" w:rsidRPr="002D1352" w:rsidRDefault="0042013A" w:rsidP="005222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2013A" w:rsidRPr="002D1352" w:rsidSect="00313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2BA" w:rsidRPr="002D1352" w:rsidRDefault="005222BA" w:rsidP="002D135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Тесты по лекарственным растениям</w:t>
      </w:r>
    </w:p>
    <w:p w:rsidR="005222BA" w:rsidRPr="002D1352" w:rsidRDefault="005222BA" w:rsidP="002D1352">
      <w:pPr>
        <w:numPr>
          <w:ilvl w:val="0"/>
          <w:numId w:val="28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Какие из перечисленных растений содержат эфирные масла?</w:t>
      </w:r>
    </w:p>
    <w:p w:rsidR="005222BA" w:rsidRPr="009508AC" w:rsidRDefault="005222BA" w:rsidP="002D1352">
      <w:pPr>
        <w:numPr>
          <w:ilvl w:val="0"/>
          <w:numId w:val="9"/>
        </w:numPr>
        <w:spacing w:line="240" w:lineRule="exact"/>
        <w:ind w:hanging="643"/>
        <w:rPr>
          <w:rFonts w:ascii="Times New Roman" w:hAnsi="Times New Roman"/>
          <w:sz w:val="24"/>
          <w:szCs w:val="24"/>
        </w:rPr>
      </w:pPr>
      <w:r w:rsidRPr="009508AC">
        <w:rPr>
          <w:rFonts w:ascii="Times New Roman" w:hAnsi="Times New Roman"/>
          <w:sz w:val="24"/>
          <w:szCs w:val="24"/>
        </w:rPr>
        <w:t>Миндаль</w:t>
      </w:r>
      <w:r w:rsidR="009508AC" w:rsidRPr="009508AC">
        <w:rPr>
          <w:rFonts w:ascii="Times New Roman" w:hAnsi="Times New Roman"/>
          <w:sz w:val="24"/>
          <w:szCs w:val="24"/>
        </w:rPr>
        <w:t xml:space="preserve"> б </w:t>
      </w:r>
      <w:r w:rsidRPr="009508AC">
        <w:rPr>
          <w:rFonts w:ascii="Times New Roman" w:hAnsi="Times New Roman"/>
          <w:b/>
          <w:sz w:val="24"/>
          <w:szCs w:val="24"/>
        </w:rPr>
        <w:t>Полынь</w:t>
      </w:r>
      <w:r w:rsidR="009508AC" w:rsidRPr="00950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8AC" w:rsidRPr="009508AC">
        <w:rPr>
          <w:rFonts w:ascii="Times New Roman" w:hAnsi="Times New Roman"/>
          <w:b/>
          <w:sz w:val="24"/>
          <w:szCs w:val="24"/>
        </w:rPr>
        <w:t>в</w:t>
      </w:r>
      <w:r w:rsidRPr="009508AC">
        <w:rPr>
          <w:rFonts w:ascii="Times New Roman" w:hAnsi="Times New Roman"/>
          <w:b/>
          <w:sz w:val="24"/>
          <w:szCs w:val="24"/>
        </w:rPr>
        <w:t>Шалфей</w:t>
      </w:r>
      <w:proofErr w:type="spellEnd"/>
      <w:r w:rsidR="009508AC" w:rsidRPr="009508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8AC" w:rsidRPr="009508AC">
        <w:rPr>
          <w:rFonts w:ascii="Times New Roman" w:hAnsi="Times New Roman"/>
          <w:b/>
          <w:sz w:val="24"/>
          <w:szCs w:val="24"/>
        </w:rPr>
        <w:t>г</w:t>
      </w:r>
      <w:r w:rsidR="009508AC">
        <w:rPr>
          <w:rFonts w:ascii="Times New Roman" w:hAnsi="Times New Roman"/>
          <w:b/>
          <w:sz w:val="24"/>
          <w:szCs w:val="24"/>
        </w:rPr>
        <w:t>.</w:t>
      </w:r>
      <w:r w:rsidRPr="009508AC">
        <w:rPr>
          <w:rFonts w:ascii="Times New Roman" w:hAnsi="Times New Roman"/>
          <w:sz w:val="24"/>
          <w:szCs w:val="24"/>
        </w:rPr>
        <w:t>Персик</w:t>
      </w:r>
      <w:proofErr w:type="spellEnd"/>
    </w:p>
    <w:p w:rsidR="005222BA" w:rsidRPr="002D1352" w:rsidRDefault="005222BA" w:rsidP="002D1352">
      <w:pPr>
        <w:numPr>
          <w:ilvl w:val="0"/>
          <w:numId w:val="28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Какие образования относятся к внешним (эндогенным)?</w:t>
      </w:r>
    </w:p>
    <w:p w:rsidR="005222BA" w:rsidRPr="002D1352" w:rsidRDefault="005222BA" w:rsidP="002D1352">
      <w:pPr>
        <w:numPr>
          <w:ilvl w:val="0"/>
          <w:numId w:val="8"/>
        </w:numPr>
        <w:spacing w:line="240" w:lineRule="exact"/>
        <w:ind w:hanging="436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Железистые </w:t>
      </w:r>
      <w:proofErr w:type="spellStart"/>
      <w:r w:rsidRPr="002D1352">
        <w:rPr>
          <w:rFonts w:ascii="Times New Roman" w:hAnsi="Times New Roman"/>
          <w:sz w:val="24"/>
          <w:szCs w:val="24"/>
        </w:rPr>
        <w:t>пятна</w:t>
      </w:r>
      <w:r w:rsidR="009508AC">
        <w:rPr>
          <w:rFonts w:ascii="Times New Roman" w:hAnsi="Times New Roman"/>
          <w:sz w:val="24"/>
          <w:szCs w:val="24"/>
        </w:rPr>
        <w:t>б</w:t>
      </w:r>
      <w:proofErr w:type="spellEnd"/>
      <w:r w:rsidR="009508AC">
        <w:rPr>
          <w:rFonts w:ascii="Times New Roman" w:hAnsi="Times New Roman"/>
          <w:sz w:val="24"/>
          <w:szCs w:val="24"/>
        </w:rPr>
        <w:t xml:space="preserve"> </w:t>
      </w:r>
    </w:p>
    <w:p w:rsidR="005222BA" w:rsidRPr="002D1352" w:rsidRDefault="005222BA" w:rsidP="002D1352">
      <w:pPr>
        <w:numPr>
          <w:ilvl w:val="0"/>
          <w:numId w:val="8"/>
        </w:numPr>
        <w:spacing w:line="240" w:lineRule="exact"/>
        <w:ind w:hanging="436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Выделительные клетки</w:t>
      </w:r>
    </w:p>
    <w:p w:rsidR="005222BA" w:rsidRPr="002D1352" w:rsidRDefault="005222BA" w:rsidP="002D1352">
      <w:pPr>
        <w:numPr>
          <w:ilvl w:val="0"/>
          <w:numId w:val="8"/>
        </w:numPr>
        <w:spacing w:line="240" w:lineRule="exact"/>
        <w:ind w:hanging="436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Вместилища</w:t>
      </w:r>
    </w:p>
    <w:p w:rsidR="005222BA" w:rsidRPr="002D1352" w:rsidRDefault="005222BA" w:rsidP="002D1352">
      <w:pPr>
        <w:numPr>
          <w:ilvl w:val="0"/>
          <w:numId w:val="8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Железки</w:t>
      </w:r>
    </w:p>
    <w:p w:rsidR="005222BA" w:rsidRPr="002D1352" w:rsidRDefault="005222BA" w:rsidP="002D1352">
      <w:pPr>
        <w:numPr>
          <w:ilvl w:val="0"/>
          <w:numId w:val="28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Какие образования относятся к внутренним (эндогенным)?</w:t>
      </w:r>
    </w:p>
    <w:p w:rsidR="005222BA" w:rsidRPr="002D1352" w:rsidRDefault="005222BA" w:rsidP="002D1352">
      <w:pPr>
        <w:numPr>
          <w:ilvl w:val="0"/>
          <w:numId w:val="10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Канальцы</w:t>
      </w:r>
    </w:p>
    <w:p w:rsidR="005222BA" w:rsidRPr="002D1352" w:rsidRDefault="005222BA" w:rsidP="002D1352">
      <w:pPr>
        <w:numPr>
          <w:ilvl w:val="0"/>
          <w:numId w:val="10"/>
        </w:numPr>
        <w:spacing w:line="240" w:lineRule="exact"/>
        <w:ind w:hanging="436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Волоски</w:t>
      </w:r>
    </w:p>
    <w:p w:rsidR="005222BA" w:rsidRPr="002D1352" w:rsidRDefault="005222BA" w:rsidP="002D1352">
      <w:pPr>
        <w:numPr>
          <w:ilvl w:val="0"/>
          <w:numId w:val="10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Ходы</w:t>
      </w:r>
    </w:p>
    <w:p w:rsidR="005222BA" w:rsidRPr="002D1352" w:rsidRDefault="005222BA" w:rsidP="002D1352">
      <w:pPr>
        <w:numPr>
          <w:ilvl w:val="0"/>
          <w:numId w:val="10"/>
        </w:numPr>
        <w:spacing w:line="240" w:lineRule="exact"/>
        <w:ind w:hanging="436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Вместилища</w:t>
      </w:r>
    </w:p>
    <w:p w:rsidR="005222BA" w:rsidRPr="002D1352" w:rsidRDefault="005222BA" w:rsidP="009508AC">
      <w:pPr>
        <w:numPr>
          <w:ilvl w:val="0"/>
          <w:numId w:val="28"/>
        </w:numPr>
        <w:spacing w:line="240" w:lineRule="exact"/>
        <w:ind w:left="499" w:hanging="357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 xml:space="preserve">Плод – шаровидный вислоплодник, на верхушке с зубчатыми остатками чашечки, чаще всего не распадающейся на </w:t>
      </w:r>
      <w:proofErr w:type="spellStart"/>
      <w:r w:rsidRPr="002D1352">
        <w:rPr>
          <w:rFonts w:ascii="Times New Roman" w:hAnsi="Times New Roman"/>
          <w:b/>
          <w:sz w:val="24"/>
          <w:szCs w:val="24"/>
        </w:rPr>
        <w:t>полуплодики</w:t>
      </w:r>
      <w:proofErr w:type="spellEnd"/>
      <w:r w:rsidRPr="002D135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D1352">
        <w:rPr>
          <w:rFonts w:ascii="Times New Roman" w:hAnsi="Times New Roman"/>
          <w:b/>
          <w:sz w:val="24"/>
          <w:szCs w:val="24"/>
        </w:rPr>
        <w:t>мерикарпии</w:t>
      </w:r>
      <w:proofErr w:type="spellEnd"/>
      <w:r w:rsidRPr="002D1352">
        <w:rPr>
          <w:rFonts w:ascii="Times New Roman" w:hAnsi="Times New Roman"/>
          <w:b/>
          <w:sz w:val="24"/>
          <w:szCs w:val="24"/>
        </w:rPr>
        <w:t>). Размер плодов варьирует от 2х до 4 мм в зависимости от сорта. Цвет зрелых плодов – желтовато-бурый. Содержание Э.М. не менее 0,5%. На каждой половине плода с выпуклой стороны имеется 5 извилистых, выступающих главных ребер и,  между ними,  6 прямых придаточных ребра, из которых 4 средние сильно выдаются.</w:t>
      </w:r>
    </w:p>
    <w:p w:rsidR="005222BA" w:rsidRPr="002D1352" w:rsidRDefault="005222BA" w:rsidP="005222BA">
      <w:pPr>
        <w:numPr>
          <w:ilvl w:val="0"/>
          <w:numId w:val="18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 можжевельника</w:t>
      </w:r>
    </w:p>
    <w:p w:rsidR="005222BA" w:rsidRPr="002D1352" w:rsidRDefault="005222BA" w:rsidP="005222BA">
      <w:pPr>
        <w:numPr>
          <w:ilvl w:val="0"/>
          <w:numId w:val="18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 фенхеля</w:t>
      </w:r>
    </w:p>
    <w:p w:rsidR="005222BA" w:rsidRPr="002D1352" w:rsidRDefault="005222BA" w:rsidP="005222BA">
      <w:pPr>
        <w:numPr>
          <w:ilvl w:val="0"/>
          <w:numId w:val="1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Плод кориандра</w:t>
      </w:r>
    </w:p>
    <w:p w:rsidR="005222BA" w:rsidRPr="002D1352" w:rsidRDefault="005222BA" w:rsidP="005222BA">
      <w:pPr>
        <w:numPr>
          <w:ilvl w:val="0"/>
          <w:numId w:val="18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 аниса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Какое сырье имеет следующие показатели: влажность плодов не более 13%, расколотых плодов (</w:t>
      </w:r>
      <w:proofErr w:type="spellStart"/>
      <w:r w:rsidRPr="002D1352">
        <w:rPr>
          <w:rFonts w:ascii="Times New Roman" w:hAnsi="Times New Roman"/>
          <w:b/>
          <w:sz w:val="24"/>
          <w:szCs w:val="24"/>
        </w:rPr>
        <w:t>полуплодиков</w:t>
      </w:r>
      <w:proofErr w:type="spellEnd"/>
      <w:r w:rsidRPr="002D1352">
        <w:rPr>
          <w:rFonts w:ascii="Times New Roman" w:hAnsi="Times New Roman"/>
          <w:b/>
          <w:sz w:val="24"/>
          <w:szCs w:val="24"/>
        </w:rPr>
        <w:t>) – не более 12%, эфиромасличной примеси данного растения не более 10%, сорной примеси – не более 12%, эфиромасличной примеси других растений не допускается:</w:t>
      </w:r>
    </w:p>
    <w:p w:rsidR="005222BA" w:rsidRPr="002D1352" w:rsidRDefault="005222BA" w:rsidP="005222BA">
      <w:pPr>
        <w:numPr>
          <w:ilvl w:val="0"/>
          <w:numId w:val="20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Плоды можжевельника</w:t>
      </w:r>
    </w:p>
    <w:p w:rsidR="005222BA" w:rsidRPr="002D1352" w:rsidRDefault="005222BA" w:rsidP="005222BA">
      <w:pPr>
        <w:numPr>
          <w:ilvl w:val="0"/>
          <w:numId w:val="20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Плоды кориандра</w:t>
      </w:r>
    </w:p>
    <w:p w:rsidR="005222BA" w:rsidRPr="002D1352" w:rsidRDefault="005222BA" w:rsidP="005222BA">
      <w:pPr>
        <w:numPr>
          <w:ilvl w:val="0"/>
          <w:numId w:val="20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Плоды фенхеля</w:t>
      </w:r>
    </w:p>
    <w:p w:rsidR="005222BA" w:rsidRPr="002D1352" w:rsidRDefault="005222BA" w:rsidP="005222BA">
      <w:pPr>
        <w:numPr>
          <w:ilvl w:val="0"/>
          <w:numId w:val="20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Плоды аниса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В сырье, какого растения содержится примерно 20% жирного масла, невысыхающего типа?</w:t>
      </w:r>
    </w:p>
    <w:p w:rsidR="005222BA" w:rsidRPr="002D1352" w:rsidRDefault="005222BA" w:rsidP="005222BA">
      <w:pPr>
        <w:numPr>
          <w:ilvl w:val="0"/>
          <w:numId w:val="2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Эвкалипт</w:t>
      </w:r>
    </w:p>
    <w:p w:rsidR="005222BA" w:rsidRPr="002D1352" w:rsidRDefault="005222BA" w:rsidP="005222BA">
      <w:pPr>
        <w:numPr>
          <w:ilvl w:val="0"/>
          <w:numId w:val="2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Шалфей</w:t>
      </w:r>
    </w:p>
    <w:p w:rsidR="005222BA" w:rsidRPr="002D1352" w:rsidRDefault="005222BA" w:rsidP="005222BA">
      <w:pPr>
        <w:numPr>
          <w:ilvl w:val="0"/>
          <w:numId w:val="21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Кориандр</w:t>
      </w:r>
    </w:p>
    <w:p w:rsidR="005222BA" w:rsidRPr="002D1352" w:rsidRDefault="005222BA" w:rsidP="005222BA">
      <w:pPr>
        <w:numPr>
          <w:ilvl w:val="0"/>
          <w:numId w:val="2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Валериана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 xml:space="preserve">Многолетнее травянистое растение. Стебли 4-хгранные, высотой до 80-100 см, заканчивающиеся супротивными </w:t>
      </w:r>
      <w:proofErr w:type="spellStart"/>
      <w:proofErr w:type="gramStart"/>
      <w:r w:rsidRPr="002D1352">
        <w:rPr>
          <w:rFonts w:ascii="Times New Roman" w:hAnsi="Times New Roman"/>
          <w:b/>
          <w:sz w:val="24"/>
          <w:szCs w:val="24"/>
        </w:rPr>
        <w:t>полумутовками</w:t>
      </w:r>
      <w:proofErr w:type="spellEnd"/>
      <w:r w:rsidRPr="002D1352">
        <w:rPr>
          <w:rFonts w:ascii="Times New Roman" w:hAnsi="Times New Roman"/>
          <w:b/>
          <w:sz w:val="24"/>
          <w:szCs w:val="24"/>
        </w:rPr>
        <w:t xml:space="preserve">  мелких</w:t>
      </w:r>
      <w:proofErr w:type="gramEnd"/>
      <w:r w:rsidRPr="002D1352">
        <w:rPr>
          <w:rFonts w:ascii="Times New Roman" w:hAnsi="Times New Roman"/>
          <w:b/>
          <w:sz w:val="24"/>
          <w:szCs w:val="24"/>
        </w:rPr>
        <w:t>,  красновато-фиолетовых цветков, собранных в колосовидные соцветия. Листья – продолговато-ланцетовидные, крупные, длиной до 8 см, шириной около 3 см с заостренной верхушкой, короткочерешковые, с неравномерно-пильчатым краем, темно-зеленого цвета. Все растение имеет «мятный запах»:</w:t>
      </w:r>
    </w:p>
    <w:p w:rsidR="005222BA" w:rsidRPr="002D1352" w:rsidRDefault="005222BA" w:rsidP="005222BA">
      <w:pPr>
        <w:numPr>
          <w:ilvl w:val="0"/>
          <w:numId w:val="22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Трава чабреца</w:t>
      </w:r>
    </w:p>
    <w:p w:rsidR="005222BA" w:rsidRPr="002D1352" w:rsidRDefault="005222BA" w:rsidP="005222BA">
      <w:pPr>
        <w:numPr>
          <w:ilvl w:val="0"/>
          <w:numId w:val="22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Трава тысячелистника</w:t>
      </w:r>
    </w:p>
    <w:p w:rsidR="005222BA" w:rsidRPr="002D1352" w:rsidRDefault="005222BA" w:rsidP="005222BA">
      <w:pPr>
        <w:numPr>
          <w:ilvl w:val="0"/>
          <w:numId w:val="22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Мята перечная</w:t>
      </w:r>
    </w:p>
    <w:p w:rsidR="005222BA" w:rsidRPr="002D1352" w:rsidRDefault="005222BA" w:rsidP="005222BA">
      <w:pPr>
        <w:numPr>
          <w:ilvl w:val="0"/>
          <w:numId w:val="22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Полынь горькая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Что является сырьем у мяты перечной?</w:t>
      </w:r>
    </w:p>
    <w:p w:rsidR="005222BA" w:rsidRPr="002D1352" w:rsidRDefault="005222BA" w:rsidP="005222BA">
      <w:pPr>
        <w:numPr>
          <w:ilvl w:val="0"/>
          <w:numId w:val="24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Соцветия</w:t>
      </w:r>
    </w:p>
    <w:p w:rsidR="005222BA" w:rsidRPr="002D1352" w:rsidRDefault="005222BA" w:rsidP="005222BA">
      <w:pPr>
        <w:numPr>
          <w:ilvl w:val="0"/>
          <w:numId w:val="24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Трава</w:t>
      </w:r>
    </w:p>
    <w:p w:rsidR="005222BA" w:rsidRPr="002D1352" w:rsidRDefault="005222BA" w:rsidP="005222BA">
      <w:pPr>
        <w:numPr>
          <w:ilvl w:val="0"/>
          <w:numId w:val="24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Листья</w:t>
      </w:r>
    </w:p>
    <w:p w:rsidR="005222BA" w:rsidRPr="002D1352" w:rsidRDefault="005222BA" w:rsidP="005222BA">
      <w:pPr>
        <w:numPr>
          <w:ilvl w:val="0"/>
          <w:numId w:val="24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Корень</w:t>
      </w:r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Латинское название шалфея лекарственного:</w:t>
      </w:r>
    </w:p>
    <w:p w:rsidR="005222BA" w:rsidRPr="002D1352" w:rsidRDefault="005222BA" w:rsidP="005222BA">
      <w:pPr>
        <w:numPr>
          <w:ilvl w:val="0"/>
          <w:numId w:val="25"/>
        </w:numPr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Origanum</w:t>
      </w:r>
      <w:proofErr w:type="spellEnd"/>
      <w:r w:rsidRPr="002D1352">
        <w:rPr>
          <w:rFonts w:ascii="Times New Roman" w:hAnsi="Times New Roman"/>
          <w:sz w:val="24"/>
          <w:szCs w:val="24"/>
          <w:lang w:val="en-US"/>
        </w:rPr>
        <w:t xml:space="preserve"> vulgare</w:t>
      </w:r>
    </w:p>
    <w:p w:rsidR="005222BA" w:rsidRPr="002D1352" w:rsidRDefault="005222BA" w:rsidP="005222BA">
      <w:pPr>
        <w:numPr>
          <w:ilvl w:val="0"/>
          <w:numId w:val="25"/>
        </w:numPr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Mentha</w:t>
      </w:r>
      <w:proofErr w:type="spellEnd"/>
      <w:r w:rsidRPr="002D13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piperita</w:t>
      </w:r>
      <w:proofErr w:type="spellEnd"/>
    </w:p>
    <w:p w:rsidR="005222BA" w:rsidRPr="002D1352" w:rsidRDefault="005222BA" w:rsidP="005222BA">
      <w:pPr>
        <w:numPr>
          <w:ilvl w:val="0"/>
          <w:numId w:val="25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  <w:lang w:val="en-US"/>
        </w:rPr>
        <w:t>Salvia officinalis</w:t>
      </w:r>
    </w:p>
    <w:p w:rsidR="005222BA" w:rsidRPr="002D1352" w:rsidRDefault="005222BA" w:rsidP="005222BA">
      <w:pPr>
        <w:numPr>
          <w:ilvl w:val="0"/>
          <w:numId w:val="25"/>
        </w:numPr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Juniperus</w:t>
      </w:r>
      <w:proofErr w:type="spellEnd"/>
      <w:r w:rsidRPr="002D13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1352">
        <w:rPr>
          <w:rFonts w:ascii="Times New Roman" w:hAnsi="Times New Roman"/>
          <w:sz w:val="24"/>
          <w:szCs w:val="24"/>
          <w:lang w:val="en-US"/>
        </w:rPr>
        <w:t>communis</w:t>
      </w:r>
      <w:proofErr w:type="spellEnd"/>
    </w:p>
    <w:p w:rsidR="005222BA" w:rsidRPr="002D1352" w:rsidRDefault="005222BA" w:rsidP="005222BA">
      <w:pPr>
        <w:numPr>
          <w:ilvl w:val="0"/>
          <w:numId w:val="28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Что является сырьем шалфея лекарственного</w:t>
      </w:r>
    </w:p>
    <w:p w:rsidR="005222BA" w:rsidRPr="002D1352" w:rsidRDefault="005222BA" w:rsidP="005222BA">
      <w:pPr>
        <w:numPr>
          <w:ilvl w:val="0"/>
          <w:numId w:val="26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Трава</w:t>
      </w:r>
    </w:p>
    <w:p w:rsidR="005222BA" w:rsidRPr="002D1352" w:rsidRDefault="005222BA" w:rsidP="005222BA">
      <w:pPr>
        <w:numPr>
          <w:ilvl w:val="0"/>
          <w:numId w:val="26"/>
        </w:num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2D1352">
        <w:rPr>
          <w:rFonts w:ascii="Times New Roman" w:hAnsi="Times New Roman"/>
          <w:b/>
          <w:sz w:val="24"/>
          <w:szCs w:val="24"/>
        </w:rPr>
        <w:t>Листья</w:t>
      </w:r>
    </w:p>
    <w:p w:rsidR="005222BA" w:rsidRPr="002D1352" w:rsidRDefault="005222BA" w:rsidP="005222BA">
      <w:pPr>
        <w:numPr>
          <w:ilvl w:val="0"/>
          <w:numId w:val="26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Соцветия</w:t>
      </w:r>
    </w:p>
    <w:p w:rsidR="005222BA" w:rsidRPr="002D1352" w:rsidRDefault="005222BA" w:rsidP="005222BA">
      <w:pPr>
        <w:numPr>
          <w:ilvl w:val="0"/>
          <w:numId w:val="26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Корни</w:t>
      </w:r>
    </w:p>
    <w:p w:rsidR="002D1352" w:rsidRPr="002D1352" w:rsidRDefault="005222BA" w:rsidP="009508AC">
      <w:pPr>
        <w:jc w:val="center"/>
        <w:rPr>
          <w:rFonts w:ascii="Times New Roman" w:hAnsi="Times New Roman"/>
          <w:b/>
          <w:sz w:val="24"/>
          <w:szCs w:val="24"/>
        </w:rPr>
      </w:pPr>
      <w:r w:rsidRPr="009508AC">
        <w:rPr>
          <w:rFonts w:ascii="Times New Roman" w:hAnsi="Times New Roman"/>
          <w:b/>
          <w:sz w:val="28"/>
          <w:szCs w:val="28"/>
        </w:rPr>
        <w:t xml:space="preserve">Оценочные средства итогового </w:t>
      </w:r>
      <w:proofErr w:type="gramStart"/>
      <w:r w:rsidRPr="009508AC">
        <w:rPr>
          <w:rFonts w:ascii="Times New Roman" w:hAnsi="Times New Roman"/>
          <w:b/>
          <w:sz w:val="28"/>
          <w:szCs w:val="28"/>
        </w:rPr>
        <w:t>контроля</w:t>
      </w:r>
      <w:r w:rsidR="009508AC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2D1352" w:rsidRPr="002D1352">
        <w:rPr>
          <w:rFonts w:ascii="Times New Roman" w:hAnsi="Times New Roman"/>
          <w:b/>
          <w:sz w:val="24"/>
          <w:szCs w:val="24"/>
        </w:rPr>
        <w:t>Вопросы для зачета</w:t>
      </w:r>
      <w:r w:rsidR="009508AC">
        <w:rPr>
          <w:rFonts w:ascii="Times New Roman" w:hAnsi="Times New Roman"/>
          <w:b/>
          <w:sz w:val="24"/>
          <w:szCs w:val="24"/>
        </w:rPr>
        <w:t>)</w:t>
      </w:r>
      <w:r w:rsidR="002D1352" w:rsidRPr="002D1352">
        <w:rPr>
          <w:rFonts w:ascii="Times New Roman" w:hAnsi="Times New Roman"/>
          <w:b/>
          <w:sz w:val="24"/>
          <w:szCs w:val="24"/>
        </w:rPr>
        <w:t>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гликозидов.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алтея.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крапивы.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алкалоидов.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Характеристика, препараты и применение боярышника 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белены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витаминов.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брусники.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шиповника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фенольных соединений.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ромашки.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Характеристика, препараты и применение подсолнечника 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Общая характеристика  эфирных масел.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барбариса.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Общие понятия о жирных маслах.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тысячелистника.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рябины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Характеристика  полисахаридов.  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зверобоя.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кукурузы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дурмана.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персика.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дуба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мать-и-мачехи.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Характеристика, препараты и применение абрикоса. 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подорожника.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алтея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чабреца.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одуванчика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щавеля.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душицы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облепихи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мяты.</w:t>
      </w:r>
    </w:p>
    <w:p w:rsidR="002D1352" w:rsidRPr="002D1352" w:rsidRDefault="002D1352" w:rsidP="002D1352">
      <w:pPr>
        <w:numPr>
          <w:ilvl w:val="0"/>
          <w:numId w:val="29"/>
        </w:numPr>
        <w:spacing w:after="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Характеристика, препараты и применение чистотела</w:t>
      </w:r>
    </w:p>
    <w:p w:rsidR="002D1352" w:rsidRPr="002D1352" w:rsidRDefault="002D1352" w:rsidP="002D1352">
      <w:pPr>
        <w:spacing w:after="0" w:line="240" w:lineRule="atLeast"/>
        <w:ind w:left="357"/>
        <w:rPr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>35.Характеристика, препараты и применение черники</w:t>
      </w:r>
    </w:p>
    <w:p w:rsidR="002D1352" w:rsidRPr="002D1352" w:rsidRDefault="002D1352" w:rsidP="002D135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D1352">
        <w:rPr>
          <w:rFonts w:ascii="Times New Roman" w:hAnsi="Times New Roman"/>
          <w:sz w:val="24"/>
          <w:szCs w:val="24"/>
        </w:rPr>
        <w:t xml:space="preserve">     36.Характеристика, препараты и применение солодки</w:t>
      </w:r>
    </w:p>
    <w:p w:rsidR="002D1352" w:rsidRPr="002D1352" w:rsidRDefault="002D1352" w:rsidP="002D135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D1352" w:rsidRPr="002D1352" w:rsidRDefault="002D1352" w:rsidP="005222BA">
      <w:pPr>
        <w:jc w:val="center"/>
        <w:rPr>
          <w:rFonts w:ascii="Times New Roman" w:hAnsi="Times New Roman"/>
          <w:sz w:val="24"/>
          <w:szCs w:val="24"/>
        </w:rPr>
      </w:pPr>
    </w:p>
    <w:p w:rsidR="005222BA" w:rsidRPr="002D1352" w:rsidRDefault="005222BA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0564EE" w:rsidRPr="002D1352" w:rsidRDefault="000564EE" w:rsidP="00EF7FEB">
      <w:pPr>
        <w:jc w:val="center"/>
        <w:rPr>
          <w:rFonts w:ascii="Times New Roman" w:hAnsi="Times New Roman"/>
          <w:sz w:val="24"/>
          <w:szCs w:val="24"/>
        </w:rPr>
      </w:pPr>
    </w:p>
    <w:p w:rsidR="006074CD" w:rsidRPr="002D1352" w:rsidRDefault="006074CD">
      <w:pPr>
        <w:rPr>
          <w:rFonts w:ascii="Times New Roman" w:hAnsi="Times New Roman"/>
          <w:sz w:val="24"/>
          <w:szCs w:val="24"/>
        </w:rPr>
      </w:pPr>
    </w:p>
    <w:p w:rsidR="0042013A" w:rsidRPr="002D1352" w:rsidRDefault="0042013A">
      <w:pPr>
        <w:rPr>
          <w:rFonts w:ascii="Times New Roman" w:hAnsi="Times New Roman"/>
          <w:sz w:val="24"/>
          <w:szCs w:val="24"/>
        </w:rPr>
        <w:sectPr w:rsidR="0042013A" w:rsidRPr="002D1352" w:rsidSect="004201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084D" w:rsidRPr="002D1352" w:rsidRDefault="00AD084D">
      <w:pPr>
        <w:rPr>
          <w:rFonts w:ascii="Times New Roman" w:hAnsi="Times New Roman"/>
          <w:sz w:val="24"/>
          <w:szCs w:val="24"/>
        </w:rPr>
      </w:pPr>
    </w:p>
    <w:sectPr w:rsidR="00AD084D" w:rsidRPr="002D1352" w:rsidSect="004201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7A2"/>
    <w:multiLevelType w:val="hybridMultilevel"/>
    <w:tmpl w:val="4FC6B86A"/>
    <w:lvl w:ilvl="0" w:tplc="06844C0C">
      <w:start w:val="1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7"/>
        </w:tabs>
        <w:ind w:left="72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7"/>
        </w:tabs>
        <w:ind w:left="288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7"/>
        </w:tabs>
        <w:ind w:left="3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7"/>
        </w:tabs>
        <w:ind w:left="4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7"/>
        </w:tabs>
        <w:ind w:left="504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7"/>
        </w:tabs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0F0557DF"/>
    <w:multiLevelType w:val="hybridMultilevel"/>
    <w:tmpl w:val="F5BC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719B"/>
    <w:multiLevelType w:val="hybridMultilevel"/>
    <w:tmpl w:val="3B3E3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A73CC"/>
    <w:multiLevelType w:val="hybridMultilevel"/>
    <w:tmpl w:val="55AAE224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11F4"/>
    <w:multiLevelType w:val="hybridMultilevel"/>
    <w:tmpl w:val="4A58A31C"/>
    <w:lvl w:ilvl="0" w:tplc="06844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1B36AF"/>
    <w:multiLevelType w:val="hybridMultilevel"/>
    <w:tmpl w:val="69B47F36"/>
    <w:lvl w:ilvl="0" w:tplc="FF1ED5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3601AF"/>
    <w:multiLevelType w:val="hybridMultilevel"/>
    <w:tmpl w:val="3BE41AA6"/>
    <w:lvl w:ilvl="0" w:tplc="FF1ED52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D8B"/>
    <w:multiLevelType w:val="hybridMultilevel"/>
    <w:tmpl w:val="8A82459A"/>
    <w:lvl w:ilvl="0" w:tplc="FF1ED52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36684"/>
    <w:multiLevelType w:val="hybridMultilevel"/>
    <w:tmpl w:val="32962ABE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5E91"/>
    <w:multiLevelType w:val="hybridMultilevel"/>
    <w:tmpl w:val="F79A64D6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0021"/>
    <w:multiLevelType w:val="hybridMultilevel"/>
    <w:tmpl w:val="71C63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97FA7"/>
    <w:multiLevelType w:val="hybridMultilevel"/>
    <w:tmpl w:val="153E4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87ABD"/>
    <w:multiLevelType w:val="hybridMultilevel"/>
    <w:tmpl w:val="D0306668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A25"/>
    <w:multiLevelType w:val="hybridMultilevel"/>
    <w:tmpl w:val="42CE4F74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76EA"/>
    <w:multiLevelType w:val="hybridMultilevel"/>
    <w:tmpl w:val="F27055A6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AC7"/>
    <w:multiLevelType w:val="hybridMultilevel"/>
    <w:tmpl w:val="776CE76E"/>
    <w:lvl w:ilvl="0" w:tplc="183E87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C039D"/>
    <w:multiLevelType w:val="hybridMultilevel"/>
    <w:tmpl w:val="B4CC792E"/>
    <w:lvl w:ilvl="0" w:tplc="06844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D23039F"/>
    <w:multiLevelType w:val="hybridMultilevel"/>
    <w:tmpl w:val="B02863E6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D232D"/>
    <w:multiLevelType w:val="hybridMultilevel"/>
    <w:tmpl w:val="6338D048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26861"/>
    <w:multiLevelType w:val="hybridMultilevel"/>
    <w:tmpl w:val="27F2FD80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77A04"/>
    <w:multiLevelType w:val="hybridMultilevel"/>
    <w:tmpl w:val="AF284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046B21"/>
    <w:multiLevelType w:val="hybridMultilevel"/>
    <w:tmpl w:val="290E4A0A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26529"/>
    <w:multiLevelType w:val="hybridMultilevel"/>
    <w:tmpl w:val="7AF46AF8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A6753"/>
    <w:multiLevelType w:val="hybridMultilevel"/>
    <w:tmpl w:val="7D8E410C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708A"/>
    <w:multiLevelType w:val="hybridMultilevel"/>
    <w:tmpl w:val="006A3654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12FE5"/>
    <w:multiLevelType w:val="hybridMultilevel"/>
    <w:tmpl w:val="CA64F2D0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D4078"/>
    <w:multiLevelType w:val="hybridMultilevel"/>
    <w:tmpl w:val="76749A1E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A1102"/>
    <w:multiLevelType w:val="hybridMultilevel"/>
    <w:tmpl w:val="1806E060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0FDE"/>
    <w:multiLevelType w:val="hybridMultilevel"/>
    <w:tmpl w:val="F302206E"/>
    <w:lvl w:ilvl="0" w:tplc="FF1ED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25"/>
  </w:num>
  <w:num w:numId="9">
    <w:abstractNumId w:val="7"/>
  </w:num>
  <w:num w:numId="10">
    <w:abstractNumId w:val="19"/>
  </w:num>
  <w:num w:numId="11">
    <w:abstractNumId w:val="17"/>
  </w:num>
  <w:num w:numId="12">
    <w:abstractNumId w:val="8"/>
  </w:num>
  <w:num w:numId="13">
    <w:abstractNumId w:val="21"/>
  </w:num>
  <w:num w:numId="14">
    <w:abstractNumId w:val="13"/>
  </w:num>
  <w:num w:numId="15">
    <w:abstractNumId w:val="9"/>
  </w:num>
  <w:num w:numId="16">
    <w:abstractNumId w:val="26"/>
  </w:num>
  <w:num w:numId="17">
    <w:abstractNumId w:val="28"/>
  </w:num>
  <w:num w:numId="18">
    <w:abstractNumId w:val="18"/>
  </w:num>
  <w:num w:numId="19">
    <w:abstractNumId w:val="12"/>
  </w:num>
  <w:num w:numId="20">
    <w:abstractNumId w:val="3"/>
  </w:num>
  <w:num w:numId="21">
    <w:abstractNumId w:val="22"/>
  </w:num>
  <w:num w:numId="22">
    <w:abstractNumId w:val="5"/>
  </w:num>
  <w:num w:numId="23">
    <w:abstractNumId w:val="27"/>
  </w:num>
  <w:num w:numId="24">
    <w:abstractNumId w:val="23"/>
  </w:num>
  <w:num w:numId="25">
    <w:abstractNumId w:val="6"/>
  </w:num>
  <w:num w:numId="26">
    <w:abstractNumId w:val="24"/>
  </w:num>
  <w:num w:numId="27">
    <w:abstractNumId w:val="1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7FEB"/>
    <w:rsid w:val="000564EE"/>
    <w:rsid w:val="000C315C"/>
    <w:rsid w:val="00125188"/>
    <w:rsid w:val="001B1FCF"/>
    <w:rsid w:val="002D1352"/>
    <w:rsid w:val="0031311E"/>
    <w:rsid w:val="003674B1"/>
    <w:rsid w:val="003E137A"/>
    <w:rsid w:val="003F3BDD"/>
    <w:rsid w:val="0042013A"/>
    <w:rsid w:val="005222BA"/>
    <w:rsid w:val="006074CD"/>
    <w:rsid w:val="00675E1A"/>
    <w:rsid w:val="006903AF"/>
    <w:rsid w:val="00816A32"/>
    <w:rsid w:val="008C1D68"/>
    <w:rsid w:val="00913993"/>
    <w:rsid w:val="00927EA9"/>
    <w:rsid w:val="009508AC"/>
    <w:rsid w:val="009863E1"/>
    <w:rsid w:val="00A26B48"/>
    <w:rsid w:val="00A434B6"/>
    <w:rsid w:val="00AD084D"/>
    <w:rsid w:val="00C2084E"/>
    <w:rsid w:val="00D604B9"/>
    <w:rsid w:val="00EF7FEB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09491-E434-4096-95F3-40D90F2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E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F7FEB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a3">
    <w:name w:val="Основной текст_"/>
    <w:basedOn w:val="a0"/>
    <w:link w:val="5"/>
    <w:locked/>
    <w:rsid w:val="00EF7FEB"/>
    <w:rPr>
      <w:spacing w:val="1"/>
      <w:shd w:val="clear" w:color="auto" w:fill="FFFFFF"/>
      <w:lang w:bidi="ar-SA"/>
    </w:rPr>
  </w:style>
  <w:style w:type="character" w:customStyle="1" w:styleId="8">
    <w:name w:val="Основной текст + 8"/>
    <w:aliases w:val="5 pt,Полужирный,Интервал 0 pt"/>
    <w:basedOn w:val="a3"/>
    <w:rsid w:val="00EF7FEB"/>
    <w:rPr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 w:bidi="ar-SA"/>
    </w:rPr>
  </w:style>
  <w:style w:type="paragraph" w:customStyle="1" w:styleId="5">
    <w:name w:val="Основной текст5"/>
    <w:basedOn w:val="a"/>
    <w:link w:val="a3"/>
    <w:rsid w:val="00EF7FEB"/>
    <w:pPr>
      <w:widowControl w:val="0"/>
      <w:shd w:val="clear" w:color="auto" w:fill="FFFFFF"/>
      <w:spacing w:after="0" w:line="240" w:lineRule="atLeast"/>
      <w:ind w:hanging="1220"/>
      <w:jc w:val="center"/>
    </w:pPr>
    <w:rPr>
      <w:rFonts w:ascii="Times New Roman" w:hAnsi="Times New Roman"/>
      <w:spacing w:val="1"/>
      <w:sz w:val="20"/>
      <w:szCs w:val="20"/>
      <w:shd w:val="clear" w:color="auto" w:fill="FFFFFF"/>
    </w:rPr>
  </w:style>
  <w:style w:type="character" w:styleId="a4">
    <w:name w:val="Emphasis"/>
    <w:basedOn w:val="a0"/>
    <w:qFormat/>
    <w:rsid w:val="00EF7FEB"/>
    <w:rPr>
      <w:rFonts w:cs="Times New Roman"/>
      <w:i/>
      <w:iCs/>
    </w:rPr>
  </w:style>
  <w:style w:type="table" w:styleId="a5">
    <w:name w:val="Table Grid"/>
    <w:basedOn w:val="a1"/>
    <w:rsid w:val="00FB6F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revisor</dc:creator>
  <cp:keywords/>
  <cp:lastModifiedBy>Абдулжаппар Мирзаев</cp:lastModifiedBy>
  <cp:revision>3</cp:revision>
  <cp:lastPrinted>2015-09-11T08:30:00Z</cp:lastPrinted>
  <dcterms:created xsi:type="dcterms:W3CDTF">2015-09-11T08:31:00Z</dcterms:created>
  <dcterms:modified xsi:type="dcterms:W3CDTF">2019-11-21T13:57:00Z</dcterms:modified>
</cp:coreProperties>
</file>