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8B" w:rsidRPr="00ED7328" w:rsidRDefault="0016148B" w:rsidP="00C710BD">
      <w:pPr>
        <w:spacing w:line="360" w:lineRule="auto"/>
        <w:ind w:firstLine="709"/>
        <w:jc w:val="center"/>
        <w:rPr>
          <w:rFonts w:ascii="Times New Roman" w:hAnsi="Times New Roman" w:cs="Times New Roman"/>
          <w:b/>
          <w:bCs/>
          <w:sz w:val="28"/>
          <w:szCs w:val="28"/>
        </w:rPr>
      </w:pPr>
      <w:r w:rsidRPr="00ED7328">
        <w:rPr>
          <w:rFonts w:ascii="Times New Roman" w:hAnsi="Times New Roman" w:cs="Times New Roman"/>
          <w:b/>
          <w:bCs/>
          <w:sz w:val="28"/>
          <w:szCs w:val="28"/>
        </w:rPr>
        <w:t>РАБОЧАЯ ПРОГРАММА ПРАКТИКИ</w:t>
      </w: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t>Акушерство -14.01.01. Производственная практика.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составлена в соответствии с требованиями Федерального государственного образовательного стандарта высшего профессионального образования (ФГОС ВПО), Основной образовательной программой по специальности (Акушерство и гинекология – 14.01.01.)</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b/>
          <w:bCs/>
          <w:sz w:val="28"/>
          <w:szCs w:val="28"/>
        </w:rPr>
        <w:t>1.</w:t>
      </w:r>
      <w:r w:rsidRPr="00C710BD">
        <w:rPr>
          <w:rFonts w:ascii="Times New Roman" w:hAnsi="Times New Roman" w:cs="Times New Roman"/>
          <w:sz w:val="28"/>
          <w:szCs w:val="28"/>
        </w:rPr>
        <w:tab/>
      </w:r>
      <w:r w:rsidRPr="00C710BD">
        <w:rPr>
          <w:rFonts w:ascii="Times New Roman" w:hAnsi="Times New Roman" w:cs="Times New Roman"/>
          <w:b/>
          <w:bCs/>
          <w:sz w:val="28"/>
          <w:szCs w:val="28"/>
        </w:rPr>
        <w:t>Целью производственной практики по «Акушерству» является:</w:t>
      </w:r>
      <w:r w:rsidRPr="00C710BD">
        <w:rPr>
          <w:rFonts w:ascii="Times New Roman" w:hAnsi="Times New Roman" w:cs="Times New Roman"/>
          <w:sz w:val="28"/>
          <w:szCs w:val="28"/>
        </w:rPr>
        <w:t xml:space="preserve"> закрепление теоретических знаний о клинико-физиологических особенностях репродуктивной системы женщины, процессов происходящих в организме женщины при физиологическом течении беременности, в ходе нормальных родов, при физиологическом течении послеродового периода, возможных осложнений беременности и родов, вопросах планирования беременности и контрацепции; </w:t>
      </w:r>
      <w:proofErr w:type="gramStart"/>
      <w:r w:rsidRPr="00C710BD">
        <w:rPr>
          <w:rFonts w:ascii="Times New Roman" w:hAnsi="Times New Roman" w:cs="Times New Roman"/>
          <w:sz w:val="28"/>
          <w:szCs w:val="28"/>
        </w:rPr>
        <w:t xml:space="preserve">ознакомление студентов с содержанием основных работ и исследований, выполняемых в учреждениях здравоохранения, акушерского профиля, освоение студентами приемов и методов наблюдения за течением физиологической и патологической беременности, родов, послеродового периода; усвоение приемов, методов и способов диагностики патологических состояний в акушерстве, интерпретации результатов проведенных, клинических и </w:t>
      </w:r>
      <w:proofErr w:type="spellStart"/>
      <w:r w:rsidRPr="00C710BD">
        <w:rPr>
          <w:rFonts w:ascii="Times New Roman" w:hAnsi="Times New Roman" w:cs="Times New Roman"/>
          <w:sz w:val="28"/>
          <w:szCs w:val="28"/>
        </w:rPr>
        <w:t>параклинических</w:t>
      </w:r>
      <w:proofErr w:type="spellEnd"/>
      <w:r w:rsidRPr="00C710BD">
        <w:rPr>
          <w:rFonts w:ascii="Times New Roman" w:hAnsi="Times New Roman" w:cs="Times New Roman"/>
          <w:sz w:val="28"/>
          <w:szCs w:val="28"/>
        </w:rPr>
        <w:t>, методов диагностики и формирования, на их основе, клинического диагноза;</w:t>
      </w:r>
      <w:proofErr w:type="gramEnd"/>
      <w:r w:rsidRPr="00C710BD">
        <w:rPr>
          <w:rFonts w:ascii="Times New Roman" w:hAnsi="Times New Roman" w:cs="Times New Roman"/>
          <w:sz w:val="28"/>
          <w:szCs w:val="28"/>
        </w:rPr>
        <w:t xml:space="preserve"> усвоение навыков оказания врачебной помощи при неотложных состояниях беременным, роженицам, родильницам; приобретение практических навыков и формирование компетенций в сфере профессиональной деятельности (акушерство) в соответствии с требованиями к уровню подготовки выпускника (специалиста). </w:t>
      </w: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t>2.</w:t>
      </w:r>
      <w:r w:rsidRPr="00C710BD">
        <w:rPr>
          <w:rFonts w:ascii="Times New Roman" w:hAnsi="Times New Roman" w:cs="Times New Roman"/>
          <w:sz w:val="28"/>
          <w:szCs w:val="28"/>
        </w:rPr>
        <w:tab/>
      </w:r>
      <w:r w:rsidRPr="00C710BD">
        <w:rPr>
          <w:rFonts w:ascii="Times New Roman" w:hAnsi="Times New Roman" w:cs="Times New Roman"/>
          <w:b/>
          <w:bCs/>
          <w:sz w:val="28"/>
          <w:szCs w:val="28"/>
        </w:rPr>
        <w:t xml:space="preserve">Задачи практики.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 Студенты должен иметь представление о структуре и организации работы в   учреждениях здравоохранения  службы  родовспоможения    (родильный дом,  женская  консультация).  Знать</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основные принципы санитарно-эпидемиологического режима акушерского стационара.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w:t>
      </w:r>
      <w:r w:rsidRPr="00C710BD">
        <w:rPr>
          <w:rFonts w:ascii="Times New Roman" w:hAnsi="Times New Roman" w:cs="Times New Roman"/>
          <w:sz w:val="28"/>
          <w:szCs w:val="28"/>
        </w:rPr>
        <w:tab/>
        <w:t xml:space="preserve">Закрепить у студентов знания о клинико-физиологических особенностях репродуктивной системы женщин, течении физиологической беременности, родов и послеродового периода, вопросах планирования беременности и контрацепции.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w:t>
      </w:r>
      <w:r w:rsidRPr="00C710BD">
        <w:rPr>
          <w:rFonts w:ascii="Times New Roman" w:hAnsi="Times New Roman" w:cs="Times New Roman"/>
          <w:sz w:val="28"/>
          <w:szCs w:val="28"/>
        </w:rPr>
        <w:tab/>
        <w:t xml:space="preserve">Закрепить у студентов знания и отработать навыки по основным методам обследования беременных, рожениц, родильниц, новорожденных.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4.</w:t>
      </w:r>
      <w:r w:rsidRPr="00C710BD">
        <w:rPr>
          <w:rFonts w:ascii="Times New Roman" w:hAnsi="Times New Roman" w:cs="Times New Roman"/>
          <w:sz w:val="28"/>
          <w:szCs w:val="28"/>
        </w:rPr>
        <w:tab/>
        <w:t xml:space="preserve">Отработать   у   студентов   умения   сбора   анамнеза   и   клинического   обследования, </w:t>
      </w:r>
      <w:proofErr w:type="spellStart"/>
      <w:r w:rsidRPr="00C710BD">
        <w:rPr>
          <w:rFonts w:ascii="Times New Roman" w:hAnsi="Times New Roman" w:cs="Times New Roman"/>
          <w:sz w:val="28"/>
          <w:szCs w:val="28"/>
        </w:rPr>
        <w:t>интерпритации</w:t>
      </w:r>
      <w:proofErr w:type="spellEnd"/>
      <w:r w:rsidRPr="00C710BD">
        <w:rPr>
          <w:rFonts w:ascii="Times New Roman" w:hAnsi="Times New Roman" w:cs="Times New Roman"/>
          <w:sz w:val="28"/>
          <w:szCs w:val="28"/>
        </w:rPr>
        <w:t xml:space="preserve"> данных современных методов диагностики, используемых в   акушерской практике которые  позволяют  диагностировать  физиологию или патологию  беременности,  состояние внутриутробного плода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5.</w:t>
      </w:r>
      <w:r w:rsidRPr="00C710BD">
        <w:rPr>
          <w:rFonts w:ascii="Times New Roman" w:hAnsi="Times New Roman" w:cs="Times New Roman"/>
          <w:sz w:val="28"/>
          <w:szCs w:val="28"/>
        </w:rPr>
        <w:tab/>
        <w:t xml:space="preserve">Отработать у студентов навыки использования данных клинического и </w:t>
      </w:r>
      <w:proofErr w:type="spellStart"/>
      <w:r w:rsidRPr="00C710BD">
        <w:rPr>
          <w:rFonts w:ascii="Times New Roman" w:hAnsi="Times New Roman" w:cs="Times New Roman"/>
          <w:sz w:val="28"/>
          <w:szCs w:val="28"/>
        </w:rPr>
        <w:t>параклинического</w:t>
      </w:r>
      <w:proofErr w:type="spellEnd"/>
      <w:r w:rsidRPr="00C710BD">
        <w:rPr>
          <w:rFonts w:ascii="Times New Roman" w:hAnsi="Times New Roman" w:cs="Times New Roman"/>
          <w:sz w:val="28"/>
          <w:szCs w:val="28"/>
        </w:rPr>
        <w:t xml:space="preserve"> обследования, составления алгоритма дифференциальной диагностики, установления срока беременности, тактики ведения, оптимального срока и способа </w:t>
      </w:r>
      <w:proofErr w:type="spellStart"/>
      <w:r w:rsidRPr="00C710BD">
        <w:rPr>
          <w:rFonts w:ascii="Times New Roman" w:hAnsi="Times New Roman" w:cs="Times New Roman"/>
          <w:sz w:val="28"/>
          <w:szCs w:val="28"/>
        </w:rPr>
        <w:t>родоразрешения</w:t>
      </w:r>
      <w:proofErr w:type="spellEnd"/>
      <w:r w:rsidRPr="00C710BD">
        <w:rPr>
          <w:rFonts w:ascii="Times New Roman" w:hAnsi="Times New Roman" w:cs="Times New Roman"/>
          <w:sz w:val="28"/>
          <w:szCs w:val="28"/>
        </w:rPr>
        <w:t xml:space="preserve">.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6.</w:t>
      </w:r>
      <w:r w:rsidRPr="00C710BD">
        <w:rPr>
          <w:rFonts w:ascii="Times New Roman" w:hAnsi="Times New Roman" w:cs="Times New Roman"/>
          <w:sz w:val="28"/>
          <w:szCs w:val="28"/>
        </w:rPr>
        <w:tab/>
        <w:t xml:space="preserve">Закрепить у студентов навыки оказания первой врачебной помощи при неотложных состояниях беременных, рожениц, родильниц и новорожденных.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7. Закрепить у студентов знания по проведению полного объема лечебных, реабилитационных и профилактических мероприятий пациенткам с различными осложнениями беременности, родов и послеродового периода.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8. Закрепить у студентов навыки общения с беременными, роженицами и родильницами с учетом этики и деонтологии в зависимости от выявленной патологии и характерологических особенностей пациентов и общения с коллективом.</w:t>
      </w: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lastRenderedPageBreak/>
        <w:t>3. Место практики в структуре ОПОП</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Для прохождения практики студент должен обладать </w:t>
      </w:r>
      <w:r w:rsidRPr="00C710BD">
        <w:rPr>
          <w:rFonts w:ascii="Times New Roman" w:hAnsi="Times New Roman" w:cs="Times New Roman"/>
          <w:b/>
          <w:bCs/>
          <w:sz w:val="28"/>
          <w:szCs w:val="28"/>
        </w:rPr>
        <w:t>знаниями</w:t>
      </w:r>
      <w:r w:rsidRPr="00C710BD">
        <w:rPr>
          <w:rFonts w:ascii="Times New Roman" w:hAnsi="Times New Roman" w:cs="Times New Roman"/>
          <w:sz w:val="28"/>
          <w:szCs w:val="28"/>
        </w:rPr>
        <w:t xml:space="preserve"> по следующим дисциплинам: </w:t>
      </w:r>
      <w:r w:rsidRPr="00C710BD">
        <w:rPr>
          <w:rFonts w:ascii="Times New Roman" w:hAnsi="Times New Roman" w:cs="Times New Roman"/>
          <w:b/>
          <w:bCs/>
          <w:sz w:val="28"/>
          <w:szCs w:val="28"/>
        </w:rPr>
        <w:t>биоэтике</w:t>
      </w:r>
      <w:r w:rsidRPr="00C710BD">
        <w:rPr>
          <w:rFonts w:ascii="Times New Roman" w:hAnsi="Times New Roman" w:cs="Times New Roman"/>
          <w:sz w:val="28"/>
          <w:szCs w:val="28"/>
        </w:rPr>
        <w:t xml:space="preserve"> и </w:t>
      </w:r>
      <w:r w:rsidRPr="00C710BD">
        <w:rPr>
          <w:rFonts w:ascii="Times New Roman" w:hAnsi="Times New Roman" w:cs="Times New Roman"/>
          <w:b/>
          <w:bCs/>
          <w:sz w:val="28"/>
          <w:szCs w:val="28"/>
        </w:rPr>
        <w:t>правоведению</w:t>
      </w:r>
      <w:r w:rsidRPr="00C710BD">
        <w:rPr>
          <w:rFonts w:ascii="Times New Roman" w:hAnsi="Times New Roman" w:cs="Times New Roman"/>
          <w:sz w:val="28"/>
          <w:szCs w:val="28"/>
        </w:rPr>
        <w:t xml:space="preserve"> (о принятых в обществе моральных и правовых </w:t>
      </w:r>
      <w:proofErr w:type="spellStart"/>
      <w:r w:rsidRPr="00C710BD">
        <w:rPr>
          <w:rFonts w:ascii="Times New Roman" w:hAnsi="Times New Roman" w:cs="Times New Roman"/>
          <w:sz w:val="28"/>
          <w:szCs w:val="28"/>
        </w:rPr>
        <w:t>норм</w:t>
      </w:r>
      <w:proofErr w:type="gramStart"/>
      <w:r w:rsidRPr="00C710BD">
        <w:rPr>
          <w:rFonts w:ascii="Times New Roman" w:hAnsi="Times New Roman" w:cs="Times New Roman"/>
          <w:sz w:val="28"/>
          <w:szCs w:val="28"/>
        </w:rPr>
        <w:t>,с</w:t>
      </w:r>
      <w:proofErr w:type="gramEnd"/>
      <w:r w:rsidRPr="00C710BD">
        <w:rPr>
          <w:rFonts w:ascii="Times New Roman" w:hAnsi="Times New Roman" w:cs="Times New Roman"/>
          <w:sz w:val="28"/>
          <w:szCs w:val="28"/>
        </w:rPr>
        <w:t>облюдать</w:t>
      </w:r>
      <w:proofErr w:type="spellEnd"/>
      <w:r w:rsidRPr="00C710BD">
        <w:rPr>
          <w:rFonts w:ascii="Times New Roman" w:hAnsi="Times New Roman" w:cs="Times New Roman"/>
          <w:sz w:val="28"/>
          <w:szCs w:val="28"/>
        </w:rPr>
        <w:t xml:space="preserve"> правила врачебной этики, законы и нормативные правовые акты по работе с конфиденциальной информацией,  сохранять  врачебную тайну); </w:t>
      </w:r>
      <w:r w:rsidRPr="00C710BD">
        <w:rPr>
          <w:rFonts w:ascii="Times New Roman" w:hAnsi="Times New Roman" w:cs="Times New Roman"/>
          <w:b/>
          <w:bCs/>
          <w:sz w:val="28"/>
          <w:szCs w:val="28"/>
        </w:rPr>
        <w:t>анатомии  человека</w:t>
      </w:r>
      <w:r w:rsidRPr="00C710BD">
        <w:rPr>
          <w:rFonts w:ascii="Times New Roman" w:hAnsi="Times New Roman" w:cs="Times New Roman"/>
          <w:sz w:val="28"/>
          <w:szCs w:val="28"/>
        </w:rPr>
        <w:t xml:space="preserve">  (строение  малого и  большого  таза  женщины,  органов репродуктивной  системы);  </w:t>
      </w:r>
      <w:r w:rsidRPr="00C710BD">
        <w:rPr>
          <w:rFonts w:ascii="Times New Roman" w:hAnsi="Times New Roman" w:cs="Times New Roman"/>
          <w:b/>
          <w:bCs/>
          <w:sz w:val="28"/>
          <w:szCs w:val="28"/>
        </w:rPr>
        <w:t xml:space="preserve">гистологии </w:t>
      </w:r>
      <w:r w:rsidRPr="00C710BD">
        <w:rPr>
          <w:rFonts w:ascii="Times New Roman" w:hAnsi="Times New Roman" w:cs="Times New Roman"/>
          <w:sz w:val="28"/>
          <w:szCs w:val="28"/>
        </w:rPr>
        <w:t xml:space="preserve">(этапы развития и строение внутренних половых органов, эмбриогенез тканей и органов плода); </w:t>
      </w:r>
      <w:r w:rsidRPr="00C710BD">
        <w:rPr>
          <w:rFonts w:ascii="Times New Roman" w:hAnsi="Times New Roman" w:cs="Times New Roman"/>
          <w:b/>
          <w:bCs/>
          <w:sz w:val="28"/>
          <w:szCs w:val="28"/>
        </w:rPr>
        <w:t>нормальной физиологии</w:t>
      </w:r>
      <w:r w:rsidRPr="00C710BD">
        <w:rPr>
          <w:rFonts w:ascii="Times New Roman" w:hAnsi="Times New Roman" w:cs="Times New Roman"/>
          <w:sz w:val="28"/>
          <w:szCs w:val="28"/>
        </w:rPr>
        <w:t xml:space="preserve"> (вариантные и возрастные особенности органов и систем человеческого тела, механизмы поддержки постоянства внутренней среды, законы гуморально-гуморальной регуляции, морфофункциональную характеристику системы кровообращения и компонентов микроциркуляторного русла, методы функциональной диагностики); </w:t>
      </w:r>
      <w:r w:rsidRPr="00C710BD">
        <w:rPr>
          <w:rFonts w:ascii="Times New Roman" w:hAnsi="Times New Roman" w:cs="Times New Roman"/>
          <w:b/>
          <w:bCs/>
          <w:sz w:val="28"/>
          <w:szCs w:val="28"/>
        </w:rPr>
        <w:t>патологической  анатомии</w:t>
      </w:r>
      <w:r w:rsidRPr="00C710BD">
        <w:rPr>
          <w:rFonts w:ascii="Times New Roman" w:hAnsi="Times New Roman" w:cs="Times New Roman"/>
          <w:sz w:val="28"/>
          <w:szCs w:val="28"/>
        </w:rPr>
        <w:t xml:space="preserve"> (морфологические изменения при воспалительных заболеваниях и патологических  процессах  в  организме  человека)</w:t>
      </w:r>
      <w:proofErr w:type="gramStart"/>
      <w:r w:rsidRPr="00C710BD">
        <w:rPr>
          <w:rFonts w:ascii="Times New Roman" w:hAnsi="Times New Roman" w:cs="Times New Roman"/>
          <w:sz w:val="28"/>
          <w:szCs w:val="28"/>
        </w:rPr>
        <w:t>;</w:t>
      </w:r>
      <w:r w:rsidRPr="00C710BD">
        <w:rPr>
          <w:rFonts w:ascii="Times New Roman" w:hAnsi="Times New Roman" w:cs="Times New Roman"/>
          <w:b/>
          <w:bCs/>
          <w:sz w:val="28"/>
          <w:szCs w:val="28"/>
        </w:rPr>
        <w:t>п</w:t>
      </w:r>
      <w:proofErr w:type="gramEnd"/>
      <w:r w:rsidRPr="00C710BD">
        <w:rPr>
          <w:rFonts w:ascii="Times New Roman" w:hAnsi="Times New Roman" w:cs="Times New Roman"/>
          <w:b/>
          <w:bCs/>
          <w:sz w:val="28"/>
          <w:szCs w:val="28"/>
        </w:rPr>
        <w:t>атофизиологии</w:t>
      </w:r>
      <w:r w:rsidRPr="00C710BD">
        <w:rPr>
          <w:rFonts w:ascii="Times New Roman" w:hAnsi="Times New Roman" w:cs="Times New Roman"/>
          <w:sz w:val="28"/>
          <w:szCs w:val="28"/>
        </w:rPr>
        <w:t xml:space="preserve">  и </w:t>
      </w:r>
      <w:r w:rsidRPr="00C710BD">
        <w:rPr>
          <w:rFonts w:ascii="Times New Roman" w:hAnsi="Times New Roman" w:cs="Times New Roman"/>
          <w:b/>
          <w:bCs/>
          <w:sz w:val="28"/>
          <w:szCs w:val="28"/>
        </w:rPr>
        <w:t xml:space="preserve"> </w:t>
      </w:r>
      <w:proofErr w:type="spellStart"/>
      <w:r w:rsidRPr="00C710BD">
        <w:rPr>
          <w:rFonts w:ascii="Times New Roman" w:hAnsi="Times New Roman" w:cs="Times New Roman"/>
          <w:b/>
          <w:bCs/>
          <w:sz w:val="28"/>
          <w:szCs w:val="28"/>
        </w:rPr>
        <w:t>пропедевтикивнутренних</w:t>
      </w:r>
      <w:proofErr w:type="spellEnd"/>
      <w:r w:rsidRPr="00C710BD">
        <w:rPr>
          <w:rFonts w:ascii="Times New Roman" w:hAnsi="Times New Roman" w:cs="Times New Roman"/>
          <w:b/>
          <w:bCs/>
          <w:sz w:val="28"/>
          <w:szCs w:val="28"/>
        </w:rPr>
        <w:t xml:space="preserve"> болезней</w:t>
      </w:r>
      <w:r w:rsidRPr="00C710BD">
        <w:rPr>
          <w:rFonts w:ascii="Times New Roman" w:hAnsi="Times New Roman" w:cs="Times New Roman"/>
          <w:sz w:val="28"/>
          <w:szCs w:val="28"/>
        </w:rPr>
        <w:t xml:space="preserve">(этиология, патогенез заболеваний эндокринной системы, кровообращения, гемостаза и мочевыделения, особенности изменения этих систем при беременности, методы лабораторной и функциональной диагностики); оперативной хирургии (принципы асептики и антисептики в хирургии, основные операции на органах малого таза); </w:t>
      </w:r>
      <w:r w:rsidRPr="00C710BD">
        <w:rPr>
          <w:rFonts w:ascii="Times New Roman" w:hAnsi="Times New Roman" w:cs="Times New Roman"/>
          <w:b/>
          <w:bCs/>
          <w:sz w:val="28"/>
          <w:szCs w:val="28"/>
        </w:rPr>
        <w:t>фармакологии</w:t>
      </w:r>
      <w:r w:rsidRPr="00C710BD">
        <w:rPr>
          <w:rFonts w:ascii="Times New Roman" w:hAnsi="Times New Roman" w:cs="Times New Roman"/>
          <w:sz w:val="28"/>
          <w:szCs w:val="28"/>
        </w:rPr>
        <w:t xml:space="preserve"> (механизм действия лекарственных препаратов и их влияние на внутриутробное развитие плода)</w:t>
      </w:r>
      <w:proofErr w:type="gramStart"/>
      <w:r w:rsidRPr="00C710BD">
        <w:rPr>
          <w:rFonts w:ascii="Times New Roman" w:hAnsi="Times New Roman" w:cs="Times New Roman"/>
          <w:sz w:val="28"/>
          <w:szCs w:val="28"/>
        </w:rPr>
        <w:t>;</w:t>
      </w:r>
      <w:r w:rsidRPr="00C710BD">
        <w:rPr>
          <w:rFonts w:ascii="Times New Roman" w:hAnsi="Times New Roman" w:cs="Times New Roman"/>
          <w:b/>
          <w:bCs/>
          <w:sz w:val="28"/>
          <w:szCs w:val="28"/>
        </w:rPr>
        <w:t>о</w:t>
      </w:r>
      <w:proofErr w:type="gramEnd"/>
      <w:r w:rsidRPr="00C710BD">
        <w:rPr>
          <w:rFonts w:ascii="Times New Roman" w:hAnsi="Times New Roman" w:cs="Times New Roman"/>
          <w:b/>
          <w:bCs/>
          <w:sz w:val="28"/>
          <w:szCs w:val="28"/>
        </w:rPr>
        <w:t>бщей хирургии</w:t>
      </w:r>
      <w:r w:rsidRPr="00C710BD">
        <w:rPr>
          <w:rFonts w:ascii="Times New Roman" w:hAnsi="Times New Roman" w:cs="Times New Roman"/>
          <w:sz w:val="28"/>
          <w:szCs w:val="28"/>
        </w:rPr>
        <w:t xml:space="preserve"> (методы асептики и антисептики, обработки медицинского инструментария, методы диагностики хирургической патологии, виды операций, особенности течения послеоперационного периода); </w:t>
      </w:r>
      <w:r w:rsidRPr="00C710BD">
        <w:rPr>
          <w:rFonts w:ascii="Times New Roman" w:hAnsi="Times New Roman" w:cs="Times New Roman"/>
          <w:b/>
          <w:bCs/>
          <w:sz w:val="28"/>
          <w:szCs w:val="28"/>
        </w:rPr>
        <w:t>умениями:</w:t>
      </w:r>
      <w:r w:rsidRPr="00C710BD">
        <w:rPr>
          <w:rFonts w:ascii="Times New Roman" w:hAnsi="Times New Roman" w:cs="Times New Roman"/>
          <w:sz w:val="28"/>
          <w:szCs w:val="28"/>
        </w:rPr>
        <w:t xml:space="preserve"> использовать знания анатомо-физиологических основ и оценки функционального  состояния организма для своевременной диагностики заболеваний и патологических процессов (анатомия, гистология, нормальная физиология); </w:t>
      </w:r>
      <w:proofErr w:type="gramStart"/>
      <w:r w:rsidRPr="00C710BD">
        <w:rPr>
          <w:rFonts w:ascii="Times New Roman" w:hAnsi="Times New Roman" w:cs="Times New Roman"/>
          <w:sz w:val="28"/>
          <w:szCs w:val="28"/>
        </w:rPr>
        <w:t xml:space="preserve">выделить основные патологические симптомы и синдромы, провести анализ и интерпретировать </w:t>
      </w:r>
      <w:r w:rsidRPr="00C710BD">
        <w:rPr>
          <w:rFonts w:ascii="Times New Roman" w:hAnsi="Times New Roman" w:cs="Times New Roman"/>
          <w:sz w:val="28"/>
          <w:szCs w:val="28"/>
        </w:rPr>
        <w:lastRenderedPageBreak/>
        <w:t>результаты лабораторных данных, методов функциональной диагностики, постановить диагноз (патофизиология, пропедевтика внутренних болезней, общая хирургия); выписать рецепт (фармакология); выделить ведущие симптомы и синдромы хирургической патологии органов брюшной полости (общая хирургия), правильно сформулировать диагноз, определить тактику дальнейшего ведения пациентов (пропедевтика внутренних болезней, общая хирургия).</w:t>
      </w:r>
      <w:proofErr w:type="gramEnd"/>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b/>
          <w:bCs/>
          <w:sz w:val="28"/>
          <w:szCs w:val="28"/>
        </w:rPr>
        <w:t>навыками:</w:t>
      </w:r>
      <w:r w:rsidRPr="00C710BD">
        <w:rPr>
          <w:rFonts w:ascii="Times New Roman" w:hAnsi="Times New Roman" w:cs="Times New Roman"/>
          <w:sz w:val="28"/>
          <w:szCs w:val="28"/>
        </w:rPr>
        <w:t xml:space="preserve"> сбора жалоб, </w:t>
      </w:r>
      <w:proofErr w:type="spellStart"/>
      <w:r w:rsidRPr="00C710BD">
        <w:rPr>
          <w:rFonts w:ascii="Times New Roman" w:hAnsi="Times New Roman" w:cs="Times New Roman"/>
          <w:sz w:val="28"/>
          <w:szCs w:val="28"/>
        </w:rPr>
        <w:t>анамнеза</w:t>
      </w:r>
      <w:proofErr w:type="gramStart"/>
      <w:r w:rsidRPr="00C710BD">
        <w:rPr>
          <w:rFonts w:ascii="Times New Roman" w:hAnsi="Times New Roman" w:cs="Times New Roman"/>
          <w:sz w:val="28"/>
          <w:szCs w:val="28"/>
        </w:rPr>
        <w:t>,о</w:t>
      </w:r>
      <w:proofErr w:type="gramEnd"/>
      <w:r w:rsidRPr="00C710BD">
        <w:rPr>
          <w:rFonts w:ascii="Times New Roman" w:hAnsi="Times New Roman" w:cs="Times New Roman"/>
          <w:sz w:val="28"/>
          <w:szCs w:val="28"/>
        </w:rPr>
        <w:t>бъективногоосмотра,измерения</w:t>
      </w:r>
      <w:proofErr w:type="spellEnd"/>
      <w:r w:rsidRPr="00C710BD">
        <w:rPr>
          <w:rFonts w:ascii="Times New Roman" w:hAnsi="Times New Roman" w:cs="Times New Roman"/>
          <w:sz w:val="28"/>
          <w:szCs w:val="28"/>
        </w:rPr>
        <w:t xml:space="preserve"> артериального давления(АД),пульса (</w:t>
      </w:r>
      <w:proofErr w:type="spellStart"/>
      <w:r w:rsidRPr="00C710BD">
        <w:rPr>
          <w:rFonts w:ascii="Times New Roman" w:hAnsi="Times New Roman" w:cs="Times New Roman"/>
          <w:sz w:val="28"/>
          <w:szCs w:val="28"/>
        </w:rPr>
        <w:t>Ps</w:t>
      </w:r>
      <w:proofErr w:type="spellEnd"/>
      <w:r w:rsidRPr="00C710BD">
        <w:rPr>
          <w:rFonts w:ascii="Times New Roman" w:hAnsi="Times New Roman" w:cs="Times New Roman"/>
          <w:sz w:val="28"/>
          <w:szCs w:val="28"/>
        </w:rPr>
        <w:t>), определения группы крови и резус-фактора; асептики и антисептики в хирургии; ухода за терапевтическими и хирургическими больными; постановки диагноза и написания истории болезни, родов.</w:t>
      </w: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t>4. Вид, форма, время и место проведения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b/>
          <w:bCs/>
          <w:sz w:val="28"/>
          <w:szCs w:val="28"/>
        </w:rPr>
        <w:t xml:space="preserve">4.1. Вид практики </w:t>
      </w:r>
      <w:proofErr w:type="gramStart"/>
      <w:r w:rsidRPr="00C710BD">
        <w:rPr>
          <w:rFonts w:ascii="Times New Roman" w:hAnsi="Times New Roman" w:cs="Times New Roman"/>
          <w:sz w:val="28"/>
          <w:szCs w:val="28"/>
        </w:rPr>
        <w:t>-п</w:t>
      </w:r>
      <w:proofErr w:type="gramEnd"/>
      <w:r w:rsidRPr="00C710BD">
        <w:rPr>
          <w:rFonts w:ascii="Times New Roman" w:hAnsi="Times New Roman" w:cs="Times New Roman"/>
          <w:sz w:val="28"/>
          <w:szCs w:val="28"/>
        </w:rPr>
        <w:t>роизводственная практика по акушерству.</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Производственная практика по акушерству, предусмотренная ФГОС ВПО, осуществляется на основе Договоров между ДГМА и учреждениями здравоохранения в соответствии, с которыми указанные учреждения здравоохранения независимо от их организационно-правовых форм обязаны предоставить места для прохождения практики студентов вуза, имеющих государственную аккредитацию.</w:t>
      </w: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t>4.2. Форма проведения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Помощник врача акушера-гинеколога акушерского стационара и женской консультации. Сроки проведения практики:  VIII   семестр после проведения теоретического (лекции + практические занятия) цикла акушерства,  в течени</w:t>
      </w:r>
      <w:proofErr w:type="gramStart"/>
      <w:r w:rsidRPr="00C710BD">
        <w:rPr>
          <w:rFonts w:ascii="Times New Roman" w:hAnsi="Times New Roman" w:cs="Times New Roman"/>
          <w:sz w:val="28"/>
          <w:szCs w:val="28"/>
        </w:rPr>
        <w:t>и</w:t>
      </w:r>
      <w:proofErr w:type="gramEnd"/>
      <w:r w:rsidRPr="00C710BD">
        <w:rPr>
          <w:rFonts w:ascii="Times New Roman" w:hAnsi="Times New Roman" w:cs="Times New Roman"/>
          <w:sz w:val="28"/>
          <w:szCs w:val="28"/>
        </w:rPr>
        <w:t xml:space="preserve"> 12 рабочих дней (6 учебных часов в день) – 72 аудиторных часа и 36 часов самостоятельной работы (108 часов - 3ЗЕД), на клинических базах кафедры.</w:t>
      </w: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b/>
          <w:bCs/>
          <w:sz w:val="28"/>
          <w:szCs w:val="28"/>
        </w:rPr>
      </w:pPr>
      <w:r w:rsidRPr="00C710BD">
        <w:rPr>
          <w:rFonts w:ascii="Times New Roman" w:hAnsi="Times New Roman" w:cs="Times New Roman"/>
          <w:b/>
          <w:bCs/>
          <w:sz w:val="28"/>
          <w:szCs w:val="28"/>
        </w:rPr>
        <w:lastRenderedPageBreak/>
        <w:t xml:space="preserve">5. </w:t>
      </w:r>
      <w:proofErr w:type="gramStart"/>
      <w:r w:rsidRPr="00C710BD">
        <w:rPr>
          <w:rFonts w:ascii="Times New Roman" w:hAnsi="Times New Roman" w:cs="Times New Roman"/>
          <w:b/>
          <w:bCs/>
          <w:sz w:val="28"/>
          <w:szCs w:val="28"/>
        </w:rPr>
        <w:t>Компетенции обучающегося, формируемые в результате прохождения практики</w:t>
      </w:r>
      <w:proofErr w:type="gramEnd"/>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За время прохождения производственной практики студент должен освоить следующие общекультурные и профессиональные компетенции: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147"/>
        <w:gridCol w:w="7889"/>
      </w:tblGrid>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b/>
                <w:bCs/>
                <w:sz w:val="28"/>
                <w:szCs w:val="28"/>
                <w:lang w:val="en-US"/>
              </w:rPr>
              <w:t>№</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b/>
                <w:bCs/>
                <w:sz w:val="28"/>
                <w:szCs w:val="28"/>
                <w:lang w:val="en-US"/>
              </w:rPr>
              <w:t>Индекс</w:t>
            </w:r>
            <w:proofErr w:type="spellEnd"/>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b/>
                <w:bCs/>
                <w:sz w:val="28"/>
                <w:szCs w:val="28"/>
                <w:lang w:val="en-US"/>
              </w:rPr>
              <w:t>Содержаниекомпетенции</w:t>
            </w:r>
            <w:proofErr w:type="spellEnd"/>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lang w:val="en-US"/>
              </w:rPr>
              <w:t>ОК-1</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Способность и готовность анализировать социально-значимые проблемы и  процессы,  использовать  на  практике  методы  гуманитарных  и</w:t>
            </w:r>
            <w:r w:rsidRPr="007855BA">
              <w:rPr>
                <w:rStyle w:val="11"/>
                <w:sz w:val="28"/>
                <w:szCs w:val="28"/>
              </w:rPr>
              <w:t xml:space="preserve"> клинических наук в различных видах профессиональной и социальной деятельности</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2</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ОК-2</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Способность и готовность к самосовершенствованию</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3</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ОК-8</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Способность  и готовность осуществлять свою деятельность с учетом принятых в обществе моральных и правовых норм, соблюдать правила врачебной этики, законы и нормативные правовые акты по работе с конфиденциальной информацией, сохранять врачебную тайну</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4</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ПК-1</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Общие профессиональные: способность и готовность реализовать этические и </w:t>
            </w:r>
            <w:proofErr w:type="spellStart"/>
            <w:r w:rsidRPr="007855BA">
              <w:rPr>
                <w:rFonts w:ascii="Times New Roman" w:hAnsi="Times New Roman" w:cs="Times New Roman"/>
                <w:sz w:val="28"/>
                <w:szCs w:val="28"/>
              </w:rPr>
              <w:t>деонтологические</w:t>
            </w:r>
            <w:proofErr w:type="spellEnd"/>
            <w:r w:rsidRPr="007855BA">
              <w:rPr>
                <w:rFonts w:ascii="Times New Roman" w:hAnsi="Times New Roman" w:cs="Times New Roman"/>
                <w:sz w:val="28"/>
                <w:szCs w:val="28"/>
              </w:rPr>
              <w:t xml:space="preserve"> аспекты врачебной деятельности в общении с коллегами, средним и младшим медицинским персоналом, взрослым населением.</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5</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ПК-5</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 xml:space="preserve">Способность и готовность проводить опрос, </w:t>
            </w:r>
            <w:proofErr w:type="spellStart"/>
            <w:r w:rsidRPr="007855BA">
              <w:rPr>
                <w:rStyle w:val="11"/>
                <w:sz w:val="28"/>
                <w:szCs w:val="28"/>
              </w:rPr>
              <w:t>физикальный</w:t>
            </w:r>
            <w:proofErr w:type="spellEnd"/>
            <w:r w:rsidRPr="007855BA">
              <w:rPr>
                <w:rStyle w:val="11"/>
                <w:sz w:val="28"/>
                <w:szCs w:val="28"/>
              </w:rPr>
              <w:t xml:space="preserve"> осмотр и клиническое обследование, уметь интерпретировать их данные и результаты современных лабораторно-инструментальных исследований, морфологического анализа биопсии, написать медицинскую карту амбулаторного и стационарного больного.</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6</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ПК-7</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Способность и готовность применять методы асептики и антисептики, использовать медицинский инструментарий, владеть техникой ухода за больными.</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7</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ПК-12</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 xml:space="preserve">Способность и готовность проводить с прикрепленным </w:t>
            </w:r>
            <w:r w:rsidRPr="007855BA">
              <w:rPr>
                <w:rStyle w:val="11"/>
                <w:sz w:val="28"/>
                <w:szCs w:val="28"/>
              </w:rPr>
              <w:lastRenderedPageBreak/>
              <w:t>населением оздоровительные мероприятия по формированию здорового образа жизни, с учетом возраста и состояния здоровья, давать рекомендации по здоровому питанию, двигательному режиму и занятиям физической культурой, оценить эффективность диспансерного наблюдения беременной женщины.</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lastRenderedPageBreak/>
              <w:t>8</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ПК-18</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 xml:space="preserve">Способность и готовность анализировать и интерпретировать результаты современных диагностических технологий с учетом физиологических особенностей организма человека для успешной </w:t>
            </w:r>
            <w:proofErr w:type="spellStart"/>
            <w:r w:rsidRPr="007855BA">
              <w:rPr>
                <w:rStyle w:val="11"/>
                <w:sz w:val="28"/>
                <w:szCs w:val="28"/>
              </w:rPr>
              <w:t>лечебно</w:t>
            </w:r>
            <w:r w:rsidRPr="007855BA">
              <w:rPr>
                <w:rStyle w:val="11"/>
                <w:sz w:val="28"/>
                <w:szCs w:val="28"/>
              </w:rPr>
              <w:softHyphen/>
              <w:t>профилактической</w:t>
            </w:r>
            <w:proofErr w:type="spellEnd"/>
            <w:r w:rsidRPr="007855BA">
              <w:rPr>
                <w:rStyle w:val="11"/>
                <w:sz w:val="28"/>
                <w:szCs w:val="28"/>
              </w:rPr>
              <w:t xml:space="preserve"> деятельности, провести диагностику физиологической беременности.</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9</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ПК-19</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В  лечебной деятельности: способность и готовность выполнять основные лечебные мероприятия при осложнениях беременности, родов и послеродового периода; своевременно выявлять угрожающие жизни состояния (</w:t>
            </w:r>
            <w:proofErr w:type="spellStart"/>
            <w:r w:rsidRPr="007855BA">
              <w:rPr>
                <w:rStyle w:val="11"/>
                <w:sz w:val="28"/>
                <w:szCs w:val="28"/>
              </w:rPr>
              <w:t>преэклампсия</w:t>
            </w:r>
            <w:proofErr w:type="spellEnd"/>
            <w:r w:rsidRPr="007855BA">
              <w:rPr>
                <w:rStyle w:val="11"/>
                <w:sz w:val="28"/>
                <w:szCs w:val="28"/>
              </w:rPr>
              <w:t xml:space="preserve"> и эклампсия; </w:t>
            </w:r>
            <w:proofErr w:type="spellStart"/>
            <w:r w:rsidRPr="007855BA">
              <w:rPr>
                <w:rStyle w:val="11"/>
                <w:sz w:val="28"/>
                <w:szCs w:val="28"/>
              </w:rPr>
              <w:t>гемморагический</w:t>
            </w:r>
            <w:proofErr w:type="spellEnd"/>
            <w:r w:rsidRPr="007855BA">
              <w:rPr>
                <w:rStyle w:val="11"/>
                <w:sz w:val="28"/>
                <w:szCs w:val="28"/>
              </w:rPr>
              <w:t xml:space="preserve">, </w:t>
            </w:r>
            <w:proofErr w:type="spellStart"/>
            <w:r w:rsidRPr="007855BA">
              <w:rPr>
                <w:rStyle w:val="11"/>
                <w:sz w:val="28"/>
                <w:szCs w:val="28"/>
              </w:rPr>
              <w:t>инфекционно</w:t>
            </w:r>
            <w:r w:rsidRPr="007855BA">
              <w:rPr>
                <w:rStyle w:val="11"/>
                <w:sz w:val="28"/>
                <w:szCs w:val="28"/>
              </w:rPr>
              <w:softHyphen/>
              <w:t>токсический</w:t>
            </w:r>
            <w:proofErr w:type="spellEnd"/>
            <w:r w:rsidRPr="007855BA">
              <w:rPr>
                <w:rStyle w:val="11"/>
                <w:sz w:val="28"/>
                <w:szCs w:val="28"/>
              </w:rPr>
              <w:t xml:space="preserve"> шок, отек легкого), использовать мероприятия их немедленного устранения.</w:t>
            </w:r>
          </w:p>
        </w:tc>
      </w:tr>
      <w:tr w:rsidR="0016148B" w:rsidRPr="007855BA">
        <w:tc>
          <w:tcPr>
            <w:tcW w:w="53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10</w:t>
            </w:r>
          </w:p>
        </w:tc>
        <w:tc>
          <w:tcPr>
            <w:tcW w:w="1147"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ПК-27</w:t>
            </w:r>
          </w:p>
        </w:tc>
        <w:tc>
          <w:tcPr>
            <w:tcW w:w="7889"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Style w:val="11"/>
                <w:sz w:val="28"/>
                <w:szCs w:val="28"/>
              </w:rPr>
              <w:t>В организационно - управленческой деятельности: способность и готовность использовать нормативную документацию, принятую в здравоохранении (законы Российской Федерации, технические регламенты, международные и национальные стандарты, приказы, рекомендации, терминологию, международные системы единиц (СИ), действующие международные классификации), а также документацию для оценки качества и эффективности работы медицинских организаций</w:t>
            </w:r>
          </w:p>
        </w:tc>
      </w:tr>
    </w:tbl>
    <w:p w:rsidR="0016148B" w:rsidRPr="00C710BD" w:rsidRDefault="0016148B" w:rsidP="00C710BD">
      <w:pPr>
        <w:spacing w:line="360" w:lineRule="auto"/>
        <w:ind w:firstLine="357"/>
        <w:jc w:val="both"/>
        <w:rPr>
          <w:rFonts w:ascii="Times New Roman" w:hAnsi="Times New Roman" w:cs="Times New Roman"/>
          <w:sz w:val="28"/>
          <w:szCs w:val="28"/>
        </w:rPr>
      </w:pPr>
      <w:r w:rsidRPr="00C710BD">
        <w:rPr>
          <w:rFonts w:ascii="Times New Roman" w:hAnsi="Times New Roman" w:cs="Times New Roman"/>
          <w:sz w:val="28"/>
          <w:szCs w:val="28"/>
        </w:rPr>
        <w:t>В результате прохождения данной производственной практики, с целью освоения общекультурных и профессиональных компетенций, студенты должны: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3277"/>
        <w:gridCol w:w="3254"/>
        <w:gridCol w:w="2441"/>
      </w:tblGrid>
      <w:tr w:rsidR="0016148B" w:rsidRPr="007855BA">
        <w:tc>
          <w:tcPr>
            <w:tcW w:w="1384" w:type="dxa"/>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lastRenderedPageBreak/>
              <w:t>ИК</w:t>
            </w:r>
          </w:p>
        </w:tc>
        <w:tc>
          <w:tcPr>
            <w:tcW w:w="3400" w:type="dxa"/>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t>Знать</w:t>
            </w:r>
          </w:p>
        </w:tc>
        <w:tc>
          <w:tcPr>
            <w:tcW w:w="2393" w:type="dxa"/>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t>Уметь</w:t>
            </w:r>
          </w:p>
        </w:tc>
        <w:tc>
          <w:tcPr>
            <w:tcW w:w="2393" w:type="dxa"/>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t>Владеть</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ОК-1</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Социально значимые проблемы общества</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Анализировать этих проблем причины</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Использовать гуманитарных, естественных, наук </w:t>
            </w:r>
            <w:proofErr w:type="spellStart"/>
            <w:r w:rsidRPr="007855BA">
              <w:rPr>
                <w:rFonts w:ascii="Times New Roman" w:hAnsi="Times New Roman" w:cs="Times New Roman"/>
                <w:sz w:val="28"/>
                <w:szCs w:val="28"/>
              </w:rPr>
              <w:t>прибеременными</w:t>
            </w:r>
            <w:proofErr w:type="spellEnd"/>
            <w:r w:rsidRPr="007855BA">
              <w:rPr>
                <w:rFonts w:ascii="Times New Roman" w:hAnsi="Times New Roman" w:cs="Times New Roman"/>
                <w:sz w:val="28"/>
                <w:szCs w:val="28"/>
              </w:rPr>
              <w:t>,</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родильницами</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знания</w:t>
            </w:r>
          </w:p>
          <w:p w:rsidR="0016148B" w:rsidRPr="007855BA" w:rsidRDefault="0016148B" w:rsidP="007855BA">
            <w:pPr>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клинических</w:t>
            </w:r>
            <w:proofErr w:type="gramEnd"/>
            <w:r w:rsidRPr="007855BA">
              <w:rPr>
                <w:rFonts w:ascii="Times New Roman" w:hAnsi="Times New Roman" w:cs="Times New Roman"/>
                <w:sz w:val="28"/>
                <w:szCs w:val="28"/>
              </w:rPr>
              <w:t xml:space="preserve"> работе с роженицами,</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Способы</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Самоусовершенствования</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(использование печатных материалов, интерне</w:t>
            </w:r>
            <w:proofErr w:type="gramStart"/>
            <w:r w:rsidRPr="007855BA">
              <w:rPr>
                <w:rFonts w:ascii="Times New Roman" w:hAnsi="Times New Roman" w:cs="Times New Roman"/>
                <w:sz w:val="28"/>
                <w:szCs w:val="28"/>
              </w:rPr>
              <w:t>т-</w:t>
            </w:r>
            <w:proofErr w:type="gramEnd"/>
            <w:r w:rsidRPr="007855BA">
              <w:rPr>
                <w:rFonts w:ascii="Times New Roman" w:hAnsi="Times New Roman" w:cs="Times New Roman"/>
                <w:sz w:val="28"/>
                <w:szCs w:val="28"/>
              </w:rPr>
              <w:t xml:space="preserve"> ресурсы, конференции и т.д.)</w:t>
            </w:r>
          </w:p>
          <w:p w:rsidR="0016148B" w:rsidRPr="007855BA" w:rsidRDefault="0016148B" w:rsidP="007855BA">
            <w:pPr>
              <w:spacing w:line="360" w:lineRule="auto"/>
              <w:ind w:firstLine="0"/>
              <w:jc w:val="both"/>
              <w:rPr>
                <w:rFonts w:ascii="Times New Roman" w:hAnsi="Times New Roman" w:cs="Times New Roman"/>
                <w:sz w:val="28"/>
                <w:szCs w:val="28"/>
              </w:rPr>
            </w:pP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Пользоваться данными</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 работе литературы, интернета</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Техникой полученной анализа</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информации, применения ее на практике</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OK-8</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Моральные и правовые нормы, правила врачебной этики, законы и нормативные правовые акты, закон сохранения врачебной тайны. Закон об охране здоровья населения России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Работать в клинике с учетом знаний морального и этического кодекса принятого в медицине</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Информацией о ФЗ «Об основах охраны здоровья граждан» от 21.11.11. № 323, об основных нормативных документах в акушерстве </w:t>
            </w:r>
            <w:r w:rsidRPr="007855BA">
              <w:rPr>
                <w:rFonts w:ascii="Times New Roman" w:hAnsi="Times New Roman" w:cs="Times New Roman"/>
                <w:sz w:val="28"/>
                <w:szCs w:val="28"/>
              </w:rPr>
              <w:lastRenderedPageBreak/>
              <w:t xml:space="preserve">(приказ М3 РФ 572-н, 2012г., АК - 579 2013г, </w:t>
            </w:r>
            <w:proofErr w:type="spellStart"/>
            <w:r w:rsidRPr="007855BA">
              <w:rPr>
                <w:rFonts w:ascii="Times New Roman" w:hAnsi="Times New Roman" w:cs="Times New Roman"/>
                <w:sz w:val="28"/>
                <w:szCs w:val="28"/>
              </w:rPr>
              <w:t>СанПиН</w:t>
            </w:r>
            <w:proofErr w:type="spellEnd"/>
            <w:r w:rsidRPr="007855BA">
              <w:rPr>
                <w:rFonts w:ascii="Times New Roman" w:hAnsi="Times New Roman" w:cs="Times New Roman"/>
                <w:sz w:val="28"/>
                <w:szCs w:val="28"/>
              </w:rPr>
              <w:t xml:space="preserve"> - 2010.)</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ПК-1</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Правила этики и деонтологии в медицине: правила общения с пациентами, ведения диалога</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Использовать правила этики и деонтологии при работе с беременными, роженицами и родильницами.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Навыками общения с беременными, роженицами и родильницами в зависимости от их общего состояния, имеющейся патологии</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Современные методы клинических и </w:t>
            </w:r>
            <w:proofErr w:type="spellStart"/>
            <w:r w:rsidRPr="007855BA">
              <w:rPr>
                <w:rFonts w:ascii="Times New Roman" w:hAnsi="Times New Roman" w:cs="Times New Roman"/>
                <w:sz w:val="28"/>
                <w:szCs w:val="28"/>
              </w:rPr>
              <w:t>параклинических</w:t>
            </w:r>
            <w:proofErr w:type="spellEnd"/>
            <w:r w:rsidRPr="007855BA">
              <w:rPr>
                <w:rFonts w:ascii="Times New Roman" w:hAnsi="Times New Roman" w:cs="Times New Roman"/>
                <w:sz w:val="28"/>
                <w:szCs w:val="28"/>
              </w:rPr>
              <w:t xml:space="preserve"> (лабораторных, инструментальных) методов исследования применяемых в акушерстве</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Собрать анамнез, провести общее и клиническое обследование беременных, рожениц, родильниц, установить срок беременности, оценить состояние матери и плода, сформулировать диагноз, определить тактику дальнейшего ведения, оформить историю родов.</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Методами </w:t>
            </w:r>
            <w:proofErr w:type="spellStart"/>
            <w:r w:rsidRPr="007855BA">
              <w:rPr>
                <w:rFonts w:ascii="Times New Roman" w:hAnsi="Times New Roman" w:cs="Times New Roman"/>
                <w:sz w:val="28"/>
                <w:szCs w:val="28"/>
              </w:rPr>
              <w:t>общеклинического</w:t>
            </w:r>
            <w:proofErr w:type="spellEnd"/>
            <w:r w:rsidRPr="007855BA">
              <w:rPr>
                <w:rFonts w:ascii="Times New Roman" w:hAnsi="Times New Roman" w:cs="Times New Roman"/>
                <w:sz w:val="28"/>
                <w:szCs w:val="28"/>
              </w:rPr>
              <w:t xml:space="preserve"> и специального акушерского обследования, навыками </w:t>
            </w:r>
            <w:proofErr w:type="spellStart"/>
            <w:r w:rsidRPr="007855BA">
              <w:rPr>
                <w:rFonts w:ascii="Times New Roman" w:hAnsi="Times New Roman" w:cs="Times New Roman"/>
                <w:sz w:val="28"/>
                <w:szCs w:val="28"/>
              </w:rPr>
              <w:t>интерпритации</w:t>
            </w:r>
            <w:proofErr w:type="spellEnd"/>
            <w:r w:rsidRPr="007855BA">
              <w:rPr>
                <w:rFonts w:ascii="Times New Roman" w:hAnsi="Times New Roman" w:cs="Times New Roman"/>
                <w:sz w:val="28"/>
                <w:szCs w:val="28"/>
              </w:rPr>
              <w:t xml:space="preserve"> результатов лабораторных и инструментальных исследований применяемых в акушерстве</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w:t>
            </w:r>
            <w:r w:rsidRPr="007855BA">
              <w:rPr>
                <w:rFonts w:ascii="Times New Roman" w:hAnsi="Times New Roman" w:cs="Times New Roman"/>
                <w:sz w:val="28"/>
                <w:szCs w:val="28"/>
              </w:rPr>
              <w:lastRenderedPageBreak/>
              <w:t>7</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 xml:space="preserve">Методы асептики и </w:t>
            </w:r>
            <w:r w:rsidRPr="007855BA">
              <w:rPr>
                <w:rFonts w:ascii="Times New Roman" w:hAnsi="Times New Roman" w:cs="Times New Roman"/>
                <w:sz w:val="28"/>
                <w:szCs w:val="28"/>
              </w:rPr>
              <w:lastRenderedPageBreak/>
              <w:t>антисептики в акушерстве</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 xml:space="preserve">Использовать </w:t>
            </w:r>
            <w:r w:rsidRPr="007855BA">
              <w:rPr>
                <w:rFonts w:ascii="Times New Roman" w:hAnsi="Times New Roman" w:cs="Times New Roman"/>
                <w:sz w:val="28"/>
                <w:szCs w:val="28"/>
              </w:rPr>
              <w:lastRenderedPageBreak/>
              <w:t>медицинский инструментарий в акушерстве с соблюдением правил асептики и антисептики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 xml:space="preserve">Техникой мытья </w:t>
            </w:r>
            <w:r w:rsidRPr="007855BA">
              <w:rPr>
                <w:rFonts w:ascii="Times New Roman" w:hAnsi="Times New Roman" w:cs="Times New Roman"/>
                <w:sz w:val="28"/>
                <w:szCs w:val="28"/>
              </w:rPr>
              <w:lastRenderedPageBreak/>
              <w:t>рук, ухода за беременными, роженицами и родильницами. Техникой первого туалета новорожденного.</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ПК-12</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Изменения в организме беременной, роженицы и родильницы. Принципы общего и физического поведения, питания в </w:t>
            </w:r>
            <w:proofErr w:type="spellStart"/>
            <w:r w:rsidRPr="007855BA">
              <w:rPr>
                <w:rFonts w:ascii="Times New Roman" w:hAnsi="Times New Roman" w:cs="Times New Roman"/>
                <w:sz w:val="28"/>
                <w:szCs w:val="28"/>
              </w:rPr>
              <w:t>прегравидарный</w:t>
            </w:r>
            <w:proofErr w:type="spellEnd"/>
            <w:r w:rsidRPr="007855BA">
              <w:rPr>
                <w:rFonts w:ascii="Times New Roman" w:hAnsi="Times New Roman" w:cs="Times New Roman"/>
                <w:sz w:val="28"/>
                <w:szCs w:val="28"/>
              </w:rPr>
              <w:t xml:space="preserve"> период, во время беременности и в послеродовом периоде. Методы контрацепции.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Давать рекомендации по здоровому образу жизни, питанию, двигательному и физическому режимам благоприятных для физиологического течения беременности, родов и послеродового периода. Давать рекомендации по </w:t>
            </w:r>
            <w:proofErr w:type="spellStart"/>
            <w:r w:rsidRPr="007855BA">
              <w:rPr>
                <w:rFonts w:ascii="Times New Roman" w:hAnsi="Times New Roman" w:cs="Times New Roman"/>
                <w:sz w:val="28"/>
                <w:szCs w:val="28"/>
              </w:rPr>
              <w:t>предгравидарной</w:t>
            </w:r>
            <w:proofErr w:type="spellEnd"/>
            <w:r w:rsidRPr="007855BA">
              <w:rPr>
                <w:rFonts w:ascii="Times New Roman" w:hAnsi="Times New Roman" w:cs="Times New Roman"/>
                <w:sz w:val="28"/>
                <w:szCs w:val="28"/>
              </w:rPr>
              <w:t xml:space="preserve"> подготовке и контрацепции в </w:t>
            </w:r>
            <w:proofErr w:type="spellStart"/>
            <w:r w:rsidRPr="007855BA">
              <w:rPr>
                <w:rFonts w:ascii="Times New Roman" w:hAnsi="Times New Roman" w:cs="Times New Roman"/>
                <w:sz w:val="28"/>
                <w:szCs w:val="28"/>
              </w:rPr>
              <w:t>межгестационныйпериод</w:t>
            </w:r>
            <w:proofErr w:type="spellEnd"/>
            <w:r w:rsidRPr="007855BA">
              <w:rPr>
                <w:rFonts w:ascii="Times New Roman" w:hAnsi="Times New Roman" w:cs="Times New Roman"/>
                <w:sz w:val="28"/>
                <w:szCs w:val="28"/>
              </w:rPr>
              <w:t>, в период лактации.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Навыками ведения и оценки эффективности диспансерного наблюдения</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ПК-18</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Течение и диагностику физиологической и осложнено протекающей беременности, родов, послеродового периода,</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Интерпретировать результаты клинических и </w:t>
            </w:r>
            <w:proofErr w:type="spellStart"/>
            <w:r w:rsidRPr="007855BA">
              <w:rPr>
                <w:rFonts w:ascii="Times New Roman" w:hAnsi="Times New Roman" w:cs="Times New Roman"/>
                <w:sz w:val="28"/>
                <w:szCs w:val="28"/>
              </w:rPr>
              <w:t>параклинических</w:t>
            </w:r>
            <w:proofErr w:type="spellEnd"/>
            <w:r w:rsidRPr="007855BA">
              <w:rPr>
                <w:rFonts w:ascii="Times New Roman" w:hAnsi="Times New Roman" w:cs="Times New Roman"/>
                <w:sz w:val="28"/>
                <w:szCs w:val="28"/>
              </w:rPr>
              <w:t xml:space="preserve"> методов исследования для своевременной диагностики беременности, родов и </w:t>
            </w:r>
            <w:r w:rsidRPr="007855BA">
              <w:rPr>
                <w:rFonts w:ascii="Times New Roman" w:hAnsi="Times New Roman" w:cs="Times New Roman"/>
                <w:sz w:val="28"/>
                <w:szCs w:val="28"/>
              </w:rPr>
              <w:lastRenderedPageBreak/>
              <w:t>послеродового периода, и возможных осложнений этих периодов</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 xml:space="preserve">Навыками диспансеризации при физиологической и патологической беременности, ведения </w:t>
            </w:r>
            <w:r w:rsidRPr="007855BA">
              <w:rPr>
                <w:rFonts w:ascii="Times New Roman" w:hAnsi="Times New Roman" w:cs="Times New Roman"/>
                <w:sz w:val="28"/>
                <w:szCs w:val="28"/>
              </w:rPr>
              <w:lastRenderedPageBreak/>
              <w:t>физиологических родов и послеродового периода.</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ПК-19</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Методы диагностики в акушерстве, методы экстренной помощи при неотложных состояниях: эклампсии, акушерских кровотечениях, отеке легких. Принципы диспансеризации беременных и родильниц. </w:t>
            </w:r>
            <w:proofErr w:type="gramStart"/>
            <w:r w:rsidRPr="007855BA">
              <w:rPr>
                <w:rFonts w:ascii="Times New Roman" w:hAnsi="Times New Roman" w:cs="Times New Roman"/>
                <w:sz w:val="28"/>
                <w:szCs w:val="28"/>
              </w:rPr>
              <w:t xml:space="preserve">Г </w:t>
            </w:r>
            <w:proofErr w:type="spellStart"/>
            <w:r w:rsidRPr="007855BA">
              <w:rPr>
                <w:rFonts w:ascii="Times New Roman" w:hAnsi="Times New Roman" w:cs="Times New Roman"/>
                <w:sz w:val="28"/>
                <w:szCs w:val="28"/>
              </w:rPr>
              <w:t>руппы</w:t>
            </w:r>
            <w:proofErr w:type="spellEnd"/>
            <w:proofErr w:type="gramEnd"/>
            <w:r w:rsidRPr="007855BA">
              <w:rPr>
                <w:rFonts w:ascii="Times New Roman" w:hAnsi="Times New Roman" w:cs="Times New Roman"/>
                <w:sz w:val="28"/>
                <w:szCs w:val="28"/>
              </w:rPr>
              <w:t xml:space="preserve"> риска по материнской и перинатальной смертности.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Использовать клинические и </w:t>
            </w:r>
            <w:proofErr w:type="spellStart"/>
            <w:r w:rsidRPr="007855BA">
              <w:rPr>
                <w:rFonts w:ascii="Times New Roman" w:hAnsi="Times New Roman" w:cs="Times New Roman"/>
                <w:sz w:val="28"/>
                <w:szCs w:val="28"/>
              </w:rPr>
              <w:t>параклинические</w:t>
            </w:r>
            <w:proofErr w:type="spellEnd"/>
            <w:r w:rsidRPr="007855BA">
              <w:rPr>
                <w:rFonts w:ascii="Times New Roman" w:hAnsi="Times New Roman" w:cs="Times New Roman"/>
                <w:sz w:val="28"/>
                <w:szCs w:val="28"/>
              </w:rPr>
              <w:t xml:space="preserve"> диагностические </w:t>
            </w:r>
            <w:proofErr w:type="gramStart"/>
            <w:r w:rsidRPr="007855BA">
              <w:rPr>
                <w:rFonts w:ascii="Times New Roman" w:hAnsi="Times New Roman" w:cs="Times New Roman"/>
                <w:sz w:val="28"/>
                <w:szCs w:val="28"/>
              </w:rPr>
              <w:t>методы</w:t>
            </w:r>
            <w:proofErr w:type="gramEnd"/>
            <w:r w:rsidRPr="007855BA">
              <w:rPr>
                <w:rFonts w:ascii="Times New Roman" w:hAnsi="Times New Roman" w:cs="Times New Roman"/>
                <w:sz w:val="28"/>
                <w:szCs w:val="28"/>
              </w:rPr>
              <w:t xml:space="preserve"> применяемые в современном акушерстве, интерпретировать данные клинических, лабораторных и инструментальных методов диагностики.</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Основными врачебными диагностическими и лечебными мероприятиями по оказанию первой врачебной помощи в акушерстве, в т.ч. при неотложных и угрожаемых жизни состояниях (эклампсии, кровотечениях, септическом шоке, отеке легких)</w:t>
            </w:r>
          </w:p>
        </w:tc>
      </w:tr>
      <w:tr w:rsidR="0016148B" w:rsidRPr="007855BA">
        <w:tc>
          <w:tcPr>
            <w:tcW w:w="138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ПК-18</w:t>
            </w:r>
          </w:p>
        </w:tc>
        <w:tc>
          <w:tcPr>
            <w:tcW w:w="3400"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Течение и диагностику физиологической и осложнено протекающей беременности, родов, послеродового периода,</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Интерпретировать результаты клинических и </w:t>
            </w:r>
            <w:proofErr w:type="spellStart"/>
            <w:r w:rsidRPr="007855BA">
              <w:rPr>
                <w:rFonts w:ascii="Times New Roman" w:hAnsi="Times New Roman" w:cs="Times New Roman"/>
                <w:sz w:val="28"/>
                <w:szCs w:val="28"/>
              </w:rPr>
              <w:t>параклинических</w:t>
            </w:r>
            <w:proofErr w:type="spellEnd"/>
            <w:r w:rsidRPr="007855BA">
              <w:rPr>
                <w:rFonts w:ascii="Times New Roman" w:hAnsi="Times New Roman" w:cs="Times New Roman"/>
                <w:sz w:val="28"/>
                <w:szCs w:val="28"/>
              </w:rPr>
              <w:t xml:space="preserve"> методов исследования для своевременной диагностики беременности, родов и послеродового периода, </w:t>
            </w:r>
            <w:r w:rsidRPr="007855BA">
              <w:rPr>
                <w:rFonts w:ascii="Times New Roman" w:hAnsi="Times New Roman" w:cs="Times New Roman"/>
                <w:sz w:val="28"/>
                <w:szCs w:val="28"/>
              </w:rPr>
              <w:lastRenderedPageBreak/>
              <w:t>и возможных осложнений этих периодов</w:t>
            </w:r>
          </w:p>
        </w:tc>
        <w:tc>
          <w:tcPr>
            <w:tcW w:w="2393"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 xml:space="preserve">Навыками диспансеризации при физиологической и патологической беременности, ведения физиологических </w:t>
            </w:r>
            <w:r w:rsidRPr="007855BA">
              <w:rPr>
                <w:rFonts w:ascii="Times New Roman" w:hAnsi="Times New Roman" w:cs="Times New Roman"/>
                <w:sz w:val="28"/>
                <w:szCs w:val="28"/>
              </w:rPr>
              <w:lastRenderedPageBreak/>
              <w:t>родов и послеродового периода.</w:t>
            </w:r>
          </w:p>
        </w:tc>
      </w:tr>
    </w:tbl>
    <w:p w:rsidR="0016148B" w:rsidRPr="00C710BD" w:rsidRDefault="0016148B" w:rsidP="00C710BD">
      <w:pPr>
        <w:spacing w:line="360" w:lineRule="auto"/>
        <w:ind w:firstLine="357"/>
        <w:jc w:val="both"/>
        <w:rPr>
          <w:rFonts w:ascii="Times New Roman" w:hAnsi="Times New Roman" w:cs="Times New Roman"/>
          <w:sz w:val="28"/>
          <w:szCs w:val="28"/>
        </w:rPr>
      </w:pPr>
    </w:p>
    <w:p w:rsidR="0016148B" w:rsidRPr="00C710BD" w:rsidRDefault="0016148B" w:rsidP="00C710BD">
      <w:pPr>
        <w:spacing w:line="360" w:lineRule="auto"/>
        <w:ind w:firstLine="357"/>
        <w:jc w:val="both"/>
        <w:rPr>
          <w:rFonts w:ascii="Times New Roman" w:hAnsi="Times New Roman" w:cs="Times New Roman"/>
          <w:b/>
          <w:bCs/>
          <w:sz w:val="28"/>
          <w:szCs w:val="28"/>
        </w:rPr>
      </w:pPr>
      <w:r w:rsidRPr="00C710BD">
        <w:rPr>
          <w:rFonts w:ascii="Times New Roman" w:hAnsi="Times New Roman" w:cs="Times New Roman"/>
          <w:b/>
          <w:bCs/>
          <w:sz w:val="28"/>
          <w:szCs w:val="28"/>
        </w:rPr>
        <w:t>6. Структура и содержание практики</w:t>
      </w:r>
    </w:p>
    <w:p w:rsidR="0016148B" w:rsidRPr="00C710BD" w:rsidRDefault="0016148B" w:rsidP="00C710BD">
      <w:pPr>
        <w:spacing w:line="360" w:lineRule="auto"/>
        <w:ind w:firstLine="357"/>
        <w:jc w:val="both"/>
        <w:rPr>
          <w:rFonts w:ascii="Times New Roman" w:hAnsi="Times New Roman" w:cs="Times New Roman"/>
          <w:sz w:val="28"/>
          <w:szCs w:val="28"/>
        </w:rPr>
      </w:pPr>
      <w:r w:rsidRPr="00C710BD">
        <w:rPr>
          <w:rFonts w:ascii="Times New Roman" w:hAnsi="Times New Roman" w:cs="Times New Roman"/>
          <w:sz w:val="28"/>
          <w:szCs w:val="28"/>
        </w:rPr>
        <w:t>Общая трудоемкость практики составляет 3 зачетных единиц, 12 рабочих дней, 108 часов (72 аудиторных часа и 36 часов самостоятельной работы).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80"/>
        <w:gridCol w:w="8"/>
        <w:gridCol w:w="2841"/>
        <w:gridCol w:w="2941"/>
      </w:tblGrid>
      <w:tr w:rsidR="0016148B" w:rsidRPr="007855BA">
        <w:tc>
          <w:tcPr>
            <w:tcW w:w="6629" w:type="dxa"/>
            <w:gridSpan w:val="3"/>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t>Вид работы</w:t>
            </w:r>
          </w:p>
        </w:tc>
        <w:tc>
          <w:tcPr>
            <w:tcW w:w="2941" w:type="dxa"/>
          </w:tcPr>
          <w:p w:rsidR="0016148B" w:rsidRPr="007855BA" w:rsidRDefault="0016148B" w:rsidP="007855BA">
            <w:pPr>
              <w:spacing w:line="360" w:lineRule="auto"/>
              <w:jc w:val="both"/>
              <w:rPr>
                <w:rFonts w:ascii="Times New Roman" w:hAnsi="Times New Roman" w:cs="Times New Roman"/>
                <w:b/>
                <w:bCs/>
                <w:sz w:val="28"/>
                <w:szCs w:val="28"/>
              </w:rPr>
            </w:pPr>
            <w:r w:rsidRPr="007855BA">
              <w:rPr>
                <w:rFonts w:ascii="Times New Roman" w:hAnsi="Times New Roman" w:cs="Times New Roman"/>
                <w:b/>
                <w:bCs/>
                <w:sz w:val="28"/>
                <w:szCs w:val="28"/>
              </w:rPr>
              <w:t>Всего часов</w:t>
            </w:r>
          </w:p>
        </w:tc>
      </w:tr>
      <w:tr w:rsidR="0016148B" w:rsidRPr="007855BA">
        <w:tc>
          <w:tcPr>
            <w:tcW w:w="6629" w:type="dxa"/>
            <w:gridSpan w:val="3"/>
          </w:tcPr>
          <w:p w:rsidR="0016148B" w:rsidRPr="007855BA" w:rsidRDefault="0016148B" w:rsidP="007855BA">
            <w:pPr>
              <w:spacing w:line="360" w:lineRule="auto"/>
              <w:jc w:val="both"/>
              <w:rPr>
                <w:rFonts w:ascii="Times New Roman" w:hAnsi="Times New Roman" w:cs="Times New Roman"/>
                <w:sz w:val="28"/>
                <w:szCs w:val="28"/>
              </w:rPr>
            </w:pPr>
            <w:r w:rsidRPr="007855BA">
              <w:rPr>
                <w:rFonts w:ascii="Times New Roman" w:hAnsi="Times New Roman" w:cs="Times New Roman"/>
                <w:b/>
                <w:bCs/>
                <w:sz w:val="28"/>
                <w:szCs w:val="28"/>
              </w:rPr>
              <w:t>Практические работы (всего),</w:t>
            </w:r>
            <w:r w:rsidRPr="007855BA">
              <w:rPr>
                <w:rFonts w:ascii="Times New Roman" w:hAnsi="Times New Roman" w:cs="Times New Roman"/>
                <w:sz w:val="28"/>
                <w:szCs w:val="28"/>
              </w:rPr>
              <w:t xml:space="preserve"> в том числе:</w:t>
            </w:r>
          </w:p>
        </w:tc>
        <w:tc>
          <w:tcPr>
            <w:tcW w:w="2941" w:type="dxa"/>
          </w:tcPr>
          <w:p w:rsidR="0016148B" w:rsidRPr="007855BA" w:rsidRDefault="0016148B" w:rsidP="007855BA">
            <w:pPr>
              <w:spacing w:line="360" w:lineRule="auto"/>
              <w:jc w:val="both"/>
              <w:rPr>
                <w:rFonts w:ascii="Times New Roman" w:hAnsi="Times New Roman" w:cs="Times New Roman"/>
                <w:sz w:val="28"/>
                <w:szCs w:val="28"/>
              </w:rPr>
            </w:pPr>
            <w:r w:rsidRPr="007855BA">
              <w:rPr>
                <w:rFonts w:ascii="Times New Roman" w:hAnsi="Times New Roman" w:cs="Times New Roman"/>
                <w:sz w:val="28"/>
                <w:szCs w:val="28"/>
              </w:rPr>
              <w:t>72</w:t>
            </w:r>
          </w:p>
        </w:tc>
      </w:tr>
      <w:tr w:rsidR="0016148B" w:rsidRPr="007855BA">
        <w:tc>
          <w:tcPr>
            <w:tcW w:w="6629"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 Помощник врача акушера-гинеколога женской консультации</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 Помощник врача акушера-гинеколога акушерского стационара</w:t>
            </w:r>
          </w:p>
        </w:tc>
        <w:tc>
          <w:tcPr>
            <w:tcW w:w="294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30-5дн</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42-7дн</w:t>
            </w:r>
          </w:p>
        </w:tc>
      </w:tr>
      <w:tr w:rsidR="0016148B" w:rsidRPr="007855BA">
        <w:tc>
          <w:tcPr>
            <w:tcW w:w="6629"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b/>
                <w:bCs/>
                <w:sz w:val="28"/>
                <w:szCs w:val="28"/>
              </w:rPr>
              <w:t>Самостоятельная работа студента (СРС),</w:t>
            </w:r>
            <w:r w:rsidRPr="007855BA">
              <w:rPr>
                <w:rFonts w:ascii="Times New Roman" w:hAnsi="Times New Roman" w:cs="Times New Roman"/>
                <w:sz w:val="28"/>
                <w:szCs w:val="28"/>
              </w:rPr>
              <w:t xml:space="preserve"> в том числе:</w:t>
            </w:r>
          </w:p>
        </w:tc>
        <w:tc>
          <w:tcPr>
            <w:tcW w:w="294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36</w:t>
            </w:r>
          </w:p>
        </w:tc>
      </w:tr>
      <w:tr w:rsidR="0016148B" w:rsidRPr="007855BA">
        <w:tc>
          <w:tcPr>
            <w:tcW w:w="6629"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w:t>
            </w:r>
            <w:r w:rsidRPr="007855BA">
              <w:rPr>
                <w:rFonts w:ascii="Times New Roman" w:hAnsi="Times New Roman" w:cs="Times New Roman"/>
                <w:sz w:val="28"/>
                <w:szCs w:val="28"/>
              </w:rPr>
              <w:tab/>
              <w:t>Подготовка материалов для проведения санпросвет работы с беременными, роженицами, родильницами по вопросам образа жизни, питания, гигиены во время беременности и в послеродовом периоде.</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w:t>
            </w:r>
            <w:r w:rsidRPr="007855BA">
              <w:rPr>
                <w:rFonts w:ascii="Times New Roman" w:hAnsi="Times New Roman" w:cs="Times New Roman"/>
                <w:sz w:val="28"/>
                <w:szCs w:val="28"/>
              </w:rPr>
              <w:tab/>
            </w:r>
            <w:proofErr w:type="gramStart"/>
            <w:r w:rsidRPr="007855BA">
              <w:rPr>
                <w:rFonts w:ascii="Times New Roman" w:hAnsi="Times New Roman" w:cs="Times New Roman"/>
                <w:sz w:val="28"/>
                <w:szCs w:val="28"/>
              </w:rPr>
              <w:t>Подготовка материалов для проведения занятий школы молодой матери (этапы беременности, изменения в организме беременной, роженицы, родильницы, роды и</w:t>
            </w:r>
            <w:proofErr w:type="gramEnd"/>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методы самообезболивания в родах, гигиена послеродового периода, методы</w:t>
            </w:r>
          </w:p>
        </w:tc>
        <w:tc>
          <w:tcPr>
            <w:tcW w:w="294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18</w:t>
            </w:r>
          </w:p>
          <w:p w:rsidR="0016148B" w:rsidRPr="007855BA" w:rsidRDefault="0016148B" w:rsidP="007855BA">
            <w:pPr>
              <w:spacing w:line="360" w:lineRule="auto"/>
              <w:jc w:val="both"/>
              <w:rPr>
                <w:rFonts w:ascii="Times New Roman" w:hAnsi="Times New Roman" w:cs="Times New Roman"/>
                <w:sz w:val="28"/>
                <w:szCs w:val="28"/>
              </w:rPr>
            </w:pPr>
          </w:p>
          <w:p w:rsidR="0016148B" w:rsidRPr="007855BA" w:rsidRDefault="0016148B" w:rsidP="007855BA">
            <w:pPr>
              <w:spacing w:line="360" w:lineRule="auto"/>
              <w:jc w:val="both"/>
              <w:rPr>
                <w:rFonts w:ascii="Times New Roman" w:hAnsi="Times New Roman" w:cs="Times New Roman"/>
                <w:sz w:val="28"/>
                <w:szCs w:val="28"/>
              </w:rPr>
            </w:pPr>
          </w:p>
          <w:p w:rsidR="0016148B" w:rsidRPr="007855BA" w:rsidRDefault="0016148B" w:rsidP="007855BA">
            <w:pPr>
              <w:spacing w:line="360" w:lineRule="auto"/>
              <w:jc w:val="both"/>
              <w:rPr>
                <w:rFonts w:ascii="Times New Roman" w:hAnsi="Times New Roman" w:cs="Times New Roman"/>
                <w:sz w:val="28"/>
                <w:szCs w:val="28"/>
              </w:rPr>
            </w:pPr>
          </w:p>
          <w:p w:rsidR="0016148B" w:rsidRPr="007855BA" w:rsidRDefault="0016148B" w:rsidP="007855BA">
            <w:pPr>
              <w:spacing w:line="360" w:lineRule="auto"/>
              <w:ind w:firstLine="0"/>
              <w:jc w:val="both"/>
              <w:rPr>
                <w:rFonts w:ascii="Times New Roman" w:hAnsi="Times New Roman" w:cs="Times New Roman"/>
                <w:sz w:val="28"/>
                <w:szCs w:val="28"/>
              </w:rPr>
            </w:pPr>
          </w:p>
          <w:p w:rsidR="0016148B" w:rsidRPr="007855BA" w:rsidRDefault="0016148B" w:rsidP="007855BA">
            <w:pPr>
              <w:spacing w:line="360" w:lineRule="auto"/>
              <w:ind w:firstLine="0"/>
              <w:jc w:val="both"/>
              <w:rPr>
                <w:rFonts w:ascii="Times New Roman" w:hAnsi="Times New Roman" w:cs="Times New Roman"/>
                <w:sz w:val="28"/>
                <w:szCs w:val="28"/>
              </w:rPr>
            </w:pPr>
          </w:p>
          <w:p w:rsidR="0016148B" w:rsidRPr="007855BA" w:rsidRDefault="0016148B" w:rsidP="007855BA">
            <w:pPr>
              <w:spacing w:line="360" w:lineRule="auto"/>
              <w:ind w:firstLine="0"/>
              <w:jc w:val="both"/>
              <w:rPr>
                <w:rFonts w:ascii="Times New Roman" w:hAnsi="Times New Roman" w:cs="Times New Roman"/>
                <w:sz w:val="28"/>
                <w:szCs w:val="28"/>
              </w:rPr>
            </w:pPr>
          </w:p>
          <w:p w:rsidR="0016148B" w:rsidRPr="007855BA" w:rsidRDefault="0016148B" w:rsidP="007855BA">
            <w:pPr>
              <w:spacing w:line="360" w:lineRule="auto"/>
              <w:ind w:firstLine="0"/>
              <w:jc w:val="both"/>
              <w:rPr>
                <w:rFonts w:ascii="Times New Roman" w:hAnsi="Times New Roman" w:cs="Times New Roman"/>
                <w:sz w:val="28"/>
                <w:szCs w:val="28"/>
              </w:rPr>
            </w:pP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18</w:t>
            </w:r>
          </w:p>
        </w:tc>
      </w:tr>
      <w:tr w:rsidR="0016148B" w:rsidRPr="007855BA">
        <w:tc>
          <w:tcPr>
            <w:tcW w:w="6629"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Планирования семьи, в т.ч. в период лактации)</w:t>
            </w:r>
            <w:proofErr w:type="gramEnd"/>
          </w:p>
        </w:tc>
        <w:tc>
          <w:tcPr>
            <w:tcW w:w="2941"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788" w:type="dxa"/>
            <w:gridSpan w:val="2"/>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t>Вид аттестации</w:t>
            </w:r>
          </w:p>
        </w:tc>
        <w:tc>
          <w:tcPr>
            <w:tcW w:w="284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Утренние рапорта, аттестационные </w:t>
            </w:r>
            <w:r w:rsidRPr="007855BA">
              <w:rPr>
                <w:rFonts w:ascii="Times New Roman" w:hAnsi="Times New Roman" w:cs="Times New Roman"/>
                <w:sz w:val="28"/>
                <w:szCs w:val="28"/>
              </w:rPr>
              <w:lastRenderedPageBreak/>
              <w:t>листы,</w:t>
            </w:r>
          </w:p>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курационный</w:t>
            </w:r>
            <w:proofErr w:type="spellEnd"/>
            <w:r w:rsidRPr="007855BA">
              <w:rPr>
                <w:rFonts w:ascii="Times New Roman" w:hAnsi="Times New Roman" w:cs="Times New Roman"/>
                <w:sz w:val="28"/>
                <w:szCs w:val="28"/>
              </w:rPr>
              <w:t xml:space="preserve"> лист, рефераты,</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зачет в виде собеседования и сдачи</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практических навыков.</w:t>
            </w:r>
            <w:r w:rsidRPr="007855BA">
              <w:rPr>
                <w:rFonts w:ascii="Times New Roman" w:hAnsi="Times New Roman" w:cs="Times New Roman"/>
                <w:sz w:val="28"/>
                <w:szCs w:val="28"/>
              </w:rPr>
              <w:tab/>
            </w:r>
          </w:p>
        </w:tc>
        <w:tc>
          <w:tcPr>
            <w:tcW w:w="294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2</w:t>
            </w:r>
          </w:p>
        </w:tc>
      </w:tr>
      <w:tr w:rsidR="0016148B" w:rsidRPr="007855BA">
        <w:trPr>
          <w:trHeight w:val="360"/>
        </w:trPr>
        <w:tc>
          <w:tcPr>
            <w:tcW w:w="3780" w:type="dxa"/>
            <w:vMerge w:val="restart"/>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lastRenderedPageBreak/>
              <w:t>Итого: общая трудоемкость</w:t>
            </w:r>
          </w:p>
          <w:p w:rsidR="0016148B" w:rsidRPr="007855BA" w:rsidRDefault="0016148B" w:rsidP="007855BA">
            <w:pPr>
              <w:spacing w:line="360" w:lineRule="auto"/>
              <w:ind w:firstLine="0"/>
              <w:jc w:val="both"/>
              <w:rPr>
                <w:rFonts w:ascii="Times New Roman" w:hAnsi="Times New Roman" w:cs="Times New Roman"/>
                <w:sz w:val="28"/>
                <w:szCs w:val="28"/>
              </w:rPr>
            </w:pPr>
          </w:p>
        </w:tc>
        <w:tc>
          <w:tcPr>
            <w:tcW w:w="5790"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час. 108 часов</w:t>
            </w:r>
          </w:p>
        </w:tc>
      </w:tr>
      <w:tr w:rsidR="0016148B" w:rsidRPr="007855BA">
        <w:trPr>
          <w:trHeight w:val="285"/>
        </w:trPr>
        <w:tc>
          <w:tcPr>
            <w:tcW w:w="3780" w:type="dxa"/>
            <w:vMerge/>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790" w:type="dxa"/>
            <w:gridSpan w:val="3"/>
          </w:tcPr>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зач</w:t>
            </w:r>
            <w:proofErr w:type="spellEnd"/>
            <w:r w:rsidRPr="007855BA">
              <w:rPr>
                <w:rFonts w:ascii="Times New Roman" w:hAnsi="Times New Roman" w:cs="Times New Roman"/>
                <w:sz w:val="28"/>
                <w:szCs w:val="28"/>
              </w:rPr>
              <w:t>. ед. 3</w:t>
            </w:r>
          </w:p>
        </w:tc>
      </w:tr>
    </w:tbl>
    <w:p w:rsidR="0016148B" w:rsidRPr="00C710BD" w:rsidRDefault="0016148B" w:rsidP="00C710BD">
      <w:pPr>
        <w:spacing w:line="360" w:lineRule="auto"/>
        <w:jc w:val="both"/>
        <w:rPr>
          <w:rFonts w:ascii="Times New Roman" w:hAnsi="Times New Roman" w:cs="Times New Roman"/>
          <w:sz w:val="28"/>
          <w:szCs w:val="28"/>
        </w:rPr>
      </w:pPr>
    </w:p>
    <w:p w:rsidR="0016148B" w:rsidRPr="00C710BD" w:rsidRDefault="0016148B" w:rsidP="00C710BD">
      <w:pPr>
        <w:tabs>
          <w:tab w:val="left" w:pos="1870"/>
        </w:tabs>
        <w:spacing w:line="360" w:lineRule="auto"/>
        <w:jc w:val="both"/>
        <w:rPr>
          <w:rFonts w:ascii="Times New Roman" w:hAnsi="Times New Roman" w:cs="Times New Roman"/>
          <w:b/>
          <w:bCs/>
          <w:sz w:val="28"/>
          <w:szCs w:val="28"/>
        </w:rPr>
      </w:pPr>
      <w:r w:rsidRPr="00C710BD">
        <w:rPr>
          <w:rFonts w:ascii="Times New Roman" w:hAnsi="Times New Roman" w:cs="Times New Roman"/>
          <w:sz w:val="28"/>
          <w:szCs w:val="28"/>
        </w:rPr>
        <w:tab/>
      </w:r>
      <w:r w:rsidRPr="00C710BD">
        <w:rPr>
          <w:rFonts w:ascii="Times New Roman" w:hAnsi="Times New Roman" w:cs="Times New Roman"/>
          <w:b/>
          <w:bCs/>
          <w:sz w:val="28"/>
          <w:szCs w:val="28"/>
        </w:rPr>
        <w:t>Содержание практики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1701"/>
        <w:gridCol w:w="2976"/>
        <w:gridCol w:w="993"/>
        <w:gridCol w:w="1275"/>
        <w:gridCol w:w="1701"/>
      </w:tblGrid>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Разделы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(этапы)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практики</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Содержание раздела (этапа)</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Виды учебной работы на практике,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самостоятельная работа</w:t>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ИК</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Трудо</w:t>
            </w:r>
            <w:proofErr w:type="spellEnd"/>
            <w:r w:rsidRPr="007855BA">
              <w:rPr>
                <w:rFonts w:ascii="Times New Roman" w:hAnsi="Times New Roman" w:cs="Times New Roman"/>
                <w:sz w:val="28"/>
                <w:szCs w:val="28"/>
              </w:rPr>
              <w:t>-</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емкость</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 часах)</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Формы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текущего</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контроля</w:t>
            </w:r>
          </w:p>
        </w:tc>
      </w:tr>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Женская</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консультация</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«Д»  учет  беременных  совместно  с врачом  акушером  гинекологом   (сбор жалоб, анамнеза, наружное</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акушерское исследование,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влагалищное </w:t>
            </w:r>
            <w:proofErr w:type="spellStart"/>
            <w:r w:rsidRPr="007855BA">
              <w:rPr>
                <w:rFonts w:ascii="Times New Roman" w:hAnsi="Times New Roman" w:cs="Times New Roman"/>
                <w:sz w:val="28"/>
                <w:szCs w:val="28"/>
              </w:rPr>
              <w:t>исследование</w:t>
            </w:r>
            <w:proofErr w:type="gramStart"/>
            <w:r w:rsidRPr="007855BA">
              <w:rPr>
                <w:rFonts w:ascii="Times New Roman" w:hAnsi="Times New Roman" w:cs="Times New Roman"/>
                <w:sz w:val="28"/>
                <w:szCs w:val="28"/>
              </w:rPr>
              <w:t>,в</w:t>
            </w:r>
            <w:proofErr w:type="gramEnd"/>
            <w:r w:rsidRPr="007855BA">
              <w:rPr>
                <w:rFonts w:ascii="Times New Roman" w:hAnsi="Times New Roman" w:cs="Times New Roman"/>
                <w:sz w:val="28"/>
                <w:szCs w:val="28"/>
              </w:rPr>
              <w:t>зятие</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мазков, подсчет </w:t>
            </w:r>
            <w:r w:rsidRPr="007855BA">
              <w:rPr>
                <w:rFonts w:ascii="Times New Roman" w:hAnsi="Times New Roman" w:cs="Times New Roman"/>
                <w:sz w:val="28"/>
                <w:szCs w:val="28"/>
              </w:rPr>
              <w:lastRenderedPageBreak/>
              <w:t xml:space="preserve">сроков беременности и родов, </w:t>
            </w:r>
            <w:proofErr w:type="spellStart"/>
            <w:r w:rsidRPr="007855BA">
              <w:rPr>
                <w:rFonts w:ascii="Times New Roman" w:hAnsi="Times New Roman" w:cs="Times New Roman"/>
                <w:sz w:val="28"/>
                <w:szCs w:val="28"/>
              </w:rPr>
              <w:t>интерпритация</w:t>
            </w:r>
            <w:proofErr w:type="spellEnd"/>
            <w:r w:rsidRPr="007855BA">
              <w:rPr>
                <w:rFonts w:ascii="Times New Roman" w:hAnsi="Times New Roman" w:cs="Times New Roman"/>
                <w:sz w:val="28"/>
                <w:szCs w:val="28"/>
              </w:rPr>
              <w:t xml:space="preserve"> лабораторных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 функциональных методов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исследования, формулировка диагноза,</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план ведения). Работа </w:t>
            </w:r>
            <w:proofErr w:type="gramStart"/>
            <w:r w:rsidRPr="007855BA">
              <w:rPr>
                <w:rFonts w:ascii="Times New Roman" w:hAnsi="Times New Roman" w:cs="Times New Roman"/>
                <w:sz w:val="28"/>
                <w:szCs w:val="28"/>
              </w:rPr>
              <w:t>с</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документацией. Проведение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санпросвет работы.</w:t>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ПК-19</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12</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Аттестационны</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 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Собеседование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Прием</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практических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Рефераты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Презентаци</w:t>
            </w:r>
            <w:r w:rsidRPr="007855BA">
              <w:rPr>
                <w:rFonts w:ascii="Times New Roman" w:hAnsi="Times New Roman" w:cs="Times New Roman"/>
                <w:sz w:val="28"/>
                <w:szCs w:val="28"/>
              </w:rPr>
              <w:lastRenderedPageBreak/>
              <w:t>и</w:t>
            </w:r>
          </w:p>
        </w:tc>
      </w:tr>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2</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Приемное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отделение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акушерского</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стационара</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Прием  беременных  и  родильниц  </w:t>
            </w:r>
            <w:proofErr w:type="gramStart"/>
            <w:r w:rsidRPr="007855BA">
              <w:rPr>
                <w:rFonts w:ascii="Times New Roman" w:hAnsi="Times New Roman" w:cs="Times New Roman"/>
                <w:sz w:val="28"/>
                <w:szCs w:val="28"/>
              </w:rPr>
              <w:t>в</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Отделения акушерского стационара. Сбор   жалоб,   </w:t>
            </w:r>
            <w:proofErr w:type="spellStart"/>
            <w:r w:rsidRPr="007855BA">
              <w:rPr>
                <w:rFonts w:ascii="Times New Roman" w:hAnsi="Times New Roman" w:cs="Times New Roman"/>
                <w:sz w:val="28"/>
                <w:szCs w:val="28"/>
              </w:rPr>
              <w:t>общийфизикальный</w:t>
            </w:r>
            <w:proofErr w:type="spellEnd"/>
            <w:r w:rsidRPr="007855BA">
              <w:rPr>
                <w:rFonts w:ascii="Times New Roman" w:hAnsi="Times New Roman" w:cs="Times New Roman"/>
                <w:sz w:val="28"/>
                <w:szCs w:val="28"/>
              </w:rPr>
              <w:t xml:space="preserve"> осмотр, наружное акушерское обследование. Работа с документацией (обменно-уведомительная карта, </w:t>
            </w:r>
            <w:r w:rsidRPr="007855BA">
              <w:rPr>
                <w:rFonts w:ascii="Times New Roman" w:hAnsi="Times New Roman" w:cs="Times New Roman"/>
                <w:sz w:val="28"/>
                <w:szCs w:val="28"/>
              </w:rPr>
              <w:lastRenderedPageBreak/>
              <w:t>история родов)</w:t>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6</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Аттестационны</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 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Собеседование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Прием</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практических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навыков</w:t>
            </w:r>
          </w:p>
        </w:tc>
      </w:tr>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3</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Отделение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патологии</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беременных</w:t>
            </w:r>
            <w:r w:rsidRPr="007855BA">
              <w:rPr>
                <w:rFonts w:ascii="Times New Roman" w:hAnsi="Times New Roman" w:cs="Times New Roman"/>
                <w:sz w:val="28"/>
                <w:szCs w:val="28"/>
                <w:lang w:val="en-US"/>
              </w:rPr>
              <w:t>I</w:t>
            </w:r>
            <w:r w:rsidRPr="007855BA">
              <w:rPr>
                <w:rFonts w:ascii="Times New Roman" w:hAnsi="Times New Roman" w:cs="Times New Roman"/>
                <w:sz w:val="28"/>
                <w:szCs w:val="28"/>
              </w:rPr>
              <w:t xml:space="preserve"> и </w:t>
            </w:r>
            <w:proofErr w:type="spellStart"/>
            <w:r w:rsidRPr="007855BA">
              <w:rPr>
                <w:rFonts w:ascii="Times New Roman" w:hAnsi="Times New Roman" w:cs="Times New Roman"/>
                <w:sz w:val="28"/>
                <w:szCs w:val="28"/>
              </w:rPr>
              <w:t>пат</w:t>
            </w:r>
            <w:proofErr w:type="gramStart"/>
            <w:r w:rsidRPr="007855BA">
              <w:rPr>
                <w:rFonts w:ascii="Times New Roman" w:hAnsi="Times New Roman" w:cs="Times New Roman"/>
                <w:sz w:val="28"/>
                <w:szCs w:val="28"/>
              </w:rPr>
              <w:t>.б</w:t>
            </w:r>
            <w:proofErr w:type="gramEnd"/>
            <w:r w:rsidRPr="007855BA">
              <w:rPr>
                <w:rFonts w:ascii="Times New Roman" w:hAnsi="Times New Roman" w:cs="Times New Roman"/>
                <w:sz w:val="28"/>
                <w:szCs w:val="28"/>
              </w:rPr>
              <w:t>ер</w:t>
            </w:r>
            <w:proofErr w:type="spellEnd"/>
            <w:r w:rsidRPr="007855BA">
              <w:rPr>
                <w:rFonts w:ascii="Times New Roman" w:hAnsi="Times New Roman" w:cs="Times New Roman"/>
                <w:sz w:val="28"/>
                <w:szCs w:val="28"/>
              </w:rPr>
              <w:t>.</w:t>
            </w:r>
            <w:r w:rsidRPr="007855BA">
              <w:rPr>
                <w:rFonts w:ascii="Times New Roman" w:hAnsi="Times New Roman" w:cs="Times New Roman"/>
                <w:sz w:val="28"/>
                <w:szCs w:val="28"/>
                <w:lang w:val="en-US"/>
              </w:rPr>
              <w:t>II</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Сбор   </w:t>
            </w:r>
            <w:proofErr w:type="gramStart"/>
            <w:r w:rsidRPr="007855BA">
              <w:rPr>
                <w:rFonts w:ascii="Times New Roman" w:hAnsi="Times New Roman" w:cs="Times New Roman"/>
                <w:sz w:val="28"/>
                <w:szCs w:val="28"/>
              </w:rPr>
              <w:t>соматического</w:t>
            </w:r>
            <w:proofErr w:type="gramEnd"/>
            <w:r w:rsidRPr="007855BA">
              <w:rPr>
                <w:rFonts w:ascii="Times New Roman" w:hAnsi="Times New Roman" w:cs="Times New Roman"/>
                <w:sz w:val="28"/>
                <w:szCs w:val="28"/>
              </w:rPr>
              <w:t>,   акушерского,</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наследственного анамнеза; проведение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наружного акушерского исследования,</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диагностика анатомического узкого</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таза, диагностика </w:t>
            </w:r>
            <w:proofErr w:type="gramStart"/>
            <w:r w:rsidRPr="007855BA">
              <w:rPr>
                <w:rFonts w:ascii="Times New Roman" w:hAnsi="Times New Roman" w:cs="Times New Roman"/>
                <w:sz w:val="28"/>
                <w:szCs w:val="28"/>
              </w:rPr>
              <w:t>основных</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осложнений беременности</w:t>
            </w:r>
            <w:r w:rsidRPr="007855BA">
              <w:rPr>
                <w:rFonts w:ascii="Times New Roman" w:hAnsi="Times New Roman" w:cs="Times New Roman"/>
                <w:sz w:val="28"/>
                <w:szCs w:val="28"/>
              </w:rPr>
              <w:tab/>
              <w:t>(угроза</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преждевременных родов,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proofErr w:type="gramStart"/>
            <w:r w:rsidRPr="007855BA">
              <w:rPr>
                <w:rFonts w:ascii="Times New Roman" w:hAnsi="Times New Roman" w:cs="Times New Roman"/>
                <w:sz w:val="28"/>
                <w:szCs w:val="28"/>
              </w:rPr>
              <w:t>преэклампсия</w:t>
            </w:r>
            <w:proofErr w:type="spellEnd"/>
            <w:r w:rsidRPr="007855BA">
              <w:rPr>
                <w:rFonts w:ascii="Times New Roman" w:hAnsi="Times New Roman" w:cs="Times New Roman"/>
                <w:sz w:val="28"/>
                <w:szCs w:val="28"/>
              </w:rPr>
              <w:t>,  анемия,  СЗРП  и  т.д.).</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Оценка </w:t>
            </w:r>
            <w:proofErr w:type="gramStart"/>
            <w:r w:rsidRPr="007855BA">
              <w:rPr>
                <w:rFonts w:ascii="Times New Roman" w:hAnsi="Times New Roman" w:cs="Times New Roman"/>
                <w:sz w:val="28"/>
                <w:szCs w:val="28"/>
              </w:rPr>
              <w:t>клинических</w:t>
            </w:r>
            <w:proofErr w:type="gramEnd"/>
            <w:r w:rsidRPr="007855BA">
              <w:rPr>
                <w:rFonts w:ascii="Times New Roman" w:hAnsi="Times New Roman" w:cs="Times New Roman"/>
                <w:sz w:val="28"/>
                <w:szCs w:val="28"/>
              </w:rPr>
              <w:t>, лабораторных,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Функциональных методов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исследования, подсчет сроков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беременности и родов, формулировка</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диагноза, составления плана ведения и</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lastRenderedPageBreak/>
              <w:t>родоразрешения</w:t>
            </w:r>
            <w:proofErr w:type="spellEnd"/>
            <w:r w:rsidRPr="007855BA">
              <w:rPr>
                <w:rFonts w:ascii="Times New Roman" w:hAnsi="Times New Roman" w:cs="Times New Roman"/>
                <w:sz w:val="28"/>
                <w:szCs w:val="28"/>
              </w:rPr>
              <w:t>. Санпросвет работа.</w:t>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12</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Аттестационны</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 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Собеседование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Прием</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практических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Рефераты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Презентации</w:t>
            </w:r>
          </w:p>
        </w:tc>
      </w:tr>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4</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Родовое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отделение</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Ведение рожениц и родильниц. Сбор</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жалоб, анамнеза, выполнение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наружного акушерского обследования</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 влагалищное исследование в родах.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Составление   плана   ведения   родов,</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наблюдение за роженицей, оценка </w:t>
            </w:r>
            <w:proofErr w:type="gramStart"/>
            <w:r w:rsidRPr="007855BA">
              <w:rPr>
                <w:rFonts w:ascii="Times New Roman" w:hAnsi="Times New Roman" w:cs="Times New Roman"/>
                <w:sz w:val="28"/>
                <w:szCs w:val="28"/>
              </w:rPr>
              <w:t>в</w:t>
            </w:r>
            <w:proofErr w:type="gramEnd"/>
            <w:r w:rsidRPr="007855BA">
              <w:rPr>
                <w:rFonts w:ascii="Times New Roman" w:hAnsi="Times New Roman" w:cs="Times New Roman"/>
                <w:sz w:val="28"/>
                <w:szCs w:val="28"/>
              </w:rPr>
              <w:t>/у</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состояния плода.   Присутствие на родах, ревизии родовых путей, первом</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туалете  </w:t>
            </w:r>
            <w:proofErr w:type="spellStart"/>
            <w:r w:rsidRPr="007855BA">
              <w:rPr>
                <w:rFonts w:ascii="Times New Roman" w:hAnsi="Times New Roman" w:cs="Times New Roman"/>
                <w:sz w:val="28"/>
                <w:szCs w:val="28"/>
              </w:rPr>
              <w:t>новорожденных</w:t>
            </w:r>
            <w:proofErr w:type="gramStart"/>
            <w:r w:rsidRPr="007855BA">
              <w:rPr>
                <w:rFonts w:ascii="Times New Roman" w:hAnsi="Times New Roman" w:cs="Times New Roman"/>
                <w:sz w:val="28"/>
                <w:szCs w:val="28"/>
              </w:rPr>
              <w:t>,а</w:t>
            </w:r>
            <w:proofErr w:type="gramEnd"/>
            <w:r w:rsidRPr="007855BA">
              <w:rPr>
                <w:rFonts w:ascii="Times New Roman" w:hAnsi="Times New Roman" w:cs="Times New Roman"/>
                <w:sz w:val="28"/>
                <w:szCs w:val="28"/>
              </w:rPr>
              <w:t>кушерских</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операциях</w:t>
            </w:r>
            <w:proofErr w:type="gramEnd"/>
            <w:r w:rsidRPr="007855BA">
              <w:rPr>
                <w:rFonts w:ascii="Times New Roman" w:hAnsi="Times New Roman" w:cs="Times New Roman"/>
                <w:sz w:val="28"/>
                <w:szCs w:val="28"/>
              </w:rPr>
              <w:t xml:space="preserve">  и  манипуляциях.  Методы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профилактики  кровотечения  в  родах.</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 xml:space="preserve">Работа   с   </w:t>
            </w:r>
            <w:r w:rsidRPr="007855BA">
              <w:rPr>
                <w:rFonts w:ascii="Times New Roman" w:hAnsi="Times New Roman" w:cs="Times New Roman"/>
                <w:sz w:val="28"/>
                <w:szCs w:val="28"/>
              </w:rPr>
              <w:lastRenderedPageBreak/>
              <w:t>документацией   (история</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родов  и  развития  новорожденного,</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proofErr w:type="gramStart"/>
            <w:r w:rsidRPr="007855BA">
              <w:rPr>
                <w:rFonts w:ascii="Times New Roman" w:hAnsi="Times New Roman" w:cs="Times New Roman"/>
                <w:sz w:val="28"/>
                <w:szCs w:val="28"/>
              </w:rPr>
              <w:t>партограммы</w:t>
            </w:r>
            <w:proofErr w:type="spellEnd"/>
            <w:r w:rsidRPr="007855BA">
              <w:rPr>
                <w:rFonts w:ascii="Times New Roman" w:hAnsi="Times New Roman" w:cs="Times New Roman"/>
                <w:sz w:val="28"/>
                <w:szCs w:val="28"/>
              </w:rPr>
              <w:t>, листы биопсии и др.)</w:t>
            </w:r>
            <w:proofErr w:type="gramEnd"/>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ПК-7</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ПК-19</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12</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Аттестационны</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 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Курационные</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Утренние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рапорта</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Прием </w:t>
            </w:r>
            <w:proofErr w:type="gramStart"/>
            <w:r w:rsidRPr="007855BA">
              <w:rPr>
                <w:rFonts w:ascii="Times New Roman" w:hAnsi="Times New Roman" w:cs="Times New Roman"/>
                <w:sz w:val="28"/>
                <w:szCs w:val="28"/>
              </w:rPr>
              <w:t>практических</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навыков</w:t>
            </w:r>
          </w:p>
        </w:tc>
      </w:tr>
      <w:tr w:rsidR="0016148B" w:rsidRPr="007855BA">
        <w:trPr>
          <w:trHeight w:val="3405"/>
        </w:trPr>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5</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Послеродовое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отделение</w:t>
            </w:r>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Работа  с  родильницами:  сбор  жалоб,</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общий осмотр по системам, наружный</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осмотр    матки,    определение    ее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инволюции. Осмотр молочных желез,</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выявление </w:t>
            </w:r>
            <w:proofErr w:type="spellStart"/>
            <w:r w:rsidRPr="007855BA">
              <w:rPr>
                <w:rFonts w:ascii="Times New Roman" w:hAnsi="Times New Roman" w:cs="Times New Roman"/>
                <w:sz w:val="28"/>
                <w:szCs w:val="28"/>
              </w:rPr>
              <w:t>лактостаза</w:t>
            </w:r>
            <w:proofErr w:type="spellEnd"/>
            <w:r w:rsidRPr="007855BA">
              <w:rPr>
                <w:rFonts w:ascii="Times New Roman" w:hAnsi="Times New Roman" w:cs="Times New Roman"/>
                <w:sz w:val="28"/>
                <w:szCs w:val="28"/>
              </w:rPr>
              <w:t>, присутствие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при обработке швов и снятии швов </w:t>
            </w:r>
            <w:proofErr w:type="gramStart"/>
            <w:r w:rsidRPr="007855BA">
              <w:rPr>
                <w:rFonts w:ascii="Times New Roman" w:hAnsi="Times New Roman" w:cs="Times New Roman"/>
                <w:sz w:val="28"/>
                <w:szCs w:val="28"/>
              </w:rPr>
              <w:t>на</w:t>
            </w:r>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промежности.</w:t>
            </w:r>
            <w:r w:rsidRPr="007855BA">
              <w:rPr>
                <w:rFonts w:ascii="Times New Roman" w:hAnsi="Times New Roman" w:cs="Times New Roman"/>
                <w:sz w:val="28"/>
                <w:szCs w:val="28"/>
              </w:rPr>
              <w:tab/>
              <w:t>Оценка данных УЗИ (</w:t>
            </w:r>
            <w:proofErr w:type="spellStart"/>
            <w:r w:rsidRPr="007855BA">
              <w:rPr>
                <w:rFonts w:ascii="Times New Roman" w:hAnsi="Times New Roman" w:cs="Times New Roman"/>
                <w:sz w:val="28"/>
                <w:szCs w:val="28"/>
              </w:rPr>
              <w:t>лохиометра</w:t>
            </w:r>
            <w:proofErr w:type="spellEnd"/>
            <w:r w:rsidRPr="007855BA">
              <w:rPr>
                <w:rFonts w:ascii="Times New Roman" w:hAnsi="Times New Roman" w:cs="Times New Roman"/>
                <w:sz w:val="28"/>
                <w:szCs w:val="28"/>
              </w:rPr>
              <w:t xml:space="preserve">.   </w:t>
            </w:r>
            <w:proofErr w:type="spellStart"/>
            <w:r w:rsidRPr="007855BA">
              <w:rPr>
                <w:rFonts w:ascii="Times New Roman" w:hAnsi="Times New Roman" w:cs="Times New Roman"/>
                <w:sz w:val="28"/>
                <w:szCs w:val="28"/>
              </w:rPr>
              <w:t>субинволюция</w:t>
            </w:r>
            <w:proofErr w:type="spellEnd"/>
            <w:r w:rsidRPr="007855BA">
              <w:rPr>
                <w:rFonts w:ascii="Times New Roman" w:hAnsi="Times New Roman" w:cs="Times New Roman"/>
                <w:sz w:val="28"/>
                <w:szCs w:val="28"/>
              </w:rPr>
              <w:t xml:space="preserve">   матки), присутствие при хирургическом опорожнении</w:t>
            </w:r>
            <w:r w:rsidRPr="007855BA">
              <w:rPr>
                <w:rFonts w:ascii="Times New Roman" w:hAnsi="Times New Roman" w:cs="Times New Roman"/>
                <w:sz w:val="28"/>
                <w:szCs w:val="28"/>
              </w:rPr>
              <w:tab/>
              <w:t>матки. Работа с документацией, проведение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lastRenderedPageBreak/>
              <w:t>сан</w:t>
            </w:r>
            <w:proofErr w:type="gramStart"/>
            <w:r w:rsidRPr="007855BA">
              <w:rPr>
                <w:rFonts w:ascii="Times New Roman" w:hAnsi="Times New Roman" w:cs="Times New Roman"/>
                <w:sz w:val="28"/>
                <w:szCs w:val="28"/>
              </w:rPr>
              <w:t>.п</w:t>
            </w:r>
            <w:proofErr w:type="gramEnd"/>
            <w:r w:rsidRPr="007855BA">
              <w:rPr>
                <w:rFonts w:ascii="Times New Roman" w:hAnsi="Times New Roman" w:cs="Times New Roman"/>
                <w:sz w:val="28"/>
                <w:szCs w:val="28"/>
              </w:rPr>
              <w:t>росвет.бесед</w:t>
            </w:r>
            <w:proofErr w:type="spellEnd"/>
            <w:r w:rsidRPr="007855BA">
              <w:rPr>
                <w:rFonts w:ascii="Times New Roman" w:hAnsi="Times New Roman" w:cs="Times New Roman"/>
                <w:sz w:val="28"/>
                <w:szCs w:val="28"/>
              </w:rPr>
              <w:t>.</w:t>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ПК-5</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ПК-7</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ПК-19</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18</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Аттестационны</w:t>
            </w:r>
            <w:proofErr w:type="spell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е листы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Утренние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рапорта</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Собеседование</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Рефераты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Презентации</w:t>
            </w:r>
          </w:p>
        </w:tc>
      </w:tr>
      <w:tr w:rsidR="0016148B" w:rsidRPr="007855BA">
        <w:tc>
          <w:tcPr>
            <w:tcW w:w="534"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6</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Самостоятельная   (</w:t>
            </w:r>
            <w:proofErr w:type="spellStart"/>
            <w:r w:rsidRPr="007855BA">
              <w:rPr>
                <w:rFonts w:ascii="Times New Roman" w:hAnsi="Times New Roman" w:cs="Times New Roman"/>
                <w:sz w:val="28"/>
                <w:szCs w:val="28"/>
              </w:rPr>
              <w:t>научно-исследователь</w:t>
            </w:r>
            <w:proofErr w:type="spellEnd"/>
            <w:proofErr w:type="gramEnd"/>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proofErr w:type="spellStart"/>
            <w:proofErr w:type="gramStart"/>
            <w:r w:rsidRPr="007855BA">
              <w:rPr>
                <w:rFonts w:ascii="Times New Roman" w:hAnsi="Times New Roman" w:cs="Times New Roman"/>
                <w:sz w:val="28"/>
                <w:szCs w:val="28"/>
              </w:rPr>
              <w:t>ская</w:t>
            </w:r>
            <w:proofErr w:type="spellEnd"/>
            <w:r w:rsidRPr="007855BA">
              <w:rPr>
                <w:rFonts w:ascii="Times New Roman" w:hAnsi="Times New Roman" w:cs="Times New Roman"/>
                <w:sz w:val="28"/>
                <w:szCs w:val="28"/>
              </w:rPr>
              <w:t>)</w:t>
            </w:r>
            <w:proofErr w:type="gramEnd"/>
          </w:p>
        </w:tc>
        <w:tc>
          <w:tcPr>
            <w:tcW w:w="2976"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Подготовка материалов по   темам УИРС   или   для   занятия   «Школы молодой матери», санпросвет работы с беременными, роженицами и</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родильницами.</w:t>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r w:rsidRPr="007855BA">
              <w:rPr>
                <w:rFonts w:ascii="Times New Roman" w:hAnsi="Times New Roman" w:cs="Times New Roman"/>
                <w:sz w:val="28"/>
                <w:szCs w:val="28"/>
              </w:rPr>
              <w:tab/>
            </w:r>
          </w:p>
        </w:tc>
        <w:tc>
          <w:tcPr>
            <w:tcW w:w="993"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ОК-8</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ПК-12</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ПК-27</w:t>
            </w:r>
          </w:p>
        </w:tc>
        <w:tc>
          <w:tcPr>
            <w:tcW w:w="1275"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36</w:t>
            </w:r>
          </w:p>
        </w:tc>
        <w:tc>
          <w:tcPr>
            <w:tcW w:w="1701" w:type="dxa"/>
          </w:tcPr>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Рефераты</w:t>
            </w:r>
          </w:p>
          <w:p w:rsidR="0016148B" w:rsidRPr="007855BA" w:rsidRDefault="0016148B" w:rsidP="007855BA">
            <w:pPr>
              <w:tabs>
                <w:tab w:val="left" w:pos="1870"/>
              </w:tabs>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Презентации</w:t>
            </w:r>
          </w:p>
        </w:tc>
      </w:tr>
    </w:tbl>
    <w:p w:rsidR="0016148B" w:rsidRPr="00C710BD" w:rsidRDefault="0016148B" w:rsidP="00C710BD">
      <w:pPr>
        <w:spacing w:line="360" w:lineRule="auto"/>
        <w:ind w:firstLine="0"/>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В графе «Разделы (этапы) практики» указываются разделы (этапы) учебной практики. Разделом практики может являться научно-исследовательская работа студентов.</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К видам учебной работы на практике могут быть отнесены ознакомительные лекции, инструктаж по технике безопасности, мероприятия по сбору, обработке и систематизации фактического и литературного материала, наблюдения, измерения и др., выполняемые как под руководством преподавателя, так и самостоятельно.</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По окончанию практики студенты должны иметь следующие навыки и умения:</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ОБЯЗАТЕЛЬНЫЕ НАВЫКИ: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Сбор акушерского анамнеза и оценка его в плане прогноза течения беременности и родов. Диагностика ранних и поздних сроков беременности. Определение срока выдачи отпуска по беременности и родам и срока родов.</w:t>
      </w:r>
    </w:p>
    <w:p w:rsidR="0016148B" w:rsidRPr="00C710BD" w:rsidRDefault="0016148B" w:rsidP="00280E75">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Проведение наружного акушерского обследования. Определение предполагаемого веса плода. Измерение о</w:t>
      </w:r>
      <w:r>
        <w:rPr>
          <w:rFonts w:ascii="Times New Roman" w:hAnsi="Times New Roman" w:cs="Times New Roman"/>
          <w:sz w:val="28"/>
          <w:szCs w:val="28"/>
        </w:rPr>
        <w:t>сновных размеров большого таза.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Уметь интерпретировать данные дополнительных методов диагностики внутриутробного состояния плода (УЗИ, КТГ, </w:t>
      </w:r>
      <w:proofErr w:type="spellStart"/>
      <w:r w:rsidRPr="00C710BD">
        <w:rPr>
          <w:rFonts w:ascii="Times New Roman" w:hAnsi="Times New Roman" w:cs="Times New Roman"/>
          <w:sz w:val="28"/>
          <w:szCs w:val="28"/>
        </w:rPr>
        <w:t>допплерометрия</w:t>
      </w:r>
      <w:proofErr w:type="spellEnd"/>
      <w:r w:rsidRPr="00C710BD">
        <w:rPr>
          <w:rFonts w:ascii="Times New Roman" w:hAnsi="Times New Roman" w:cs="Times New Roman"/>
          <w:sz w:val="28"/>
          <w:szCs w:val="28"/>
        </w:rPr>
        <w:t>).</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Уметь сформулировать полный клинический диагноз в акушерстве. Составить план ведения родов.</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Определить прогноз для матери и плода.</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Прием родов в головном и тазовом </w:t>
      </w:r>
      <w:proofErr w:type="spellStart"/>
      <w:r w:rsidRPr="00C710BD">
        <w:rPr>
          <w:rFonts w:ascii="Times New Roman" w:hAnsi="Times New Roman" w:cs="Times New Roman"/>
          <w:sz w:val="28"/>
          <w:szCs w:val="28"/>
        </w:rPr>
        <w:t>предлежании</w:t>
      </w:r>
      <w:proofErr w:type="spellEnd"/>
      <w:r w:rsidRPr="00C710BD">
        <w:rPr>
          <w:rFonts w:ascii="Times New Roman" w:hAnsi="Times New Roman" w:cs="Times New Roman"/>
          <w:sz w:val="28"/>
          <w:szCs w:val="28"/>
        </w:rPr>
        <w:t xml:space="preserve"> на тренажере. Произвести влагалищное исследование во время беременности.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Взятие мазков из цервикального канала, из заднего свода влагалища на микрофлору влагалищного содержимого, посевы из цервикального канала на флору и чувствительность к антибиотикам.</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Осмотр последа и родовых путей родильницы.</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Обработать швы на промежности и передней брюшной стенке.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Освоить алгоритм оказания неотложной помощи при эклампсии.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Освоить алгоритм оказания неотложной помощи при кровотечении в третьем и раннем послеродовом периодах.</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Освоить алгоритм оказания неотложной помощи при асфиксии новорожденного. Проводить туалет родильницы.</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Провести первый туалет новорожденного на фантоме.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Проводить профилактическую подготовку к родам и санитарно-просветительную работу с беременными и родильницами.</w:t>
      </w:r>
    </w:p>
    <w:p w:rsidR="0016148B" w:rsidRPr="00C710BD" w:rsidRDefault="0016148B" w:rsidP="001336FA">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Присутствовать  при операциях искусственного аборта и кесарева сечения.</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ФАКУЛЬТАТИВНЫЕ НАВЫКИ: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 xml:space="preserve">Провести нормальные физиологические роды и принять роды совместно с врачом. Провести </w:t>
      </w:r>
      <w:proofErr w:type="spellStart"/>
      <w:r w:rsidRPr="00C710BD">
        <w:rPr>
          <w:rFonts w:ascii="Times New Roman" w:hAnsi="Times New Roman" w:cs="Times New Roman"/>
          <w:sz w:val="28"/>
          <w:szCs w:val="28"/>
        </w:rPr>
        <w:t>перинеотомию</w:t>
      </w:r>
      <w:proofErr w:type="spellEnd"/>
      <w:r w:rsidRPr="00C710BD">
        <w:rPr>
          <w:rFonts w:ascii="Times New Roman" w:hAnsi="Times New Roman" w:cs="Times New Roman"/>
          <w:sz w:val="28"/>
          <w:szCs w:val="28"/>
        </w:rPr>
        <w:t xml:space="preserve"> и </w:t>
      </w:r>
      <w:proofErr w:type="spellStart"/>
      <w:r w:rsidRPr="00C710BD">
        <w:rPr>
          <w:rFonts w:ascii="Times New Roman" w:hAnsi="Times New Roman" w:cs="Times New Roman"/>
          <w:sz w:val="28"/>
          <w:szCs w:val="28"/>
        </w:rPr>
        <w:t>эпизиотомию</w:t>
      </w:r>
      <w:proofErr w:type="spellEnd"/>
      <w:r w:rsidRPr="00C710BD">
        <w:rPr>
          <w:rFonts w:ascii="Times New Roman" w:hAnsi="Times New Roman" w:cs="Times New Roman"/>
          <w:sz w:val="28"/>
          <w:szCs w:val="28"/>
        </w:rPr>
        <w:t xml:space="preserve"> совместно с врачом.</w:t>
      </w:r>
    </w:p>
    <w:p w:rsidR="0016148B" w:rsidRPr="00C710BD" w:rsidRDefault="0016148B" w:rsidP="00280E75">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Произвести ревизию родовых путей и зашить разрывы мягких тканей совместно с врачом. Провести первый туа</w:t>
      </w:r>
      <w:r>
        <w:rPr>
          <w:rFonts w:ascii="Times New Roman" w:hAnsi="Times New Roman" w:cs="Times New Roman"/>
          <w:sz w:val="28"/>
          <w:szCs w:val="28"/>
        </w:rPr>
        <w:t>лет новорожденного с акушеркой.</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7. Образовательные, научно-исследовательские и научно-производственные технологии, используемые на практике.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Для реализации усвоения студентами разделов (этапов) производственной практики используются следующие </w:t>
      </w:r>
      <w:r w:rsidRPr="00280E75">
        <w:rPr>
          <w:rFonts w:ascii="Times New Roman" w:hAnsi="Times New Roman" w:cs="Times New Roman"/>
          <w:b/>
          <w:bCs/>
          <w:sz w:val="28"/>
          <w:szCs w:val="28"/>
        </w:rPr>
        <w:t>образовательные технологии:</w:t>
      </w:r>
      <w:r w:rsidRPr="00C710BD">
        <w:rPr>
          <w:rFonts w:ascii="Times New Roman" w:hAnsi="Times New Roman" w:cs="Times New Roman"/>
          <w:sz w:val="28"/>
          <w:szCs w:val="28"/>
        </w:rPr>
        <w:t xml:space="preserve"> лекции, работа с использованием фантомов и тренажеров, разбор клинических случаев, решение ситуационных задач, учебно-исследовательская работа студентов, подготовка рефератов, написание историй беременности и болезни, по окончанию практики проведение олимпиады «Лучший по специальности».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Ежедневно во время прохождения практики используются </w:t>
      </w:r>
      <w:r w:rsidRPr="00280E75">
        <w:rPr>
          <w:rFonts w:ascii="Times New Roman" w:hAnsi="Times New Roman" w:cs="Times New Roman"/>
          <w:b/>
          <w:bCs/>
          <w:sz w:val="28"/>
          <w:szCs w:val="28"/>
        </w:rPr>
        <w:t>интерактивные технологии</w:t>
      </w:r>
      <w:r w:rsidRPr="00C710BD">
        <w:rPr>
          <w:rFonts w:ascii="Times New Roman" w:hAnsi="Times New Roman" w:cs="Times New Roman"/>
          <w:sz w:val="28"/>
          <w:szCs w:val="28"/>
        </w:rPr>
        <w:t xml:space="preserve">: </w:t>
      </w:r>
      <w:proofErr w:type="spellStart"/>
      <w:r w:rsidRPr="00C710BD">
        <w:rPr>
          <w:rFonts w:ascii="Times New Roman" w:hAnsi="Times New Roman" w:cs="Times New Roman"/>
          <w:sz w:val="28"/>
          <w:szCs w:val="28"/>
        </w:rPr>
        <w:t>курация</w:t>
      </w:r>
      <w:proofErr w:type="spellEnd"/>
      <w:r w:rsidRPr="00C710BD">
        <w:rPr>
          <w:rFonts w:ascii="Times New Roman" w:hAnsi="Times New Roman" w:cs="Times New Roman"/>
          <w:sz w:val="28"/>
          <w:szCs w:val="28"/>
        </w:rPr>
        <w:t xml:space="preserve"> беременных, рожениц, родильниц, клинический разбор курируемых пациентов, деловые игры, обсуждение ситуационных задач и клинических случаев, доклад на утренних рапортах </w:t>
      </w:r>
      <w:proofErr w:type="gramStart"/>
      <w:r w:rsidRPr="00C710BD">
        <w:rPr>
          <w:rFonts w:ascii="Times New Roman" w:hAnsi="Times New Roman" w:cs="Times New Roman"/>
          <w:sz w:val="28"/>
          <w:szCs w:val="28"/>
        </w:rPr>
        <w:t>о</w:t>
      </w:r>
      <w:proofErr w:type="gramEnd"/>
      <w:r w:rsidRPr="00C710BD">
        <w:rPr>
          <w:rFonts w:ascii="Times New Roman" w:hAnsi="Times New Roman" w:cs="Times New Roman"/>
          <w:sz w:val="28"/>
          <w:szCs w:val="28"/>
        </w:rPr>
        <w:t xml:space="preserve"> итогах ночного дежурства с разбором конкретных ситуаций, обсуждение рефератов по темам УИРС.</w:t>
      </w:r>
    </w:p>
    <w:p w:rsidR="0016148B" w:rsidRPr="00C710BD" w:rsidRDefault="0016148B" w:rsidP="00C710BD">
      <w:pPr>
        <w:spacing w:line="360" w:lineRule="auto"/>
        <w:ind w:firstLine="709"/>
        <w:jc w:val="both"/>
        <w:rPr>
          <w:rFonts w:ascii="Times New Roman" w:hAnsi="Times New Roman" w:cs="Times New Roman"/>
          <w:sz w:val="28"/>
          <w:szCs w:val="28"/>
        </w:rPr>
      </w:pPr>
      <w:r w:rsidRPr="00280E75">
        <w:rPr>
          <w:rFonts w:ascii="Times New Roman" w:hAnsi="Times New Roman" w:cs="Times New Roman"/>
          <w:b/>
          <w:bCs/>
          <w:sz w:val="28"/>
          <w:szCs w:val="28"/>
        </w:rPr>
        <w:t xml:space="preserve">Инновационные </w:t>
      </w:r>
      <w:proofErr w:type="spellStart"/>
      <w:r w:rsidRPr="00280E75">
        <w:rPr>
          <w:rFonts w:ascii="Times New Roman" w:hAnsi="Times New Roman" w:cs="Times New Roman"/>
          <w:b/>
          <w:bCs/>
          <w:sz w:val="28"/>
          <w:szCs w:val="28"/>
        </w:rPr>
        <w:t>методы</w:t>
      </w:r>
      <w:proofErr w:type="gramStart"/>
      <w:r w:rsidRPr="00280E75">
        <w:rPr>
          <w:rFonts w:ascii="Times New Roman" w:hAnsi="Times New Roman" w:cs="Times New Roman"/>
          <w:b/>
          <w:bCs/>
          <w:sz w:val="28"/>
          <w:szCs w:val="28"/>
        </w:rPr>
        <w:t>,</w:t>
      </w:r>
      <w:r w:rsidRPr="00C710BD">
        <w:rPr>
          <w:rFonts w:ascii="Times New Roman" w:hAnsi="Times New Roman" w:cs="Times New Roman"/>
          <w:sz w:val="28"/>
          <w:szCs w:val="28"/>
        </w:rPr>
        <w:t>о</w:t>
      </w:r>
      <w:proofErr w:type="gramEnd"/>
      <w:r w:rsidRPr="00C710BD">
        <w:rPr>
          <w:rFonts w:ascii="Times New Roman" w:hAnsi="Times New Roman" w:cs="Times New Roman"/>
          <w:sz w:val="28"/>
          <w:szCs w:val="28"/>
        </w:rPr>
        <w:t>снованные</w:t>
      </w:r>
      <w:proofErr w:type="spellEnd"/>
      <w:r w:rsidRPr="00C710BD">
        <w:rPr>
          <w:rFonts w:ascii="Times New Roman" w:hAnsi="Times New Roman" w:cs="Times New Roman"/>
          <w:sz w:val="28"/>
          <w:szCs w:val="28"/>
        </w:rPr>
        <w:t xml:space="preserve"> на использовании современных достижений науки </w:t>
      </w:r>
      <w:proofErr w:type="spellStart"/>
      <w:r w:rsidRPr="00C710BD">
        <w:rPr>
          <w:rFonts w:ascii="Times New Roman" w:hAnsi="Times New Roman" w:cs="Times New Roman"/>
          <w:sz w:val="28"/>
          <w:szCs w:val="28"/>
        </w:rPr>
        <w:t>иинформационных</w:t>
      </w:r>
      <w:proofErr w:type="spellEnd"/>
      <w:r w:rsidRPr="00C710BD">
        <w:rPr>
          <w:rFonts w:ascii="Times New Roman" w:hAnsi="Times New Roman" w:cs="Times New Roman"/>
          <w:sz w:val="28"/>
          <w:szCs w:val="28"/>
        </w:rPr>
        <w:t xml:space="preserve"> технологий в образовании (письмо </w:t>
      </w:r>
      <w:proofErr w:type="spellStart"/>
      <w:r w:rsidRPr="00C710BD">
        <w:rPr>
          <w:rFonts w:ascii="Times New Roman" w:hAnsi="Times New Roman" w:cs="Times New Roman"/>
          <w:sz w:val="28"/>
          <w:szCs w:val="28"/>
        </w:rPr>
        <w:t>Рособрнадзора</w:t>
      </w:r>
      <w:proofErr w:type="spellEnd"/>
      <w:r w:rsidRPr="00C710BD">
        <w:rPr>
          <w:rFonts w:ascii="Times New Roman" w:hAnsi="Times New Roman" w:cs="Times New Roman"/>
          <w:sz w:val="28"/>
          <w:szCs w:val="28"/>
        </w:rPr>
        <w:t xml:space="preserve"> от 17.04.2006 № 02-05-77 «О порядке формирования УМК): </w:t>
      </w:r>
      <w:r>
        <w:rPr>
          <w:rFonts w:ascii="Times New Roman" w:hAnsi="Times New Roman" w:cs="Times New Roman"/>
          <w:sz w:val="28"/>
          <w:szCs w:val="28"/>
        </w:rPr>
        <w:t>Посещение студентами  ЖК.</w:t>
      </w:r>
      <w:r w:rsidR="00983B3E">
        <w:rPr>
          <w:rFonts w:ascii="Times New Roman" w:hAnsi="Times New Roman" w:cs="Times New Roman"/>
          <w:sz w:val="28"/>
          <w:szCs w:val="28"/>
        </w:rPr>
        <w:t xml:space="preserve"> </w:t>
      </w:r>
      <w:proofErr w:type="gramStart"/>
      <w:r w:rsidRPr="00C710BD">
        <w:rPr>
          <w:rFonts w:ascii="Times New Roman" w:hAnsi="Times New Roman" w:cs="Times New Roman"/>
          <w:sz w:val="28"/>
          <w:szCs w:val="28"/>
        </w:rPr>
        <w:t>П</w:t>
      </w:r>
      <w:proofErr w:type="gramEnd"/>
      <w:r w:rsidRPr="00C710BD">
        <w:rPr>
          <w:rFonts w:ascii="Times New Roman" w:hAnsi="Times New Roman" w:cs="Times New Roman"/>
          <w:sz w:val="28"/>
          <w:szCs w:val="28"/>
        </w:rPr>
        <w:t>одготовка презентаций по темам санпросвет работы, подбор в интернете видеофильмов по инновационным технологиям используемых в современном акушерстве.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Все это стимулирует творческие способности и самостоятельность студентов.</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8. Учебно-методическое обеспечение самостоятельной работы студентов на практике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Для лучшего усвоения практических навыков студентами на практики кафедра предоставляет учебно-методический материал, учебную литературу и видеофильмы, презентации. В начале практики предоставляется на выбор темы УИРС и по санпросвет работе, которые студенты должны проработать за время производственной практики самостоятельно. Приводится перечень контрольных вопросов и заданий для проведения текущей аттестации по разделам (этапам) практики, осваиваемым студентом самостоятельно.</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9. Формы аттестации по итогам практики</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Формы отчетности по итогам практики (приложение № 1):</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w:t>
      </w:r>
      <w:r w:rsidRPr="00C710BD">
        <w:rPr>
          <w:rFonts w:ascii="Times New Roman" w:hAnsi="Times New Roman" w:cs="Times New Roman"/>
          <w:sz w:val="28"/>
          <w:szCs w:val="28"/>
        </w:rPr>
        <w:tab/>
        <w:t>ежедневный контроль посещаемости и соблюдения индивидуального графика движения</w:t>
      </w:r>
      <w:r w:rsidR="00983B3E">
        <w:rPr>
          <w:rFonts w:ascii="Times New Roman" w:hAnsi="Times New Roman" w:cs="Times New Roman"/>
          <w:sz w:val="28"/>
          <w:szCs w:val="28"/>
        </w:rPr>
        <w:t xml:space="preserve"> </w:t>
      </w:r>
      <w:r w:rsidRPr="00C710BD">
        <w:rPr>
          <w:rFonts w:ascii="Times New Roman" w:hAnsi="Times New Roman" w:cs="Times New Roman"/>
          <w:sz w:val="28"/>
          <w:szCs w:val="28"/>
        </w:rPr>
        <w:t xml:space="preserve">по отделениям, с фиксацией данных в белых журналах; проверка ежедневного заполнения </w:t>
      </w:r>
      <w:r w:rsidRPr="00280E75">
        <w:rPr>
          <w:rFonts w:ascii="Times New Roman" w:hAnsi="Times New Roman" w:cs="Times New Roman"/>
          <w:b/>
          <w:bCs/>
          <w:sz w:val="28"/>
          <w:szCs w:val="28"/>
        </w:rPr>
        <w:t xml:space="preserve">аттестационного </w:t>
      </w:r>
      <w:proofErr w:type="spellStart"/>
      <w:r w:rsidRPr="00280E75">
        <w:rPr>
          <w:rFonts w:ascii="Times New Roman" w:hAnsi="Times New Roman" w:cs="Times New Roman"/>
          <w:b/>
          <w:bCs/>
          <w:sz w:val="28"/>
          <w:szCs w:val="28"/>
        </w:rPr>
        <w:t>листа</w:t>
      </w:r>
      <w:proofErr w:type="gramStart"/>
      <w:r w:rsidRPr="00280E75">
        <w:rPr>
          <w:rFonts w:ascii="Times New Roman" w:hAnsi="Times New Roman" w:cs="Times New Roman"/>
          <w:b/>
          <w:bCs/>
          <w:sz w:val="28"/>
          <w:szCs w:val="28"/>
        </w:rPr>
        <w:t>,</w:t>
      </w:r>
      <w:r w:rsidRPr="00C710BD">
        <w:rPr>
          <w:rFonts w:ascii="Times New Roman" w:hAnsi="Times New Roman" w:cs="Times New Roman"/>
          <w:sz w:val="28"/>
          <w:szCs w:val="28"/>
        </w:rPr>
        <w:t>с</w:t>
      </w:r>
      <w:proofErr w:type="spellEnd"/>
      <w:proofErr w:type="gramEnd"/>
      <w:r w:rsidRPr="00C710BD">
        <w:rPr>
          <w:rFonts w:ascii="Times New Roman" w:hAnsi="Times New Roman" w:cs="Times New Roman"/>
          <w:sz w:val="28"/>
          <w:szCs w:val="28"/>
        </w:rPr>
        <w:t xml:space="preserve"> фиксацией отделения,</w:t>
      </w:r>
      <w:r w:rsidR="00983B3E">
        <w:rPr>
          <w:rFonts w:ascii="Times New Roman" w:hAnsi="Times New Roman" w:cs="Times New Roman"/>
          <w:sz w:val="28"/>
          <w:szCs w:val="28"/>
        </w:rPr>
        <w:t xml:space="preserve"> </w:t>
      </w:r>
      <w:r w:rsidRPr="00C710BD">
        <w:rPr>
          <w:rFonts w:ascii="Times New Roman" w:hAnsi="Times New Roman" w:cs="Times New Roman"/>
          <w:sz w:val="28"/>
          <w:szCs w:val="28"/>
        </w:rPr>
        <w:t xml:space="preserve">где проходил студент </w:t>
      </w:r>
      <w:proofErr w:type="spellStart"/>
      <w:r w:rsidRPr="00C710BD">
        <w:rPr>
          <w:rFonts w:ascii="Times New Roman" w:hAnsi="Times New Roman" w:cs="Times New Roman"/>
          <w:sz w:val="28"/>
          <w:szCs w:val="28"/>
        </w:rPr>
        <w:t>практику,количествавыполненных</w:t>
      </w:r>
      <w:proofErr w:type="spellEnd"/>
      <w:r w:rsidRPr="00C710BD">
        <w:rPr>
          <w:rFonts w:ascii="Times New Roman" w:hAnsi="Times New Roman" w:cs="Times New Roman"/>
          <w:sz w:val="28"/>
          <w:szCs w:val="28"/>
        </w:rPr>
        <w:t xml:space="preserve"> им практических навыков; </w:t>
      </w:r>
    </w:p>
    <w:p w:rsidR="0016148B" w:rsidRPr="00C710BD" w:rsidRDefault="0016148B" w:rsidP="00C710BD">
      <w:pPr>
        <w:spacing w:line="360" w:lineRule="auto"/>
        <w:ind w:firstLine="709"/>
        <w:jc w:val="both"/>
        <w:rPr>
          <w:rFonts w:ascii="Times New Roman" w:hAnsi="Times New Roman" w:cs="Times New Roman"/>
          <w:sz w:val="28"/>
          <w:szCs w:val="28"/>
        </w:rPr>
      </w:pPr>
      <w:proofErr w:type="gramStart"/>
      <w:r w:rsidRPr="00280E75">
        <w:rPr>
          <w:rFonts w:ascii="Times New Roman" w:hAnsi="Times New Roman" w:cs="Times New Roman"/>
          <w:b/>
          <w:bCs/>
          <w:sz w:val="28"/>
          <w:szCs w:val="28"/>
        </w:rPr>
        <w:t xml:space="preserve">- рефераты и/или </w:t>
      </w:r>
      <w:proofErr w:type="spellStart"/>
      <w:r w:rsidRPr="00280E75">
        <w:rPr>
          <w:rFonts w:ascii="Times New Roman" w:hAnsi="Times New Roman" w:cs="Times New Roman"/>
          <w:b/>
          <w:bCs/>
          <w:sz w:val="28"/>
          <w:szCs w:val="28"/>
        </w:rPr>
        <w:t>мультимедийная</w:t>
      </w:r>
      <w:proofErr w:type="spellEnd"/>
      <w:r w:rsidRPr="00280E75">
        <w:rPr>
          <w:rFonts w:ascii="Times New Roman" w:hAnsi="Times New Roman" w:cs="Times New Roman"/>
          <w:b/>
          <w:bCs/>
          <w:sz w:val="28"/>
          <w:szCs w:val="28"/>
        </w:rPr>
        <w:t xml:space="preserve"> </w:t>
      </w:r>
      <w:proofErr w:type="spellStart"/>
      <w:r w:rsidRPr="00280E75">
        <w:rPr>
          <w:rFonts w:ascii="Times New Roman" w:hAnsi="Times New Roman" w:cs="Times New Roman"/>
          <w:b/>
          <w:bCs/>
          <w:sz w:val="28"/>
          <w:szCs w:val="28"/>
        </w:rPr>
        <w:t>презентация</w:t>
      </w:r>
      <w:r w:rsidRPr="00C710BD">
        <w:rPr>
          <w:rFonts w:ascii="Times New Roman" w:hAnsi="Times New Roman" w:cs="Times New Roman"/>
          <w:sz w:val="28"/>
          <w:szCs w:val="28"/>
        </w:rPr>
        <w:t>по</w:t>
      </w:r>
      <w:proofErr w:type="spellEnd"/>
      <w:r w:rsidRPr="00C710BD">
        <w:rPr>
          <w:rFonts w:ascii="Times New Roman" w:hAnsi="Times New Roman" w:cs="Times New Roman"/>
          <w:sz w:val="28"/>
          <w:szCs w:val="28"/>
        </w:rPr>
        <w:t xml:space="preserve"> вопросам санпросвет работы в акушерстве, занятиям «школы молодой матери»; - зачет в виде собеседования (оказание экстренной помощи в акушерстве) и сдачи обязательных практических навыков на фантоме и/или непосредственно у постели беременной женщины (отделение патологии беременных), выставления оценки за практику по 100 бальной системе, в последний день практики.</w:t>
      </w:r>
      <w:proofErr w:type="gramEnd"/>
    </w:p>
    <w:p w:rsidR="0016148B" w:rsidRDefault="0016148B" w:rsidP="001336FA">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Промежуточную (ежедневную) и окончательную аттестацию проводит ассистент кафедры ответственный за прохождение производственной практики конкретных групп студентов (кафедральный куратор).</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10. Учебно-методическое и информационное обеспечение практики.</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1.Основная литература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
        <w:gridCol w:w="2474"/>
        <w:gridCol w:w="1648"/>
        <w:gridCol w:w="1712"/>
        <w:gridCol w:w="1715"/>
        <w:gridCol w:w="1276"/>
      </w:tblGrid>
      <w:tr w:rsidR="0016148B" w:rsidRPr="007855BA">
        <w:tc>
          <w:tcPr>
            <w:tcW w:w="711" w:type="dxa"/>
          </w:tcPr>
          <w:p w:rsidR="0016148B" w:rsidRPr="007855BA" w:rsidRDefault="0016148B" w:rsidP="007855BA">
            <w:pPr>
              <w:spacing w:line="360" w:lineRule="auto"/>
              <w:ind w:firstLine="0"/>
              <w:jc w:val="both"/>
              <w:rPr>
                <w:rFonts w:ascii="Times New Roman" w:hAnsi="Times New Roman" w:cs="Times New Roman"/>
                <w:b/>
                <w:bCs/>
                <w:sz w:val="28"/>
                <w:szCs w:val="28"/>
              </w:rPr>
            </w:pPr>
            <w:proofErr w:type="spellStart"/>
            <w:proofErr w:type="gramStart"/>
            <w:r w:rsidRPr="007855BA">
              <w:rPr>
                <w:rFonts w:ascii="Times New Roman" w:hAnsi="Times New Roman" w:cs="Times New Roman"/>
                <w:b/>
                <w:bCs/>
                <w:sz w:val="28"/>
                <w:szCs w:val="28"/>
              </w:rPr>
              <w:t>п</w:t>
            </w:r>
            <w:proofErr w:type="spellEnd"/>
            <w:proofErr w:type="gramEnd"/>
            <w:r w:rsidRPr="007855BA">
              <w:rPr>
                <w:rFonts w:ascii="Times New Roman" w:hAnsi="Times New Roman" w:cs="Times New Roman"/>
                <w:b/>
                <w:bCs/>
                <w:sz w:val="28"/>
                <w:szCs w:val="28"/>
              </w:rPr>
              <w:t>/№</w:t>
            </w:r>
          </w:p>
        </w:tc>
        <w:tc>
          <w:tcPr>
            <w:tcW w:w="2474" w:type="dxa"/>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t xml:space="preserve">Наименование </w:t>
            </w:r>
          </w:p>
        </w:tc>
        <w:tc>
          <w:tcPr>
            <w:tcW w:w="1648" w:type="dxa"/>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t>Авто</w:t>
            </w:r>
            <w:proofErr w:type="gramStart"/>
            <w:r w:rsidRPr="007855BA">
              <w:rPr>
                <w:rFonts w:ascii="Times New Roman" w:hAnsi="Times New Roman" w:cs="Times New Roman"/>
                <w:b/>
                <w:bCs/>
                <w:sz w:val="28"/>
                <w:szCs w:val="28"/>
              </w:rPr>
              <w:t>р(</w:t>
            </w:r>
            <w:proofErr w:type="spellStart"/>
            <w:proofErr w:type="gramEnd"/>
            <w:r w:rsidRPr="007855BA">
              <w:rPr>
                <w:rFonts w:ascii="Times New Roman" w:hAnsi="Times New Roman" w:cs="Times New Roman"/>
                <w:b/>
                <w:bCs/>
                <w:sz w:val="28"/>
                <w:szCs w:val="28"/>
              </w:rPr>
              <w:t>ы</w:t>
            </w:r>
            <w:proofErr w:type="spellEnd"/>
            <w:r w:rsidRPr="007855BA">
              <w:rPr>
                <w:rFonts w:ascii="Times New Roman" w:hAnsi="Times New Roman" w:cs="Times New Roman"/>
                <w:b/>
                <w:bCs/>
                <w:sz w:val="28"/>
                <w:szCs w:val="28"/>
              </w:rPr>
              <w:t>)</w:t>
            </w:r>
          </w:p>
        </w:tc>
        <w:tc>
          <w:tcPr>
            <w:tcW w:w="1712" w:type="dxa"/>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t>Год, место издания</w:t>
            </w:r>
          </w:p>
        </w:tc>
        <w:tc>
          <w:tcPr>
            <w:tcW w:w="2991" w:type="dxa"/>
            <w:gridSpan w:val="2"/>
          </w:tcPr>
          <w:p w:rsidR="0016148B" w:rsidRPr="007855BA" w:rsidRDefault="0016148B" w:rsidP="007855BA">
            <w:pPr>
              <w:spacing w:line="360" w:lineRule="auto"/>
              <w:ind w:firstLine="0"/>
              <w:jc w:val="both"/>
              <w:rPr>
                <w:rFonts w:ascii="Times New Roman" w:hAnsi="Times New Roman" w:cs="Times New Roman"/>
                <w:b/>
                <w:bCs/>
                <w:sz w:val="28"/>
                <w:szCs w:val="28"/>
              </w:rPr>
            </w:pPr>
            <w:r w:rsidRPr="007855BA">
              <w:rPr>
                <w:rFonts w:ascii="Times New Roman" w:hAnsi="Times New Roman" w:cs="Times New Roman"/>
                <w:b/>
                <w:bCs/>
                <w:sz w:val="28"/>
                <w:szCs w:val="28"/>
              </w:rPr>
              <w:t>Количество экземпляров</w:t>
            </w:r>
          </w:p>
        </w:tc>
      </w:tr>
      <w:tr w:rsidR="0016148B" w:rsidRPr="007855BA">
        <w:trPr>
          <w:trHeight w:val="320"/>
        </w:trPr>
        <w:tc>
          <w:tcPr>
            <w:tcW w:w="711" w:type="dxa"/>
            <w:vMerge w:val="restart"/>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1</w:t>
            </w:r>
          </w:p>
        </w:tc>
        <w:tc>
          <w:tcPr>
            <w:tcW w:w="2474" w:type="dxa"/>
            <w:vMerge w:val="restart"/>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w:t>
            </w:r>
          </w:p>
        </w:tc>
        <w:tc>
          <w:tcPr>
            <w:tcW w:w="1648" w:type="dxa"/>
            <w:vMerge w:val="restart"/>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3</w:t>
            </w:r>
          </w:p>
        </w:tc>
        <w:tc>
          <w:tcPr>
            <w:tcW w:w="1712" w:type="dxa"/>
            <w:vMerge w:val="restart"/>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4</w:t>
            </w:r>
          </w:p>
        </w:tc>
        <w:tc>
          <w:tcPr>
            <w:tcW w:w="1715"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 библиотеке</w:t>
            </w:r>
          </w:p>
        </w:tc>
        <w:tc>
          <w:tcPr>
            <w:tcW w:w="1276"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 кафедре</w:t>
            </w:r>
          </w:p>
        </w:tc>
      </w:tr>
      <w:tr w:rsidR="0016148B" w:rsidRPr="007855BA">
        <w:trPr>
          <w:trHeight w:val="320"/>
        </w:trPr>
        <w:tc>
          <w:tcPr>
            <w:tcW w:w="711" w:type="dxa"/>
            <w:vMerge/>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2474" w:type="dxa"/>
            <w:vMerge/>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1648" w:type="dxa"/>
            <w:vMerge/>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1712" w:type="dxa"/>
            <w:vMerge/>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1715"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5</w:t>
            </w:r>
          </w:p>
        </w:tc>
        <w:tc>
          <w:tcPr>
            <w:tcW w:w="1276"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6</w:t>
            </w:r>
          </w:p>
        </w:tc>
      </w:tr>
      <w:tr w:rsidR="0016148B" w:rsidRPr="007855BA">
        <w:tc>
          <w:tcPr>
            <w:tcW w:w="71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1.</w:t>
            </w:r>
          </w:p>
        </w:tc>
        <w:tc>
          <w:tcPr>
            <w:tcW w:w="2474"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Акушерство (учебник)</w:t>
            </w:r>
          </w:p>
        </w:tc>
        <w:tc>
          <w:tcPr>
            <w:tcW w:w="1648"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Под ред. Г.М.</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Савельевой</w:t>
            </w:r>
          </w:p>
          <w:p w:rsidR="0016148B" w:rsidRPr="007855BA" w:rsidRDefault="0016148B" w:rsidP="007855BA">
            <w:pPr>
              <w:spacing w:line="360" w:lineRule="auto"/>
              <w:ind w:firstLine="0"/>
              <w:jc w:val="both"/>
              <w:rPr>
                <w:rFonts w:ascii="Times New Roman" w:hAnsi="Times New Roman" w:cs="Times New Roman"/>
                <w:sz w:val="28"/>
                <w:szCs w:val="28"/>
              </w:rPr>
            </w:pPr>
          </w:p>
        </w:tc>
        <w:tc>
          <w:tcPr>
            <w:tcW w:w="171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М.:</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Медицина,</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2011.</w:t>
            </w:r>
          </w:p>
        </w:tc>
        <w:tc>
          <w:tcPr>
            <w:tcW w:w="1715"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50</w:t>
            </w:r>
          </w:p>
        </w:tc>
        <w:tc>
          <w:tcPr>
            <w:tcW w:w="1276"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w:t>
            </w:r>
          </w:p>
        </w:tc>
      </w:tr>
      <w:tr w:rsidR="0016148B" w:rsidRPr="007855BA">
        <w:tc>
          <w:tcPr>
            <w:tcW w:w="711"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w:t>
            </w:r>
          </w:p>
        </w:tc>
        <w:tc>
          <w:tcPr>
            <w:tcW w:w="2474" w:type="dxa"/>
          </w:tcPr>
          <w:p w:rsidR="0016148B" w:rsidRPr="007855BA" w:rsidRDefault="0016148B" w:rsidP="007855BA">
            <w:pPr>
              <w:spacing w:line="360" w:lineRule="auto"/>
              <w:ind w:firstLine="0"/>
              <w:jc w:val="both"/>
              <w:rPr>
                <w:rFonts w:ascii="Times New Roman" w:hAnsi="Times New Roman" w:cs="Times New Roman"/>
                <w:sz w:val="28"/>
                <w:szCs w:val="28"/>
              </w:rPr>
            </w:pPr>
            <w:proofErr w:type="gramStart"/>
            <w:r w:rsidRPr="007855BA">
              <w:rPr>
                <w:rFonts w:ascii="Times New Roman" w:hAnsi="Times New Roman" w:cs="Times New Roman"/>
                <w:sz w:val="28"/>
                <w:szCs w:val="28"/>
              </w:rPr>
              <w:t>Акушерство (учебник для</w:t>
            </w:r>
            <w:proofErr w:type="gramEnd"/>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медицинских вузов)</w:t>
            </w:r>
          </w:p>
        </w:tc>
        <w:tc>
          <w:tcPr>
            <w:tcW w:w="1648"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Под ред. Э.К.</w:t>
            </w:r>
          </w:p>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Айламазяна</w:t>
            </w:r>
            <w:proofErr w:type="spellEnd"/>
          </w:p>
        </w:tc>
        <w:tc>
          <w:tcPr>
            <w:tcW w:w="171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СПб:</w:t>
            </w:r>
          </w:p>
          <w:p w:rsidR="0016148B" w:rsidRPr="007855BA" w:rsidRDefault="0016148B" w:rsidP="007855BA">
            <w:pPr>
              <w:spacing w:line="360" w:lineRule="auto"/>
              <w:ind w:firstLine="0"/>
              <w:jc w:val="both"/>
              <w:rPr>
                <w:rFonts w:ascii="Times New Roman" w:hAnsi="Times New Roman" w:cs="Times New Roman"/>
                <w:sz w:val="28"/>
                <w:szCs w:val="28"/>
              </w:rPr>
            </w:pPr>
            <w:proofErr w:type="spellStart"/>
            <w:r w:rsidRPr="007855BA">
              <w:rPr>
                <w:rFonts w:ascii="Times New Roman" w:hAnsi="Times New Roman" w:cs="Times New Roman"/>
                <w:sz w:val="28"/>
                <w:szCs w:val="28"/>
              </w:rPr>
              <w:t>СпецЛит</w:t>
            </w:r>
            <w:proofErr w:type="spellEnd"/>
            <w:r w:rsidRPr="007855BA">
              <w:rPr>
                <w:rFonts w:ascii="Times New Roman" w:hAnsi="Times New Roman" w:cs="Times New Roman"/>
                <w:sz w:val="28"/>
                <w:szCs w:val="28"/>
              </w:rPr>
              <w:t>,</w:t>
            </w:r>
          </w:p>
        </w:tc>
        <w:tc>
          <w:tcPr>
            <w:tcW w:w="1715"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50</w:t>
            </w:r>
          </w:p>
        </w:tc>
        <w:tc>
          <w:tcPr>
            <w:tcW w:w="1276"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w:t>
            </w:r>
          </w:p>
        </w:tc>
      </w:tr>
    </w:tbl>
    <w:p w:rsidR="0016148B" w:rsidRPr="00C710BD" w:rsidRDefault="0016148B" w:rsidP="001336FA">
      <w:pPr>
        <w:spacing w:line="360" w:lineRule="auto"/>
        <w:ind w:firstLine="0"/>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3. </w:t>
      </w:r>
      <w:proofErr w:type="gramStart"/>
      <w:r w:rsidRPr="00C710BD">
        <w:rPr>
          <w:rFonts w:ascii="Times New Roman" w:hAnsi="Times New Roman" w:cs="Times New Roman"/>
          <w:sz w:val="28"/>
          <w:szCs w:val="28"/>
        </w:rPr>
        <w:t xml:space="preserve">Программное обеспечение и Интернет-ресурсы (указываются только </w:t>
      </w:r>
      <w:proofErr w:type="spellStart"/>
      <w:r w:rsidRPr="00C710BD">
        <w:rPr>
          <w:rFonts w:ascii="Times New Roman" w:hAnsi="Times New Roman" w:cs="Times New Roman"/>
          <w:sz w:val="28"/>
          <w:szCs w:val="28"/>
        </w:rPr>
        <w:t>лицензионныепрограммные</w:t>
      </w:r>
      <w:proofErr w:type="spellEnd"/>
      <w:r w:rsidRPr="00C710BD">
        <w:rPr>
          <w:rFonts w:ascii="Times New Roman" w:hAnsi="Times New Roman" w:cs="Times New Roman"/>
          <w:sz w:val="28"/>
          <w:szCs w:val="28"/>
        </w:rPr>
        <w:t xml:space="preserve"> продукты и Интернет-ресурсы, к которым имеется доступ в университете (в библиотеке и/или на кафедрах).</w:t>
      </w:r>
      <w:proofErr w:type="gramEnd"/>
    </w:p>
    <w:p w:rsidR="0016148B" w:rsidRPr="00ED7328" w:rsidRDefault="0016148B" w:rsidP="00C710BD">
      <w:pPr>
        <w:spacing w:line="360" w:lineRule="auto"/>
        <w:ind w:firstLine="709"/>
        <w:jc w:val="both"/>
        <w:rPr>
          <w:rFonts w:ascii="Times New Roman" w:hAnsi="Times New Roman" w:cs="Times New Roman"/>
          <w:sz w:val="28"/>
          <w:szCs w:val="28"/>
        </w:rPr>
      </w:pPr>
      <w:proofErr w:type="spellStart"/>
      <w:r w:rsidRPr="00280E75">
        <w:rPr>
          <w:rFonts w:ascii="Times New Roman" w:hAnsi="Times New Roman" w:cs="Times New Roman"/>
          <w:sz w:val="28"/>
          <w:szCs w:val="28"/>
          <w:lang w:val="en-US"/>
        </w:rPr>
        <w:t>PubMedCentral</w:t>
      </w:r>
      <w:proofErr w:type="spellEnd"/>
      <w:r w:rsidRPr="00ED7328">
        <w:rPr>
          <w:rFonts w:ascii="Times New Roman" w:hAnsi="Times New Roman" w:cs="Times New Roman"/>
          <w:sz w:val="28"/>
          <w:szCs w:val="28"/>
        </w:rPr>
        <w:tab/>
      </w:r>
      <w:r w:rsidRPr="00280E75">
        <w:rPr>
          <w:rFonts w:ascii="Times New Roman" w:hAnsi="Times New Roman" w:cs="Times New Roman"/>
          <w:sz w:val="28"/>
          <w:szCs w:val="28"/>
          <w:lang w:val="en-US"/>
        </w:rPr>
        <w:t>http</w:t>
      </w:r>
      <w:r w:rsidRPr="00ED7328">
        <w:rPr>
          <w:rFonts w:ascii="Times New Roman" w:hAnsi="Times New Roman" w:cs="Times New Roman"/>
          <w:sz w:val="28"/>
          <w:szCs w:val="28"/>
        </w:rPr>
        <w:t>://</w:t>
      </w:r>
      <w:r w:rsidRPr="00280E75">
        <w:rPr>
          <w:rFonts w:ascii="Times New Roman" w:hAnsi="Times New Roman" w:cs="Times New Roman"/>
          <w:sz w:val="28"/>
          <w:szCs w:val="28"/>
          <w:lang w:val="en-US"/>
        </w:rPr>
        <w:t>www</w:t>
      </w:r>
      <w:r w:rsidRPr="00ED7328">
        <w:rPr>
          <w:rFonts w:ascii="Times New Roman" w:hAnsi="Times New Roman" w:cs="Times New Roman"/>
          <w:sz w:val="28"/>
          <w:szCs w:val="28"/>
        </w:rPr>
        <w:t>.</w:t>
      </w:r>
      <w:proofErr w:type="spellStart"/>
      <w:r w:rsidRPr="00280E75">
        <w:rPr>
          <w:rFonts w:ascii="Times New Roman" w:hAnsi="Times New Roman" w:cs="Times New Roman"/>
          <w:sz w:val="28"/>
          <w:szCs w:val="28"/>
          <w:lang w:val="en-US"/>
        </w:rPr>
        <w:t>ncbi</w:t>
      </w:r>
      <w:proofErr w:type="spellEnd"/>
      <w:r w:rsidRPr="00ED7328">
        <w:rPr>
          <w:rFonts w:ascii="Times New Roman" w:hAnsi="Times New Roman" w:cs="Times New Roman"/>
          <w:sz w:val="28"/>
          <w:szCs w:val="28"/>
        </w:rPr>
        <w:t>.</w:t>
      </w:r>
      <w:proofErr w:type="spellStart"/>
      <w:r w:rsidRPr="00280E75">
        <w:rPr>
          <w:rFonts w:ascii="Times New Roman" w:hAnsi="Times New Roman" w:cs="Times New Roman"/>
          <w:sz w:val="28"/>
          <w:szCs w:val="28"/>
          <w:lang w:val="en-US"/>
        </w:rPr>
        <w:t>nlm</w:t>
      </w:r>
      <w:proofErr w:type="spellEnd"/>
      <w:r w:rsidRPr="00ED7328">
        <w:rPr>
          <w:rFonts w:ascii="Times New Roman" w:hAnsi="Times New Roman" w:cs="Times New Roman"/>
          <w:sz w:val="28"/>
          <w:szCs w:val="28"/>
        </w:rPr>
        <w:t>.</w:t>
      </w:r>
      <w:proofErr w:type="spellStart"/>
      <w:r w:rsidRPr="00280E75">
        <w:rPr>
          <w:rFonts w:ascii="Times New Roman" w:hAnsi="Times New Roman" w:cs="Times New Roman"/>
          <w:sz w:val="28"/>
          <w:szCs w:val="28"/>
          <w:lang w:val="en-US"/>
        </w:rPr>
        <w:t>nih</w:t>
      </w:r>
      <w:proofErr w:type="spellEnd"/>
      <w:r w:rsidRPr="00ED7328">
        <w:rPr>
          <w:rFonts w:ascii="Times New Roman" w:hAnsi="Times New Roman" w:cs="Times New Roman"/>
          <w:sz w:val="28"/>
          <w:szCs w:val="28"/>
        </w:rPr>
        <w:t>.</w:t>
      </w:r>
      <w:proofErr w:type="spellStart"/>
      <w:r w:rsidRPr="00280E75">
        <w:rPr>
          <w:rFonts w:ascii="Times New Roman" w:hAnsi="Times New Roman" w:cs="Times New Roman"/>
          <w:sz w:val="28"/>
          <w:szCs w:val="28"/>
          <w:lang w:val="en-US"/>
        </w:rPr>
        <w:t>gov</w:t>
      </w:r>
      <w:proofErr w:type="spellEnd"/>
      <w:r w:rsidRPr="00ED7328">
        <w:rPr>
          <w:rFonts w:ascii="Times New Roman" w:hAnsi="Times New Roman" w:cs="Times New Roman"/>
          <w:sz w:val="28"/>
          <w:szCs w:val="28"/>
        </w:rPr>
        <w:t>/</w:t>
      </w:r>
      <w:proofErr w:type="spellStart"/>
      <w:r w:rsidRPr="00280E75">
        <w:rPr>
          <w:rFonts w:ascii="Times New Roman" w:hAnsi="Times New Roman" w:cs="Times New Roman"/>
          <w:sz w:val="28"/>
          <w:szCs w:val="28"/>
          <w:lang w:val="en-US"/>
        </w:rPr>
        <w:t>pmc</w:t>
      </w:r>
      <w:proofErr w:type="spellEnd"/>
      <w:r w:rsidRPr="00ED7328">
        <w:rPr>
          <w:rFonts w:ascii="Times New Roman" w:hAnsi="Times New Roman" w:cs="Times New Roman"/>
          <w:sz w:val="28"/>
          <w:szCs w:val="28"/>
        </w:rPr>
        <w:t>/</w:t>
      </w:r>
    </w:p>
    <w:p w:rsidR="0016148B"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Российская Государственная </w:t>
      </w:r>
    </w:p>
    <w:p w:rsidR="0016148B" w:rsidRPr="00C710BD" w:rsidRDefault="0016148B" w:rsidP="00280E75">
      <w:pPr>
        <w:tabs>
          <w:tab w:val="left" w:pos="708"/>
          <w:tab w:val="left" w:pos="1416"/>
          <w:tab w:val="left" w:pos="2124"/>
          <w:tab w:val="left" w:pos="2832"/>
          <w:tab w:val="left" w:pos="3540"/>
          <w:tab w:val="center" w:pos="5031"/>
        </w:tabs>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Библиотека (РГБ)</w:t>
      </w:r>
      <w:r w:rsidRPr="00C710BD">
        <w:rPr>
          <w:rFonts w:ascii="Times New Roman" w:hAnsi="Times New Roman" w:cs="Times New Roman"/>
          <w:sz w:val="28"/>
          <w:szCs w:val="28"/>
        </w:rPr>
        <w:tab/>
      </w:r>
      <w:r>
        <w:rPr>
          <w:rFonts w:ascii="Times New Roman" w:hAnsi="Times New Roman" w:cs="Times New Roman"/>
          <w:sz w:val="28"/>
          <w:szCs w:val="28"/>
        </w:rPr>
        <w:tab/>
      </w:r>
      <w:r w:rsidRPr="00C710BD">
        <w:rPr>
          <w:rFonts w:ascii="Times New Roman" w:hAnsi="Times New Roman" w:cs="Times New Roman"/>
          <w:sz w:val="28"/>
          <w:szCs w:val="28"/>
        </w:rPr>
        <w:t xml:space="preserve">http://sigla. </w:t>
      </w:r>
      <w:proofErr w:type="spellStart"/>
      <w:r w:rsidRPr="00C710BD">
        <w:rPr>
          <w:rFonts w:ascii="Times New Roman" w:hAnsi="Times New Roman" w:cs="Times New Roman"/>
          <w:sz w:val="28"/>
          <w:szCs w:val="28"/>
        </w:rPr>
        <w:t>rsl</w:t>
      </w:r>
      <w:proofErr w:type="spellEnd"/>
      <w:r w:rsidRPr="00C710BD">
        <w:rPr>
          <w:rFonts w:ascii="Times New Roman" w:hAnsi="Times New Roman" w:cs="Times New Roman"/>
          <w:sz w:val="28"/>
          <w:szCs w:val="28"/>
        </w:rPr>
        <w:t xml:space="preserve">. </w:t>
      </w:r>
      <w:proofErr w:type="spellStart"/>
      <w:r w:rsidRPr="00C710BD">
        <w:rPr>
          <w:rFonts w:ascii="Times New Roman" w:hAnsi="Times New Roman" w:cs="Times New Roman"/>
          <w:sz w:val="28"/>
          <w:szCs w:val="28"/>
        </w:rPr>
        <w:t>ru</w:t>
      </w:r>
      <w:proofErr w:type="spellEnd"/>
      <w:r w:rsidRPr="00C710BD">
        <w:rPr>
          <w:rFonts w:ascii="Times New Roman" w:hAnsi="Times New Roman" w:cs="Times New Roman"/>
          <w:sz w:val="28"/>
          <w:szCs w:val="28"/>
        </w:rPr>
        <w:t>/</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Учебные видеофильмы</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11.</w:t>
      </w:r>
      <w:r w:rsidRPr="00280E75">
        <w:rPr>
          <w:rFonts w:ascii="Times New Roman" w:hAnsi="Times New Roman" w:cs="Times New Roman"/>
          <w:b/>
          <w:bCs/>
          <w:sz w:val="28"/>
          <w:szCs w:val="28"/>
        </w:rPr>
        <w:tab/>
        <w:t xml:space="preserve">Темы УИРС.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w:t>
      </w:r>
      <w:r w:rsidRPr="00C710BD">
        <w:rPr>
          <w:rFonts w:ascii="Times New Roman" w:hAnsi="Times New Roman" w:cs="Times New Roman"/>
          <w:sz w:val="28"/>
          <w:szCs w:val="28"/>
        </w:rPr>
        <w:tab/>
        <w:t xml:space="preserve">Изменения в эндокринной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w:t>
      </w:r>
      <w:r w:rsidRPr="00C710BD">
        <w:rPr>
          <w:rFonts w:ascii="Times New Roman" w:hAnsi="Times New Roman" w:cs="Times New Roman"/>
          <w:sz w:val="28"/>
          <w:szCs w:val="28"/>
        </w:rPr>
        <w:tab/>
        <w:t xml:space="preserve">Изменения в </w:t>
      </w:r>
      <w:proofErr w:type="spellStart"/>
      <w:proofErr w:type="gramStart"/>
      <w:r w:rsidRPr="00C710BD">
        <w:rPr>
          <w:rFonts w:ascii="Times New Roman" w:hAnsi="Times New Roman" w:cs="Times New Roman"/>
          <w:sz w:val="28"/>
          <w:szCs w:val="28"/>
        </w:rPr>
        <w:t>сердечно-сосудистой</w:t>
      </w:r>
      <w:proofErr w:type="spellEnd"/>
      <w:proofErr w:type="gramEnd"/>
      <w:r w:rsidRPr="00C710BD">
        <w:rPr>
          <w:rFonts w:ascii="Times New Roman" w:hAnsi="Times New Roman" w:cs="Times New Roman"/>
          <w:sz w:val="28"/>
          <w:szCs w:val="28"/>
        </w:rPr>
        <w:t xml:space="preserve">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w:t>
      </w:r>
      <w:r w:rsidRPr="00C710BD">
        <w:rPr>
          <w:rFonts w:ascii="Times New Roman" w:hAnsi="Times New Roman" w:cs="Times New Roman"/>
          <w:sz w:val="28"/>
          <w:szCs w:val="28"/>
        </w:rPr>
        <w:tab/>
        <w:t xml:space="preserve">Изменения в иммунной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4.</w:t>
      </w:r>
      <w:r w:rsidRPr="00C710BD">
        <w:rPr>
          <w:rFonts w:ascii="Times New Roman" w:hAnsi="Times New Roman" w:cs="Times New Roman"/>
          <w:sz w:val="28"/>
          <w:szCs w:val="28"/>
        </w:rPr>
        <w:tab/>
        <w:t xml:space="preserve">Изменения в мочевыделительной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5.</w:t>
      </w:r>
      <w:r w:rsidRPr="00C710BD">
        <w:rPr>
          <w:rFonts w:ascii="Times New Roman" w:hAnsi="Times New Roman" w:cs="Times New Roman"/>
          <w:sz w:val="28"/>
          <w:szCs w:val="28"/>
        </w:rPr>
        <w:tab/>
        <w:t xml:space="preserve">Изменения в системе кроветворения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6.</w:t>
      </w:r>
      <w:r w:rsidRPr="00C710BD">
        <w:rPr>
          <w:rFonts w:ascii="Times New Roman" w:hAnsi="Times New Roman" w:cs="Times New Roman"/>
          <w:sz w:val="28"/>
          <w:szCs w:val="28"/>
        </w:rPr>
        <w:tab/>
        <w:t xml:space="preserve">Изменения в опорно-двигательной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7.</w:t>
      </w:r>
      <w:r w:rsidRPr="00C710BD">
        <w:rPr>
          <w:rFonts w:ascii="Times New Roman" w:hAnsi="Times New Roman" w:cs="Times New Roman"/>
          <w:sz w:val="28"/>
          <w:szCs w:val="28"/>
        </w:rPr>
        <w:tab/>
        <w:t xml:space="preserve">Изменения в нервной системе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8.</w:t>
      </w:r>
      <w:r w:rsidRPr="00C710BD">
        <w:rPr>
          <w:rFonts w:ascii="Times New Roman" w:hAnsi="Times New Roman" w:cs="Times New Roman"/>
          <w:sz w:val="28"/>
          <w:szCs w:val="28"/>
        </w:rPr>
        <w:tab/>
        <w:t xml:space="preserve">Изменения обмена веществ в организме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9.</w:t>
      </w:r>
      <w:r w:rsidRPr="00C710BD">
        <w:rPr>
          <w:rFonts w:ascii="Times New Roman" w:hAnsi="Times New Roman" w:cs="Times New Roman"/>
          <w:sz w:val="28"/>
          <w:szCs w:val="28"/>
        </w:rPr>
        <w:tab/>
        <w:t xml:space="preserve">Изменения в системе гемостаза в организме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10.</w:t>
      </w:r>
      <w:r w:rsidRPr="00C710BD">
        <w:rPr>
          <w:rFonts w:ascii="Times New Roman" w:hAnsi="Times New Roman" w:cs="Times New Roman"/>
          <w:sz w:val="28"/>
          <w:szCs w:val="28"/>
        </w:rPr>
        <w:tab/>
        <w:t xml:space="preserve">Изменения в системе органов дыхания в организме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11.</w:t>
      </w:r>
      <w:r w:rsidRPr="00C710BD">
        <w:rPr>
          <w:rFonts w:ascii="Times New Roman" w:hAnsi="Times New Roman" w:cs="Times New Roman"/>
          <w:sz w:val="28"/>
          <w:szCs w:val="28"/>
        </w:rPr>
        <w:tab/>
        <w:t xml:space="preserve">Изменения в системе органов пищеварения в организме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12.</w:t>
      </w:r>
      <w:r w:rsidRPr="00C710BD">
        <w:rPr>
          <w:rFonts w:ascii="Times New Roman" w:hAnsi="Times New Roman" w:cs="Times New Roman"/>
          <w:sz w:val="28"/>
          <w:szCs w:val="28"/>
        </w:rPr>
        <w:tab/>
        <w:t xml:space="preserve">Изменения половых органов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13.</w:t>
      </w:r>
      <w:r w:rsidRPr="00C710BD">
        <w:rPr>
          <w:rFonts w:ascii="Times New Roman" w:hAnsi="Times New Roman" w:cs="Times New Roman"/>
          <w:sz w:val="28"/>
          <w:szCs w:val="28"/>
        </w:rPr>
        <w:tab/>
        <w:t xml:space="preserve">Изменения кожи и молочных желез женщины во время беременности.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14.</w:t>
      </w:r>
      <w:r w:rsidRPr="00C710BD">
        <w:rPr>
          <w:rFonts w:ascii="Times New Roman" w:hAnsi="Times New Roman" w:cs="Times New Roman"/>
          <w:sz w:val="28"/>
          <w:szCs w:val="28"/>
        </w:rPr>
        <w:tab/>
        <w:t xml:space="preserve">Изменения в эндокринной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15.</w:t>
      </w:r>
      <w:r w:rsidRPr="00C710BD">
        <w:rPr>
          <w:rFonts w:ascii="Times New Roman" w:hAnsi="Times New Roman" w:cs="Times New Roman"/>
          <w:sz w:val="28"/>
          <w:szCs w:val="28"/>
        </w:rPr>
        <w:tab/>
        <w:t xml:space="preserve">Изменения в </w:t>
      </w:r>
      <w:proofErr w:type="spellStart"/>
      <w:proofErr w:type="gramStart"/>
      <w:r w:rsidRPr="00C710BD">
        <w:rPr>
          <w:rFonts w:ascii="Times New Roman" w:hAnsi="Times New Roman" w:cs="Times New Roman"/>
          <w:sz w:val="28"/>
          <w:szCs w:val="28"/>
        </w:rPr>
        <w:t>сердечно-сосудистой</w:t>
      </w:r>
      <w:proofErr w:type="spellEnd"/>
      <w:proofErr w:type="gramEnd"/>
      <w:r w:rsidRPr="00C710BD">
        <w:rPr>
          <w:rFonts w:ascii="Times New Roman" w:hAnsi="Times New Roman" w:cs="Times New Roman"/>
          <w:sz w:val="28"/>
          <w:szCs w:val="28"/>
        </w:rPr>
        <w:t xml:space="preserve">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16.</w:t>
      </w:r>
      <w:r w:rsidRPr="00C710BD">
        <w:rPr>
          <w:rFonts w:ascii="Times New Roman" w:hAnsi="Times New Roman" w:cs="Times New Roman"/>
          <w:sz w:val="28"/>
          <w:szCs w:val="28"/>
        </w:rPr>
        <w:tab/>
        <w:t xml:space="preserve">Изменения в иммунной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17.</w:t>
      </w:r>
      <w:r w:rsidRPr="00C710BD">
        <w:rPr>
          <w:rFonts w:ascii="Times New Roman" w:hAnsi="Times New Roman" w:cs="Times New Roman"/>
          <w:sz w:val="28"/>
          <w:szCs w:val="28"/>
        </w:rPr>
        <w:tab/>
        <w:t xml:space="preserve">Изменения в мочевыделительной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18.</w:t>
      </w:r>
      <w:r w:rsidRPr="00C710BD">
        <w:rPr>
          <w:rFonts w:ascii="Times New Roman" w:hAnsi="Times New Roman" w:cs="Times New Roman"/>
          <w:sz w:val="28"/>
          <w:szCs w:val="28"/>
        </w:rPr>
        <w:tab/>
        <w:t xml:space="preserve">Изменения в системе кроветворения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19.</w:t>
      </w:r>
      <w:r w:rsidRPr="00C710BD">
        <w:rPr>
          <w:rFonts w:ascii="Times New Roman" w:hAnsi="Times New Roman" w:cs="Times New Roman"/>
          <w:sz w:val="28"/>
          <w:szCs w:val="28"/>
        </w:rPr>
        <w:tab/>
        <w:t xml:space="preserve">Изменения в опорно-двигательной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20.</w:t>
      </w:r>
      <w:r w:rsidRPr="00C710BD">
        <w:rPr>
          <w:rFonts w:ascii="Times New Roman" w:hAnsi="Times New Roman" w:cs="Times New Roman"/>
          <w:sz w:val="28"/>
          <w:szCs w:val="28"/>
        </w:rPr>
        <w:tab/>
        <w:t xml:space="preserve">Изменения в нервной системе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21.</w:t>
      </w:r>
      <w:r w:rsidRPr="00C710BD">
        <w:rPr>
          <w:rFonts w:ascii="Times New Roman" w:hAnsi="Times New Roman" w:cs="Times New Roman"/>
          <w:sz w:val="28"/>
          <w:szCs w:val="28"/>
        </w:rPr>
        <w:tab/>
        <w:t xml:space="preserve">Изменения обмена веществ в организме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22.</w:t>
      </w:r>
      <w:r w:rsidRPr="00C710BD">
        <w:rPr>
          <w:rFonts w:ascii="Times New Roman" w:hAnsi="Times New Roman" w:cs="Times New Roman"/>
          <w:sz w:val="28"/>
          <w:szCs w:val="28"/>
        </w:rPr>
        <w:tab/>
        <w:t xml:space="preserve">Изменения в системе гемостаза в организме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23.</w:t>
      </w:r>
      <w:r w:rsidRPr="00C710BD">
        <w:rPr>
          <w:rFonts w:ascii="Times New Roman" w:hAnsi="Times New Roman" w:cs="Times New Roman"/>
          <w:sz w:val="28"/>
          <w:szCs w:val="28"/>
        </w:rPr>
        <w:tab/>
        <w:t xml:space="preserve">Изменения в системе органов дыхания в организме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24.</w:t>
      </w:r>
      <w:r w:rsidRPr="00C710BD">
        <w:rPr>
          <w:rFonts w:ascii="Times New Roman" w:hAnsi="Times New Roman" w:cs="Times New Roman"/>
          <w:sz w:val="28"/>
          <w:szCs w:val="28"/>
        </w:rPr>
        <w:tab/>
        <w:t xml:space="preserve">Изменения в системе органов пищеварения в организме женщины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25.</w:t>
      </w:r>
      <w:r w:rsidRPr="00C710BD">
        <w:rPr>
          <w:rFonts w:ascii="Times New Roman" w:hAnsi="Times New Roman" w:cs="Times New Roman"/>
          <w:sz w:val="28"/>
          <w:szCs w:val="28"/>
        </w:rPr>
        <w:tab/>
        <w:t xml:space="preserve">Изменения половых органов женщины в послеродовом периоде. </w:t>
      </w:r>
    </w:p>
    <w:p w:rsidR="0016148B" w:rsidRPr="00C710BD" w:rsidRDefault="0016148B" w:rsidP="00280E75">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26.</w:t>
      </w:r>
      <w:r w:rsidRPr="00C710BD">
        <w:rPr>
          <w:rFonts w:ascii="Times New Roman" w:hAnsi="Times New Roman" w:cs="Times New Roman"/>
          <w:sz w:val="28"/>
          <w:szCs w:val="28"/>
        </w:rPr>
        <w:tab/>
        <w:t>Изменения кожи и молочных желез ж</w:t>
      </w:r>
      <w:r>
        <w:rPr>
          <w:rFonts w:ascii="Times New Roman" w:hAnsi="Times New Roman" w:cs="Times New Roman"/>
          <w:sz w:val="28"/>
          <w:szCs w:val="28"/>
        </w:rPr>
        <w:t xml:space="preserve">енщины в послеродовом периоде.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27.</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пороками сердца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28.</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артериальной гипертензией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29.</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w:t>
      </w:r>
      <w:proofErr w:type="spellStart"/>
      <w:r w:rsidRPr="00C710BD">
        <w:rPr>
          <w:rFonts w:ascii="Times New Roman" w:hAnsi="Times New Roman" w:cs="Times New Roman"/>
          <w:sz w:val="28"/>
          <w:szCs w:val="28"/>
        </w:rPr>
        <w:t>вегето-сосудистыми</w:t>
      </w:r>
      <w:proofErr w:type="spellEnd"/>
      <w:r w:rsidRPr="00C710BD">
        <w:rPr>
          <w:rFonts w:ascii="Times New Roman" w:hAnsi="Times New Roman" w:cs="Times New Roman"/>
          <w:sz w:val="28"/>
          <w:szCs w:val="28"/>
        </w:rPr>
        <w:t xml:space="preserve"> </w:t>
      </w:r>
      <w:proofErr w:type="spellStart"/>
      <w:r w:rsidRPr="00C710BD">
        <w:rPr>
          <w:rFonts w:ascii="Times New Roman" w:hAnsi="Times New Roman" w:cs="Times New Roman"/>
          <w:sz w:val="28"/>
          <w:szCs w:val="28"/>
        </w:rPr>
        <w:t>дистониями</w:t>
      </w:r>
      <w:proofErr w:type="spellEnd"/>
      <w:r w:rsidRPr="00C710BD">
        <w:rPr>
          <w:rFonts w:ascii="Times New Roman" w:hAnsi="Times New Roman" w:cs="Times New Roman"/>
          <w:sz w:val="28"/>
          <w:szCs w:val="28"/>
        </w:rPr>
        <w:t xml:space="preserve">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30.</w:t>
      </w:r>
      <w:r w:rsidRPr="00C710BD">
        <w:rPr>
          <w:rFonts w:ascii="Times New Roman" w:hAnsi="Times New Roman" w:cs="Times New Roman"/>
          <w:sz w:val="28"/>
          <w:szCs w:val="28"/>
        </w:rPr>
        <w:tab/>
        <w:t xml:space="preserve">Анемия беременных. Факторы риска, клиника, диагностика, лечение.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31.</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сахарным диабетом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32.</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w:t>
      </w:r>
      <w:proofErr w:type="spellStart"/>
      <w:r w:rsidRPr="00C710BD">
        <w:rPr>
          <w:rFonts w:ascii="Times New Roman" w:hAnsi="Times New Roman" w:cs="Times New Roman"/>
          <w:sz w:val="28"/>
          <w:szCs w:val="28"/>
        </w:rPr>
        <w:t>гломерулонефритом</w:t>
      </w:r>
      <w:proofErr w:type="spellEnd"/>
      <w:r w:rsidRPr="00C710BD">
        <w:rPr>
          <w:rFonts w:ascii="Times New Roman" w:hAnsi="Times New Roman" w:cs="Times New Roman"/>
          <w:sz w:val="28"/>
          <w:szCs w:val="28"/>
        </w:rPr>
        <w:t xml:space="preserve">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33.</w:t>
      </w:r>
      <w:r w:rsidRPr="00C710BD">
        <w:rPr>
          <w:rFonts w:ascii="Times New Roman" w:hAnsi="Times New Roman" w:cs="Times New Roman"/>
          <w:sz w:val="28"/>
          <w:szCs w:val="28"/>
        </w:rPr>
        <w:tab/>
      </w:r>
      <w:proofErr w:type="spellStart"/>
      <w:r w:rsidRPr="00C710BD">
        <w:rPr>
          <w:rFonts w:ascii="Times New Roman" w:hAnsi="Times New Roman" w:cs="Times New Roman"/>
          <w:sz w:val="28"/>
          <w:szCs w:val="28"/>
        </w:rPr>
        <w:t>Гестационный</w:t>
      </w:r>
      <w:proofErr w:type="spellEnd"/>
      <w:r w:rsidRPr="00C710BD">
        <w:rPr>
          <w:rFonts w:ascii="Times New Roman" w:hAnsi="Times New Roman" w:cs="Times New Roman"/>
          <w:sz w:val="28"/>
          <w:szCs w:val="28"/>
        </w:rPr>
        <w:t xml:space="preserve"> </w:t>
      </w:r>
      <w:proofErr w:type="spellStart"/>
      <w:r w:rsidRPr="00C710BD">
        <w:rPr>
          <w:rFonts w:ascii="Times New Roman" w:hAnsi="Times New Roman" w:cs="Times New Roman"/>
          <w:sz w:val="28"/>
          <w:szCs w:val="28"/>
        </w:rPr>
        <w:t>пиелонефрит</w:t>
      </w:r>
      <w:proofErr w:type="spellEnd"/>
      <w:r w:rsidRPr="00C710BD">
        <w:rPr>
          <w:rFonts w:ascii="Times New Roman" w:hAnsi="Times New Roman" w:cs="Times New Roman"/>
          <w:sz w:val="28"/>
          <w:szCs w:val="28"/>
        </w:rPr>
        <w:t xml:space="preserve">. Предрасполагающие факторы к развитию во время беременности. Клиника, диагностика, принципы диспансеризации, особенности ведения родов и послеродового периода.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34.</w:t>
      </w:r>
      <w:r w:rsidRPr="00C710BD">
        <w:rPr>
          <w:rFonts w:ascii="Times New Roman" w:hAnsi="Times New Roman" w:cs="Times New Roman"/>
          <w:sz w:val="28"/>
          <w:szCs w:val="28"/>
        </w:rPr>
        <w:tab/>
      </w:r>
      <w:proofErr w:type="spellStart"/>
      <w:r w:rsidRPr="00C710BD">
        <w:rPr>
          <w:rFonts w:ascii="Times New Roman" w:hAnsi="Times New Roman" w:cs="Times New Roman"/>
          <w:sz w:val="28"/>
          <w:szCs w:val="28"/>
        </w:rPr>
        <w:t>Гестационный</w:t>
      </w:r>
      <w:proofErr w:type="spellEnd"/>
      <w:r w:rsidRPr="00C710BD">
        <w:rPr>
          <w:rFonts w:ascii="Times New Roman" w:hAnsi="Times New Roman" w:cs="Times New Roman"/>
          <w:sz w:val="28"/>
          <w:szCs w:val="28"/>
        </w:rPr>
        <w:t xml:space="preserve"> сахарный диабет. Предрасполагающие факторы к развитию во время беременности. Клиника, диагностика, принципы диспансеризации, особенности ведения родов и послеродового периода.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35.</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w:t>
      </w:r>
      <w:proofErr w:type="spellStart"/>
      <w:r w:rsidRPr="00C710BD">
        <w:rPr>
          <w:rFonts w:ascii="Times New Roman" w:hAnsi="Times New Roman" w:cs="Times New Roman"/>
          <w:sz w:val="28"/>
          <w:szCs w:val="28"/>
        </w:rPr>
        <w:t>пиелонефритом</w:t>
      </w:r>
      <w:proofErr w:type="spellEnd"/>
      <w:r w:rsidRPr="00C710BD">
        <w:rPr>
          <w:rFonts w:ascii="Times New Roman" w:hAnsi="Times New Roman" w:cs="Times New Roman"/>
          <w:sz w:val="28"/>
          <w:szCs w:val="28"/>
        </w:rPr>
        <w:t xml:space="preserve">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36.</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мочекаменной болезнью и их профилактика.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37.</w:t>
      </w:r>
      <w:r w:rsidRPr="00C710BD">
        <w:rPr>
          <w:rFonts w:ascii="Times New Roman" w:hAnsi="Times New Roman" w:cs="Times New Roman"/>
          <w:sz w:val="28"/>
          <w:szCs w:val="28"/>
        </w:rPr>
        <w:tab/>
        <w:t xml:space="preserve">Осложнения беременности, родов и послеродового периода у пациенток с заболеваниями щитовидной железы и их профилактика. </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12. Темы санитарно-просветительной работы.</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1.Гигиена и питание беременной и кормящей женщины.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2.Влияние вредных факторов на плод.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3.Влияние курения на беременность и плод.</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4.Влияние алкоголя на беременность и плод.</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5.Влияние наркомании на беременность и плод.</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6.Влияние лекарственных препаратов на беременность и плод.</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7.Как я жил, когда меня еще не было (стадии развития плода по триместрам).</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8.Когда во время беременности необходимо срочно обратиться к врачу....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9.Роды: этапы, методы самообезболивания. </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10. Правила грудного вскармливания.</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11. Гигиена и питание женщины после родов.</w:t>
      </w:r>
    </w:p>
    <w:p w:rsidR="0016148B" w:rsidRPr="00C710BD" w:rsidRDefault="0016148B" w:rsidP="001336FA">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12. Методы контрацепции в период лактации и планирования беременности.</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13. Материально-техническое обеспечение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w:t>
      </w:r>
      <w:r w:rsidRPr="00280E75">
        <w:rPr>
          <w:rFonts w:ascii="Times New Roman" w:hAnsi="Times New Roman" w:cs="Times New Roman"/>
          <w:b/>
          <w:bCs/>
          <w:sz w:val="28"/>
          <w:szCs w:val="28"/>
        </w:rPr>
        <w:t>акушерский стационар:</w:t>
      </w:r>
      <w:r w:rsidRPr="00C710BD">
        <w:rPr>
          <w:rFonts w:ascii="Times New Roman" w:hAnsi="Times New Roman" w:cs="Times New Roman"/>
          <w:sz w:val="28"/>
          <w:szCs w:val="28"/>
        </w:rPr>
        <w:t xml:space="preserve"> приемное отделение, отделения патологии беременных, родильное отделение, отделение реанимации (взрослой и детской), послеродовое отделение, отделение физиологии новорожденных, кабинет функциональной диагностики (аппараты УЗИ, ДМ, КТГ, ЭКГ).</w:t>
      </w:r>
    </w:p>
    <w:p w:rsidR="0016148B" w:rsidRPr="00C710BD" w:rsidRDefault="0016148B" w:rsidP="00C710BD">
      <w:pPr>
        <w:spacing w:line="360" w:lineRule="auto"/>
        <w:ind w:firstLine="709"/>
        <w:jc w:val="both"/>
        <w:rPr>
          <w:rFonts w:ascii="Times New Roman" w:hAnsi="Times New Roman" w:cs="Times New Roman"/>
          <w:sz w:val="28"/>
          <w:szCs w:val="28"/>
        </w:rPr>
      </w:pPr>
      <w:r w:rsidRPr="00280E75">
        <w:rPr>
          <w:rFonts w:ascii="Times New Roman" w:hAnsi="Times New Roman" w:cs="Times New Roman"/>
          <w:b/>
          <w:bCs/>
          <w:sz w:val="28"/>
          <w:szCs w:val="28"/>
        </w:rPr>
        <w:t>- женская консультация</w:t>
      </w:r>
      <w:r w:rsidRPr="00C710BD">
        <w:rPr>
          <w:rFonts w:ascii="Times New Roman" w:hAnsi="Times New Roman" w:cs="Times New Roman"/>
          <w:sz w:val="28"/>
          <w:szCs w:val="28"/>
        </w:rPr>
        <w:t>: регистратура, участковые кабинеты, кабинет функциональной диагностики.</w:t>
      </w:r>
    </w:p>
    <w:p w:rsidR="0016148B" w:rsidRPr="00C710BD" w:rsidRDefault="0016148B" w:rsidP="00C710B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0E75">
        <w:rPr>
          <w:rFonts w:ascii="Times New Roman" w:hAnsi="Times New Roman" w:cs="Times New Roman"/>
          <w:b/>
          <w:bCs/>
          <w:sz w:val="28"/>
          <w:szCs w:val="28"/>
        </w:rPr>
        <w:t>медицинское оборудование и инструментарий:</w:t>
      </w:r>
      <w:r w:rsidRPr="00C710BD">
        <w:rPr>
          <w:rFonts w:ascii="Times New Roman" w:hAnsi="Times New Roman" w:cs="Times New Roman"/>
          <w:sz w:val="28"/>
          <w:szCs w:val="28"/>
        </w:rPr>
        <w:t xml:space="preserve"> ростомер, </w:t>
      </w:r>
      <w:proofErr w:type="spellStart"/>
      <w:r w:rsidRPr="00C710BD">
        <w:rPr>
          <w:rFonts w:ascii="Times New Roman" w:hAnsi="Times New Roman" w:cs="Times New Roman"/>
          <w:sz w:val="28"/>
          <w:szCs w:val="28"/>
        </w:rPr>
        <w:t>тазомер</w:t>
      </w:r>
      <w:proofErr w:type="spellEnd"/>
      <w:r w:rsidRPr="00C710BD">
        <w:rPr>
          <w:rFonts w:ascii="Times New Roman" w:hAnsi="Times New Roman" w:cs="Times New Roman"/>
          <w:sz w:val="28"/>
          <w:szCs w:val="28"/>
        </w:rPr>
        <w:t xml:space="preserve">, напольные весы, </w:t>
      </w:r>
      <w:proofErr w:type="spellStart"/>
      <w:r w:rsidRPr="00C710BD">
        <w:rPr>
          <w:rFonts w:ascii="Times New Roman" w:hAnsi="Times New Roman" w:cs="Times New Roman"/>
          <w:sz w:val="28"/>
          <w:szCs w:val="28"/>
        </w:rPr>
        <w:t>танометр</w:t>
      </w:r>
      <w:proofErr w:type="spellEnd"/>
      <w:r w:rsidRPr="00C710BD">
        <w:rPr>
          <w:rFonts w:ascii="Times New Roman" w:hAnsi="Times New Roman" w:cs="Times New Roman"/>
          <w:sz w:val="28"/>
          <w:szCs w:val="28"/>
        </w:rPr>
        <w:t>,</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 xml:space="preserve">акушерский стетоскоп, сантиметровая лента, гинекологическое кресло, гинекологические зеркала, набор для проведения ревизии родовых путей, акушерские щипцы, набор для проведения операции кесарево сечение, столик для принятия новорожденных, кувезы для выхаживания новорожденных, родовой стол, аппараты УЗИ, ДМ, КТГ, ЭКГ. </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14. Руководство практикой.</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Организационно-методическое руководство практикой осуществляется ассистентом кафедры акушерства и гинекологии лечебного факультета, согласно расписания и учебной нагрузки кафедры, который осуществляет свои действия по организации и проведению практики на клинической базе кафедры с согласия и совместно с </w:t>
      </w:r>
      <w:r w:rsidRPr="00280E75">
        <w:rPr>
          <w:rFonts w:ascii="Times New Roman" w:hAnsi="Times New Roman" w:cs="Times New Roman"/>
          <w:b/>
          <w:bCs/>
          <w:sz w:val="28"/>
          <w:szCs w:val="28"/>
        </w:rPr>
        <w:t>базовыми руководителями</w:t>
      </w:r>
      <w:r w:rsidRPr="00C710BD">
        <w:rPr>
          <w:rFonts w:ascii="Times New Roman" w:hAnsi="Times New Roman" w:cs="Times New Roman"/>
          <w:sz w:val="28"/>
          <w:szCs w:val="28"/>
        </w:rPr>
        <w:t xml:space="preserve"> учреждений здравоохранения акушерского профил</w:t>
      </w:r>
      <w:proofErr w:type="gramStart"/>
      <w:r w:rsidRPr="00C710BD">
        <w:rPr>
          <w:rFonts w:ascii="Times New Roman" w:hAnsi="Times New Roman" w:cs="Times New Roman"/>
          <w:sz w:val="28"/>
          <w:szCs w:val="28"/>
        </w:rPr>
        <w:t>я(</w:t>
      </w:r>
      <w:proofErr w:type="gramEnd"/>
      <w:r w:rsidRPr="00C710BD">
        <w:rPr>
          <w:rFonts w:ascii="Times New Roman" w:hAnsi="Times New Roman" w:cs="Times New Roman"/>
          <w:sz w:val="28"/>
          <w:szCs w:val="28"/>
        </w:rPr>
        <w:t xml:space="preserve">главный врач и </w:t>
      </w:r>
      <w:proofErr w:type="spellStart"/>
      <w:r w:rsidRPr="00C710BD">
        <w:rPr>
          <w:rFonts w:ascii="Times New Roman" w:hAnsi="Times New Roman" w:cs="Times New Roman"/>
          <w:sz w:val="28"/>
          <w:szCs w:val="28"/>
        </w:rPr>
        <w:t>начмед</w:t>
      </w:r>
      <w:proofErr w:type="spellEnd"/>
      <w:r w:rsidRPr="00C710BD">
        <w:rPr>
          <w:rFonts w:ascii="Times New Roman" w:hAnsi="Times New Roman" w:cs="Times New Roman"/>
          <w:sz w:val="28"/>
          <w:szCs w:val="28"/>
        </w:rPr>
        <w:t xml:space="preserve"> родильного дома, заведующий женской консультацией).</w:t>
      </w:r>
    </w:p>
    <w:p w:rsidR="0016148B" w:rsidRPr="00C710BD" w:rsidRDefault="0016148B" w:rsidP="00C710BD">
      <w:pPr>
        <w:spacing w:line="360" w:lineRule="auto"/>
        <w:ind w:firstLine="709"/>
        <w:jc w:val="both"/>
        <w:rPr>
          <w:rFonts w:ascii="Times New Roman" w:hAnsi="Times New Roman" w:cs="Times New Roman"/>
          <w:sz w:val="28"/>
          <w:szCs w:val="28"/>
        </w:rPr>
      </w:pPr>
      <w:r w:rsidRPr="00280E75">
        <w:rPr>
          <w:rFonts w:ascii="Times New Roman" w:hAnsi="Times New Roman" w:cs="Times New Roman"/>
          <w:b/>
          <w:bCs/>
          <w:sz w:val="28"/>
          <w:szCs w:val="28"/>
        </w:rPr>
        <w:t>Кафедральный куратор</w:t>
      </w:r>
      <w:r w:rsidRPr="00C710BD">
        <w:rPr>
          <w:rFonts w:ascii="Times New Roman" w:hAnsi="Times New Roman" w:cs="Times New Roman"/>
          <w:sz w:val="28"/>
          <w:szCs w:val="28"/>
        </w:rPr>
        <w:t xml:space="preserve"> практической подготовки студентов:</w:t>
      </w:r>
    </w:p>
    <w:p w:rsidR="0016148B" w:rsidRPr="00C710BD" w:rsidRDefault="0016148B" w:rsidP="00C710BD">
      <w:pPr>
        <w:spacing w:line="360" w:lineRule="auto"/>
        <w:ind w:firstLine="709"/>
        <w:jc w:val="both"/>
        <w:rPr>
          <w:rFonts w:ascii="Times New Roman" w:hAnsi="Times New Roman" w:cs="Times New Roman"/>
          <w:sz w:val="28"/>
          <w:szCs w:val="28"/>
        </w:rPr>
      </w:pPr>
      <w:proofErr w:type="gramStart"/>
      <w:r w:rsidRPr="00C710BD">
        <w:rPr>
          <w:rFonts w:ascii="Times New Roman" w:hAnsi="Times New Roman" w:cs="Times New Roman"/>
          <w:sz w:val="28"/>
          <w:szCs w:val="28"/>
        </w:rPr>
        <w:t>- назначается руководством кафедры (заведующий кафедрой, доцент по учебной работа), которые в свою очередь в качестве руководителей практики студентов подбирают ассистентов, работающих непосредственно в структурных подразделениях клинических баз кафедры;</w:t>
      </w:r>
      <w:proofErr w:type="gramEnd"/>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устанавливает связь с </w:t>
      </w:r>
      <w:r w:rsidRPr="00280E75">
        <w:rPr>
          <w:rFonts w:ascii="Times New Roman" w:hAnsi="Times New Roman" w:cs="Times New Roman"/>
          <w:b/>
          <w:bCs/>
          <w:sz w:val="28"/>
          <w:szCs w:val="28"/>
        </w:rPr>
        <w:t>базовыми руководителями</w:t>
      </w:r>
      <w:r w:rsidRPr="00C710BD">
        <w:rPr>
          <w:rFonts w:ascii="Times New Roman" w:hAnsi="Times New Roman" w:cs="Times New Roman"/>
          <w:sz w:val="28"/>
          <w:szCs w:val="28"/>
        </w:rPr>
        <w:t xml:space="preserve"> учреждений здравоохранения и совместно с ними составляет рабочий график (план) проведения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организуют и проводят практику студентов в соответствии с Положением и программой практики лечебного факультета;</w:t>
      </w:r>
    </w:p>
    <w:p w:rsidR="0016148B" w:rsidRPr="00C710BD" w:rsidRDefault="0016148B" w:rsidP="001336FA">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соблюдают согласованные с вузами календарны</w:t>
      </w:r>
      <w:r>
        <w:rPr>
          <w:rFonts w:ascii="Times New Roman" w:hAnsi="Times New Roman" w:cs="Times New Roman"/>
          <w:sz w:val="28"/>
          <w:szCs w:val="28"/>
        </w:rPr>
        <w:t>е графики прохождения практики;</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1.</w:t>
      </w:r>
      <w:r w:rsidRPr="00280E75">
        <w:rPr>
          <w:rFonts w:ascii="Times New Roman" w:hAnsi="Times New Roman" w:cs="Times New Roman"/>
          <w:b/>
          <w:bCs/>
          <w:sz w:val="28"/>
          <w:szCs w:val="28"/>
        </w:rPr>
        <w:tab/>
        <w:t xml:space="preserve">Права и обязанности студента, кураторов практики. </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Куратор практики обязан:</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организовать и проводить практику студентов в соответствии с Положением и программой практики лечебного факультета; предоставить </w:t>
      </w:r>
      <w:r w:rsidRPr="00C710BD">
        <w:rPr>
          <w:rFonts w:ascii="Times New Roman" w:hAnsi="Times New Roman" w:cs="Times New Roman"/>
          <w:sz w:val="28"/>
          <w:szCs w:val="28"/>
        </w:rPr>
        <w:lastRenderedPageBreak/>
        <w:t>студентам места практики, обеспечивающие наибольшую эффективность прохождения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создать необходимые условия для получения студентами в период прохождения практики знаний по специальности, предусмотренных учебным планом; оказывать методическую помощь студентам при выполнении ими индивидуальных заданий в рамках практической подготовки;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в начале практики, провести со студентами обязательный инструктаж по охране труда и технике безопасности (вводный и на рабочем месте с оформлением установленной документации); предоставить студентам-практикантам возможность пользоваться имеющейся литературой, технической и другой документацией; оказывать помощь в подборе материалов для УИРС;</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осуществлять </w:t>
      </w:r>
      <w:proofErr w:type="gramStart"/>
      <w:r w:rsidRPr="00C710BD">
        <w:rPr>
          <w:rFonts w:ascii="Times New Roman" w:hAnsi="Times New Roman" w:cs="Times New Roman"/>
          <w:sz w:val="28"/>
          <w:szCs w:val="28"/>
        </w:rPr>
        <w:t>контроль за</w:t>
      </w:r>
      <w:proofErr w:type="gramEnd"/>
      <w:r w:rsidRPr="00C710BD">
        <w:rPr>
          <w:rFonts w:ascii="Times New Roman" w:hAnsi="Times New Roman" w:cs="Times New Roman"/>
          <w:sz w:val="28"/>
          <w:szCs w:val="28"/>
        </w:rPr>
        <w:t xml:space="preserve"> соблюдением сроков практики и ее содержанием;</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Куратор практики имеет право:</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может поощрять студента за активную работу на практике дополнительными баллами (не более 10), которые прибавляются к общей итоговой оценке за практику; может налагать в случае необходимости взыскания на студентов-практикантов, нарушающих правила внутреннего трудового распорядка, и сообщать об этом руководству кафедры, деканату или ректору вуза; может студентам, которые нарушали дисциплину (пропуски, опоздания, невыполнение заданий) предъявить штрафные баллы (от 1 до 10 баллов); аттестовать студента по результатам практической подготовки по 100 бальной системе.</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Студент обязан:</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соблюдать календарные графики прохождения практики; подчиняться правилам внутреннего трудового распорядка, установленного для работников акушерского стационара и женской консультации;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соблюдать правила асептики и </w:t>
      </w:r>
      <w:proofErr w:type="gramStart"/>
      <w:r w:rsidRPr="00C710BD">
        <w:rPr>
          <w:rFonts w:ascii="Times New Roman" w:hAnsi="Times New Roman" w:cs="Times New Roman"/>
          <w:sz w:val="28"/>
          <w:szCs w:val="28"/>
        </w:rPr>
        <w:t>антисептики</w:t>
      </w:r>
      <w:proofErr w:type="gramEnd"/>
      <w:r w:rsidRPr="00C710BD">
        <w:rPr>
          <w:rFonts w:ascii="Times New Roman" w:hAnsi="Times New Roman" w:cs="Times New Roman"/>
          <w:sz w:val="28"/>
          <w:szCs w:val="28"/>
        </w:rPr>
        <w:t xml:space="preserve"> регламентированных для соблюдения в учреждениях родовспоможения; организовать свою работу на </w:t>
      </w:r>
      <w:r w:rsidRPr="00C710BD">
        <w:rPr>
          <w:rFonts w:ascii="Times New Roman" w:hAnsi="Times New Roman" w:cs="Times New Roman"/>
          <w:sz w:val="28"/>
          <w:szCs w:val="28"/>
        </w:rPr>
        <w:lastRenderedPageBreak/>
        <w:t>практике согласно общего плана-движения студентов, на практике составленного куратором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-овладеть, за время практики, практическими умениями и </w:t>
      </w:r>
      <w:proofErr w:type="gramStart"/>
      <w:r w:rsidRPr="00C710BD">
        <w:rPr>
          <w:rFonts w:ascii="Times New Roman" w:hAnsi="Times New Roman" w:cs="Times New Roman"/>
          <w:sz w:val="28"/>
          <w:szCs w:val="28"/>
        </w:rPr>
        <w:t>навыками</w:t>
      </w:r>
      <w:proofErr w:type="gramEnd"/>
      <w:r w:rsidRPr="00C710BD">
        <w:rPr>
          <w:rFonts w:ascii="Times New Roman" w:hAnsi="Times New Roman" w:cs="Times New Roman"/>
          <w:sz w:val="28"/>
          <w:szCs w:val="28"/>
        </w:rPr>
        <w:t xml:space="preserve"> предусмотренными учебной программой кафедры и ВУЗа; соблюдать этические и медицинские нормы при общении с пациентами и коллегами;</w:t>
      </w:r>
    </w:p>
    <w:p w:rsidR="0016148B" w:rsidRPr="00C710BD" w:rsidRDefault="0016148B" w:rsidP="00280E75">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предоставить руководителю практики (кафедральному куратору) сводный отчет (</w:t>
      </w:r>
      <w:proofErr w:type="spellStart"/>
      <w:r w:rsidRPr="00C710BD">
        <w:rPr>
          <w:rFonts w:ascii="Times New Roman" w:hAnsi="Times New Roman" w:cs="Times New Roman"/>
          <w:sz w:val="28"/>
          <w:szCs w:val="28"/>
        </w:rPr>
        <w:t>аттетстационный</w:t>
      </w:r>
      <w:proofErr w:type="spellEnd"/>
      <w:r w:rsidRPr="00C710BD">
        <w:rPr>
          <w:rFonts w:ascii="Times New Roman" w:hAnsi="Times New Roman" w:cs="Times New Roman"/>
          <w:sz w:val="28"/>
          <w:szCs w:val="28"/>
        </w:rPr>
        <w:t xml:space="preserve"> лист) и </w:t>
      </w:r>
      <w:proofErr w:type="spellStart"/>
      <w:r w:rsidRPr="00C710BD">
        <w:rPr>
          <w:rFonts w:ascii="Times New Roman" w:hAnsi="Times New Roman" w:cs="Times New Roman"/>
          <w:sz w:val="28"/>
          <w:szCs w:val="28"/>
        </w:rPr>
        <w:t>курационный</w:t>
      </w:r>
      <w:proofErr w:type="spellEnd"/>
      <w:r w:rsidRPr="00C710BD">
        <w:rPr>
          <w:rFonts w:ascii="Times New Roman" w:hAnsi="Times New Roman" w:cs="Times New Roman"/>
          <w:sz w:val="28"/>
          <w:szCs w:val="28"/>
        </w:rPr>
        <w:t xml:space="preserve"> лист по родильному отделению; представить отчет по самостоятельной работе на практике в виде реферата на заданную тему или </w:t>
      </w:r>
      <w:proofErr w:type="spellStart"/>
      <w:r w:rsidRPr="00C710BD">
        <w:rPr>
          <w:rFonts w:ascii="Times New Roman" w:hAnsi="Times New Roman" w:cs="Times New Roman"/>
          <w:sz w:val="28"/>
          <w:szCs w:val="28"/>
        </w:rPr>
        <w:t>мультимеди</w:t>
      </w:r>
      <w:r>
        <w:rPr>
          <w:rFonts w:ascii="Times New Roman" w:hAnsi="Times New Roman" w:cs="Times New Roman"/>
          <w:sz w:val="28"/>
          <w:szCs w:val="28"/>
        </w:rPr>
        <w:t>йной</w:t>
      </w:r>
      <w:proofErr w:type="spellEnd"/>
      <w:r>
        <w:rPr>
          <w:rFonts w:ascii="Times New Roman" w:hAnsi="Times New Roman" w:cs="Times New Roman"/>
          <w:sz w:val="28"/>
          <w:szCs w:val="28"/>
        </w:rPr>
        <w:t xml:space="preserve"> презентации.</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Студент имеет право:</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знать цели, задачи, требования производственной практики; быть </w:t>
      </w:r>
      <w:proofErr w:type="gramStart"/>
      <w:r w:rsidRPr="00C710BD">
        <w:rPr>
          <w:rFonts w:ascii="Times New Roman" w:hAnsi="Times New Roman" w:cs="Times New Roman"/>
          <w:sz w:val="28"/>
          <w:szCs w:val="28"/>
        </w:rPr>
        <w:t>ознакомлен</w:t>
      </w:r>
      <w:proofErr w:type="gramEnd"/>
      <w:r w:rsidRPr="00C710BD">
        <w:rPr>
          <w:rFonts w:ascii="Times New Roman" w:hAnsi="Times New Roman" w:cs="Times New Roman"/>
          <w:sz w:val="28"/>
          <w:szCs w:val="28"/>
        </w:rPr>
        <w:t xml:space="preserve"> с правилами техники безопасности на рабочем месте;</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знакомиться с расписанием прохождения практики (база, график движения по отделениям) и выбирать дату ночного дежурства по родильному отделению; знать критерии </w:t>
      </w:r>
      <w:proofErr w:type="spellStart"/>
      <w:r w:rsidRPr="00C710BD">
        <w:rPr>
          <w:rFonts w:ascii="Times New Roman" w:hAnsi="Times New Roman" w:cs="Times New Roman"/>
          <w:sz w:val="28"/>
          <w:szCs w:val="28"/>
        </w:rPr>
        <w:t>бально-рейтинговой</w:t>
      </w:r>
      <w:proofErr w:type="spellEnd"/>
      <w:r w:rsidRPr="00C710BD">
        <w:rPr>
          <w:rFonts w:ascii="Times New Roman" w:hAnsi="Times New Roman" w:cs="Times New Roman"/>
          <w:sz w:val="28"/>
          <w:szCs w:val="28"/>
        </w:rPr>
        <w:t xml:space="preserve"> системы оценки производственной практики;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курировать беременных, рожениц, родильниц, знакомиться с медицинской документацией; принимать участие во врачебных конференциях, консультативных осмотрах; проводить санпросвет работу среди женщин по безопасному материнству и сохранению репродуктивного здоровья.</w:t>
      </w:r>
    </w:p>
    <w:p w:rsidR="0016148B" w:rsidRPr="00280E75" w:rsidRDefault="0016148B" w:rsidP="00C710BD">
      <w:pPr>
        <w:spacing w:line="360" w:lineRule="auto"/>
        <w:ind w:firstLine="709"/>
        <w:jc w:val="both"/>
        <w:rPr>
          <w:rFonts w:ascii="Times New Roman" w:hAnsi="Times New Roman" w:cs="Times New Roman"/>
          <w:b/>
          <w:bCs/>
          <w:sz w:val="28"/>
          <w:szCs w:val="28"/>
        </w:rPr>
      </w:pPr>
      <w:r w:rsidRPr="00280E75">
        <w:rPr>
          <w:rFonts w:ascii="Times New Roman" w:hAnsi="Times New Roman" w:cs="Times New Roman"/>
          <w:b/>
          <w:bCs/>
          <w:sz w:val="28"/>
          <w:szCs w:val="28"/>
        </w:rPr>
        <w:t>2.  Формы текущего контроля и итоговой аттестации (приложение 1).</w:t>
      </w:r>
    </w:p>
    <w:p w:rsidR="0016148B" w:rsidRPr="00C710BD" w:rsidRDefault="0016148B" w:rsidP="00C710BD">
      <w:pPr>
        <w:spacing w:line="360" w:lineRule="auto"/>
        <w:ind w:firstLine="709"/>
        <w:jc w:val="both"/>
        <w:rPr>
          <w:rFonts w:ascii="Times New Roman" w:hAnsi="Times New Roman" w:cs="Times New Roman"/>
          <w:sz w:val="28"/>
          <w:szCs w:val="28"/>
        </w:rPr>
      </w:pPr>
      <w:r w:rsidRPr="00280E75">
        <w:rPr>
          <w:rFonts w:ascii="Times New Roman" w:hAnsi="Times New Roman" w:cs="Times New Roman"/>
          <w:b/>
          <w:bCs/>
          <w:sz w:val="28"/>
          <w:szCs w:val="28"/>
        </w:rPr>
        <w:t>Текущий контроль</w:t>
      </w:r>
      <w:r w:rsidRPr="00C710BD">
        <w:rPr>
          <w:rFonts w:ascii="Times New Roman" w:hAnsi="Times New Roman" w:cs="Times New Roman"/>
          <w:sz w:val="28"/>
          <w:szCs w:val="28"/>
        </w:rPr>
        <w:t xml:space="preserve"> студентов производится ежедневно кафедральным куратором практики </w:t>
      </w:r>
      <w:proofErr w:type="spellStart"/>
      <w:r w:rsidRPr="00C710BD">
        <w:rPr>
          <w:rFonts w:ascii="Times New Roman" w:hAnsi="Times New Roman" w:cs="Times New Roman"/>
          <w:sz w:val="28"/>
          <w:szCs w:val="28"/>
        </w:rPr>
        <w:t>вследующихформах</w:t>
      </w:r>
      <w:proofErr w:type="spellEnd"/>
      <w:r w:rsidRPr="00C710BD">
        <w:rPr>
          <w:rFonts w:ascii="Times New Roman" w:hAnsi="Times New Roman" w:cs="Times New Roman"/>
          <w:sz w:val="28"/>
          <w:szCs w:val="28"/>
        </w:rPr>
        <w:t>:</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фиксация посещений; проведение утренних рапортов;</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контроль над работой студентов в подразделениях акушерского стационара и женской консультации по индивидуальному графику;</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собеседование по проделанной работе; проверка усвоенных практических навыков;</w:t>
      </w:r>
    </w:p>
    <w:p w:rsidR="0016148B"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lastRenderedPageBreak/>
        <w:t xml:space="preserve">- контроль заполнения аттестационных и </w:t>
      </w:r>
      <w:proofErr w:type="spellStart"/>
      <w:r w:rsidRPr="00C710BD">
        <w:rPr>
          <w:rFonts w:ascii="Times New Roman" w:hAnsi="Times New Roman" w:cs="Times New Roman"/>
          <w:sz w:val="28"/>
          <w:szCs w:val="28"/>
        </w:rPr>
        <w:t>курационных</w:t>
      </w:r>
      <w:proofErr w:type="spellEnd"/>
      <w:r w:rsidRPr="00C710BD">
        <w:rPr>
          <w:rFonts w:ascii="Times New Roman" w:hAnsi="Times New Roman" w:cs="Times New Roman"/>
          <w:sz w:val="28"/>
          <w:szCs w:val="28"/>
        </w:rPr>
        <w:t xml:space="preserve"> листов.</w:t>
      </w:r>
    </w:p>
    <w:p w:rsidR="0016148B" w:rsidRPr="00C710BD" w:rsidRDefault="0016148B" w:rsidP="00C710BD">
      <w:pPr>
        <w:spacing w:line="360" w:lineRule="auto"/>
        <w:ind w:firstLine="709"/>
        <w:jc w:val="both"/>
        <w:rPr>
          <w:rFonts w:ascii="Times New Roman" w:hAnsi="Times New Roman" w:cs="Times New Roman"/>
          <w:sz w:val="28"/>
          <w:szCs w:val="28"/>
        </w:rPr>
      </w:pPr>
      <w:r w:rsidRPr="00280E75">
        <w:rPr>
          <w:rFonts w:ascii="Times New Roman" w:hAnsi="Times New Roman" w:cs="Times New Roman"/>
          <w:b/>
          <w:bCs/>
          <w:sz w:val="28"/>
          <w:szCs w:val="28"/>
        </w:rPr>
        <w:t>Рубежный рейтинг</w:t>
      </w:r>
      <w:r w:rsidRPr="00C710BD">
        <w:rPr>
          <w:rFonts w:ascii="Times New Roman" w:hAnsi="Times New Roman" w:cs="Times New Roman"/>
          <w:sz w:val="28"/>
          <w:szCs w:val="28"/>
        </w:rPr>
        <w:t xml:space="preserve"> – ночное дежурство в родильном отделении: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xml:space="preserve">- доклад на утреннем рапорте об итогах ночного дежурства; заполнение </w:t>
      </w:r>
      <w:proofErr w:type="spellStart"/>
      <w:r w:rsidRPr="00C710BD">
        <w:rPr>
          <w:rFonts w:ascii="Times New Roman" w:hAnsi="Times New Roman" w:cs="Times New Roman"/>
          <w:sz w:val="28"/>
          <w:szCs w:val="28"/>
        </w:rPr>
        <w:t>курационных</w:t>
      </w:r>
      <w:proofErr w:type="spellEnd"/>
      <w:r w:rsidRPr="00C710BD">
        <w:rPr>
          <w:rFonts w:ascii="Times New Roman" w:hAnsi="Times New Roman" w:cs="Times New Roman"/>
          <w:sz w:val="28"/>
          <w:szCs w:val="28"/>
        </w:rPr>
        <w:t xml:space="preserve"> листов на рожениц, которых студент курировал в родильном отделении;</w:t>
      </w:r>
    </w:p>
    <w:p w:rsidR="0016148B" w:rsidRPr="00C710BD" w:rsidRDefault="0016148B" w:rsidP="00C710BD">
      <w:pPr>
        <w:spacing w:line="360" w:lineRule="auto"/>
        <w:ind w:firstLine="709"/>
        <w:jc w:val="both"/>
        <w:rPr>
          <w:rFonts w:ascii="Times New Roman" w:hAnsi="Times New Roman" w:cs="Times New Roman"/>
          <w:sz w:val="28"/>
          <w:szCs w:val="28"/>
        </w:rPr>
      </w:pPr>
      <w:r w:rsidRPr="00C710BD">
        <w:rPr>
          <w:rFonts w:ascii="Times New Roman" w:hAnsi="Times New Roman" w:cs="Times New Roman"/>
          <w:sz w:val="28"/>
          <w:szCs w:val="28"/>
        </w:rPr>
        <w:t>- рефераты  по  темам  УИР  или  презентации  по  темам  занятий  «Школы   молодых родителей».</w:t>
      </w:r>
    </w:p>
    <w:p w:rsidR="0016148B" w:rsidRPr="00C710BD" w:rsidRDefault="0016148B" w:rsidP="001336FA">
      <w:pPr>
        <w:spacing w:line="360" w:lineRule="auto"/>
        <w:ind w:firstLine="709"/>
        <w:jc w:val="both"/>
        <w:rPr>
          <w:rFonts w:ascii="Times New Roman" w:hAnsi="Times New Roman" w:cs="Times New Roman"/>
          <w:sz w:val="28"/>
          <w:szCs w:val="28"/>
        </w:rPr>
      </w:pPr>
      <w:r w:rsidRPr="00C710BD">
        <w:rPr>
          <w:rFonts w:ascii="Times New Roman" w:hAnsi="Times New Roman" w:cs="Times New Roman"/>
          <w:b/>
          <w:bCs/>
          <w:sz w:val="28"/>
          <w:szCs w:val="28"/>
        </w:rPr>
        <w:t>Прием практических навыков</w:t>
      </w:r>
      <w:r w:rsidRPr="00C710BD">
        <w:rPr>
          <w:rFonts w:ascii="Times New Roman" w:hAnsi="Times New Roman" w:cs="Times New Roman"/>
          <w:sz w:val="28"/>
          <w:szCs w:val="28"/>
        </w:rPr>
        <w:t xml:space="preserve"> у постели беременных  в последний день практики.</w:t>
      </w:r>
      <w:bookmarkStart w:id="0" w:name="_GoBack"/>
      <w:bookmarkEnd w:id="0"/>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81"/>
        <w:gridCol w:w="685"/>
        <w:gridCol w:w="550"/>
        <w:gridCol w:w="550"/>
        <w:gridCol w:w="550"/>
        <w:gridCol w:w="550"/>
        <w:gridCol w:w="550"/>
        <w:gridCol w:w="550"/>
        <w:gridCol w:w="550"/>
        <w:gridCol w:w="550"/>
        <w:gridCol w:w="550"/>
        <w:gridCol w:w="852"/>
      </w:tblGrid>
      <w:tr w:rsidR="0016148B" w:rsidRPr="007855BA">
        <w:tc>
          <w:tcPr>
            <w:tcW w:w="9570" w:type="dxa"/>
            <w:gridSpan w:val="12"/>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Качественные и количественные показатели по циклу акушерство (14.00.01)</w:t>
            </w: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Наименование работы</w:t>
            </w:r>
          </w:p>
        </w:tc>
        <w:tc>
          <w:tcPr>
            <w:tcW w:w="5636" w:type="dxa"/>
            <w:gridSpan w:val="10"/>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даты</w:t>
            </w: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всего</w:t>
            </w: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1.Количество </w:t>
            </w:r>
            <w:proofErr w:type="gramStart"/>
            <w:r w:rsidRPr="007855BA">
              <w:rPr>
                <w:rFonts w:ascii="Times New Roman" w:hAnsi="Times New Roman" w:cs="Times New Roman"/>
                <w:sz w:val="28"/>
                <w:szCs w:val="28"/>
              </w:rPr>
              <w:t>курируемых</w:t>
            </w:r>
            <w:proofErr w:type="gramEnd"/>
            <w:r w:rsidRPr="007855BA">
              <w:rPr>
                <w:rFonts w:ascii="Times New Roman" w:hAnsi="Times New Roman" w:cs="Times New Roman"/>
                <w:sz w:val="28"/>
                <w:szCs w:val="28"/>
              </w:rPr>
              <w:t xml:space="preserve"> ежедневно</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2.Выполнение манипуляций:</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приемы Леопольда-Левицкого</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-индекс Соловьева</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 ромб </w:t>
            </w:r>
            <w:proofErr w:type="spellStart"/>
            <w:r w:rsidRPr="007855BA">
              <w:rPr>
                <w:rFonts w:ascii="Times New Roman" w:hAnsi="Times New Roman" w:cs="Times New Roman"/>
                <w:sz w:val="28"/>
                <w:szCs w:val="28"/>
              </w:rPr>
              <w:t>Михаэлиса</w:t>
            </w:r>
            <w:proofErr w:type="spell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 </w:t>
            </w:r>
            <w:proofErr w:type="spellStart"/>
            <w:r w:rsidRPr="007855BA">
              <w:rPr>
                <w:rFonts w:ascii="Times New Roman" w:hAnsi="Times New Roman" w:cs="Times New Roman"/>
                <w:sz w:val="28"/>
                <w:szCs w:val="28"/>
              </w:rPr>
              <w:t>тазоизмерение</w:t>
            </w:r>
            <w:proofErr w:type="spell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-выслушивание сердцебиения плода</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-взятие </w:t>
            </w:r>
            <w:proofErr w:type="spellStart"/>
            <w:r w:rsidRPr="007855BA">
              <w:rPr>
                <w:rFonts w:ascii="Times New Roman" w:hAnsi="Times New Roman" w:cs="Times New Roman"/>
                <w:sz w:val="28"/>
                <w:szCs w:val="28"/>
              </w:rPr>
              <w:t>мозков</w:t>
            </w:r>
            <w:proofErr w:type="spell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-взятие посевов</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spellStart"/>
            <w:r w:rsidRPr="007855BA">
              <w:rPr>
                <w:rFonts w:ascii="Times New Roman" w:hAnsi="Times New Roman" w:cs="Times New Roman"/>
                <w:sz w:val="28"/>
                <w:szCs w:val="28"/>
              </w:rPr>
              <w:t>бимануальное</w:t>
            </w:r>
            <w:proofErr w:type="spellEnd"/>
            <w:r w:rsidRPr="007855BA">
              <w:rPr>
                <w:rFonts w:ascii="Times New Roman" w:hAnsi="Times New Roman" w:cs="Times New Roman"/>
                <w:sz w:val="28"/>
                <w:szCs w:val="28"/>
              </w:rPr>
              <w:t xml:space="preserve"> исследование</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-осмотр шейки матки в зеркалах</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-обработка швов на </w:t>
            </w:r>
            <w:r w:rsidRPr="007855BA">
              <w:rPr>
                <w:rFonts w:ascii="Times New Roman" w:hAnsi="Times New Roman" w:cs="Times New Roman"/>
                <w:sz w:val="28"/>
                <w:szCs w:val="28"/>
              </w:rPr>
              <w:lastRenderedPageBreak/>
              <w:t>промежности</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-снятие швов на передней брюшной стенке 4.</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Присутствие:</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-на родах</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-профилактика кровотечений</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-операции кесарево сечение</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УЗИ</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spellStart"/>
            <w:r w:rsidRPr="007855BA">
              <w:rPr>
                <w:rFonts w:ascii="Times New Roman" w:hAnsi="Times New Roman" w:cs="Times New Roman"/>
                <w:sz w:val="28"/>
                <w:szCs w:val="28"/>
              </w:rPr>
              <w:t>допплерометрии</w:t>
            </w:r>
            <w:proofErr w:type="spell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-КТГ</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gramStart"/>
            <w:r w:rsidRPr="007855BA">
              <w:rPr>
                <w:rFonts w:ascii="Times New Roman" w:hAnsi="Times New Roman" w:cs="Times New Roman"/>
                <w:sz w:val="28"/>
                <w:szCs w:val="28"/>
              </w:rPr>
              <w:t>абортах</w:t>
            </w:r>
            <w:proofErr w:type="gram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-ревизии родовых путей</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spellStart"/>
            <w:r w:rsidRPr="007855BA">
              <w:rPr>
                <w:rFonts w:ascii="Times New Roman" w:hAnsi="Times New Roman" w:cs="Times New Roman"/>
                <w:sz w:val="28"/>
                <w:szCs w:val="28"/>
              </w:rPr>
              <w:t>эпизиотомии</w:t>
            </w:r>
            <w:proofErr w:type="spellEnd"/>
            <w:r w:rsidRPr="007855BA">
              <w:rPr>
                <w:rFonts w:ascii="Times New Roman" w:hAnsi="Times New Roman" w:cs="Times New Roman"/>
                <w:sz w:val="28"/>
                <w:szCs w:val="28"/>
              </w:rPr>
              <w:t xml:space="preserve">, </w:t>
            </w:r>
            <w:proofErr w:type="spellStart"/>
            <w:r w:rsidRPr="007855BA">
              <w:rPr>
                <w:rFonts w:ascii="Times New Roman" w:hAnsi="Times New Roman" w:cs="Times New Roman"/>
                <w:sz w:val="28"/>
                <w:szCs w:val="28"/>
              </w:rPr>
              <w:t>перинеотомии</w:t>
            </w:r>
            <w:proofErr w:type="spellEnd"/>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spellStart"/>
            <w:r w:rsidRPr="007855BA">
              <w:rPr>
                <w:rFonts w:ascii="Times New Roman" w:hAnsi="Times New Roman" w:cs="Times New Roman"/>
                <w:sz w:val="28"/>
                <w:szCs w:val="28"/>
              </w:rPr>
              <w:t>ушивание</w:t>
            </w:r>
            <w:proofErr w:type="spellEnd"/>
            <w:r w:rsidRPr="007855BA">
              <w:rPr>
                <w:rFonts w:ascii="Times New Roman" w:hAnsi="Times New Roman" w:cs="Times New Roman"/>
                <w:sz w:val="28"/>
                <w:szCs w:val="28"/>
              </w:rPr>
              <w:t xml:space="preserve"> шейки матки,</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влагалища</w:t>
            </w:r>
          </w:p>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промежности</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gramStart"/>
            <w:r w:rsidRPr="007855BA">
              <w:rPr>
                <w:rFonts w:ascii="Times New Roman" w:hAnsi="Times New Roman" w:cs="Times New Roman"/>
                <w:sz w:val="28"/>
                <w:szCs w:val="28"/>
              </w:rPr>
              <w:t>туалете</w:t>
            </w:r>
            <w:proofErr w:type="gramEnd"/>
            <w:r w:rsidRPr="007855BA">
              <w:rPr>
                <w:rFonts w:ascii="Times New Roman" w:hAnsi="Times New Roman" w:cs="Times New Roman"/>
                <w:sz w:val="28"/>
                <w:szCs w:val="28"/>
              </w:rPr>
              <w:t xml:space="preserve"> родильницы</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spellStart"/>
            <w:r w:rsidRPr="007855BA">
              <w:rPr>
                <w:rFonts w:ascii="Times New Roman" w:hAnsi="Times New Roman" w:cs="Times New Roman"/>
                <w:sz w:val="28"/>
                <w:szCs w:val="28"/>
              </w:rPr>
              <w:t>лаваже</w:t>
            </w:r>
            <w:proofErr w:type="spellEnd"/>
            <w:r w:rsidRPr="007855BA">
              <w:rPr>
                <w:rFonts w:ascii="Times New Roman" w:hAnsi="Times New Roman" w:cs="Times New Roman"/>
                <w:sz w:val="28"/>
                <w:szCs w:val="28"/>
              </w:rPr>
              <w:t xml:space="preserve"> полости матки</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w:t>
            </w:r>
            <w:proofErr w:type="gramStart"/>
            <w:r w:rsidRPr="007855BA">
              <w:rPr>
                <w:rFonts w:ascii="Times New Roman" w:hAnsi="Times New Roman" w:cs="Times New Roman"/>
                <w:sz w:val="28"/>
                <w:szCs w:val="28"/>
              </w:rPr>
              <w:t>первом</w:t>
            </w:r>
            <w:proofErr w:type="gramEnd"/>
            <w:r w:rsidRPr="007855BA">
              <w:rPr>
                <w:rFonts w:ascii="Times New Roman" w:hAnsi="Times New Roman" w:cs="Times New Roman"/>
                <w:sz w:val="28"/>
                <w:szCs w:val="28"/>
              </w:rPr>
              <w:t xml:space="preserve"> туалете новорожденного 6</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Проведение </w:t>
            </w:r>
            <w:proofErr w:type="spellStart"/>
            <w:r w:rsidRPr="007855BA">
              <w:rPr>
                <w:rFonts w:ascii="Times New Roman" w:hAnsi="Times New Roman" w:cs="Times New Roman"/>
                <w:sz w:val="28"/>
                <w:szCs w:val="28"/>
              </w:rPr>
              <w:t>сан</w:t>
            </w:r>
            <w:proofErr w:type="gramStart"/>
            <w:r w:rsidRPr="007855BA">
              <w:rPr>
                <w:rFonts w:ascii="Times New Roman" w:hAnsi="Times New Roman" w:cs="Times New Roman"/>
                <w:sz w:val="28"/>
                <w:szCs w:val="28"/>
              </w:rPr>
              <w:t>.б</w:t>
            </w:r>
            <w:proofErr w:type="gramEnd"/>
            <w:r w:rsidRPr="007855BA">
              <w:rPr>
                <w:rFonts w:ascii="Times New Roman" w:hAnsi="Times New Roman" w:cs="Times New Roman"/>
                <w:sz w:val="28"/>
                <w:szCs w:val="28"/>
              </w:rPr>
              <w:t>есед</w:t>
            </w:r>
            <w:proofErr w:type="spellEnd"/>
            <w:r w:rsidRPr="007855BA">
              <w:rPr>
                <w:rFonts w:ascii="Times New Roman" w:hAnsi="Times New Roman" w:cs="Times New Roman"/>
                <w:sz w:val="28"/>
                <w:szCs w:val="28"/>
              </w:rPr>
              <w:t xml:space="preserve"> с беременными</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t xml:space="preserve">7.Подсчет срока </w:t>
            </w:r>
            <w:r w:rsidRPr="007855BA">
              <w:rPr>
                <w:rFonts w:ascii="Times New Roman" w:hAnsi="Times New Roman" w:cs="Times New Roman"/>
                <w:sz w:val="28"/>
                <w:szCs w:val="28"/>
              </w:rPr>
              <w:lastRenderedPageBreak/>
              <w:t>беременности и родов</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r w:rsidR="0016148B" w:rsidRPr="007855BA">
        <w:tc>
          <w:tcPr>
            <w:tcW w:w="3082" w:type="dxa"/>
          </w:tcPr>
          <w:p w:rsidR="0016148B" w:rsidRPr="007855BA" w:rsidRDefault="0016148B" w:rsidP="007855BA">
            <w:pPr>
              <w:spacing w:line="360" w:lineRule="auto"/>
              <w:ind w:firstLine="0"/>
              <w:jc w:val="both"/>
              <w:rPr>
                <w:rFonts w:ascii="Times New Roman" w:hAnsi="Times New Roman" w:cs="Times New Roman"/>
                <w:sz w:val="28"/>
                <w:szCs w:val="28"/>
              </w:rPr>
            </w:pPr>
            <w:r w:rsidRPr="007855BA">
              <w:rPr>
                <w:rFonts w:ascii="Times New Roman" w:hAnsi="Times New Roman" w:cs="Times New Roman"/>
                <w:sz w:val="28"/>
                <w:szCs w:val="28"/>
              </w:rPr>
              <w:lastRenderedPageBreak/>
              <w:t>8.Составление плана ведения родов</w:t>
            </w:r>
          </w:p>
        </w:tc>
        <w:tc>
          <w:tcPr>
            <w:tcW w:w="686"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550" w:type="dxa"/>
          </w:tcPr>
          <w:p w:rsidR="0016148B" w:rsidRPr="007855BA" w:rsidRDefault="0016148B" w:rsidP="007855BA">
            <w:pPr>
              <w:spacing w:line="360" w:lineRule="auto"/>
              <w:ind w:firstLine="0"/>
              <w:jc w:val="both"/>
              <w:rPr>
                <w:rFonts w:ascii="Times New Roman" w:hAnsi="Times New Roman" w:cs="Times New Roman"/>
                <w:sz w:val="28"/>
                <w:szCs w:val="28"/>
              </w:rPr>
            </w:pPr>
          </w:p>
        </w:tc>
        <w:tc>
          <w:tcPr>
            <w:tcW w:w="852" w:type="dxa"/>
          </w:tcPr>
          <w:p w:rsidR="0016148B" w:rsidRPr="007855BA" w:rsidRDefault="0016148B" w:rsidP="007855BA">
            <w:pPr>
              <w:spacing w:line="360" w:lineRule="auto"/>
              <w:ind w:firstLine="0"/>
              <w:jc w:val="both"/>
              <w:rPr>
                <w:rFonts w:ascii="Times New Roman" w:hAnsi="Times New Roman" w:cs="Times New Roman"/>
                <w:sz w:val="28"/>
                <w:szCs w:val="28"/>
              </w:rPr>
            </w:pPr>
          </w:p>
        </w:tc>
      </w:tr>
    </w:tbl>
    <w:p w:rsidR="0016148B" w:rsidRPr="00C710BD" w:rsidRDefault="0016148B" w:rsidP="00C710BD">
      <w:pPr>
        <w:spacing w:line="360" w:lineRule="auto"/>
        <w:ind w:firstLine="709"/>
        <w:jc w:val="both"/>
        <w:rPr>
          <w:rFonts w:ascii="Times New Roman" w:hAnsi="Times New Roman" w:cs="Times New Roman"/>
          <w:sz w:val="28"/>
          <w:szCs w:val="28"/>
        </w:rPr>
      </w:pPr>
    </w:p>
    <w:sectPr w:rsidR="0016148B" w:rsidRPr="00C710BD" w:rsidSect="00484E6E">
      <w:footerReference w:type="default" r:id="rId7"/>
      <w:pgSz w:w="11906" w:h="16838" w:code="9"/>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8B" w:rsidRDefault="0016148B" w:rsidP="00280E75">
      <w:r>
        <w:separator/>
      </w:r>
    </w:p>
  </w:endnote>
  <w:endnote w:type="continuationSeparator" w:id="0">
    <w:p w:rsidR="0016148B" w:rsidRDefault="0016148B" w:rsidP="00280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48B" w:rsidRDefault="002959EE">
    <w:pPr>
      <w:pStyle w:val="af9"/>
      <w:jc w:val="right"/>
    </w:pPr>
    <w:fldSimple w:instr="PAGE   \* MERGEFORMAT">
      <w:r w:rsidR="00983B3E">
        <w:rPr>
          <w:noProof/>
        </w:rPr>
        <w:t>30</w:t>
      </w:r>
    </w:fldSimple>
  </w:p>
  <w:p w:rsidR="0016148B" w:rsidRDefault="0016148B">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8B" w:rsidRDefault="0016148B" w:rsidP="00280E75">
      <w:r>
        <w:separator/>
      </w:r>
    </w:p>
  </w:footnote>
  <w:footnote w:type="continuationSeparator" w:id="0">
    <w:p w:rsidR="0016148B" w:rsidRDefault="0016148B" w:rsidP="00280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4C6"/>
    <w:multiLevelType w:val="multilevel"/>
    <w:tmpl w:val="57606656"/>
    <w:lvl w:ilvl="0">
      <w:start w:val="1"/>
      <w:numFmt w:val="decimal"/>
      <w:lvlText w:val="%1."/>
      <w:lvlJc w:val="left"/>
      <w:rPr>
        <w:rFonts w:ascii="Times New Roman" w:eastAsia="Times New Roman" w:hAnsi="Times New Roman"/>
        <w:b w:val="0"/>
        <w:bCs w:val="0"/>
        <w:i w:val="0"/>
        <w:iCs w:val="0"/>
        <w:smallCaps w:val="0"/>
        <w:strike w:val="0"/>
        <w:color w:val="000000"/>
        <w:spacing w:val="2"/>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embedSystemFonts/>
  <w:proofState w:spelling="clean" w:grammar="clean"/>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405"/>
    <w:rsid w:val="001336FA"/>
    <w:rsid w:val="0016148B"/>
    <w:rsid w:val="00280E75"/>
    <w:rsid w:val="002959EE"/>
    <w:rsid w:val="002E6C97"/>
    <w:rsid w:val="003B46AC"/>
    <w:rsid w:val="003E143D"/>
    <w:rsid w:val="00406DB2"/>
    <w:rsid w:val="0041125A"/>
    <w:rsid w:val="00484E6E"/>
    <w:rsid w:val="00494BC0"/>
    <w:rsid w:val="0054672C"/>
    <w:rsid w:val="00565AE0"/>
    <w:rsid w:val="00573FDA"/>
    <w:rsid w:val="005D3C71"/>
    <w:rsid w:val="005F7525"/>
    <w:rsid w:val="00716405"/>
    <w:rsid w:val="007855BA"/>
    <w:rsid w:val="007C398A"/>
    <w:rsid w:val="008056D2"/>
    <w:rsid w:val="00983B3E"/>
    <w:rsid w:val="009B03BD"/>
    <w:rsid w:val="00C710BD"/>
    <w:rsid w:val="00C83652"/>
    <w:rsid w:val="00D22196"/>
    <w:rsid w:val="00D266D4"/>
    <w:rsid w:val="00E8390B"/>
    <w:rsid w:val="00E96C00"/>
    <w:rsid w:val="00EB1675"/>
    <w:rsid w:val="00ED06C1"/>
    <w:rsid w:val="00ED7328"/>
    <w:rsid w:val="00F25C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3E143D"/>
    <w:pPr>
      <w:ind w:firstLine="360"/>
    </w:pPr>
    <w:rPr>
      <w:rFonts w:cs="Calibri"/>
      <w:lang w:eastAsia="en-US"/>
    </w:rPr>
  </w:style>
  <w:style w:type="paragraph" w:styleId="1">
    <w:name w:val="heading 1"/>
    <w:basedOn w:val="a"/>
    <w:next w:val="a"/>
    <w:link w:val="10"/>
    <w:uiPriority w:val="99"/>
    <w:qFormat/>
    <w:rsid w:val="003E143D"/>
    <w:pPr>
      <w:pBdr>
        <w:bottom w:val="single" w:sz="12" w:space="1" w:color="365F91"/>
      </w:pBdr>
      <w:spacing w:before="600" w:after="80"/>
      <w:ind w:firstLine="0"/>
      <w:outlineLvl w:val="0"/>
    </w:pPr>
    <w:rPr>
      <w:rFonts w:ascii="Cambria" w:eastAsia="Times New Roman" w:hAnsi="Cambria" w:cs="Cambria"/>
      <w:b/>
      <w:bCs/>
      <w:color w:val="365F91"/>
      <w:sz w:val="24"/>
      <w:szCs w:val="24"/>
    </w:rPr>
  </w:style>
  <w:style w:type="paragraph" w:styleId="2">
    <w:name w:val="heading 2"/>
    <w:basedOn w:val="a"/>
    <w:next w:val="a"/>
    <w:link w:val="20"/>
    <w:uiPriority w:val="99"/>
    <w:qFormat/>
    <w:rsid w:val="003E143D"/>
    <w:pPr>
      <w:pBdr>
        <w:bottom w:val="single" w:sz="8" w:space="1" w:color="4F81BD"/>
      </w:pBdr>
      <w:spacing w:before="200" w:after="80"/>
      <w:ind w:firstLine="0"/>
      <w:outlineLvl w:val="1"/>
    </w:pPr>
    <w:rPr>
      <w:rFonts w:ascii="Cambria" w:eastAsia="Times New Roman" w:hAnsi="Cambria" w:cs="Cambria"/>
      <w:color w:val="365F91"/>
      <w:sz w:val="24"/>
      <w:szCs w:val="24"/>
    </w:rPr>
  </w:style>
  <w:style w:type="paragraph" w:styleId="3">
    <w:name w:val="heading 3"/>
    <w:basedOn w:val="a"/>
    <w:next w:val="a"/>
    <w:link w:val="30"/>
    <w:uiPriority w:val="99"/>
    <w:qFormat/>
    <w:rsid w:val="003E143D"/>
    <w:pPr>
      <w:pBdr>
        <w:bottom w:val="single" w:sz="4" w:space="1" w:color="95B3D7"/>
      </w:pBdr>
      <w:spacing w:before="200" w:after="80"/>
      <w:ind w:firstLine="0"/>
      <w:outlineLvl w:val="2"/>
    </w:pPr>
    <w:rPr>
      <w:rFonts w:ascii="Cambria" w:eastAsia="Times New Roman" w:hAnsi="Cambria" w:cs="Cambria"/>
      <w:color w:val="4F81BD"/>
      <w:sz w:val="24"/>
      <w:szCs w:val="24"/>
    </w:rPr>
  </w:style>
  <w:style w:type="paragraph" w:styleId="4">
    <w:name w:val="heading 4"/>
    <w:basedOn w:val="a"/>
    <w:next w:val="a"/>
    <w:link w:val="40"/>
    <w:uiPriority w:val="99"/>
    <w:qFormat/>
    <w:rsid w:val="003E143D"/>
    <w:pPr>
      <w:pBdr>
        <w:bottom w:val="single" w:sz="4" w:space="2" w:color="B8CCE4"/>
      </w:pBdr>
      <w:spacing w:before="200" w:after="80"/>
      <w:ind w:firstLine="0"/>
      <w:outlineLvl w:val="3"/>
    </w:pPr>
    <w:rPr>
      <w:rFonts w:ascii="Cambria" w:eastAsia="Times New Roman" w:hAnsi="Cambria" w:cs="Cambria"/>
      <w:i/>
      <w:iCs/>
      <w:color w:val="4F81BD"/>
      <w:sz w:val="24"/>
      <w:szCs w:val="24"/>
    </w:rPr>
  </w:style>
  <w:style w:type="paragraph" w:styleId="5">
    <w:name w:val="heading 5"/>
    <w:basedOn w:val="a"/>
    <w:next w:val="a"/>
    <w:link w:val="50"/>
    <w:uiPriority w:val="99"/>
    <w:qFormat/>
    <w:rsid w:val="003E143D"/>
    <w:pPr>
      <w:spacing w:before="200" w:after="80"/>
      <w:ind w:firstLine="0"/>
      <w:outlineLvl w:val="4"/>
    </w:pPr>
    <w:rPr>
      <w:rFonts w:ascii="Cambria" w:eastAsia="Times New Roman" w:hAnsi="Cambria" w:cs="Cambria"/>
      <w:color w:val="4F81BD"/>
    </w:rPr>
  </w:style>
  <w:style w:type="paragraph" w:styleId="6">
    <w:name w:val="heading 6"/>
    <w:basedOn w:val="a"/>
    <w:next w:val="a"/>
    <w:link w:val="60"/>
    <w:uiPriority w:val="99"/>
    <w:qFormat/>
    <w:rsid w:val="003E143D"/>
    <w:pPr>
      <w:spacing w:before="280" w:after="100"/>
      <w:ind w:firstLine="0"/>
      <w:outlineLvl w:val="5"/>
    </w:pPr>
    <w:rPr>
      <w:rFonts w:ascii="Cambria" w:eastAsia="Times New Roman" w:hAnsi="Cambria" w:cs="Cambria"/>
      <w:i/>
      <w:iCs/>
      <w:color w:val="4F81BD"/>
    </w:rPr>
  </w:style>
  <w:style w:type="paragraph" w:styleId="7">
    <w:name w:val="heading 7"/>
    <w:basedOn w:val="a"/>
    <w:next w:val="a"/>
    <w:link w:val="70"/>
    <w:uiPriority w:val="99"/>
    <w:qFormat/>
    <w:rsid w:val="003E143D"/>
    <w:pPr>
      <w:spacing w:before="320" w:after="100"/>
      <w:ind w:firstLine="0"/>
      <w:outlineLvl w:val="6"/>
    </w:pPr>
    <w:rPr>
      <w:rFonts w:ascii="Cambria" w:eastAsia="Times New Roman" w:hAnsi="Cambria" w:cs="Cambria"/>
      <w:b/>
      <w:bCs/>
      <w:color w:val="9BBB59"/>
      <w:sz w:val="20"/>
      <w:szCs w:val="20"/>
    </w:rPr>
  </w:style>
  <w:style w:type="paragraph" w:styleId="8">
    <w:name w:val="heading 8"/>
    <w:basedOn w:val="a"/>
    <w:next w:val="a"/>
    <w:link w:val="80"/>
    <w:uiPriority w:val="99"/>
    <w:qFormat/>
    <w:rsid w:val="003E143D"/>
    <w:pPr>
      <w:spacing w:before="320" w:after="100"/>
      <w:ind w:firstLine="0"/>
      <w:outlineLvl w:val="7"/>
    </w:pPr>
    <w:rPr>
      <w:rFonts w:ascii="Cambria" w:eastAsia="Times New Roman" w:hAnsi="Cambria" w:cs="Cambria"/>
      <w:b/>
      <w:bCs/>
      <w:i/>
      <w:iCs/>
      <w:color w:val="9BBB59"/>
      <w:sz w:val="20"/>
      <w:szCs w:val="20"/>
    </w:rPr>
  </w:style>
  <w:style w:type="paragraph" w:styleId="9">
    <w:name w:val="heading 9"/>
    <w:basedOn w:val="a"/>
    <w:next w:val="a"/>
    <w:link w:val="90"/>
    <w:uiPriority w:val="99"/>
    <w:qFormat/>
    <w:rsid w:val="003E143D"/>
    <w:pPr>
      <w:spacing w:before="320" w:after="100"/>
      <w:ind w:firstLine="0"/>
      <w:outlineLvl w:val="8"/>
    </w:pPr>
    <w:rPr>
      <w:rFonts w:ascii="Cambria" w:eastAsia="Times New Roman" w:hAnsi="Cambria" w:cs="Cambria"/>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E143D"/>
    <w:rPr>
      <w:rFonts w:ascii="Cambria" w:hAnsi="Cambria" w:cs="Cambria"/>
      <w:b/>
      <w:bCs/>
      <w:color w:val="365F91"/>
      <w:sz w:val="24"/>
      <w:szCs w:val="24"/>
    </w:rPr>
  </w:style>
  <w:style w:type="character" w:customStyle="1" w:styleId="20">
    <w:name w:val="Заголовок 2 Знак"/>
    <w:basedOn w:val="a0"/>
    <w:link w:val="2"/>
    <w:uiPriority w:val="99"/>
    <w:semiHidden/>
    <w:locked/>
    <w:rsid w:val="003E143D"/>
    <w:rPr>
      <w:rFonts w:ascii="Cambria" w:hAnsi="Cambria" w:cs="Cambria"/>
      <w:color w:val="365F91"/>
      <w:sz w:val="24"/>
      <w:szCs w:val="24"/>
    </w:rPr>
  </w:style>
  <w:style w:type="character" w:customStyle="1" w:styleId="30">
    <w:name w:val="Заголовок 3 Знак"/>
    <w:basedOn w:val="a0"/>
    <w:link w:val="3"/>
    <w:uiPriority w:val="99"/>
    <w:semiHidden/>
    <w:locked/>
    <w:rsid w:val="003E143D"/>
    <w:rPr>
      <w:rFonts w:ascii="Cambria" w:hAnsi="Cambria" w:cs="Cambria"/>
      <w:color w:val="4F81BD"/>
      <w:sz w:val="24"/>
      <w:szCs w:val="24"/>
    </w:rPr>
  </w:style>
  <w:style w:type="character" w:customStyle="1" w:styleId="40">
    <w:name w:val="Заголовок 4 Знак"/>
    <w:basedOn w:val="a0"/>
    <w:link w:val="4"/>
    <w:uiPriority w:val="99"/>
    <w:semiHidden/>
    <w:locked/>
    <w:rsid w:val="003E143D"/>
    <w:rPr>
      <w:rFonts w:ascii="Cambria" w:hAnsi="Cambria" w:cs="Cambria"/>
      <w:i/>
      <w:iCs/>
      <w:color w:val="4F81BD"/>
      <w:sz w:val="24"/>
      <w:szCs w:val="24"/>
    </w:rPr>
  </w:style>
  <w:style w:type="character" w:customStyle="1" w:styleId="50">
    <w:name w:val="Заголовок 5 Знак"/>
    <w:basedOn w:val="a0"/>
    <w:link w:val="5"/>
    <w:uiPriority w:val="99"/>
    <w:semiHidden/>
    <w:locked/>
    <w:rsid w:val="003E143D"/>
    <w:rPr>
      <w:rFonts w:ascii="Cambria" w:hAnsi="Cambria" w:cs="Cambria"/>
      <w:color w:val="4F81BD"/>
    </w:rPr>
  </w:style>
  <w:style w:type="character" w:customStyle="1" w:styleId="60">
    <w:name w:val="Заголовок 6 Знак"/>
    <w:basedOn w:val="a0"/>
    <w:link w:val="6"/>
    <w:uiPriority w:val="99"/>
    <w:semiHidden/>
    <w:locked/>
    <w:rsid w:val="003E143D"/>
    <w:rPr>
      <w:rFonts w:ascii="Cambria" w:hAnsi="Cambria" w:cs="Cambria"/>
      <w:i/>
      <w:iCs/>
      <w:color w:val="4F81BD"/>
    </w:rPr>
  </w:style>
  <w:style w:type="character" w:customStyle="1" w:styleId="70">
    <w:name w:val="Заголовок 7 Знак"/>
    <w:basedOn w:val="a0"/>
    <w:link w:val="7"/>
    <w:uiPriority w:val="99"/>
    <w:semiHidden/>
    <w:locked/>
    <w:rsid w:val="003E143D"/>
    <w:rPr>
      <w:rFonts w:ascii="Cambria" w:hAnsi="Cambria" w:cs="Cambria"/>
      <w:b/>
      <w:bCs/>
      <w:color w:val="9BBB59"/>
      <w:sz w:val="20"/>
      <w:szCs w:val="20"/>
    </w:rPr>
  </w:style>
  <w:style w:type="character" w:customStyle="1" w:styleId="80">
    <w:name w:val="Заголовок 8 Знак"/>
    <w:basedOn w:val="a0"/>
    <w:link w:val="8"/>
    <w:uiPriority w:val="99"/>
    <w:semiHidden/>
    <w:locked/>
    <w:rsid w:val="003E143D"/>
    <w:rPr>
      <w:rFonts w:ascii="Cambria" w:hAnsi="Cambria" w:cs="Cambria"/>
      <w:b/>
      <w:bCs/>
      <w:i/>
      <w:iCs/>
      <w:color w:val="9BBB59"/>
      <w:sz w:val="20"/>
      <w:szCs w:val="20"/>
    </w:rPr>
  </w:style>
  <w:style w:type="character" w:customStyle="1" w:styleId="90">
    <w:name w:val="Заголовок 9 Знак"/>
    <w:basedOn w:val="a0"/>
    <w:link w:val="9"/>
    <w:uiPriority w:val="99"/>
    <w:semiHidden/>
    <w:locked/>
    <w:rsid w:val="003E143D"/>
    <w:rPr>
      <w:rFonts w:ascii="Cambria" w:hAnsi="Cambria" w:cs="Cambria"/>
      <w:i/>
      <w:iCs/>
      <w:color w:val="9BBB59"/>
      <w:sz w:val="20"/>
      <w:szCs w:val="20"/>
    </w:rPr>
  </w:style>
  <w:style w:type="paragraph" w:styleId="a3">
    <w:name w:val="No Spacing"/>
    <w:basedOn w:val="a"/>
    <w:link w:val="a4"/>
    <w:uiPriority w:val="99"/>
    <w:qFormat/>
    <w:rsid w:val="003E143D"/>
    <w:pPr>
      <w:ind w:firstLine="0"/>
    </w:pPr>
  </w:style>
  <w:style w:type="paragraph" w:styleId="a5">
    <w:name w:val="caption"/>
    <w:basedOn w:val="a"/>
    <w:next w:val="a"/>
    <w:uiPriority w:val="99"/>
    <w:qFormat/>
    <w:rsid w:val="003E143D"/>
    <w:rPr>
      <w:b/>
      <w:bCs/>
      <w:sz w:val="18"/>
      <w:szCs w:val="18"/>
    </w:rPr>
  </w:style>
  <w:style w:type="paragraph" w:styleId="a6">
    <w:name w:val="Title"/>
    <w:basedOn w:val="a"/>
    <w:next w:val="a"/>
    <w:link w:val="a7"/>
    <w:uiPriority w:val="99"/>
    <w:qFormat/>
    <w:rsid w:val="003E143D"/>
    <w:pPr>
      <w:pBdr>
        <w:top w:val="single" w:sz="8" w:space="10" w:color="A7BFDE"/>
        <w:bottom w:val="single" w:sz="24" w:space="15" w:color="9BBB59"/>
      </w:pBdr>
      <w:ind w:firstLine="0"/>
      <w:jc w:val="center"/>
    </w:pPr>
    <w:rPr>
      <w:rFonts w:ascii="Cambria" w:eastAsia="Times New Roman" w:hAnsi="Cambria" w:cs="Cambria"/>
      <w:i/>
      <w:iCs/>
      <w:color w:val="243F60"/>
      <w:sz w:val="60"/>
      <w:szCs w:val="60"/>
    </w:rPr>
  </w:style>
  <w:style w:type="character" w:customStyle="1" w:styleId="a7">
    <w:name w:val="Название Знак"/>
    <w:basedOn w:val="a0"/>
    <w:link w:val="a6"/>
    <w:uiPriority w:val="99"/>
    <w:locked/>
    <w:rsid w:val="003E143D"/>
    <w:rPr>
      <w:rFonts w:ascii="Cambria" w:hAnsi="Cambria" w:cs="Cambria"/>
      <w:i/>
      <w:iCs/>
      <w:color w:val="243F60"/>
      <w:sz w:val="60"/>
      <w:szCs w:val="60"/>
    </w:rPr>
  </w:style>
  <w:style w:type="paragraph" w:styleId="a8">
    <w:name w:val="Subtitle"/>
    <w:basedOn w:val="a"/>
    <w:next w:val="a"/>
    <w:link w:val="a9"/>
    <w:uiPriority w:val="99"/>
    <w:qFormat/>
    <w:rsid w:val="003E143D"/>
    <w:pPr>
      <w:spacing w:before="200" w:after="900"/>
      <w:ind w:firstLine="0"/>
      <w:jc w:val="right"/>
    </w:pPr>
    <w:rPr>
      <w:i/>
      <w:iCs/>
      <w:sz w:val="24"/>
      <w:szCs w:val="24"/>
    </w:rPr>
  </w:style>
  <w:style w:type="character" w:customStyle="1" w:styleId="a9">
    <w:name w:val="Подзаголовок Знак"/>
    <w:basedOn w:val="a0"/>
    <w:link w:val="a8"/>
    <w:uiPriority w:val="99"/>
    <w:locked/>
    <w:rsid w:val="003E143D"/>
    <w:rPr>
      <w:i/>
      <w:iCs/>
      <w:sz w:val="24"/>
      <w:szCs w:val="24"/>
    </w:rPr>
  </w:style>
  <w:style w:type="character" w:styleId="aa">
    <w:name w:val="Strong"/>
    <w:basedOn w:val="a0"/>
    <w:uiPriority w:val="99"/>
    <w:qFormat/>
    <w:rsid w:val="003E143D"/>
    <w:rPr>
      <w:b/>
      <w:bCs/>
      <w:spacing w:val="0"/>
    </w:rPr>
  </w:style>
  <w:style w:type="character" w:styleId="ab">
    <w:name w:val="Emphasis"/>
    <w:basedOn w:val="a0"/>
    <w:uiPriority w:val="99"/>
    <w:qFormat/>
    <w:rsid w:val="003E143D"/>
    <w:rPr>
      <w:b/>
      <w:bCs/>
      <w:i/>
      <w:iCs/>
      <w:color w:val="5A5A5A"/>
    </w:rPr>
  </w:style>
  <w:style w:type="character" w:customStyle="1" w:styleId="a4">
    <w:name w:val="Без интервала Знак"/>
    <w:basedOn w:val="a0"/>
    <w:link w:val="a3"/>
    <w:uiPriority w:val="99"/>
    <w:locked/>
    <w:rsid w:val="003E143D"/>
  </w:style>
  <w:style w:type="paragraph" w:styleId="ac">
    <w:name w:val="List Paragraph"/>
    <w:basedOn w:val="a"/>
    <w:uiPriority w:val="99"/>
    <w:qFormat/>
    <w:rsid w:val="003E143D"/>
    <w:pPr>
      <w:ind w:left="720"/>
    </w:pPr>
  </w:style>
  <w:style w:type="paragraph" w:styleId="21">
    <w:name w:val="Quote"/>
    <w:basedOn w:val="a"/>
    <w:next w:val="a"/>
    <w:link w:val="22"/>
    <w:uiPriority w:val="99"/>
    <w:qFormat/>
    <w:rsid w:val="003E143D"/>
    <w:rPr>
      <w:rFonts w:ascii="Cambria" w:eastAsia="Times New Roman" w:hAnsi="Cambria" w:cs="Cambria"/>
      <w:i/>
      <w:iCs/>
      <w:color w:val="5A5A5A"/>
    </w:rPr>
  </w:style>
  <w:style w:type="character" w:customStyle="1" w:styleId="22">
    <w:name w:val="Цитата 2 Знак"/>
    <w:basedOn w:val="a0"/>
    <w:link w:val="21"/>
    <w:uiPriority w:val="99"/>
    <w:locked/>
    <w:rsid w:val="003E143D"/>
    <w:rPr>
      <w:rFonts w:ascii="Cambria" w:hAnsi="Cambria" w:cs="Cambria"/>
      <w:i/>
      <w:iCs/>
      <w:color w:val="5A5A5A"/>
    </w:rPr>
  </w:style>
  <w:style w:type="paragraph" w:styleId="ad">
    <w:name w:val="Intense Quote"/>
    <w:basedOn w:val="a"/>
    <w:next w:val="a"/>
    <w:link w:val="ae"/>
    <w:uiPriority w:val="99"/>
    <w:qFormat/>
    <w:rsid w:val="003E143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Cambria"/>
      <w:i/>
      <w:iCs/>
      <w:color w:val="FFFFFF"/>
      <w:sz w:val="24"/>
      <w:szCs w:val="24"/>
    </w:rPr>
  </w:style>
  <w:style w:type="character" w:customStyle="1" w:styleId="ae">
    <w:name w:val="Выделенная цитата Знак"/>
    <w:basedOn w:val="a0"/>
    <w:link w:val="ad"/>
    <w:uiPriority w:val="99"/>
    <w:locked/>
    <w:rsid w:val="003E143D"/>
    <w:rPr>
      <w:rFonts w:ascii="Cambria" w:hAnsi="Cambria" w:cs="Cambria"/>
      <w:i/>
      <w:iCs/>
      <w:color w:val="FFFFFF"/>
      <w:sz w:val="24"/>
      <w:szCs w:val="24"/>
      <w:shd w:val="clear" w:color="auto" w:fill="4F81BD"/>
    </w:rPr>
  </w:style>
  <w:style w:type="character" w:styleId="af">
    <w:name w:val="Subtle Emphasis"/>
    <w:basedOn w:val="a0"/>
    <w:uiPriority w:val="99"/>
    <w:qFormat/>
    <w:rsid w:val="003E143D"/>
    <w:rPr>
      <w:i/>
      <w:iCs/>
      <w:color w:val="5A5A5A"/>
    </w:rPr>
  </w:style>
  <w:style w:type="character" w:styleId="af0">
    <w:name w:val="Intense Emphasis"/>
    <w:basedOn w:val="a0"/>
    <w:uiPriority w:val="99"/>
    <w:qFormat/>
    <w:rsid w:val="003E143D"/>
    <w:rPr>
      <w:b/>
      <w:bCs/>
      <w:i/>
      <w:iCs/>
      <w:color w:val="4F81BD"/>
      <w:sz w:val="22"/>
      <w:szCs w:val="22"/>
    </w:rPr>
  </w:style>
  <w:style w:type="character" w:styleId="af1">
    <w:name w:val="Subtle Reference"/>
    <w:basedOn w:val="a0"/>
    <w:uiPriority w:val="99"/>
    <w:qFormat/>
    <w:rsid w:val="003E143D"/>
    <w:rPr>
      <w:color w:val="auto"/>
      <w:u w:val="single" w:color="9BBB59"/>
    </w:rPr>
  </w:style>
  <w:style w:type="character" w:styleId="af2">
    <w:name w:val="Intense Reference"/>
    <w:basedOn w:val="a0"/>
    <w:uiPriority w:val="99"/>
    <w:qFormat/>
    <w:rsid w:val="003E143D"/>
    <w:rPr>
      <w:b/>
      <w:bCs/>
      <w:color w:val="auto"/>
      <w:u w:val="single" w:color="9BBB59"/>
    </w:rPr>
  </w:style>
  <w:style w:type="character" w:styleId="af3">
    <w:name w:val="Book Title"/>
    <w:basedOn w:val="a0"/>
    <w:uiPriority w:val="99"/>
    <w:qFormat/>
    <w:rsid w:val="003E143D"/>
    <w:rPr>
      <w:rFonts w:ascii="Cambria" w:hAnsi="Cambria" w:cs="Cambria"/>
      <w:b/>
      <w:bCs/>
      <w:i/>
      <w:iCs/>
      <w:color w:val="auto"/>
    </w:rPr>
  </w:style>
  <w:style w:type="paragraph" w:styleId="af4">
    <w:name w:val="TOC Heading"/>
    <w:basedOn w:val="1"/>
    <w:next w:val="a"/>
    <w:uiPriority w:val="99"/>
    <w:qFormat/>
    <w:rsid w:val="003E143D"/>
    <w:pPr>
      <w:outlineLvl w:val="9"/>
    </w:pPr>
  </w:style>
  <w:style w:type="character" w:customStyle="1" w:styleId="af5">
    <w:name w:val="Основной текст_"/>
    <w:basedOn w:val="a0"/>
    <w:link w:val="23"/>
    <w:uiPriority w:val="99"/>
    <w:locked/>
    <w:rsid w:val="00716405"/>
    <w:rPr>
      <w:rFonts w:ascii="Times New Roman" w:hAnsi="Times New Roman" w:cs="Times New Roman"/>
      <w:spacing w:val="2"/>
      <w:shd w:val="clear" w:color="auto" w:fill="FFFFFF"/>
    </w:rPr>
  </w:style>
  <w:style w:type="character" w:customStyle="1" w:styleId="11">
    <w:name w:val="Основной текст1"/>
    <w:basedOn w:val="af5"/>
    <w:uiPriority w:val="99"/>
    <w:rsid w:val="00716405"/>
    <w:rPr>
      <w:color w:val="000000"/>
      <w:w w:val="100"/>
      <w:position w:val="0"/>
      <w:lang w:val="ru-RU" w:eastAsia="ru-RU"/>
    </w:rPr>
  </w:style>
  <w:style w:type="paragraph" w:customStyle="1" w:styleId="23">
    <w:name w:val="Основной текст2"/>
    <w:basedOn w:val="a"/>
    <w:link w:val="af5"/>
    <w:uiPriority w:val="99"/>
    <w:rsid w:val="00716405"/>
    <w:pPr>
      <w:widowControl w:val="0"/>
      <w:shd w:val="clear" w:color="auto" w:fill="FFFFFF"/>
      <w:spacing w:before="360" w:after="600" w:line="288" w:lineRule="exact"/>
      <w:ind w:firstLine="0"/>
    </w:pPr>
    <w:rPr>
      <w:rFonts w:ascii="Times New Roman" w:eastAsia="Times New Roman" w:hAnsi="Times New Roman" w:cs="Times New Roman"/>
      <w:spacing w:val="2"/>
    </w:rPr>
  </w:style>
  <w:style w:type="table" w:styleId="af6">
    <w:name w:val="Table Grid"/>
    <w:basedOn w:val="a1"/>
    <w:uiPriority w:val="99"/>
    <w:rsid w:val="009B03BD"/>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rsid w:val="00280E75"/>
    <w:pPr>
      <w:tabs>
        <w:tab w:val="center" w:pos="4677"/>
        <w:tab w:val="right" w:pos="9355"/>
      </w:tabs>
    </w:pPr>
  </w:style>
  <w:style w:type="character" w:customStyle="1" w:styleId="af8">
    <w:name w:val="Верхний колонтитул Знак"/>
    <w:basedOn w:val="a0"/>
    <w:link w:val="af7"/>
    <w:uiPriority w:val="99"/>
    <w:locked/>
    <w:rsid w:val="00280E75"/>
  </w:style>
  <w:style w:type="paragraph" w:styleId="af9">
    <w:name w:val="footer"/>
    <w:basedOn w:val="a"/>
    <w:link w:val="afa"/>
    <w:uiPriority w:val="99"/>
    <w:rsid w:val="00280E75"/>
    <w:pPr>
      <w:tabs>
        <w:tab w:val="center" w:pos="4677"/>
        <w:tab w:val="right" w:pos="9355"/>
      </w:tabs>
    </w:pPr>
  </w:style>
  <w:style w:type="character" w:customStyle="1" w:styleId="afa">
    <w:name w:val="Нижний колонтитул Знак"/>
    <w:basedOn w:val="a0"/>
    <w:link w:val="af9"/>
    <w:uiPriority w:val="99"/>
    <w:locked/>
    <w:rsid w:val="00280E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30</Pages>
  <Words>5242</Words>
  <Characters>29881</Characters>
  <Application>Microsoft Office Word</Application>
  <DocSecurity>0</DocSecurity>
  <Lines>249</Lines>
  <Paragraphs>70</Paragraphs>
  <ScaleCrop>false</ScaleCrop>
  <Company>2</Company>
  <LinksUpToDate>false</LinksUpToDate>
  <CharactersWithSpaces>35053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Name</cp:lastModifiedBy>
  <cp:revision>5</cp:revision>
  <dcterms:created xsi:type="dcterms:W3CDTF">2015-08-30T12:57:00Z</dcterms:created>
  <dcterms:modified xsi:type="dcterms:W3CDTF">2015-09-20T14:12:00Z</dcterms:modified>
</cp:coreProperties>
</file>