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44" w:rsidRPr="00F51C30" w:rsidRDefault="00803444" w:rsidP="0080344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1C30">
        <w:rPr>
          <w:rFonts w:ascii="Times New Roman" w:hAnsi="Times New Roman" w:cs="Times New Roman"/>
          <w:b/>
          <w:sz w:val="32"/>
          <w:szCs w:val="32"/>
        </w:rPr>
        <w:t xml:space="preserve">Вопросы к </w:t>
      </w:r>
      <w:proofErr w:type="spellStart"/>
      <w:r w:rsidRPr="00F51C30">
        <w:rPr>
          <w:rFonts w:ascii="Times New Roman" w:hAnsi="Times New Roman" w:cs="Times New Roman"/>
          <w:b/>
          <w:sz w:val="32"/>
          <w:szCs w:val="32"/>
        </w:rPr>
        <w:t>дифзачёту</w:t>
      </w:r>
      <w:proofErr w:type="spellEnd"/>
      <w:r w:rsidRPr="00F51C30">
        <w:rPr>
          <w:rFonts w:ascii="Times New Roman" w:hAnsi="Times New Roman" w:cs="Times New Roman"/>
          <w:b/>
          <w:sz w:val="32"/>
          <w:szCs w:val="32"/>
        </w:rPr>
        <w:t xml:space="preserve"> по лучевой диагностике (</w:t>
      </w:r>
      <w:proofErr w:type="spellStart"/>
      <w:r w:rsidRPr="00F51C30">
        <w:rPr>
          <w:rFonts w:ascii="Times New Roman" w:hAnsi="Times New Roman" w:cs="Times New Roman"/>
          <w:b/>
          <w:sz w:val="32"/>
          <w:szCs w:val="32"/>
        </w:rPr>
        <w:t>стом</w:t>
      </w:r>
      <w:proofErr w:type="spellEnd"/>
      <w:r w:rsidRPr="00F51C30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F51C30">
        <w:rPr>
          <w:rFonts w:ascii="Times New Roman" w:hAnsi="Times New Roman" w:cs="Times New Roman"/>
          <w:b/>
          <w:sz w:val="32"/>
          <w:szCs w:val="32"/>
        </w:rPr>
        <w:t>фак</w:t>
      </w:r>
      <w:proofErr w:type="spellEnd"/>
      <w:r w:rsidRPr="00F51C30">
        <w:rPr>
          <w:rFonts w:ascii="Times New Roman" w:hAnsi="Times New Roman" w:cs="Times New Roman"/>
          <w:b/>
          <w:sz w:val="32"/>
          <w:szCs w:val="32"/>
        </w:rPr>
        <w:t>)</w:t>
      </w:r>
    </w:p>
    <w:p w:rsidR="00803444" w:rsidRPr="00F51C30" w:rsidRDefault="00803444" w:rsidP="0080344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03444" w:rsidRDefault="00803444" w:rsidP="00803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444" w:rsidRPr="00046702" w:rsidRDefault="00803444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6702">
        <w:rPr>
          <w:rFonts w:ascii="Times New Roman" w:hAnsi="Times New Roman" w:cs="Times New Roman"/>
          <w:sz w:val="28"/>
          <w:szCs w:val="28"/>
        </w:rPr>
        <w:t xml:space="preserve">. Природа и свойства излучений, используемых в медицине </w:t>
      </w:r>
    </w:p>
    <w:p w:rsidR="00803444" w:rsidRDefault="00803444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702">
        <w:rPr>
          <w:rFonts w:ascii="Times New Roman" w:hAnsi="Times New Roman" w:cs="Times New Roman"/>
          <w:sz w:val="28"/>
          <w:szCs w:val="28"/>
        </w:rPr>
        <w:t xml:space="preserve"> (ионизирующие излучения). </w:t>
      </w:r>
    </w:p>
    <w:p w:rsidR="00B23630" w:rsidRPr="00046702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630">
        <w:rPr>
          <w:rFonts w:ascii="Times New Roman" w:hAnsi="Times New Roman" w:cs="Times New Roman"/>
          <w:sz w:val="28"/>
          <w:szCs w:val="28"/>
        </w:rPr>
        <w:t>Принципы противолучевой защиты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30" w:rsidRPr="00730B1C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3630" w:rsidRPr="00730B1C">
        <w:rPr>
          <w:rFonts w:ascii="Times New Roman" w:hAnsi="Times New Roman" w:cs="Times New Roman"/>
          <w:sz w:val="28"/>
          <w:szCs w:val="28"/>
        </w:rPr>
        <w:t>Устройство рентгеновской трубки</w:t>
      </w:r>
    </w:p>
    <w:p w:rsidR="00B23630" w:rsidRPr="00046702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 Природа и свойства излучений, используемых в медицине </w:t>
      </w:r>
    </w:p>
    <w:p w:rsidR="00B23630" w:rsidRPr="00046702" w:rsidRDefault="00B23630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7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46702">
        <w:rPr>
          <w:rFonts w:ascii="Times New Roman" w:hAnsi="Times New Roman" w:cs="Times New Roman"/>
          <w:sz w:val="28"/>
          <w:szCs w:val="28"/>
        </w:rPr>
        <w:t xml:space="preserve">ионизирующие излучения). </w:t>
      </w:r>
    </w:p>
    <w:p w:rsidR="00B23630" w:rsidRPr="00046702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.Естественное и </w:t>
      </w:r>
      <w:proofErr w:type="spellStart"/>
      <w:r w:rsidR="00B23630" w:rsidRPr="00046702">
        <w:rPr>
          <w:rFonts w:ascii="Times New Roman" w:hAnsi="Times New Roman" w:cs="Times New Roman"/>
          <w:sz w:val="28"/>
          <w:szCs w:val="28"/>
        </w:rPr>
        <w:t>исскуственное</w:t>
      </w:r>
      <w:proofErr w:type="spellEnd"/>
      <w:r w:rsidR="00B23630" w:rsidRPr="0004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30" w:rsidRPr="00046702">
        <w:rPr>
          <w:rFonts w:ascii="Times New Roman" w:hAnsi="Times New Roman" w:cs="Times New Roman"/>
          <w:sz w:val="28"/>
          <w:szCs w:val="28"/>
        </w:rPr>
        <w:t>контрастирование</w:t>
      </w:r>
      <w:proofErr w:type="spellEnd"/>
      <w:r w:rsidR="00B23630" w:rsidRPr="00046702">
        <w:rPr>
          <w:rFonts w:ascii="Times New Roman" w:hAnsi="Times New Roman" w:cs="Times New Roman"/>
          <w:sz w:val="28"/>
          <w:szCs w:val="28"/>
        </w:rPr>
        <w:t xml:space="preserve">. Виды контраста.    </w:t>
      </w:r>
    </w:p>
    <w:p w:rsidR="00B23630" w:rsidRDefault="00F8255B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630" w:rsidRPr="00046702">
        <w:rPr>
          <w:rFonts w:ascii="Times New Roman" w:hAnsi="Times New Roman" w:cs="Times New Roman"/>
          <w:sz w:val="28"/>
          <w:szCs w:val="28"/>
        </w:rPr>
        <w:t>.</w:t>
      </w:r>
      <w:r w:rsidR="00B23630">
        <w:rPr>
          <w:rFonts w:ascii="Times New Roman" w:hAnsi="Times New Roman" w:cs="Times New Roman"/>
          <w:sz w:val="28"/>
          <w:szCs w:val="28"/>
        </w:rPr>
        <w:t>Понятие естественной  и   искусственной  контрастности</w:t>
      </w:r>
    </w:p>
    <w:p w:rsidR="00B23630" w:rsidRPr="00046702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3630" w:rsidRPr="00046702">
        <w:rPr>
          <w:rFonts w:ascii="Times New Roman" w:hAnsi="Times New Roman" w:cs="Times New Roman"/>
          <w:sz w:val="28"/>
          <w:szCs w:val="28"/>
        </w:rPr>
        <w:t>.</w:t>
      </w:r>
      <w:r w:rsidR="00B23630">
        <w:rPr>
          <w:rFonts w:ascii="Times New Roman" w:hAnsi="Times New Roman" w:cs="Times New Roman"/>
          <w:sz w:val="28"/>
          <w:szCs w:val="28"/>
        </w:rPr>
        <w:t xml:space="preserve">Принципы работы КТ </w:t>
      </w:r>
    </w:p>
    <w:p w:rsidR="00B23630" w:rsidRPr="00046702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Природа и свойства неионизирующих излучений.  </w:t>
      </w:r>
    </w:p>
    <w:p w:rsidR="00B23630" w:rsidRPr="00730B1C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630">
        <w:rPr>
          <w:rFonts w:ascii="Times New Roman" w:hAnsi="Times New Roman" w:cs="Times New Roman"/>
          <w:sz w:val="24"/>
          <w:szCs w:val="24"/>
        </w:rPr>
        <w:t xml:space="preserve">. </w:t>
      </w:r>
      <w:r w:rsidR="00B23630" w:rsidRPr="00730B1C">
        <w:rPr>
          <w:rFonts w:ascii="Times New Roman" w:hAnsi="Times New Roman" w:cs="Times New Roman"/>
          <w:sz w:val="28"/>
          <w:szCs w:val="28"/>
        </w:rPr>
        <w:t>Принцип работы МРТ</w:t>
      </w:r>
    </w:p>
    <w:p w:rsidR="00B23630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3630">
        <w:rPr>
          <w:rFonts w:ascii="Times New Roman" w:hAnsi="Times New Roman" w:cs="Times New Roman"/>
          <w:sz w:val="28"/>
          <w:szCs w:val="28"/>
        </w:rPr>
        <w:t xml:space="preserve">.Методы </w:t>
      </w:r>
      <w:proofErr w:type="spellStart"/>
      <w:r w:rsidR="00B23630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="00B23630">
        <w:rPr>
          <w:rFonts w:ascii="Times New Roman" w:hAnsi="Times New Roman" w:cs="Times New Roman"/>
          <w:sz w:val="28"/>
          <w:szCs w:val="28"/>
        </w:rPr>
        <w:t xml:space="preserve"> диагностики</w:t>
      </w:r>
    </w:p>
    <w:p w:rsidR="00B23630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3630">
        <w:rPr>
          <w:rFonts w:ascii="Times New Roman" w:hAnsi="Times New Roman" w:cs="Times New Roman"/>
          <w:sz w:val="28"/>
          <w:szCs w:val="28"/>
        </w:rPr>
        <w:t>.Принципы и методы визуализации злокачественных опухолей  в виде «горячих» и «холодных» очагов</w:t>
      </w:r>
    </w:p>
    <w:p w:rsidR="00F8255B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3630">
        <w:rPr>
          <w:rFonts w:ascii="Times New Roman" w:hAnsi="Times New Roman" w:cs="Times New Roman"/>
          <w:sz w:val="28"/>
          <w:szCs w:val="28"/>
        </w:rPr>
        <w:t xml:space="preserve">.Организация и принцип работы </w:t>
      </w:r>
      <w:proofErr w:type="spellStart"/>
      <w:r w:rsidR="00B23630">
        <w:rPr>
          <w:rFonts w:ascii="Times New Roman" w:hAnsi="Times New Roman" w:cs="Times New Roman"/>
          <w:sz w:val="28"/>
          <w:szCs w:val="28"/>
        </w:rPr>
        <w:t>рентгенкабинета</w:t>
      </w:r>
      <w:proofErr w:type="spellEnd"/>
    </w:p>
    <w:p w:rsidR="00B23630" w:rsidRPr="00046702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3630">
        <w:rPr>
          <w:rFonts w:ascii="Times New Roman" w:hAnsi="Times New Roman" w:cs="Times New Roman"/>
          <w:sz w:val="28"/>
          <w:szCs w:val="28"/>
        </w:rPr>
        <w:t>.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 Лучевая анатомия лёгких. </w:t>
      </w:r>
    </w:p>
    <w:p w:rsidR="00D24BE1" w:rsidRDefault="00F8255B" w:rsidP="00B2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14</w:t>
      </w:r>
      <w:r w:rsidR="00B23630" w:rsidRPr="00046702">
        <w:rPr>
          <w:sz w:val="28"/>
          <w:szCs w:val="28"/>
        </w:rPr>
        <w:t>.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Лучевые методы </w:t>
      </w:r>
      <w:r w:rsidR="00D24BE1">
        <w:rPr>
          <w:rFonts w:ascii="Times New Roman" w:hAnsi="Times New Roman" w:cs="Times New Roman"/>
          <w:sz w:val="28"/>
          <w:szCs w:val="28"/>
        </w:rPr>
        <w:t>исследования заболеваний легких</w:t>
      </w:r>
    </w:p>
    <w:p w:rsidR="00D24BE1" w:rsidRPr="00046702" w:rsidRDefault="00D24BE1" w:rsidP="00B2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15.Затемнение и просветление в легких</w:t>
      </w:r>
    </w:p>
    <w:p w:rsidR="00F8255B" w:rsidRDefault="00F8255B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4BE1">
        <w:rPr>
          <w:rFonts w:ascii="Times New Roman" w:hAnsi="Times New Roman" w:cs="Times New Roman"/>
          <w:sz w:val="28"/>
          <w:szCs w:val="28"/>
        </w:rPr>
        <w:t>6</w:t>
      </w:r>
      <w:r w:rsidR="00B23630" w:rsidRPr="00046702">
        <w:rPr>
          <w:rFonts w:ascii="Times New Roman" w:hAnsi="Times New Roman" w:cs="Times New Roman"/>
          <w:sz w:val="28"/>
          <w:szCs w:val="28"/>
        </w:rPr>
        <w:t>. Контрастные методы исследования легких.</w:t>
      </w:r>
    </w:p>
    <w:p w:rsidR="00F8255B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8255B">
        <w:rPr>
          <w:rFonts w:ascii="Times New Roman" w:hAnsi="Times New Roman" w:cs="Times New Roman"/>
          <w:sz w:val="28"/>
          <w:szCs w:val="28"/>
        </w:rPr>
        <w:t>.Рентгенфункциональные признаки заболеваний лёгких</w:t>
      </w:r>
    </w:p>
    <w:p w:rsidR="00D24BE1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18.Стадии образования костной мозоли</w:t>
      </w:r>
    </w:p>
    <w:p w:rsidR="00B23630" w:rsidRDefault="00D24BE1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23630" w:rsidRPr="00046702">
        <w:rPr>
          <w:rFonts w:ascii="Times New Roman" w:hAnsi="Times New Roman" w:cs="Times New Roman"/>
          <w:sz w:val="28"/>
          <w:szCs w:val="28"/>
        </w:rPr>
        <w:t>Рентгенпризнаки переломов костей.</w:t>
      </w:r>
    </w:p>
    <w:p w:rsidR="00B23630" w:rsidRDefault="00D24BE1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23630" w:rsidRPr="00046702">
        <w:rPr>
          <w:rFonts w:ascii="Times New Roman" w:hAnsi="Times New Roman" w:cs="Times New Roman"/>
          <w:sz w:val="28"/>
          <w:szCs w:val="28"/>
        </w:rPr>
        <w:t>.Перечислите рентген признаки с увеличением костной ткани</w:t>
      </w:r>
    </w:p>
    <w:p w:rsidR="00B23630" w:rsidRPr="00046702" w:rsidRDefault="00D24BE1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3630" w:rsidRPr="00046702">
        <w:rPr>
          <w:rFonts w:ascii="Times New Roman" w:hAnsi="Times New Roman" w:cs="Times New Roman"/>
          <w:sz w:val="28"/>
          <w:szCs w:val="28"/>
        </w:rPr>
        <w:t>.</w:t>
      </w:r>
      <w:r w:rsidR="00B23630" w:rsidRPr="009D6032">
        <w:rPr>
          <w:rFonts w:ascii="Times New Roman" w:hAnsi="Times New Roman" w:cs="Times New Roman"/>
          <w:sz w:val="28"/>
          <w:szCs w:val="28"/>
        </w:rPr>
        <w:t xml:space="preserve"> 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B23630">
        <w:rPr>
          <w:rFonts w:ascii="Times New Roman" w:hAnsi="Times New Roman" w:cs="Times New Roman"/>
          <w:sz w:val="28"/>
          <w:szCs w:val="28"/>
        </w:rPr>
        <w:t>рентген признаки с уменьш</w:t>
      </w:r>
      <w:r w:rsidR="00B23630" w:rsidRPr="00046702">
        <w:rPr>
          <w:rFonts w:ascii="Times New Roman" w:hAnsi="Times New Roman" w:cs="Times New Roman"/>
          <w:sz w:val="28"/>
          <w:szCs w:val="28"/>
        </w:rPr>
        <w:t>ением костной ткани.</w:t>
      </w:r>
    </w:p>
    <w:p w:rsidR="00B23630" w:rsidRDefault="00B23630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702">
        <w:rPr>
          <w:rFonts w:ascii="Times New Roman" w:hAnsi="Times New Roman" w:cs="Times New Roman"/>
          <w:sz w:val="28"/>
          <w:szCs w:val="28"/>
        </w:rPr>
        <w:t>2</w:t>
      </w:r>
      <w:r w:rsidR="00D24BE1">
        <w:rPr>
          <w:rFonts w:ascii="Times New Roman" w:hAnsi="Times New Roman" w:cs="Times New Roman"/>
          <w:sz w:val="28"/>
          <w:szCs w:val="28"/>
        </w:rPr>
        <w:t>2</w:t>
      </w:r>
      <w:r w:rsidRPr="00046702">
        <w:rPr>
          <w:rFonts w:ascii="Times New Roman" w:hAnsi="Times New Roman" w:cs="Times New Roman"/>
          <w:sz w:val="28"/>
          <w:szCs w:val="28"/>
        </w:rPr>
        <w:t xml:space="preserve">.Особенности  переломов у детей. </w:t>
      </w:r>
    </w:p>
    <w:p w:rsidR="00F8255B" w:rsidRPr="00046702" w:rsidRDefault="00F8255B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диагностика травматического  и гематогенного</w:t>
      </w:r>
      <w:r w:rsidRPr="00046702">
        <w:rPr>
          <w:rFonts w:ascii="Times New Roman" w:hAnsi="Times New Roman" w:cs="Times New Roman"/>
          <w:sz w:val="28"/>
          <w:szCs w:val="28"/>
        </w:rPr>
        <w:t xml:space="preserve">  остеомиелит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55B" w:rsidRDefault="00D24BE1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F8255B">
        <w:rPr>
          <w:rFonts w:ascii="Times New Roman" w:hAnsi="Times New Roman" w:cs="Times New Roman"/>
          <w:sz w:val="28"/>
          <w:szCs w:val="28"/>
        </w:rPr>
        <w:t xml:space="preserve"> Заживление переломов</w:t>
      </w:r>
    </w:p>
    <w:p w:rsidR="00B23630" w:rsidRPr="00046702" w:rsidRDefault="00D24BE1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23630">
        <w:rPr>
          <w:rFonts w:ascii="Times New Roman" w:hAnsi="Times New Roman" w:cs="Times New Roman"/>
          <w:sz w:val="28"/>
          <w:szCs w:val="28"/>
        </w:rPr>
        <w:t>.</w:t>
      </w:r>
      <w:r w:rsidR="00B23630" w:rsidRPr="00046702">
        <w:rPr>
          <w:rFonts w:ascii="Times New Roman" w:hAnsi="Times New Roman" w:cs="Times New Roman"/>
          <w:sz w:val="28"/>
          <w:szCs w:val="28"/>
        </w:rPr>
        <w:t xml:space="preserve">Рентген признаки переломов. Возрастные особенности. </w:t>
      </w:r>
    </w:p>
    <w:p w:rsidR="00B23630" w:rsidRPr="00046702" w:rsidRDefault="00D24BE1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3630" w:rsidRPr="00046702">
        <w:rPr>
          <w:rFonts w:ascii="Times New Roman" w:hAnsi="Times New Roman" w:cs="Times New Roman"/>
          <w:sz w:val="28"/>
          <w:szCs w:val="28"/>
        </w:rPr>
        <w:t>.Основные методы лучевого исследования костной системы.</w:t>
      </w:r>
    </w:p>
    <w:p w:rsidR="00B23630" w:rsidRDefault="00D24BE1" w:rsidP="00B23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23630">
        <w:rPr>
          <w:rFonts w:ascii="Times New Roman" w:hAnsi="Times New Roman" w:cs="Times New Roman"/>
          <w:sz w:val="28"/>
          <w:szCs w:val="28"/>
        </w:rPr>
        <w:t>.Рентгенпризнаки воспалительных заболеваний костей</w:t>
      </w:r>
    </w:p>
    <w:p w:rsidR="00B23630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8255B">
        <w:rPr>
          <w:rFonts w:ascii="Times New Roman" w:hAnsi="Times New Roman" w:cs="Times New Roman"/>
          <w:sz w:val="28"/>
          <w:szCs w:val="28"/>
        </w:rPr>
        <w:t>.Контрастные методы исследования костей и суставов</w:t>
      </w:r>
    </w:p>
    <w:p w:rsidR="00F8255B" w:rsidRPr="00046702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8255B" w:rsidRPr="00046702">
        <w:rPr>
          <w:rFonts w:ascii="Times New Roman" w:hAnsi="Times New Roman" w:cs="Times New Roman"/>
          <w:sz w:val="28"/>
          <w:szCs w:val="28"/>
        </w:rPr>
        <w:t xml:space="preserve">.Радионуклидные методы  </w:t>
      </w:r>
      <w:r w:rsidR="00F8255B">
        <w:rPr>
          <w:rFonts w:ascii="Times New Roman" w:hAnsi="Times New Roman" w:cs="Times New Roman"/>
          <w:sz w:val="28"/>
          <w:szCs w:val="28"/>
        </w:rPr>
        <w:t xml:space="preserve">исследования  </w:t>
      </w:r>
      <w:r w:rsidR="00F8255B" w:rsidRPr="00046702">
        <w:rPr>
          <w:rFonts w:ascii="Times New Roman" w:hAnsi="Times New Roman" w:cs="Times New Roman"/>
          <w:sz w:val="28"/>
          <w:szCs w:val="28"/>
        </w:rPr>
        <w:t xml:space="preserve">костной системы. </w:t>
      </w:r>
    </w:p>
    <w:p w:rsidR="00F8255B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8255B" w:rsidRPr="00046702">
        <w:rPr>
          <w:rFonts w:ascii="Times New Roman" w:hAnsi="Times New Roman" w:cs="Times New Roman"/>
          <w:sz w:val="28"/>
          <w:szCs w:val="28"/>
        </w:rPr>
        <w:t xml:space="preserve">. Методы </w:t>
      </w:r>
      <w:r w:rsidR="00F8255B">
        <w:rPr>
          <w:rFonts w:ascii="Times New Roman" w:hAnsi="Times New Roman" w:cs="Times New Roman"/>
          <w:sz w:val="28"/>
          <w:szCs w:val="28"/>
        </w:rPr>
        <w:t>рентгенологического исследования сердца</w:t>
      </w:r>
      <w:r w:rsidR="00F8255B" w:rsidRPr="00046702">
        <w:rPr>
          <w:rFonts w:ascii="Times New Roman" w:hAnsi="Times New Roman" w:cs="Times New Roman"/>
          <w:sz w:val="28"/>
          <w:szCs w:val="28"/>
        </w:rPr>
        <w:t>.</w:t>
      </w:r>
    </w:p>
    <w:p w:rsidR="00F8255B" w:rsidRPr="00046702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255B" w:rsidRPr="0004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55B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="00F8255B">
        <w:rPr>
          <w:rFonts w:ascii="Times New Roman" w:hAnsi="Times New Roman" w:cs="Times New Roman"/>
          <w:sz w:val="28"/>
          <w:szCs w:val="28"/>
        </w:rPr>
        <w:t xml:space="preserve"> методы исследования сердца</w:t>
      </w:r>
    </w:p>
    <w:p w:rsidR="00F8255B" w:rsidRPr="00730B1C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8255B" w:rsidRPr="00730B1C">
        <w:rPr>
          <w:rFonts w:ascii="Times New Roman" w:hAnsi="Times New Roman" w:cs="Times New Roman"/>
          <w:sz w:val="28"/>
          <w:szCs w:val="28"/>
        </w:rPr>
        <w:t>.Неинвазивные методы исследования сердца</w:t>
      </w:r>
    </w:p>
    <w:p w:rsidR="00D24BE1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8255B">
        <w:rPr>
          <w:rFonts w:ascii="Times New Roman" w:hAnsi="Times New Roman" w:cs="Times New Roman"/>
          <w:sz w:val="28"/>
          <w:szCs w:val="28"/>
        </w:rPr>
        <w:t>.Методика исследования желудка (фазы исследования)</w:t>
      </w:r>
    </w:p>
    <w:p w:rsidR="00F8255B" w:rsidRDefault="00D24BE1" w:rsidP="00F82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8255B" w:rsidRPr="00046702">
        <w:rPr>
          <w:rFonts w:ascii="Times New Roman" w:hAnsi="Times New Roman" w:cs="Times New Roman"/>
          <w:sz w:val="28"/>
          <w:szCs w:val="28"/>
        </w:rPr>
        <w:t>.Перечисли</w:t>
      </w:r>
      <w:r w:rsidR="00F8255B">
        <w:rPr>
          <w:rFonts w:ascii="Times New Roman" w:hAnsi="Times New Roman" w:cs="Times New Roman"/>
          <w:sz w:val="28"/>
          <w:szCs w:val="28"/>
        </w:rPr>
        <w:t>те методы  лучевого исследования  пищевода и желудка</w:t>
      </w:r>
      <w:r w:rsidR="00F8255B" w:rsidRPr="00046702">
        <w:rPr>
          <w:rFonts w:ascii="Times New Roman" w:hAnsi="Times New Roman" w:cs="Times New Roman"/>
          <w:sz w:val="28"/>
          <w:szCs w:val="28"/>
        </w:rPr>
        <w:t>.</w:t>
      </w:r>
    </w:p>
    <w:p w:rsidR="00803444" w:rsidRPr="0004670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03444" w:rsidRPr="00046702">
        <w:rPr>
          <w:rFonts w:ascii="Times New Roman" w:hAnsi="Times New Roman" w:cs="Times New Roman"/>
          <w:sz w:val="28"/>
          <w:szCs w:val="28"/>
        </w:rPr>
        <w:t xml:space="preserve">. Рентген диагностика остеомиелита челюсти. </w:t>
      </w:r>
    </w:p>
    <w:p w:rsidR="00803444" w:rsidRPr="0004670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03444" w:rsidRPr="00046702">
        <w:rPr>
          <w:rFonts w:ascii="Times New Roman" w:hAnsi="Times New Roman" w:cs="Times New Roman"/>
          <w:sz w:val="28"/>
          <w:szCs w:val="28"/>
        </w:rPr>
        <w:t xml:space="preserve">.Рентгендиагностика  периодонтитов. </w:t>
      </w:r>
    </w:p>
    <w:p w:rsidR="00803444" w:rsidRPr="0004670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36</w:t>
      </w:r>
      <w:r w:rsidR="00803444">
        <w:rPr>
          <w:sz w:val="28"/>
          <w:szCs w:val="28"/>
        </w:rPr>
        <w:t>.</w:t>
      </w:r>
      <w:r w:rsidR="00803444">
        <w:t xml:space="preserve"> </w:t>
      </w:r>
      <w:r w:rsidR="00803444" w:rsidRPr="00046702">
        <w:rPr>
          <w:rFonts w:ascii="Times New Roman" w:hAnsi="Times New Roman" w:cs="Times New Roman"/>
          <w:sz w:val="28"/>
          <w:szCs w:val="28"/>
        </w:rPr>
        <w:t>Рентгенодиагностика травматических повреждений челюстей.</w:t>
      </w:r>
    </w:p>
    <w:p w:rsidR="00803444" w:rsidRPr="00273B5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803444">
        <w:rPr>
          <w:rFonts w:ascii="Times New Roman" w:hAnsi="Times New Roman" w:cs="Times New Roman"/>
          <w:sz w:val="28"/>
          <w:szCs w:val="28"/>
        </w:rPr>
        <w:t>Рентгенгдиагностика кариеса</w:t>
      </w:r>
    </w:p>
    <w:p w:rsidR="00803444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803444">
        <w:rPr>
          <w:rFonts w:ascii="Times New Roman" w:hAnsi="Times New Roman" w:cs="Times New Roman"/>
          <w:sz w:val="28"/>
          <w:szCs w:val="28"/>
        </w:rPr>
        <w:t xml:space="preserve">.Рентгендиагностика опухолей нижней челюсти. </w:t>
      </w:r>
    </w:p>
    <w:p w:rsidR="00D24BE1" w:rsidRDefault="00D24BE1" w:rsidP="00803444">
      <w:pPr>
        <w:tabs>
          <w:tab w:val="num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03444" w:rsidRPr="00046702">
        <w:rPr>
          <w:rFonts w:ascii="Times New Roman" w:hAnsi="Times New Roman" w:cs="Times New Roman"/>
          <w:sz w:val="28"/>
          <w:szCs w:val="28"/>
        </w:rPr>
        <w:t>.Методы лучевой диагностики в стоматологии.</w:t>
      </w:r>
    </w:p>
    <w:p w:rsidR="00D24BE1" w:rsidRDefault="00D24BE1" w:rsidP="00803444">
      <w:pPr>
        <w:tabs>
          <w:tab w:val="num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03444" w:rsidRPr="00046702">
        <w:rPr>
          <w:rFonts w:ascii="Times New Roman" w:hAnsi="Times New Roman" w:cs="Times New Roman"/>
          <w:sz w:val="28"/>
          <w:szCs w:val="28"/>
        </w:rPr>
        <w:t xml:space="preserve">.Рентгенодиагностика </w:t>
      </w:r>
      <w:proofErr w:type="spellStart"/>
      <w:r w:rsidR="00803444" w:rsidRPr="00046702"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 w:rsidR="00803444" w:rsidRPr="00046702">
        <w:rPr>
          <w:rFonts w:ascii="Times New Roman" w:hAnsi="Times New Roman" w:cs="Times New Roman"/>
          <w:sz w:val="28"/>
          <w:szCs w:val="28"/>
        </w:rPr>
        <w:t xml:space="preserve"> кист.</w:t>
      </w:r>
    </w:p>
    <w:p w:rsidR="00803444" w:rsidRPr="00046702" w:rsidRDefault="00D24BE1" w:rsidP="00803444">
      <w:pPr>
        <w:tabs>
          <w:tab w:val="num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803444">
        <w:rPr>
          <w:rFonts w:ascii="Times New Roman" w:hAnsi="Times New Roman" w:cs="Times New Roman"/>
          <w:sz w:val="28"/>
          <w:szCs w:val="28"/>
        </w:rPr>
        <w:t>Методы рентгенологических исследований зубочелюстной системы</w:t>
      </w:r>
      <w:r w:rsidR="00803444" w:rsidRPr="00046702">
        <w:rPr>
          <w:rFonts w:ascii="Times New Roman" w:hAnsi="Times New Roman" w:cs="Times New Roman"/>
          <w:sz w:val="28"/>
          <w:szCs w:val="28"/>
        </w:rPr>
        <w:t>.</w:t>
      </w:r>
    </w:p>
    <w:p w:rsidR="00803444" w:rsidRPr="0004670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03444" w:rsidRPr="00046702">
        <w:rPr>
          <w:rFonts w:ascii="Times New Roman" w:hAnsi="Times New Roman" w:cs="Times New Roman"/>
          <w:sz w:val="28"/>
          <w:szCs w:val="28"/>
        </w:rPr>
        <w:t>.Злокачественные опухоли нижней челюсти.</w:t>
      </w:r>
    </w:p>
    <w:p w:rsidR="00803444" w:rsidRPr="0004670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03444" w:rsidRPr="00046702">
        <w:rPr>
          <w:rFonts w:ascii="Times New Roman" w:hAnsi="Times New Roman" w:cs="Times New Roman"/>
          <w:sz w:val="28"/>
          <w:szCs w:val="28"/>
        </w:rPr>
        <w:t>.</w:t>
      </w:r>
      <w:r w:rsidR="00803444">
        <w:rPr>
          <w:rFonts w:ascii="Times New Roman" w:hAnsi="Times New Roman" w:cs="Times New Roman"/>
          <w:sz w:val="28"/>
          <w:szCs w:val="28"/>
        </w:rPr>
        <w:t>Рентгендиагностика  фолликулярной кисты</w:t>
      </w:r>
    </w:p>
    <w:p w:rsidR="00803444" w:rsidRPr="0004670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03444" w:rsidRPr="00046702">
        <w:rPr>
          <w:rFonts w:ascii="Times New Roman" w:hAnsi="Times New Roman" w:cs="Times New Roman"/>
          <w:sz w:val="28"/>
          <w:szCs w:val="28"/>
        </w:rPr>
        <w:t>.</w:t>
      </w:r>
      <w:r w:rsidR="00803444">
        <w:rPr>
          <w:rFonts w:ascii="Times New Roman" w:hAnsi="Times New Roman" w:cs="Times New Roman"/>
          <w:sz w:val="28"/>
          <w:szCs w:val="28"/>
        </w:rPr>
        <w:t xml:space="preserve">Лучевая диагностика   доброкачественных  опухолей </w:t>
      </w:r>
      <w:r w:rsidR="00803444" w:rsidRPr="00046702">
        <w:rPr>
          <w:rFonts w:ascii="Times New Roman" w:hAnsi="Times New Roman" w:cs="Times New Roman"/>
          <w:sz w:val="28"/>
          <w:szCs w:val="28"/>
        </w:rPr>
        <w:t xml:space="preserve"> челюсти.  </w:t>
      </w:r>
    </w:p>
    <w:p w:rsidR="00803444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03444" w:rsidRPr="00046702">
        <w:rPr>
          <w:rFonts w:ascii="Times New Roman" w:hAnsi="Times New Roman" w:cs="Times New Roman"/>
          <w:sz w:val="28"/>
          <w:szCs w:val="28"/>
        </w:rPr>
        <w:t>.Рентгенодиагностика  кист челюсти</w:t>
      </w:r>
    </w:p>
    <w:p w:rsidR="00803444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03444" w:rsidRPr="00046702">
        <w:rPr>
          <w:rFonts w:ascii="Times New Roman" w:hAnsi="Times New Roman" w:cs="Times New Roman"/>
          <w:sz w:val="28"/>
          <w:szCs w:val="28"/>
        </w:rPr>
        <w:t>.</w:t>
      </w:r>
      <w:r w:rsidR="00803444">
        <w:rPr>
          <w:rFonts w:ascii="Times New Roman" w:hAnsi="Times New Roman" w:cs="Times New Roman"/>
          <w:sz w:val="28"/>
          <w:szCs w:val="28"/>
        </w:rPr>
        <w:t xml:space="preserve">Рентгендиагностика </w:t>
      </w:r>
      <w:proofErr w:type="spellStart"/>
      <w:r w:rsidR="00803444">
        <w:rPr>
          <w:rFonts w:ascii="Times New Roman" w:hAnsi="Times New Roman" w:cs="Times New Roman"/>
          <w:sz w:val="28"/>
          <w:szCs w:val="28"/>
        </w:rPr>
        <w:t>неодонтогенных</w:t>
      </w:r>
      <w:proofErr w:type="spellEnd"/>
      <w:r w:rsidR="00803444">
        <w:rPr>
          <w:rFonts w:ascii="Times New Roman" w:hAnsi="Times New Roman" w:cs="Times New Roman"/>
          <w:sz w:val="28"/>
          <w:szCs w:val="28"/>
        </w:rPr>
        <w:t xml:space="preserve"> доброкачественных опухолей</w:t>
      </w:r>
    </w:p>
    <w:p w:rsidR="00803444" w:rsidRPr="002B44F0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03444" w:rsidRPr="002B44F0">
        <w:rPr>
          <w:rFonts w:ascii="Times New Roman" w:hAnsi="Times New Roman" w:cs="Times New Roman"/>
          <w:sz w:val="28"/>
          <w:szCs w:val="28"/>
        </w:rPr>
        <w:t>.Рентгенодиагностика переломов нижней челюсти.</w:t>
      </w:r>
    </w:p>
    <w:p w:rsidR="00803444" w:rsidRPr="00046702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803444">
        <w:rPr>
          <w:rFonts w:ascii="Times New Roman" w:hAnsi="Times New Roman" w:cs="Times New Roman"/>
          <w:sz w:val="28"/>
          <w:szCs w:val="28"/>
        </w:rPr>
        <w:t>Анатомия развития зубов и челюстей</w:t>
      </w:r>
    </w:p>
    <w:p w:rsidR="00803444" w:rsidRPr="00730B1C" w:rsidRDefault="00D24BE1" w:rsidP="008034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03444" w:rsidRPr="00730B1C">
        <w:rPr>
          <w:rFonts w:ascii="Times New Roman" w:hAnsi="Times New Roman" w:cs="Times New Roman"/>
          <w:sz w:val="28"/>
          <w:szCs w:val="28"/>
        </w:rPr>
        <w:t>.Методы рентгенологического исследования в стоматологии (</w:t>
      </w:r>
      <w:proofErr w:type="spellStart"/>
      <w:r w:rsidR="00803444" w:rsidRPr="00730B1C">
        <w:rPr>
          <w:rFonts w:ascii="Times New Roman" w:hAnsi="Times New Roman" w:cs="Times New Roman"/>
          <w:sz w:val="28"/>
          <w:szCs w:val="28"/>
        </w:rPr>
        <w:t>внутриротовые</w:t>
      </w:r>
      <w:proofErr w:type="spellEnd"/>
      <w:r w:rsidR="00803444" w:rsidRPr="00730B1C">
        <w:rPr>
          <w:rFonts w:ascii="Times New Roman" w:hAnsi="Times New Roman" w:cs="Times New Roman"/>
          <w:sz w:val="28"/>
          <w:szCs w:val="28"/>
        </w:rPr>
        <w:t>)</w:t>
      </w:r>
      <w:r w:rsidR="00803444" w:rsidRPr="00730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444" w:rsidRDefault="00D24BE1" w:rsidP="0080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03444">
        <w:rPr>
          <w:rFonts w:ascii="Times New Roman" w:hAnsi="Times New Roman" w:cs="Times New Roman"/>
          <w:sz w:val="28"/>
          <w:szCs w:val="28"/>
        </w:rPr>
        <w:t>.Рентгендиагностика одонтомы</w:t>
      </w:r>
    </w:p>
    <w:p w:rsidR="00803444" w:rsidRDefault="00803444" w:rsidP="00803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444" w:rsidRDefault="00803444" w:rsidP="00803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444" w:rsidRPr="009D15AB" w:rsidRDefault="00803444" w:rsidP="00803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EE5" w:rsidRDefault="0027500F"/>
    <w:sectPr w:rsidR="00260EE5" w:rsidSect="00E0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44"/>
    <w:rsid w:val="0027500F"/>
    <w:rsid w:val="00303EF2"/>
    <w:rsid w:val="00475706"/>
    <w:rsid w:val="00803444"/>
    <w:rsid w:val="00A96D05"/>
    <w:rsid w:val="00B23630"/>
    <w:rsid w:val="00C3119C"/>
    <w:rsid w:val="00D24BE1"/>
    <w:rsid w:val="00F8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4</cp:revision>
  <dcterms:created xsi:type="dcterms:W3CDTF">2018-10-05T08:14:00Z</dcterms:created>
  <dcterms:modified xsi:type="dcterms:W3CDTF">2018-10-05T08:49:00Z</dcterms:modified>
</cp:coreProperties>
</file>