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06F" w:rsidRPr="000524E8" w:rsidRDefault="001F606F" w:rsidP="000524E8">
      <w:pPr>
        <w:spacing w:line="360" w:lineRule="auto"/>
        <w:jc w:val="right"/>
        <w:rPr>
          <w:rFonts w:ascii="Times New Roman" w:hAnsi="Times New Roman"/>
          <w:b/>
          <w:i/>
          <w:sz w:val="24"/>
          <w:szCs w:val="24"/>
        </w:rPr>
      </w:pPr>
      <w:r w:rsidRPr="000524E8">
        <w:rPr>
          <w:rFonts w:ascii="Times New Roman" w:hAnsi="Times New Roman"/>
          <w:b/>
          <w:i/>
          <w:sz w:val="24"/>
          <w:szCs w:val="24"/>
        </w:rPr>
        <w:t>ПРИЛОЖЕНИЕ к РП</w:t>
      </w:r>
    </w:p>
    <w:p w:rsidR="001F606F" w:rsidRPr="000250D6" w:rsidRDefault="001F606F" w:rsidP="001F606F">
      <w:pPr>
        <w:pStyle w:val="22"/>
        <w:shd w:val="clear" w:color="auto" w:fill="auto"/>
        <w:spacing w:line="360" w:lineRule="auto"/>
        <w:rPr>
          <w:b/>
          <w:sz w:val="24"/>
          <w:szCs w:val="24"/>
        </w:rPr>
      </w:pPr>
      <w:r w:rsidRPr="000250D6">
        <w:rPr>
          <w:b/>
          <w:sz w:val="24"/>
          <w:szCs w:val="24"/>
        </w:rPr>
        <w:t xml:space="preserve">ФЕДЕРАЛЬНОЕ ГОСУДАРСТВЕННОЕ БЮДЖЕТНОЕ ОБРАЗОВАТЕЛЬНОЕ </w:t>
      </w:r>
    </w:p>
    <w:p w:rsidR="001F606F" w:rsidRPr="000250D6" w:rsidRDefault="001F606F" w:rsidP="001F606F">
      <w:pPr>
        <w:pStyle w:val="22"/>
        <w:shd w:val="clear" w:color="auto" w:fill="auto"/>
        <w:spacing w:line="360" w:lineRule="auto"/>
        <w:rPr>
          <w:b/>
          <w:sz w:val="24"/>
          <w:szCs w:val="24"/>
        </w:rPr>
      </w:pPr>
      <w:r w:rsidRPr="000250D6">
        <w:rPr>
          <w:b/>
          <w:sz w:val="24"/>
          <w:szCs w:val="24"/>
        </w:rPr>
        <w:t>УЧРЕЖДЕНИЕ ВЫСШЕГО ОБРАЗОВАНИЯ</w:t>
      </w:r>
    </w:p>
    <w:p w:rsidR="001F606F" w:rsidRPr="000250D6" w:rsidRDefault="001F606F" w:rsidP="001F606F">
      <w:pPr>
        <w:pStyle w:val="22"/>
        <w:shd w:val="clear" w:color="auto" w:fill="auto"/>
        <w:spacing w:line="360" w:lineRule="auto"/>
        <w:rPr>
          <w:rStyle w:val="210pt0pt"/>
          <w:sz w:val="24"/>
          <w:szCs w:val="24"/>
        </w:rPr>
      </w:pPr>
      <w:r w:rsidRPr="000250D6">
        <w:rPr>
          <w:rStyle w:val="210pt0pt"/>
          <w:sz w:val="24"/>
          <w:szCs w:val="24"/>
        </w:rPr>
        <w:t xml:space="preserve">«ДАГЕСТАНСКИЙ ГОСУДАРСТВЕННЫЙ МЕДИЦИНСКИЙ УНИВЕРСИТЕТ» </w:t>
      </w:r>
    </w:p>
    <w:p w:rsidR="001F606F" w:rsidRPr="000250D6" w:rsidRDefault="001F606F" w:rsidP="001F606F">
      <w:pPr>
        <w:tabs>
          <w:tab w:val="left" w:pos="4207"/>
        </w:tabs>
        <w:spacing w:line="360" w:lineRule="auto"/>
        <w:jc w:val="center"/>
        <w:rPr>
          <w:rFonts w:ascii="Times New Roman" w:hAnsi="Times New Roman"/>
          <w:b/>
          <w:sz w:val="24"/>
          <w:szCs w:val="24"/>
        </w:rPr>
      </w:pPr>
      <w:r w:rsidRPr="000250D6">
        <w:rPr>
          <w:rFonts w:ascii="Times New Roman" w:hAnsi="Times New Roman"/>
          <w:b/>
          <w:sz w:val="24"/>
          <w:szCs w:val="24"/>
        </w:rPr>
        <w:t>МИНИСТЕРСТВА ЗДРАВООХРАНЕНИЯ РОССИЙСКОЙ ФЕДЕРАЦИИ</w:t>
      </w:r>
    </w:p>
    <w:p w:rsidR="001F606F" w:rsidRPr="000250D6" w:rsidRDefault="001F606F" w:rsidP="00725B84">
      <w:pPr>
        <w:spacing w:after="0"/>
        <w:jc w:val="center"/>
        <w:rPr>
          <w:rFonts w:ascii="Times New Roman" w:hAnsi="Times New Roman"/>
          <w:b/>
          <w:sz w:val="24"/>
          <w:szCs w:val="24"/>
        </w:rPr>
      </w:pPr>
      <w:r w:rsidRPr="000250D6">
        <w:rPr>
          <w:rFonts w:ascii="Times New Roman" w:hAnsi="Times New Roman"/>
          <w:b/>
          <w:sz w:val="24"/>
          <w:szCs w:val="24"/>
        </w:rPr>
        <w:t xml:space="preserve">Кафедра </w:t>
      </w:r>
      <w:r w:rsidR="00725B84">
        <w:rPr>
          <w:rFonts w:ascii="Times New Roman" w:hAnsi="Times New Roman"/>
          <w:b/>
          <w:sz w:val="24"/>
          <w:szCs w:val="24"/>
        </w:rPr>
        <w:t>госпитальной терапии №2 лечебного</w:t>
      </w:r>
      <w:r w:rsidRPr="000250D6">
        <w:rPr>
          <w:rFonts w:ascii="Times New Roman" w:hAnsi="Times New Roman"/>
          <w:b/>
          <w:sz w:val="24"/>
          <w:szCs w:val="24"/>
        </w:rPr>
        <w:t xml:space="preserve"> факультет</w:t>
      </w:r>
      <w:r w:rsidR="00725B84">
        <w:rPr>
          <w:rFonts w:ascii="Times New Roman" w:hAnsi="Times New Roman"/>
          <w:b/>
          <w:sz w:val="24"/>
          <w:szCs w:val="24"/>
        </w:rPr>
        <w:t>а</w:t>
      </w:r>
    </w:p>
    <w:p w:rsidR="001F606F" w:rsidRPr="000250D6" w:rsidRDefault="001F606F" w:rsidP="001F606F">
      <w:pPr>
        <w:spacing w:after="0"/>
        <w:rPr>
          <w:rFonts w:ascii="Times New Roman" w:hAnsi="Times New Roman"/>
          <w:sz w:val="24"/>
          <w:szCs w:val="24"/>
        </w:rPr>
      </w:pPr>
    </w:p>
    <w:p w:rsidR="001F606F" w:rsidRPr="000250D6" w:rsidRDefault="001F606F" w:rsidP="001F606F">
      <w:pPr>
        <w:rPr>
          <w:rFonts w:ascii="Times New Roman" w:hAnsi="Times New Roman"/>
          <w:sz w:val="24"/>
          <w:szCs w:val="24"/>
        </w:rPr>
      </w:pPr>
    </w:p>
    <w:p w:rsidR="00727903" w:rsidRPr="000250D6" w:rsidRDefault="00CF43F6" w:rsidP="00727903">
      <w:pPr>
        <w:pStyle w:val="41"/>
        <w:shd w:val="clear" w:color="auto" w:fill="auto"/>
        <w:spacing w:line="240" w:lineRule="auto"/>
        <w:ind w:left="6620" w:firstLine="0"/>
        <w:jc w:val="center"/>
        <w:rPr>
          <w:sz w:val="24"/>
          <w:szCs w:val="24"/>
        </w:rPr>
      </w:pPr>
      <w:r>
        <w:rPr>
          <w:sz w:val="24"/>
          <w:szCs w:val="24"/>
        </w:rPr>
        <w:t xml:space="preserve">                </w:t>
      </w:r>
      <w:r w:rsidR="00727903" w:rsidRPr="000250D6">
        <w:rPr>
          <w:sz w:val="24"/>
          <w:szCs w:val="24"/>
        </w:rPr>
        <w:t>УТВЕРЖДЕНО</w:t>
      </w:r>
    </w:p>
    <w:p w:rsidR="00727903" w:rsidRPr="000250D6" w:rsidRDefault="00727903" w:rsidP="00727903">
      <w:pPr>
        <w:pStyle w:val="41"/>
        <w:shd w:val="clear" w:color="auto" w:fill="auto"/>
        <w:spacing w:line="240" w:lineRule="auto"/>
        <w:ind w:left="6620" w:firstLine="0"/>
        <w:jc w:val="right"/>
        <w:rPr>
          <w:sz w:val="24"/>
          <w:szCs w:val="24"/>
        </w:rPr>
      </w:pPr>
      <w:r w:rsidRPr="000250D6">
        <w:rPr>
          <w:sz w:val="24"/>
          <w:szCs w:val="24"/>
        </w:rPr>
        <w:t>на заседании кафедры</w:t>
      </w:r>
    </w:p>
    <w:p w:rsidR="00727903" w:rsidRPr="000250D6" w:rsidRDefault="00727903" w:rsidP="00727903">
      <w:pPr>
        <w:pStyle w:val="41"/>
        <w:shd w:val="clear" w:color="auto" w:fill="auto"/>
        <w:spacing w:line="240" w:lineRule="auto"/>
        <w:ind w:left="6620" w:firstLine="0"/>
        <w:jc w:val="right"/>
        <w:rPr>
          <w:sz w:val="24"/>
          <w:szCs w:val="24"/>
        </w:rPr>
      </w:pPr>
    </w:p>
    <w:p w:rsidR="00727903" w:rsidRPr="000250D6" w:rsidRDefault="00FC0D36" w:rsidP="00727903">
      <w:pPr>
        <w:jc w:val="right"/>
        <w:rPr>
          <w:rFonts w:ascii="Times New Roman" w:hAnsi="Times New Roman"/>
          <w:sz w:val="24"/>
          <w:szCs w:val="24"/>
        </w:rPr>
      </w:pPr>
      <w:r>
        <w:rPr>
          <w:rFonts w:ascii="Times New Roman" w:hAnsi="Times New Roman"/>
          <w:sz w:val="24"/>
          <w:szCs w:val="24"/>
          <w:u w:val="single"/>
        </w:rPr>
        <w:t xml:space="preserve">от  </w:t>
      </w:r>
      <w:r w:rsidR="00727903" w:rsidRPr="00001B23">
        <w:rPr>
          <w:rFonts w:ascii="Times New Roman" w:hAnsi="Times New Roman"/>
          <w:sz w:val="24"/>
          <w:szCs w:val="24"/>
          <w:u w:val="single"/>
        </w:rPr>
        <w:t>«</w:t>
      </w:r>
      <w:r w:rsidR="005C4147">
        <w:rPr>
          <w:rFonts w:ascii="Times New Roman" w:hAnsi="Times New Roman"/>
          <w:sz w:val="24"/>
          <w:szCs w:val="24"/>
          <w:u w:val="single"/>
        </w:rPr>
        <w:t>28</w:t>
      </w:r>
      <w:r w:rsidR="00727903" w:rsidRPr="00001B23">
        <w:rPr>
          <w:rFonts w:ascii="Times New Roman" w:hAnsi="Times New Roman"/>
          <w:sz w:val="24"/>
          <w:szCs w:val="24"/>
          <w:u w:val="single"/>
        </w:rPr>
        <w:t>»</w:t>
      </w:r>
      <w:r w:rsidR="00CF43F6" w:rsidRPr="00CF43F6">
        <w:rPr>
          <w:rFonts w:ascii="Times New Roman" w:hAnsi="Times New Roman"/>
          <w:sz w:val="24"/>
          <w:szCs w:val="24"/>
        </w:rPr>
        <w:t xml:space="preserve">  </w:t>
      </w:r>
      <w:r w:rsidR="005C4147">
        <w:rPr>
          <w:rFonts w:ascii="Times New Roman" w:hAnsi="Times New Roman"/>
          <w:sz w:val="24"/>
          <w:szCs w:val="24"/>
        </w:rPr>
        <w:t>августа</w:t>
      </w:r>
      <w:r w:rsidR="00CF43F6" w:rsidRPr="00CF43F6">
        <w:rPr>
          <w:rFonts w:ascii="Times New Roman" w:hAnsi="Times New Roman"/>
          <w:sz w:val="24"/>
          <w:szCs w:val="24"/>
        </w:rPr>
        <w:t xml:space="preserve">  </w:t>
      </w:r>
      <w:r w:rsidR="00727903" w:rsidRPr="000250D6">
        <w:rPr>
          <w:rFonts w:ascii="Times New Roman" w:hAnsi="Times New Roman"/>
          <w:sz w:val="24"/>
          <w:szCs w:val="24"/>
        </w:rPr>
        <w:t>201</w:t>
      </w:r>
      <w:r w:rsidR="00725B84">
        <w:rPr>
          <w:rFonts w:ascii="Times New Roman" w:hAnsi="Times New Roman"/>
          <w:sz w:val="24"/>
          <w:szCs w:val="24"/>
        </w:rPr>
        <w:t>9</w:t>
      </w:r>
      <w:r w:rsidR="00CF43F6">
        <w:rPr>
          <w:rFonts w:ascii="Times New Roman" w:hAnsi="Times New Roman"/>
          <w:sz w:val="24"/>
          <w:szCs w:val="24"/>
        </w:rPr>
        <w:t xml:space="preserve"> </w:t>
      </w:r>
      <w:r w:rsidR="00727903" w:rsidRPr="000250D6">
        <w:rPr>
          <w:rFonts w:ascii="Times New Roman" w:hAnsi="Times New Roman"/>
          <w:sz w:val="24"/>
          <w:szCs w:val="24"/>
        </w:rPr>
        <w:t>г.,</w:t>
      </w:r>
    </w:p>
    <w:p w:rsidR="00727903" w:rsidRPr="000250D6" w:rsidRDefault="00727903" w:rsidP="00727903">
      <w:pPr>
        <w:jc w:val="right"/>
        <w:rPr>
          <w:rFonts w:ascii="Times New Roman" w:hAnsi="Times New Roman"/>
          <w:sz w:val="24"/>
          <w:szCs w:val="24"/>
        </w:rPr>
      </w:pPr>
      <w:r w:rsidRPr="000250D6">
        <w:rPr>
          <w:rFonts w:ascii="Times New Roman" w:hAnsi="Times New Roman"/>
          <w:sz w:val="24"/>
          <w:szCs w:val="24"/>
        </w:rPr>
        <w:t>Прот</w:t>
      </w:r>
      <w:r>
        <w:rPr>
          <w:rFonts w:ascii="Times New Roman" w:hAnsi="Times New Roman"/>
          <w:sz w:val="24"/>
          <w:szCs w:val="24"/>
        </w:rPr>
        <w:t>окол №</w:t>
      </w:r>
      <w:r w:rsidR="005C4147">
        <w:rPr>
          <w:rFonts w:ascii="Times New Roman" w:hAnsi="Times New Roman"/>
          <w:sz w:val="24"/>
          <w:szCs w:val="24"/>
        </w:rPr>
        <w:t xml:space="preserve"> 2</w:t>
      </w:r>
    </w:p>
    <w:p w:rsidR="00727903" w:rsidRPr="000250D6" w:rsidRDefault="00727903" w:rsidP="00727903">
      <w:pPr>
        <w:jc w:val="right"/>
        <w:rPr>
          <w:rFonts w:ascii="Times New Roman" w:hAnsi="Times New Roman"/>
          <w:sz w:val="24"/>
          <w:szCs w:val="24"/>
        </w:rPr>
      </w:pPr>
      <w:r>
        <w:rPr>
          <w:rFonts w:ascii="Times New Roman" w:hAnsi="Times New Roman"/>
          <w:sz w:val="24"/>
          <w:szCs w:val="24"/>
        </w:rPr>
        <w:t>Заведующ</w:t>
      </w:r>
      <w:r w:rsidR="00725B84">
        <w:rPr>
          <w:rFonts w:ascii="Times New Roman" w:hAnsi="Times New Roman"/>
          <w:sz w:val="24"/>
          <w:szCs w:val="24"/>
        </w:rPr>
        <w:t>ий</w:t>
      </w:r>
      <w:r w:rsidRPr="000250D6">
        <w:rPr>
          <w:rFonts w:ascii="Times New Roman" w:hAnsi="Times New Roman"/>
          <w:sz w:val="24"/>
          <w:szCs w:val="24"/>
        </w:rPr>
        <w:t xml:space="preserve"> кафедрой </w:t>
      </w:r>
    </w:p>
    <w:p w:rsidR="00727903" w:rsidRPr="000250D6" w:rsidRDefault="00FC0D36" w:rsidP="00727903">
      <w:pPr>
        <w:spacing w:after="0"/>
        <w:jc w:val="right"/>
        <w:rPr>
          <w:rFonts w:ascii="Times New Roman" w:hAnsi="Times New Roman"/>
          <w:sz w:val="24"/>
          <w:szCs w:val="24"/>
        </w:rPr>
      </w:pPr>
      <w:r>
        <w:rPr>
          <w:rFonts w:ascii="Times New Roman" w:hAnsi="Times New Roman"/>
          <w:sz w:val="24"/>
          <w:szCs w:val="24"/>
        </w:rPr>
        <w:t xml:space="preserve">Профессор </w:t>
      </w:r>
      <w:r w:rsidR="00727903" w:rsidRPr="000250D6">
        <w:rPr>
          <w:rFonts w:ascii="Times New Roman" w:hAnsi="Times New Roman"/>
          <w:sz w:val="24"/>
          <w:szCs w:val="24"/>
        </w:rPr>
        <w:t>Эседов Э.</w:t>
      </w:r>
      <w:r w:rsidR="00725B84">
        <w:rPr>
          <w:rFonts w:ascii="Times New Roman" w:hAnsi="Times New Roman"/>
          <w:sz w:val="24"/>
          <w:szCs w:val="24"/>
        </w:rPr>
        <w:t>М.</w:t>
      </w:r>
      <w:r w:rsidR="00727903" w:rsidRPr="000250D6">
        <w:rPr>
          <w:rFonts w:ascii="Times New Roman" w:hAnsi="Times New Roman"/>
          <w:sz w:val="24"/>
          <w:szCs w:val="24"/>
        </w:rPr>
        <w:t xml:space="preserve">  _______________</w:t>
      </w:r>
    </w:p>
    <w:p w:rsidR="00727903" w:rsidRPr="000250D6" w:rsidRDefault="00CF43F6" w:rsidP="00727903">
      <w:pPr>
        <w:spacing w:after="0"/>
        <w:jc w:val="center"/>
        <w:rPr>
          <w:rFonts w:ascii="Times New Roman" w:hAnsi="Times New Roman"/>
          <w:sz w:val="24"/>
          <w:szCs w:val="24"/>
        </w:rPr>
      </w:pPr>
      <w:r>
        <w:rPr>
          <w:rFonts w:ascii="Times New Roman" w:hAnsi="Times New Roman"/>
          <w:sz w:val="24"/>
          <w:szCs w:val="24"/>
        </w:rPr>
        <w:t xml:space="preserve">                                                                                                                               </w:t>
      </w:r>
      <w:r w:rsidR="00727903" w:rsidRPr="000250D6">
        <w:rPr>
          <w:rFonts w:ascii="Times New Roman" w:hAnsi="Times New Roman"/>
          <w:sz w:val="24"/>
          <w:szCs w:val="24"/>
        </w:rPr>
        <w:t xml:space="preserve">подпись       </w:t>
      </w:r>
    </w:p>
    <w:p w:rsidR="001F606F" w:rsidRPr="000250D6" w:rsidRDefault="001F606F" w:rsidP="001F606F">
      <w:pPr>
        <w:jc w:val="right"/>
        <w:rPr>
          <w:rFonts w:ascii="Times New Roman" w:hAnsi="Times New Roman"/>
          <w:sz w:val="24"/>
          <w:szCs w:val="24"/>
        </w:rPr>
      </w:pPr>
    </w:p>
    <w:p w:rsidR="001F606F" w:rsidRDefault="001F606F" w:rsidP="001F606F">
      <w:pPr>
        <w:rPr>
          <w:rFonts w:ascii="Times New Roman" w:hAnsi="Times New Roman"/>
          <w:sz w:val="24"/>
          <w:szCs w:val="24"/>
        </w:rPr>
      </w:pPr>
    </w:p>
    <w:p w:rsidR="001F606F" w:rsidRPr="000250D6" w:rsidRDefault="001F606F" w:rsidP="001F606F">
      <w:pPr>
        <w:rPr>
          <w:rFonts w:ascii="Times New Roman" w:hAnsi="Times New Roman"/>
          <w:sz w:val="24"/>
          <w:szCs w:val="24"/>
        </w:rPr>
      </w:pPr>
    </w:p>
    <w:p w:rsidR="001F606F" w:rsidRPr="000250D6" w:rsidRDefault="001F606F" w:rsidP="001F606F">
      <w:pPr>
        <w:pStyle w:val="33"/>
        <w:shd w:val="clear" w:color="auto" w:fill="auto"/>
        <w:spacing w:before="0" w:after="0" w:line="240" w:lineRule="auto"/>
        <w:ind w:left="238" w:hanging="805"/>
        <w:rPr>
          <w:sz w:val="24"/>
          <w:szCs w:val="24"/>
        </w:rPr>
      </w:pPr>
      <w:bookmarkStart w:id="0" w:name="bookmark41"/>
      <w:r w:rsidRPr="000250D6">
        <w:rPr>
          <w:sz w:val="24"/>
          <w:szCs w:val="24"/>
        </w:rPr>
        <w:t>ФОНД</w:t>
      </w:r>
    </w:p>
    <w:p w:rsidR="001F606F" w:rsidRPr="000250D6" w:rsidRDefault="001F606F" w:rsidP="001F606F">
      <w:pPr>
        <w:pStyle w:val="33"/>
        <w:shd w:val="clear" w:color="auto" w:fill="auto"/>
        <w:spacing w:before="0" w:after="0" w:line="240" w:lineRule="auto"/>
        <w:ind w:left="238" w:hanging="805"/>
        <w:rPr>
          <w:sz w:val="24"/>
          <w:szCs w:val="24"/>
        </w:rPr>
      </w:pPr>
      <w:r w:rsidRPr="000250D6">
        <w:rPr>
          <w:sz w:val="24"/>
          <w:szCs w:val="24"/>
        </w:rPr>
        <w:t xml:space="preserve"> ОЦЕНОЧНЫХ СРЕДСТВ </w:t>
      </w:r>
      <w:bookmarkEnd w:id="0"/>
    </w:p>
    <w:p w:rsidR="001F606F" w:rsidRPr="000250D6" w:rsidRDefault="001F606F" w:rsidP="001F606F">
      <w:pPr>
        <w:pStyle w:val="33"/>
        <w:shd w:val="clear" w:color="auto" w:fill="auto"/>
        <w:spacing w:before="0" w:after="0" w:line="240" w:lineRule="auto"/>
        <w:ind w:left="238" w:hanging="805"/>
        <w:rPr>
          <w:sz w:val="24"/>
          <w:szCs w:val="24"/>
        </w:rPr>
      </w:pPr>
      <w:r w:rsidRPr="000250D6">
        <w:rPr>
          <w:sz w:val="24"/>
          <w:szCs w:val="24"/>
        </w:rPr>
        <w:t>ПО УЧЕБНОЙ ДИСЦИПЛИНЕ</w:t>
      </w:r>
    </w:p>
    <w:p w:rsidR="001F606F" w:rsidRPr="000250D6" w:rsidRDefault="001F606F" w:rsidP="001F606F">
      <w:pPr>
        <w:tabs>
          <w:tab w:val="left" w:pos="3481"/>
        </w:tabs>
        <w:ind w:left="-567"/>
        <w:jc w:val="center"/>
        <w:rPr>
          <w:rFonts w:ascii="Times New Roman" w:hAnsi="Times New Roman"/>
          <w:b/>
          <w:sz w:val="24"/>
          <w:szCs w:val="24"/>
        </w:rPr>
      </w:pPr>
      <w:r w:rsidRPr="000250D6">
        <w:rPr>
          <w:rFonts w:ascii="Times New Roman" w:hAnsi="Times New Roman"/>
          <w:b/>
          <w:sz w:val="24"/>
          <w:szCs w:val="24"/>
        </w:rPr>
        <w:t>«</w:t>
      </w:r>
      <w:r w:rsidR="00FA2F7F">
        <w:rPr>
          <w:rStyle w:val="11"/>
          <w:rFonts w:eastAsiaTheme="minorEastAsia"/>
          <w:b/>
          <w:sz w:val="24"/>
          <w:szCs w:val="24"/>
        </w:rPr>
        <w:t>ГОСПИТАЛЬНАЯ ТЕРАП</w:t>
      </w:r>
      <w:r w:rsidR="00FA2F7F" w:rsidRPr="00FA2F7F">
        <w:rPr>
          <w:rStyle w:val="11"/>
          <w:rFonts w:eastAsiaTheme="minorEastAsia"/>
          <w:b/>
          <w:sz w:val="24"/>
          <w:szCs w:val="24"/>
        </w:rPr>
        <w:t>ИЯ</w:t>
      </w:r>
      <w:r w:rsidRPr="000250D6">
        <w:rPr>
          <w:rFonts w:ascii="Times New Roman" w:hAnsi="Times New Roman"/>
          <w:b/>
          <w:sz w:val="24"/>
          <w:szCs w:val="24"/>
        </w:rPr>
        <w:t>»</w:t>
      </w:r>
    </w:p>
    <w:p w:rsidR="001F606F" w:rsidRPr="000250D6" w:rsidRDefault="001F606F" w:rsidP="001F606F">
      <w:pPr>
        <w:tabs>
          <w:tab w:val="left" w:pos="3481"/>
        </w:tabs>
        <w:ind w:left="-567"/>
        <w:jc w:val="center"/>
        <w:rPr>
          <w:rFonts w:ascii="Times New Roman" w:hAnsi="Times New Roman"/>
          <w:sz w:val="24"/>
          <w:szCs w:val="24"/>
        </w:rPr>
      </w:pPr>
    </w:p>
    <w:p w:rsidR="001F606F" w:rsidRPr="000250D6" w:rsidRDefault="001F606F" w:rsidP="001F606F">
      <w:pPr>
        <w:tabs>
          <w:tab w:val="left" w:pos="3481"/>
        </w:tabs>
        <w:ind w:left="-567"/>
        <w:rPr>
          <w:rFonts w:ascii="Times New Roman" w:hAnsi="Times New Roman"/>
          <w:sz w:val="24"/>
          <w:szCs w:val="24"/>
        </w:rPr>
      </w:pPr>
      <w:r w:rsidRPr="000250D6">
        <w:rPr>
          <w:rFonts w:ascii="Times New Roman" w:hAnsi="Times New Roman"/>
          <w:b/>
          <w:sz w:val="24"/>
          <w:szCs w:val="24"/>
        </w:rPr>
        <w:t>Специальность (направление) подготовки:</w:t>
      </w:r>
      <w:r w:rsidR="00CF43F6">
        <w:rPr>
          <w:rFonts w:ascii="Times New Roman" w:hAnsi="Times New Roman"/>
          <w:b/>
          <w:sz w:val="24"/>
          <w:szCs w:val="24"/>
        </w:rPr>
        <w:t xml:space="preserve"> </w:t>
      </w:r>
      <w:r w:rsidR="00727903">
        <w:rPr>
          <w:rFonts w:ascii="Times New Roman" w:hAnsi="Times New Roman"/>
          <w:sz w:val="24"/>
          <w:szCs w:val="24"/>
        </w:rPr>
        <w:t>31.05.0</w:t>
      </w:r>
      <w:r w:rsidR="00725B84">
        <w:rPr>
          <w:rFonts w:ascii="Times New Roman" w:hAnsi="Times New Roman"/>
          <w:sz w:val="24"/>
          <w:szCs w:val="24"/>
        </w:rPr>
        <w:t>1</w:t>
      </w:r>
      <w:r w:rsidR="00727903">
        <w:rPr>
          <w:rFonts w:ascii="Times New Roman" w:hAnsi="Times New Roman"/>
          <w:sz w:val="24"/>
          <w:szCs w:val="24"/>
        </w:rPr>
        <w:t xml:space="preserve"> </w:t>
      </w:r>
      <w:r w:rsidR="00725B84">
        <w:rPr>
          <w:rFonts w:ascii="Times New Roman" w:hAnsi="Times New Roman"/>
          <w:sz w:val="24"/>
          <w:szCs w:val="24"/>
        </w:rPr>
        <w:t>Лечебное дело</w:t>
      </w:r>
    </w:p>
    <w:p w:rsidR="001F606F" w:rsidRPr="000250D6" w:rsidRDefault="001F606F" w:rsidP="001F606F">
      <w:pPr>
        <w:tabs>
          <w:tab w:val="left" w:pos="3481"/>
        </w:tabs>
        <w:ind w:left="-567"/>
        <w:rPr>
          <w:rFonts w:ascii="Times New Roman" w:hAnsi="Times New Roman"/>
          <w:sz w:val="24"/>
          <w:szCs w:val="24"/>
        </w:rPr>
      </w:pPr>
      <w:r w:rsidRPr="000250D6">
        <w:rPr>
          <w:rFonts w:ascii="Times New Roman" w:hAnsi="Times New Roman"/>
          <w:b/>
          <w:sz w:val="24"/>
          <w:szCs w:val="24"/>
        </w:rPr>
        <w:t>Квалификация выпускника:</w:t>
      </w:r>
      <w:r w:rsidR="00EC4F70">
        <w:rPr>
          <w:rFonts w:ascii="Times New Roman" w:hAnsi="Times New Roman"/>
          <w:sz w:val="24"/>
          <w:szCs w:val="24"/>
        </w:rPr>
        <w:t xml:space="preserve"> врач-</w:t>
      </w:r>
      <w:r w:rsidR="008535F7">
        <w:rPr>
          <w:rFonts w:ascii="Times New Roman" w:hAnsi="Times New Roman"/>
          <w:sz w:val="24"/>
          <w:szCs w:val="24"/>
        </w:rPr>
        <w:t>лечебник</w:t>
      </w:r>
    </w:p>
    <w:p w:rsidR="001F606F" w:rsidRPr="000250D6" w:rsidRDefault="001F606F" w:rsidP="001F606F">
      <w:pPr>
        <w:tabs>
          <w:tab w:val="left" w:pos="2579"/>
        </w:tabs>
        <w:rPr>
          <w:rFonts w:ascii="Times New Roman" w:hAnsi="Times New Roman"/>
          <w:sz w:val="24"/>
          <w:szCs w:val="24"/>
        </w:rPr>
      </w:pPr>
    </w:p>
    <w:p w:rsidR="001F606F" w:rsidRPr="000250D6" w:rsidRDefault="001F606F" w:rsidP="001F606F">
      <w:pPr>
        <w:tabs>
          <w:tab w:val="left" w:pos="2579"/>
        </w:tabs>
        <w:rPr>
          <w:rFonts w:ascii="Times New Roman" w:hAnsi="Times New Roman"/>
          <w:sz w:val="24"/>
          <w:szCs w:val="24"/>
        </w:rPr>
      </w:pPr>
    </w:p>
    <w:p w:rsidR="001F606F" w:rsidRPr="000250D6" w:rsidRDefault="001F606F" w:rsidP="001F606F">
      <w:pPr>
        <w:tabs>
          <w:tab w:val="left" w:pos="2579"/>
        </w:tabs>
        <w:rPr>
          <w:rFonts w:ascii="Times New Roman" w:hAnsi="Times New Roman"/>
          <w:sz w:val="24"/>
          <w:szCs w:val="24"/>
        </w:rPr>
      </w:pPr>
    </w:p>
    <w:p w:rsidR="001F606F" w:rsidRDefault="001F606F" w:rsidP="001F606F">
      <w:pPr>
        <w:tabs>
          <w:tab w:val="left" w:pos="2579"/>
        </w:tabs>
        <w:rPr>
          <w:rFonts w:ascii="Times New Roman" w:hAnsi="Times New Roman"/>
          <w:sz w:val="24"/>
          <w:szCs w:val="24"/>
        </w:rPr>
      </w:pPr>
    </w:p>
    <w:p w:rsidR="001F606F" w:rsidRPr="000250D6" w:rsidRDefault="001F606F" w:rsidP="001F606F">
      <w:pPr>
        <w:tabs>
          <w:tab w:val="left" w:pos="2579"/>
        </w:tabs>
        <w:rPr>
          <w:rFonts w:ascii="Times New Roman" w:hAnsi="Times New Roman"/>
          <w:sz w:val="24"/>
          <w:szCs w:val="24"/>
        </w:rPr>
      </w:pPr>
    </w:p>
    <w:p w:rsidR="001F606F" w:rsidRPr="000250D6" w:rsidRDefault="001F606F" w:rsidP="001F606F">
      <w:pPr>
        <w:tabs>
          <w:tab w:val="left" w:pos="2579"/>
        </w:tabs>
        <w:jc w:val="center"/>
        <w:rPr>
          <w:rFonts w:ascii="Times New Roman" w:hAnsi="Times New Roman"/>
          <w:b/>
          <w:sz w:val="24"/>
          <w:szCs w:val="24"/>
        </w:rPr>
      </w:pPr>
      <w:r w:rsidRPr="000250D6">
        <w:rPr>
          <w:rFonts w:ascii="Times New Roman" w:hAnsi="Times New Roman"/>
          <w:b/>
          <w:sz w:val="24"/>
          <w:szCs w:val="24"/>
        </w:rPr>
        <w:t>МАХАЧКАЛА</w:t>
      </w:r>
      <w:r w:rsidR="00727903">
        <w:rPr>
          <w:rFonts w:ascii="Times New Roman" w:hAnsi="Times New Roman"/>
          <w:b/>
          <w:sz w:val="24"/>
          <w:szCs w:val="24"/>
        </w:rPr>
        <w:t>,</w:t>
      </w:r>
      <w:r w:rsidRPr="000250D6">
        <w:rPr>
          <w:rFonts w:ascii="Times New Roman" w:hAnsi="Times New Roman"/>
          <w:b/>
          <w:sz w:val="24"/>
          <w:szCs w:val="24"/>
        </w:rPr>
        <w:t xml:space="preserve"> 201</w:t>
      </w:r>
      <w:r w:rsidR="00725B84">
        <w:rPr>
          <w:rFonts w:ascii="Times New Roman" w:hAnsi="Times New Roman"/>
          <w:b/>
          <w:sz w:val="24"/>
          <w:szCs w:val="24"/>
        </w:rPr>
        <w:t>9</w:t>
      </w:r>
      <w:r w:rsidRPr="000250D6">
        <w:rPr>
          <w:rFonts w:ascii="Times New Roman" w:hAnsi="Times New Roman"/>
          <w:b/>
          <w:sz w:val="24"/>
          <w:szCs w:val="24"/>
        </w:rPr>
        <w:t xml:space="preserve"> г.</w:t>
      </w:r>
    </w:p>
    <w:p w:rsidR="002A6012" w:rsidRDefault="00510CA5" w:rsidP="002A6012">
      <w:pPr>
        <w:tabs>
          <w:tab w:val="left" w:pos="2579"/>
        </w:tabs>
        <w:ind w:left="-567"/>
        <w:jc w:val="both"/>
        <w:rPr>
          <w:rFonts w:ascii="Times New Roman" w:hAnsi="Times New Roman"/>
          <w:b/>
          <w:sz w:val="24"/>
          <w:szCs w:val="24"/>
        </w:rPr>
      </w:pPr>
      <w:r>
        <w:rPr>
          <w:rFonts w:ascii="Times New Roman" w:hAnsi="Times New Roman"/>
          <w:b/>
          <w:sz w:val="24"/>
          <w:szCs w:val="24"/>
        </w:rPr>
        <w:lastRenderedPageBreak/>
        <w:t xml:space="preserve">            </w:t>
      </w:r>
      <w:r w:rsidR="002A6012" w:rsidRPr="000250D6">
        <w:rPr>
          <w:rFonts w:ascii="Times New Roman" w:hAnsi="Times New Roman"/>
          <w:b/>
          <w:sz w:val="24"/>
          <w:szCs w:val="24"/>
        </w:rPr>
        <w:t xml:space="preserve">ФОС </w:t>
      </w:r>
      <w:r w:rsidR="002A6012">
        <w:rPr>
          <w:rFonts w:ascii="Times New Roman" w:hAnsi="Times New Roman"/>
          <w:b/>
          <w:sz w:val="24"/>
          <w:szCs w:val="24"/>
        </w:rPr>
        <w:t xml:space="preserve">составили </w:t>
      </w:r>
      <w:r w:rsidR="002A6012" w:rsidRPr="000250D6">
        <w:rPr>
          <w:rFonts w:ascii="Times New Roman" w:hAnsi="Times New Roman"/>
          <w:b/>
          <w:sz w:val="24"/>
          <w:szCs w:val="24"/>
        </w:rPr>
        <w:t>Эседов</w:t>
      </w:r>
      <w:r w:rsidR="00725B84">
        <w:rPr>
          <w:rFonts w:ascii="Times New Roman" w:hAnsi="Times New Roman"/>
          <w:b/>
          <w:sz w:val="24"/>
          <w:szCs w:val="24"/>
        </w:rPr>
        <w:t xml:space="preserve"> </w:t>
      </w:r>
      <w:r w:rsidR="002A6012" w:rsidRPr="000250D6">
        <w:rPr>
          <w:rFonts w:ascii="Times New Roman" w:hAnsi="Times New Roman"/>
          <w:b/>
          <w:sz w:val="24"/>
          <w:szCs w:val="24"/>
        </w:rPr>
        <w:t>Эсед</w:t>
      </w:r>
      <w:r w:rsidR="00725B84">
        <w:rPr>
          <w:rFonts w:ascii="Times New Roman" w:hAnsi="Times New Roman"/>
          <w:b/>
          <w:sz w:val="24"/>
          <w:szCs w:val="24"/>
        </w:rPr>
        <w:t xml:space="preserve"> Мутагирович</w:t>
      </w:r>
      <w:r w:rsidR="002A6012">
        <w:rPr>
          <w:rFonts w:ascii="Times New Roman" w:hAnsi="Times New Roman"/>
          <w:b/>
          <w:sz w:val="24"/>
          <w:szCs w:val="24"/>
        </w:rPr>
        <w:t>, заведующ</w:t>
      </w:r>
      <w:r w:rsidR="00725B84">
        <w:rPr>
          <w:rFonts w:ascii="Times New Roman" w:hAnsi="Times New Roman"/>
          <w:b/>
          <w:sz w:val="24"/>
          <w:szCs w:val="24"/>
        </w:rPr>
        <w:t>ий</w:t>
      </w:r>
      <w:r w:rsidR="002A6012">
        <w:rPr>
          <w:rFonts w:ascii="Times New Roman" w:hAnsi="Times New Roman"/>
          <w:b/>
          <w:sz w:val="24"/>
          <w:szCs w:val="24"/>
        </w:rPr>
        <w:t xml:space="preserve"> кафедрой </w:t>
      </w:r>
      <w:r w:rsidR="00725B84">
        <w:rPr>
          <w:rFonts w:ascii="Times New Roman" w:hAnsi="Times New Roman"/>
          <w:b/>
          <w:sz w:val="24"/>
          <w:szCs w:val="24"/>
        </w:rPr>
        <w:t>госпитальной терапии №2 лечебного</w:t>
      </w:r>
      <w:r w:rsidR="002A6012" w:rsidRPr="000250D6">
        <w:rPr>
          <w:rFonts w:ascii="Times New Roman" w:hAnsi="Times New Roman"/>
          <w:b/>
          <w:sz w:val="24"/>
          <w:szCs w:val="24"/>
        </w:rPr>
        <w:t xml:space="preserve"> факультет</w:t>
      </w:r>
      <w:r w:rsidR="00725B84">
        <w:rPr>
          <w:rFonts w:ascii="Times New Roman" w:hAnsi="Times New Roman"/>
          <w:b/>
          <w:sz w:val="24"/>
          <w:szCs w:val="24"/>
        </w:rPr>
        <w:t>а</w:t>
      </w:r>
      <w:r w:rsidR="002A6012">
        <w:rPr>
          <w:rFonts w:ascii="Times New Roman" w:hAnsi="Times New Roman"/>
          <w:b/>
          <w:sz w:val="24"/>
          <w:szCs w:val="24"/>
        </w:rPr>
        <w:t>,</w:t>
      </w:r>
      <w:r w:rsidR="00CF43F6">
        <w:rPr>
          <w:rFonts w:ascii="Times New Roman" w:hAnsi="Times New Roman"/>
          <w:b/>
          <w:sz w:val="24"/>
          <w:szCs w:val="24"/>
        </w:rPr>
        <w:t xml:space="preserve"> </w:t>
      </w:r>
      <w:r w:rsidR="00725B84">
        <w:rPr>
          <w:rFonts w:ascii="Times New Roman" w:hAnsi="Times New Roman"/>
          <w:b/>
          <w:sz w:val="24"/>
          <w:szCs w:val="24"/>
        </w:rPr>
        <w:t>Ахмедова Ф.Д., доцент кафедры;</w:t>
      </w:r>
      <w:r w:rsidR="00CF43F6">
        <w:rPr>
          <w:rFonts w:ascii="Times New Roman" w:hAnsi="Times New Roman"/>
          <w:b/>
          <w:sz w:val="24"/>
          <w:szCs w:val="24"/>
        </w:rPr>
        <w:t xml:space="preserve"> </w:t>
      </w:r>
      <w:r w:rsidR="002A6012">
        <w:rPr>
          <w:rFonts w:ascii="Times New Roman" w:hAnsi="Times New Roman"/>
          <w:b/>
          <w:sz w:val="24"/>
          <w:szCs w:val="24"/>
        </w:rPr>
        <w:t>ассистент</w:t>
      </w:r>
      <w:r w:rsidR="00725B84">
        <w:rPr>
          <w:rFonts w:ascii="Times New Roman" w:hAnsi="Times New Roman"/>
          <w:b/>
          <w:sz w:val="24"/>
          <w:szCs w:val="24"/>
        </w:rPr>
        <w:t>ы</w:t>
      </w:r>
      <w:r w:rsidR="00CF43F6">
        <w:rPr>
          <w:rFonts w:ascii="Times New Roman" w:hAnsi="Times New Roman"/>
          <w:b/>
          <w:sz w:val="24"/>
          <w:szCs w:val="24"/>
        </w:rPr>
        <w:t xml:space="preserve"> </w:t>
      </w:r>
      <w:r w:rsidR="002A6012">
        <w:rPr>
          <w:rFonts w:ascii="Times New Roman" w:hAnsi="Times New Roman"/>
          <w:b/>
          <w:sz w:val="24"/>
          <w:szCs w:val="24"/>
        </w:rPr>
        <w:t xml:space="preserve">кафедры </w:t>
      </w:r>
      <w:r w:rsidR="00725B84">
        <w:rPr>
          <w:rFonts w:ascii="Times New Roman" w:hAnsi="Times New Roman"/>
          <w:b/>
          <w:sz w:val="24"/>
          <w:szCs w:val="24"/>
        </w:rPr>
        <w:t xml:space="preserve">Меджидова Р.А., </w:t>
      </w:r>
      <w:r w:rsidR="00F017D3">
        <w:rPr>
          <w:rFonts w:ascii="Times New Roman" w:hAnsi="Times New Roman"/>
          <w:b/>
          <w:sz w:val="24"/>
          <w:szCs w:val="24"/>
        </w:rPr>
        <w:t>Мусаева Л.Н.</w:t>
      </w:r>
    </w:p>
    <w:p w:rsidR="002A6012" w:rsidRPr="000250D6" w:rsidRDefault="00510CA5" w:rsidP="002A6012">
      <w:pPr>
        <w:tabs>
          <w:tab w:val="left" w:pos="2579"/>
        </w:tabs>
        <w:ind w:left="-567"/>
        <w:jc w:val="both"/>
        <w:rPr>
          <w:rFonts w:ascii="Times New Roman" w:hAnsi="Times New Roman"/>
          <w:b/>
          <w:sz w:val="24"/>
          <w:szCs w:val="24"/>
        </w:rPr>
      </w:pPr>
      <w:r>
        <w:rPr>
          <w:rFonts w:ascii="Times New Roman" w:hAnsi="Times New Roman"/>
          <w:b/>
          <w:sz w:val="24"/>
          <w:szCs w:val="24"/>
        </w:rPr>
        <w:t xml:space="preserve">           </w:t>
      </w:r>
      <w:r w:rsidR="002A6012" w:rsidRPr="000250D6">
        <w:rPr>
          <w:rFonts w:ascii="Times New Roman" w:hAnsi="Times New Roman"/>
          <w:b/>
          <w:sz w:val="24"/>
          <w:szCs w:val="24"/>
        </w:rPr>
        <w:t>ФОС рассмотрен</w:t>
      </w:r>
      <w:r w:rsidR="002A6012">
        <w:rPr>
          <w:rFonts w:ascii="Times New Roman" w:hAnsi="Times New Roman"/>
          <w:b/>
          <w:sz w:val="24"/>
          <w:szCs w:val="24"/>
        </w:rPr>
        <w:t xml:space="preserve"> и принят на заседании кафедры</w:t>
      </w:r>
      <w:r w:rsidR="00F017D3">
        <w:rPr>
          <w:rFonts w:ascii="Times New Roman" w:hAnsi="Times New Roman"/>
          <w:b/>
          <w:sz w:val="24"/>
          <w:szCs w:val="24"/>
        </w:rPr>
        <w:t xml:space="preserve"> госпитальной терапии №2 лечебного </w:t>
      </w:r>
      <w:r w:rsidR="002A6012" w:rsidRPr="000250D6">
        <w:rPr>
          <w:rFonts w:ascii="Times New Roman" w:hAnsi="Times New Roman"/>
          <w:b/>
          <w:sz w:val="24"/>
          <w:szCs w:val="24"/>
        </w:rPr>
        <w:t>факультет</w:t>
      </w:r>
      <w:r w:rsidR="00F017D3">
        <w:rPr>
          <w:rFonts w:ascii="Times New Roman" w:hAnsi="Times New Roman"/>
          <w:b/>
          <w:sz w:val="24"/>
          <w:szCs w:val="24"/>
        </w:rPr>
        <w:t>а</w:t>
      </w:r>
    </w:p>
    <w:p w:rsidR="002A6012" w:rsidRPr="000250D6" w:rsidRDefault="002A6012" w:rsidP="002A6012">
      <w:pPr>
        <w:tabs>
          <w:tab w:val="left" w:pos="2579"/>
        </w:tabs>
        <w:ind w:left="-567"/>
        <w:jc w:val="both"/>
        <w:rPr>
          <w:rFonts w:ascii="Times New Roman" w:hAnsi="Times New Roman"/>
          <w:b/>
          <w:sz w:val="24"/>
          <w:szCs w:val="24"/>
        </w:rPr>
      </w:pPr>
    </w:p>
    <w:p w:rsidR="002A6012" w:rsidRPr="000250D6" w:rsidRDefault="00510CA5" w:rsidP="002A6012">
      <w:pPr>
        <w:tabs>
          <w:tab w:val="left" w:pos="2579"/>
        </w:tabs>
        <w:ind w:left="-567"/>
        <w:jc w:val="both"/>
        <w:rPr>
          <w:rFonts w:ascii="Times New Roman" w:hAnsi="Times New Roman"/>
          <w:b/>
          <w:sz w:val="24"/>
          <w:szCs w:val="24"/>
        </w:rPr>
      </w:pPr>
      <w:r>
        <w:rPr>
          <w:rFonts w:ascii="Times New Roman" w:hAnsi="Times New Roman"/>
          <w:b/>
          <w:sz w:val="24"/>
          <w:szCs w:val="24"/>
        </w:rPr>
        <w:t xml:space="preserve">           </w:t>
      </w:r>
      <w:r w:rsidR="002A6012">
        <w:rPr>
          <w:rFonts w:ascii="Times New Roman" w:hAnsi="Times New Roman"/>
          <w:b/>
          <w:sz w:val="24"/>
          <w:szCs w:val="24"/>
        </w:rPr>
        <w:t xml:space="preserve">Протокол заседания кафедры от </w:t>
      </w:r>
      <w:r w:rsidR="002A6012" w:rsidRPr="00001B23">
        <w:rPr>
          <w:rFonts w:ascii="Times New Roman" w:hAnsi="Times New Roman"/>
          <w:b/>
          <w:sz w:val="24"/>
          <w:szCs w:val="24"/>
          <w:u w:val="single"/>
        </w:rPr>
        <w:t>«</w:t>
      </w:r>
      <w:r w:rsidR="005C4147">
        <w:rPr>
          <w:rFonts w:ascii="Times New Roman" w:hAnsi="Times New Roman"/>
          <w:b/>
          <w:sz w:val="24"/>
          <w:szCs w:val="24"/>
          <w:u w:val="single"/>
        </w:rPr>
        <w:t>28 авг</w:t>
      </w:r>
      <w:r w:rsidR="002A6012" w:rsidRPr="00001B23">
        <w:rPr>
          <w:rFonts w:ascii="Times New Roman" w:hAnsi="Times New Roman"/>
          <w:b/>
          <w:sz w:val="24"/>
          <w:szCs w:val="24"/>
          <w:u w:val="single"/>
        </w:rPr>
        <w:t>»</w:t>
      </w:r>
      <w:r w:rsidR="00CF43F6" w:rsidRPr="00CF43F6">
        <w:rPr>
          <w:rFonts w:ascii="Times New Roman" w:hAnsi="Times New Roman"/>
          <w:b/>
          <w:sz w:val="24"/>
          <w:szCs w:val="24"/>
        </w:rPr>
        <w:t xml:space="preserve">   </w:t>
      </w:r>
      <w:bookmarkStart w:id="1" w:name="_GoBack"/>
      <w:bookmarkEnd w:id="1"/>
      <w:r w:rsidR="002A6012">
        <w:rPr>
          <w:rFonts w:ascii="Times New Roman" w:hAnsi="Times New Roman"/>
          <w:b/>
          <w:sz w:val="24"/>
          <w:szCs w:val="24"/>
        </w:rPr>
        <w:t>201</w:t>
      </w:r>
      <w:r w:rsidR="00F017D3">
        <w:rPr>
          <w:rFonts w:ascii="Times New Roman" w:hAnsi="Times New Roman"/>
          <w:b/>
          <w:sz w:val="24"/>
          <w:szCs w:val="24"/>
        </w:rPr>
        <w:t>9</w:t>
      </w:r>
      <w:r w:rsidR="002A6012">
        <w:rPr>
          <w:rFonts w:ascii="Times New Roman" w:hAnsi="Times New Roman"/>
          <w:b/>
          <w:sz w:val="24"/>
          <w:szCs w:val="24"/>
        </w:rPr>
        <w:t xml:space="preserve"> г. №</w:t>
      </w:r>
      <w:r w:rsidR="005C4147">
        <w:rPr>
          <w:rFonts w:ascii="Times New Roman" w:hAnsi="Times New Roman"/>
          <w:b/>
          <w:sz w:val="24"/>
          <w:szCs w:val="24"/>
        </w:rPr>
        <w:t>2</w:t>
      </w:r>
    </w:p>
    <w:p w:rsidR="002A6012" w:rsidRPr="000250D6" w:rsidRDefault="002A6012" w:rsidP="002A6012">
      <w:pPr>
        <w:tabs>
          <w:tab w:val="left" w:pos="2579"/>
        </w:tabs>
        <w:ind w:left="-567"/>
        <w:rPr>
          <w:rFonts w:ascii="Times New Roman" w:hAnsi="Times New Roman"/>
          <w:b/>
          <w:sz w:val="24"/>
          <w:szCs w:val="24"/>
        </w:rPr>
      </w:pPr>
    </w:p>
    <w:p w:rsidR="002A6012" w:rsidRPr="000250D6" w:rsidRDefault="002A6012" w:rsidP="002A6012">
      <w:pPr>
        <w:tabs>
          <w:tab w:val="left" w:pos="2579"/>
        </w:tabs>
        <w:ind w:left="-567"/>
        <w:rPr>
          <w:rFonts w:ascii="Times New Roman" w:hAnsi="Times New Roman"/>
          <w:b/>
          <w:sz w:val="24"/>
          <w:szCs w:val="24"/>
        </w:rPr>
      </w:pPr>
    </w:p>
    <w:p w:rsidR="002A6012" w:rsidRPr="000250D6" w:rsidRDefault="002A6012" w:rsidP="002A6012">
      <w:pPr>
        <w:tabs>
          <w:tab w:val="left" w:pos="2579"/>
        </w:tabs>
        <w:ind w:left="-567"/>
        <w:rPr>
          <w:rFonts w:ascii="Times New Roman" w:hAnsi="Times New Roman"/>
          <w:b/>
          <w:sz w:val="24"/>
          <w:szCs w:val="24"/>
        </w:rPr>
      </w:pPr>
      <w:r>
        <w:rPr>
          <w:rFonts w:ascii="Times New Roman" w:hAnsi="Times New Roman"/>
          <w:b/>
          <w:sz w:val="24"/>
          <w:szCs w:val="24"/>
        </w:rPr>
        <w:t>Заведующ</w:t>
      </w:r>
      <w:r w:rsidR="00F017D3">
        <w:rPr>
          <w:rFonts w:ascii="Times New Roman" w:hAnsi="Times New Roman"/>
          <w:b/>
          <w:sz w:val="24"/>
          <w:szCs w:val="24"/>
        </w:rPr>
        <w:t>ий</w:t>
      </w:r>
      <w:r w:rsidRPr="000250D6">
        <w:rPr>
          <w:rFonts w:ascii="Times New Roman" w:hAnsi="Times New Roman"/>
          <w:b/>
          <w:sz w:val="24"/>
          <w:szCs w:val="24"/>
        </w:rPr>
        <w:t xml:space="preserve"> кафедрой</w:t>
      </w:r>
      <w:r w:rsidR="00F017D3">
        <w:rPr>
          <w:rFonts w:ascii="Times New Roman" w:hAnsi="Times New Roman"/>
          <w:b/>
          <w:sz w:val="24"/>
          <w:szCs w:val="24"/>
        </w:rPr>
        <w:t>, профессор</w:t>
      </w:r>
      <w:r>
        <w:rPr>
          <w:rFonts w:ascii="Times New Roman" w:hAnsi="Times New Roman"/>
          <w:b/>
          <w:sz w:val="24"/>
          <w:szCs w:val="24"/>
        </w:rPr>
        <w:t>_________</w:t>
      </w:r>
      <w:r w:rsidR="00F017D3">
        <w:rPr>
          <w:rFonts w:ascii="Times New Roman" w:hAnsi="Times New Roman"/>
          <w:b/>
          <w:sz w:val="24"/>
          <w:szCs w:val="24"/>
        </w:rPr>
        <w:t>____________________________</w:t>
      </w:r>
      <w:r w:rsidRPr="000250D6">
        <w:rPr>
          <w:rFonts w:ascii="Times New Roman" w:hAnsi="Times New Roman"/>
          <w:b/>
          <w:sz w:val="24"/>
          <w:szCs w:val="24"/>
        </w:rPr>
        <w:t xml:space="preserve"> (Э.</w:t>
      </w:r>
      <w:r w:rsidR="00F017D3">
        <w:rPr>
          <w:rFonts w:ascii="Times New Roman" w:hAnsi="Times New Roman"/>
          <w:b/>
          <w:sz w:val="24"/>
          <w:szCs w:val="24"/>
        </w:rPr>
        <w:t xml:space="preserve">М. </w:t>
      </w:r>
      <w:r w:rsidRPr="000250D6">
        <w:rPr>
          <w:rFonts w:ascii="Times New Roman" w:hAnsi="Times New Roman"/>
          <w:b/>
          <w:sz w:val="24"/>
          <w:szCs w:val="24"/>
        </w:rPr>
        <w:t>Эседов)</w:t>
      </w:r>
    </w:p>
    <w:p w:rsidR="002A6012" w:rsidRPr="000250D6" w:rsidRDefault="002A6012" w:rsidP="002A6012">
      <w:pPr>
        <w:tabs>
          <w:tab w:val="left" w:pos="2579"/>
        </w:tabs>
        <w:ind w:left="-567"/>
        <w:rPr>
          <w:rFonts w:ascii="Times New Roman" w:hAnsi="Times New Roman"/>
          <w:b/>
          <w:sz w:val="24"/>
          <w:szCs w:val="24"/>
        </w:rPr>
      </w:pPr>
    </w:p>
    <w:p w:rsidR="001F606F" w:rsidRDefault="001F606F" w:rsidP="001F606F">
      <w:pPr>
        <w:tabs>
          <w:tab w:val="left" w:pos="2579"/>
        </w:tabs>
        <w:ind w:left="-567"/>
        <w:rPr>
          <w:rFonts w:ascii="Times New Roman" w:hAnsi="Times New Roman"/>
          <w:b/>
          <w:sz w:val="24"/>
          <w:szCs w:val="24"/>
        </w:rPr>
      </w:pPr>
    </w:p>
    <w:p w:rsidR="001F606F" w:rsidRPr="000250D6" w:rsidRDefault="001F606F" w:rsidP="001F606F">
      <w:pPr>
        <w:tabs>
          <w:tab w:val="left" w:pos="2579"/>
        </w:tabs>
        <w:ind w:left="-567"/>
        <w:rPr>
          <w:rFonts w:ascii="Times New Roman" w:hAnsi="Times New Roman"/>
          <w:b/>
          <w:sz w:val="24"/>
          <w:szCs w:val="24"/>
        </w:rPr>
      </w:pPr>
    </w:p>
    <w:p w:rsidR="001F606F" w:rsidRPr="000250D6" w:rsidRDefault="001F606F" w:rsidP="001F606F">
      <w:pPr>
        <w:tabs>
          <w:tab w:val="left" w:pos="2579"/>
        </w:tabs>
        <w:ind w:left="-567"/>
        <w:rPr>
          <w:rFonts w:ascii="Times New Roman" w:hAnsi="Times New Roman"/>
          <w:b/>
          <w:sz w:val="24"/>
          <w:szCs w:val="24"/>
        </w:rPr>
      </w:pPr>
    </w:p>
    <w:p w:rsidR="001F606F" w:rsidRPr="000250D6" w:rsidRDefault="001F606F" w:rsidP="001F606F">
      <w:pPr>
        <w:tabs>
          <w:tab w:val="left" w:pos="2579"/>
        </w:tabs>
        <w:ind w:left="-567"/>
        <w:rPr>
          <w:rFonts w:ascii="Times New Roman" w:hAnsi="Times New Roman"/>
          <w:b/>
          <w:sz w:val="24"/>
          <w:szCs w:val="24"/>
        </w:rPr>
      </w:pPr>
    </w:p>
    <w:p w:rsidR="001F606F" w:rsidRPr="000250D6" w:rsidRDefault="001F606F" w:rsidP="001F606F">
      <w:pPr>
        <w:tabs>
          <w:tab w:val="left" w:pos="2579"/>
        </w:tabs>
        <w:ind w:left="-567"/>
        <w:rPr>
          <w:rFonts w:ascii="Times New Roman" w:hAnsi="Times New Roman"/>
          <w:b/>
          <w:sz w:val="24"/>
          <w:szCs w:val="24"/>
        </w:rPr>
      </w:pPr>
    </w:p>
    <w:p w:rsidR="001F606F" w:rsidRPr="000250D6" w:rsidRDefault="001F606F" w:rsidP="001F606F">
      <w:pPr>
        <w:tabs>
          <w:tab w:val="left" w:pos="2579"/>
        </w:tabs>
        <w:ind w:left="-567"/>
        <w:rPr>
          <w:rFonts w:ascii="Times New Roman" w:hAnsi="Times New Roman"/>
          <w:b/>
          <w:sz w:val="24"/>
          <w:szCs w:val="24"/>
        </w:rPr>
      </w:pPr>
      <w:r w:rsidRPr="000250D6">
        <w:rPr>
          <w:rFonts w:ascii="Times New Roman" w:hAnsi="Times New Roman"/>
          <w:b/>
          <w:sz w:val="24"/>
          <w:szCs w:val="24"/>
        </w:rPr>
        <w:t>АКТУАЛЬНО на:</w:t>
      </w:r>
    </w:p>
    <w:p w:rsidR="001F606F" w:rsidRPr="000250D6" w:rsidRDefault="001F606F" w:rsidP="001F606F">
      <w:pPr>
        <w:tabs>
          <w:tab w:val="left" w:pos="2579"/>
        </w:tabs>
        <w:ind w:left="-567"/>
        <w:rPr>
          <w:rFonts w:ascii="Times New Roman" w:hAnsi="Times New Roman"/>
          <w:b/>
          <w:sz w:val="24"/>
          <w:szCs w:val="24"/>
        </w:rPr>
      </w:pPr>
    </w:p>
    <w:p w:rsidR="001F606F" w:rsidRPr="000250D6" w:rsidRDefault="001F606F" w:rsidP="001F606F">
      <w:pPr>
        <w:tabs>
          <w:tab w:val="left" w:pos="2579"/>
        </w:tabs>
        <w:ind w:left="-567"/>
        <w:rPr>
          <w:rFonts w:ascii="Times New Roman" w:hAnsi="Times New Roman"/>
          <w:b/>
          <w:sz w:val="24"/>
          <w:szCs w:val="24"/>
        </w:rPr>
      </w:pPr>
      <w:r w:rsidRPr="000250D6">
        <w:rPr>
          <w:rFonts w:ascii="Times New Roman" w:hAnsi="Times New Roman"/>
          <w:b/>
          <w:sz w:val="24"/>
          <w:szCs w:val="24"/>
        </w:rPr>
        <w:t>2018 / 2019 учебный год____________________</w:t>
      </w:r>
      <w:r>
        <w:rPr>
          <w:rFonts w:ascii="Times New Roman" w:hAnsi="Times New Roman"/>
          <w:b/>
          <w:sz w:val="24"/>
          <w:szCs w:val="24"/>
        </w:rPr>
        <w:t>______</w:t>
      </w:r>
      <w:r w:rsidRPr="000250D6">
        <w:rPr>
          <w:rFonts w:ascii="Times New Roman" w:hAnsi="Times New Roman"/>
          <w:b/>
          <w:sz w:val="24"/>
          <w:szCs w:val="24"/>
        </w:rPr>
        <w:t xml:space="preserve">  (__</w:t>
      </w:r>
      <w:r>
        <w:rPr>
          <w:rFonts w:ascii="Times New Roman" w:hAnsi="Times New Roman"/>
          <w:b/>
          <w:sz w:val="24"/>
          <w:szCs w:val="24"/>
        </w:rPr>
        <w:t>_____</w:t>
      </w:r>
      <w:r w:rsidRPr="000250D6">
        <w:rPr>
          <w:rFonts w:ascii="Times New Roman" w:hAnsi="Times New Roman"/>
          <w:b/>
          <w:sz w:val="24"/>
          <w:szCs w:val="24"/>
        </w:rPr>
        <w:t>___________________</w:t>
      </w:r>
      <w:r>
        <w:rPr>
          <w:rFonts w:ascii="Times New Roman" w:hAnsi="Times New Roman"/>
          <w:b/>
          <w:sz w:val="24"/>
          <w:szCs w:val="24"/>
        </w:rPr>
        <w:t>_____</w:t>
      </w:r>
      <w:r w:rsidRPr="000250D6">
        <w:rPr>
          <w:rFonts w:ascii="Times New Roman" w:hAnsi="Times New Roman"/>
          <w:b/>
          <w:sz w:val="24"/>
          <w:szCs w:val="24"/>
        </w:rPr>
        <w:t>_)</w:t>
      </w:r>
    </w:p>
    <w:p w:rsidR="001F606F" w:rsidRPr="000250D6" w:rsidRDefault="001F606F" w:rsidP="001F606F">
      <w:pPr>
        <w:tabs>
          <w:tab w:val="left" w:pos="2579"/>
        </w:tabs>
        <w:ind w:left="-567"/>
        <w:rPr>
          <w:rFonts w:ascii="Times New Roman" w:hAnsi="Times New Roman"/>
          <w:b/>
          <w:sz w:val="24"/>
          <w:szCs w:val="24"/>
        </w:rPr>
      </w:pPr>
      <w:r w:rsidRPr="000250D6">
        <w:rPr>
          <w:rFonts w:ascii="Times New Roman" w:hAnsi="Times New Roman"/>
          <w:b/>
          <w:sz w:val="24"/>
          <w:szCs w:val="24"/>
        </w:rPr>
        <w:t>20__ /20__       учебный год_________________________________</w:t>
      </w:r>
    </w:p>
    <w:p w:rsidR="001F606F" w:rsidRPr="000250D6" w:rsidRDefault="001F606F" w:rsidP="001F606F">
      <w:pPr>
        <w:tabs>
          <w:tab w:val="left" w:pos="2579"/>
        </w:tabs>
        <w:ind w:left="-567"/>
        <w:rPr>
          <w:rFonts w:ascii="Times New Roman" w:hAnsi="Times New Roman"/>
          <w:b/>
          <w:sz w:val="24"/>
          <w:szCs w:val="24"/>
        </w:rPr>
      </w:pPr>
      <w:r w:rsidRPr="000250D6">
        <w:rPr>
          <w:rFonts w:ascii="Times New Roman" w:hAnsi="Times New Roman"/>
          <w:b/>
          <w:sz w:val="24"/>
          <w:szCs w:val="24"/>
        </w:rPr>
        <w:t>20__ /20__       учебный год_________________________________</w:t>
      </w:r>
    </w:p>
    <w:p w:rsidR="001F606F" w:rsidRPr="000250D6" w:rsidRDefault="001F606F" w:rsidP="001F606F">
      <w:pPr>
        <w:tabs>
          <w:tab w:val="left" w:pos="2579"/>
        </w:tabs>
        <w:rPr>
          <w:rFonts w:ascii="Times New Roman" w:hAnsi="Times New Roman"/>
          <w:b/>
          <w:sz w:val="24"/>
          <w:szCs w:val="24"/>
        </w:rPr>
      </w:pPr>
    </w:p>
    <w:p w:rsidR="001F606F" w:rsidRPr="000250D6" w:rsidRDefault="001F606F" w:rsidP="001F606F">
      <w:pPr>
        <w:tabs>
          <w:tab w:val="left" w:pos="2579"/>
        </w:tabs>
        <w:rPr>
          <w:rFonts w:ascii="Times New Roman" w:hAnsi="Times New Roman"/>
          <w:b/>
          <w:sz w:val="24"/>
          <w:szCs w:val="24"/>
        </w:rPr>
      </w:pPr>
    </w:p>
    <w:p w:rsidR="001F606F" w:rsidRPr="00644D02" w:rsidRDefault="001F606F" w:rsidP="001F606F">
      <w:pPr>
        <w:tabs>
          <w:tab w:val="left" w:pos="2579"/>
        </w:tabs>
        <w:rPr>
          <w:rFonts w:ascii="Times New Roman" w:hAnsi="Times New Roman"/>
          <w:b/>
          <w:sz w:val="20"/>
          <w:szCs w:val="20"/>
        </w:rPr>
      </w:pPr>
    </w:p>
    <w:p w:rsidR="001F606F" w:rsidRPr="00644D02" w:rsidRDefault="001F606F" w:rsidP="001F606F">
      <w:pPr>
        <w:tabs>
          <w:tab w:val="left" w:pos="2579"/>
        </w:tabs>
        <w:rPr>
          <w:rFonts w:ascii="Times New Roman" w:hAnsi="Times New Roman"/>
          <w:b/>
          <w:sz w:val="20"/>
          <w:szCs w:val="20"/>
        </w:rPr>
      </w:pPr>
    </w:p>
    <w:p w:rsidR="001F606F" w:rsidRPr="00644D02" w:rsidRDefault="001F606F" w:rsidP="001F606F">
      <w:pPr>
        <w:tabs>
          <w:tab w:val="left" w:pos="2579"/>
        </w:tabs>
        <w:rPr>
          <w:rFonts w:ascii="Times New Roman" w:hAnsi="Times New Roman"/>
          <w:b/>
          <w:sz w:val="20"/>
          <w:szCs w:val="20"/>
        </w:rPr>
      </w:pPr>
    </w:p>
    <w:p w:rsidR="001F606F" w:rsidRPr="00644D02" w:rsidRDefault="001F606F" w:rsidP="001F606F">
      <w:pPr>
        <w:tabs>
          <w:tab w:val="left" w:pos="2579"/>
        </w:tabs>
        <w:rPr>
          <w:rFonts w:ascii="Times New Roman" w:hAnsi="Times New Roman"/>
          <w:b/>
          <w:sz w:val="20"/>
          <w:szCs w:val="20"/>
        </w:rPr>
      </w:pPr>
    </w:p>
    <w:p w:rsidR="001F606F" w:rsidRPr="00644D02" w:rsidRDefault="001F606F" w:rsidP="001F606F">
      <w:pPr>
        <w:tabs>
          <w:tab w:val="left" w:pos="2579"/>
        </w:tabs>
        <w:rPr>
          <w:rFonts w:ascii="Times New Roman" w:hAnsi="Times New Roman"/>
          <w:b/>
          <w:sz w:val="20"/>
          <w:szCs w:val="20"/>
        </w:rPr>
      </w:pPr>
    </w:p>
    <w:p w:rsidR="00F017D3" w:rsidRDefault="00F017D3" w:rsidP="006D7C4F">
      <w:pPr>
        <w:tabs>
          <w:tab w:val="left" w:pos="2579"/>
        </w:tabs>
        <w:spacing w:line="360" w:lineRule="auto"/>
        <w:jc w:val="center"/>
        <w:rPr>
          <w:rFonts w:ascii="Times New Roman" w:hAnsi="Times New Roman"/>
          <w:b/>
          <w:sz w:val="24"/>
          <w:szCs w:val="20"/>
        </w:rPr>
      </w:pPr>
    </w:p>
    <w:p w:rsidR="001F606F" w:rsidRDefault="001F606F" w:rsidP="006D7C4F">
      <w:pPr>
        <w:tabs>
          <w:tab w:val="left" w:pos="2579"/>
        </w:tabs>
        <w:spacing w:line="360" w:lineRule="auto"/>
        <w:jc w:val="center"/>
        <w:rPr>
          <w:rFonts w:ascii="Times New Roman" w:hAnsi="Times New Roman"/>
          <w:b/>
          <w:sz w:val="24"/>
          <w:szCs w:val="20"/>
        </w:rPr>
      </w:pPr>
      <w:r w:rsidRPr="000250D6">
        <w:rPr>
          <w:rFonts w:ascii="Times New Roman" w:hAnsi="Times New Roman"/>
          <w:b/>
          <w:sz w:val="24"/>
          <w:szCs w:val="20"/>
        </w:rPr>
        <w:t>КАРТА КОМПЕТЕНЦИЙ ОБУЧАЮЩЕГОСЯ, ФОРМИРУЕМЫ</w:t>
      </w:r>
      <w:r w:rsidR="00F017D3">
        <w:rPr>
          <w:rFonts w:ascii="Times New Roman" w:hAnsi="Times New Roman"/>
          <w:b/>
          <w:sz w:val="24"/>
          <w:szCs w:val="20"/>
        </w:rPr>
        <w:t>Х</w:t>
      </w:r>
      <w:r w:rsidRPr="000250D6">
        <w:rPr>
          <w:rFonts w:ascii="Times New Roman" w:hAnsi="Times New Roman"/>
          <w:b/>
          <w:sz w:val="24"/>
          <w:szCs w:val="20"/>
        </w:rPr>
        <w:t xml:space="preserve"> В РЕЗУЛЬТАТЕ </w:t>
      </w:r>
      <w:r w:rsidRPr="00A3191F">
        <w:rPr>
          <w:rFonts w:ascii="Times New Roman" w:hAnsi="Times New Roman"/>
          <w:b/>
          <w:sz w:val="24"/>
          <w:szCs w:val="20"/>
        </w:rPr>
        <w:t xml:space="preserve">ОСВОЕНИЯ ДИСЦИПЛИНЫ </w:t>
      </w:r>
      <w:r w:rsidR="004B19AC" w:rsidRPr="00A3191F">
        <w:rPr>
          <w:rFonts w:ascii="Times New Roman" w:hAnsi="Times New Roman"/>
          <w:b/>
          <w:sz w:val="24"/>
          <w:szCs w:val="20"/>
        </w:rPr>
        <w:t>«</w:t>
      </w:r>
      <w:r w:rsidR="00F017D3">
        <w:rPr>
          <w:rFonts w:ascii="Times New Roman" w:hAnsi="Times New Roman"/>
          <w:b/>
          <w:sz w:val="24"/>
          <w:szCs w:val="20"/>
        </w:rPr>
        <w:t>ГОСПИТАЛЬНАЯ ТЕРАПИЯ</w:t>
      </w:r>
      <w:r w:rsidRPr="00A3191F">
        <w:rPr>
          <w:rFonts w:ascii="Times New Roman" w:hAnsi="Times New Roman"/>
          <w:b/>
          <w:sz w:val="24"/>
          <w:szCs w:val="20"/>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727"/>
        <w:gridCol w:w="7761"/>
      </w:tblGrid>
      <w:tr w:rsidR="00FA2F7F" w:rsidRPr="00DE0748" w:rsidTr="00536DDA">
        <w:tc>
          <w:tcPr>
            <w:tcW w:w="541" w:type="dxa"/>
          </w:tcPr>
          <w:p w:rsidR="00FA2F7F" w:rsidRPr="00DE0748" w:rsidRDefault="00FA2F7F" w:rsidP="00331D1D">
            <w:pPr>
              <w:jc w:val="center"/>
              <w:rPr>
                <w:rStyle w:val="11"/>
                <w:rFonts w:eastAsia="Calibri"/>
              </w:rPr>
            </w:pPr>
            <w:r>
              <w:rPr>
                <w:rStyle w:val="11"/>
                <w:rFonts w:eastAsia="Calibri"/>
              </w:rPr>
              <w:t>№</w:t>
            </w:r>
          </w:p>
        </w:tc>
        <w:tc>
          <w:tcPr>
            <w:tcW w:w="1727" w:type="dxa"/>
          </w:tcPr>
          <w:p w:rsidR="00FA2F7F" w:rsidRPr="00DE0748" w:rsidRDefault="00FA2F7F" w:rsidP="00331D1D">
            <w:pPr>
              <w:jc w:val="center"/>
              <w:rPr>
                <w:rFonts w:ascii="Times New Roman" w:hAnsi="Times New Roman"/>
                <w:sz w:val="20"/>
                <w:szCs w:val="20"/>
              </w:rPr>
            </w:pPr>
            <w:r w:rsidRPr="00DE0748">
              <w:rPr>
                <w:rStyle w:val="11"/>
                <w:rFonts w:eastAsia="Calibri"/>
              </w:rPr>
              <w:t>Наименование категории (группы) компетенции</w:t>
            </w:r>
          </w:p>
        </w:tc>
        <w:tc>
          <w:tcPr>
            <w:tcW w:w="7761" w:type="dxa"/>
          </w:tcPr>
          <w:p w:rsidR="00FA2F7F" w:rsidRPr="00DE0748" w:rsidRDefault="00536DDA" w:rsidP="00331D1D">
            <w:pPr>
              <w:jc w:val="center"/>
              <w:rPr>
                <w:rFonts w:ascii="Times New Roman" w:hAnsi="Times New Roman"/>
                <w:sz w:val="20"/>
                <w:szCs w:val="20"/>
              </w:rPr>
            </w:pPr>
            <w:r>
              <w:rPr>
                <w:rFonts w:ascii="Times New Roman" w:hAnsi="Times New Roman"/>
                <w:sz w:val="20"/>
                <w:szCs w:val="20"/>
              </w:rPr>
              <w:t>Выпускник, освоивший программу специалитета, должен обладать следующими компетенциями</w:t>
            </w:r>
          </w:p>
        </w:tc>
      </w:tr>
      <w:tr w:rsidR="00FA2F7F" w:rsidRPr="00DE0748" w:rsidTr="00536DDA">
        <w:tc>
          <w:tcPr>
            <w:tcW w:w="541" w:type="dxa"/>
          </w:tcPr>
          <w:p w:rsidR="00FA2F7F" w:rsidRPr="00DE0748" w:rsidRDefault="00536DDA" w:rsidP="00331D1D">
            <w:pPr>
              <w:jc w:val="center"/>
              <w:rPr>
                <w:rFonts w:ascii="Times New Roman" w:hAnsi="Times New Roman"/>
                <w:b/>
                <w:sz w:val="16"/>
                <w:szCs w:val="16"/>
              </w:rPr>
            </w:pPr>
            <w:r>
              <w:rPr>
                <w:rFonts w:ascii="Times New Roman" w:hAnsi="Times New Roman"/>
                <w:b/>
                <w:sz w:val="16"/>
                <w:szCs w:val="16"/>
              </w:rPr>
              <w:t>1</w:t>
            </w:r>
          </w:p>
        </w:tc>
        <w:tc>
          <w:tcPr>
            <w:tcW w:w="1727" w:type="dxa"/>
          </w:tcPr>
          <w:p w:rsidR="00FA2F7F" w:rsidRPr="00DE0748" w:rsidRDefault="00536DDA" w:rsidP="00331D1D">
            <w:pPr>
              <w:jc w:val="center"/>
              <w:rPr>
                <w:rFonts w:ascii="Times New Roman" w:hAnsi="Times New Roman"/>
                <w:b/>
                <w:sz w:val="16"/>
                <w:szCs w:val="16"/>
              </w:rPr>
            </w:pPr>
            <w:r>
              <w:rPr>
                <w:rFonts w:ascii="Times New Roman" w:hAnsi="Times New Roman"/>
                <w:b/>
                <w:sz w:val="16"/>
                <w:szCs w:val="16"/>
              </w:rPr>
              <w:t>2</w:t>
            </w:r>
          </w:p>
        </w:tc>
        <w:tc>
          <w:tcPr>
            <w:tcW w:w="7761" w:type="dxa"/>
          </w:tcPr>
          <w:p w:rsidR="00FA2F7F" w:rsidRPr="00DE0748" w:rsidRDefault="00536DDA" w:rsidP="00331D1D">
            <w:pPr>
              <w:jc w:val="center"/>
              <w:rPr>
                <w:rFonts w:ascii="Times New Roman" w:hAnsi="Times New Roman"/>
                <w:b/>
                <w:sz w:val="16"/>
                <w:szCs w:val="16"/>
              </w:rPr>
            </w:pPr>
            <w:r>
              <w:rPr>
                <w:rFonts w:ascii="Times New Roman" w:hAnsi="Times New Roman"/>
                <w:b/>
                <w:sz w:val="16"/>
                <w:szCs w:val="16"/>
              </w:rPr>
              <w:t>3</w:t>
            </w:r>
          </w:p>
        </w:tc>
      </w:tr>
      <w:tr w:rsidR="00FA2F7F" w:rsidRPr="00BB6A42" w:rsidTr="00536DDA">
        <w:tc>
          <w:tcPr>
            <w:tcW w:w="541" w:type="dxa"/>
            <w:vMerge w:val="restart"/>
          </w:tcPr>
          <w:p w:rsidR="00FA2F7F" w:rsidRPr="00DE0748" w:rsidRDefault="00FA2F7F" w:rsidP="00331D1D">
            <w:pPr>
              <w:jc w:val="center"/>
              <w:rPr>
                <w:rFonts w:ascii="Times New Roman" w:hAnsi="Times New Roman"/>
                <w:b/>
                <w:sz w:val="20"/>
                <w:szCs w:val="20"/>
              </w:rPr>
            </w:pPr>
            <w:r>
              <w:rPr>
                <w:rFonts w:ascii="Times New Roman" w:hAnsi="Times New Roman"/>
                <w:b/>
                <w:sz w:val="20"/>
                <w:szCs w:val="20"/>
              </w:rPr>
              <w:t>1</w:t>
            </w:r>
          </w:p>
        </w:tc>
        <w:tc>
          <w:tcPr>
            <w:tcW w:w="1727" w:type="dxa"/>
            <w:vMerge w:val="restart"/>
          </w:tcPr>
          <w:p w:rsidR="00FA2F7F" w:rsidRDefault="00FA2F7F" w:rsidP="00331D1D">
            <w:pPr>
              <w:jc w:val="center"/>
              <w:rPr>
                <w:rFonts w:ascii="Times New Roman" w:hAnsi="Times New Roman"/>
                <w:b/>
                <w:sz w:val="20"/>
                <w:szCs w:val="20"/>
              </w:rPr>
            </w:pPr>
            <w:r>
              <w:rPr>
                <w:rFonts w:ascii="Times New Roman" w:hAnsi="Times New Roman"/>
                <w:b/>
                <w:sz w:val="20"/>
                <w:szCs w:val="20"/>
              </w:rPr>
              <w:t xml:space="preserve">Общекультурные </w:t>
            </w:r>
          </w:p>
          <w:p w:rsidR="00FA2F7F" w:rsidRDefault="00FA2F7F" w:rsidP="00331D1D">
            <w:pPr>
              <w:jc w:val="center"/>
              <w:rPr>
                <w:rFonts w:ascii="Times New Roman" w:hAnsi="Times New Roman"/>
                <w:b/>
                <w:sz w:val="20"/>
                <w:szCs w:val="20"/>
              </w:rPr>
            </w:pPr>
            <w:r>
              <w:rPr>
                <w:rFonts w:ascii="Times New Roman" w:hAnsi="Times New Roman"/>
                <w:b/>
                <w:sz w:val="20"/>
                <w:szCs w:val="20"/>
              </w:rPr>
              <w:t>компетенции</w:t>
            </w:r>
          </w:p>
          <w:p w:rsidR="00FA2F7F" w:rsidRPr="00DE0748" w:rsidRDefault="00FA2F7F" w:rsidP="00331D1D">
            <w:pPr>
              <w:jc w:val="center"/>
              <w:rPr>
                <w:rFonts w:ascii="Times New Roman" w:hAnsi="Times New Roman"/>
                <w:b/>
                <w:sz w:val="20"/>
                <w:szCs w:val="20"/>
              </w:rPr>
            </w:pPr>
          </w:p>
        </w:tc>
        <w:tc>
          <w:tcPr>
            <w:tcW w:w="7761" w:type="dxa"/>
          </w:tcPr>
          <w:p w:rsidR="00FA2F7F" w:rsidRPr="009260BC" w:rsidRDefault="0082601B" w:rsidP="00331D1D">
            <w:pPr>
              <w:jc w:val="center"/>
              <w:rPr>
                <w:rFonts w:ascii="Times New Roman" w:hAnsi="Times New Roman"/>
                <w:b/>
                <w:sz w:val="24"/>
                <w:szCs w:val="24"/>
              </w:rPr>
            </w:pPr>
            <w:r>
              <w:rPr>
                <w:rFonts w:ascii="Times New Roman" w:hAnsi="Times New Roman"/>
                <w:b/>
                <w:sz w:val="20"/>
                <w:szCs w:val="20"/>
              </w:rPr>
              <w:t>*</w:t>
            </w:r>
            <w:r w:rsidR="00FA2F7F">
              <w:rPr>
                <w:rFonts w:ascii="Times New Roman" w:hAnsi="Times New Roman"/>
                <w:b/>
                <w:sz w:val="20"/>
                <w:szCs w:val="20"/>
              </w:rPr>
              <w:t>ОК-1</w:t>
            </w:r>
            <w:r w:rsidR="00FA2F7F" w:rsidRPr="009260BC">
              <w:rPr>
                <w:rFonts w:ascii="Times New Roman" w:hAnsi="Times New Roman"/>
                <w:sz w:val="20"/>
                <w:szCs w:val="20"/>
              </w:rPr>
              <w:t>-</w:t>
            </w:r>
            <w:r w:rsidR="00FA2F7F" w:rsidRPr="009260BC">
              <w:rPr>
                <w:rFonts w:ascii="Times New Roman" w:hAnsi="Times New Roman"/>
                <w:sz w:val="24"/>
                <w:szCs w:val="24"/>
              </w:rPr>
              <w:t xml:space="preserve"> </w:t>
            </w:r>
            <w:r w:rsidR="00FA2F7F" w:rsidRPr="00E63DE5">
              <w:rPr>
                <w:rFonts w:ascii="Times New Roman" w:hAnsi="Times New Roman"/>
                <w:b/>
              </w:rPr>
              <w:t>способность к абстрактному мышлению, анализу, синтезу</w:t>
            </w:r>
          </w:p>
        </w:tc>
      </w:tr>
      <w:tr w:rsidR="00FA2F7F" w:rsidRPr="00DE0748" w:rsidTr="00536DDA">
        <w:trPr>
          <w:trHeight w:val="191"/>
        </w:trPr>
        <w:tc>
          <w:tcPr>
            <w:tcW w:w="541" w:type="dxa"/>
            <w:vMerge/>
          </w:tcPr>
          <w:p w:rsidR="00FA2F7F" w:rsidRPr="00BB6A42" w:rsidRDefault="00FA2F7F" w:rsidP="00331D1D">
            <w:pPr>
              <w:rPr>
                <w:rFonts w:ascii="Times New Roman" w:hAnsi="Times New Roman"/>
                <w:b/>
                <w:sz w:val="20"/>
                <w:szCs w:val="20"/>
              </w:rPr>
            </w:pPr>
          </w:p>
        </w:tc>
        <w:tc>
          <w:tcPr>
            <w:tcW w:w="1727" w:type="dxa"/>
            <w:vMerge/>
          </w:tcPr>
          <w:p w:rsidR="00FA2F7F" w:rsidRPr="00BB6A42" w:rsidRDefault="00FA2F7F" w:rsidP="00331D1D">
            <w:pPr>
              <w:rPr>
                <w:rFonts w:ascii="Times New Roman" w:hAnsi="Times New Roman"/>
                <w:b/>
                <w:sz w:val="20"/>
                <w:szCs w:val="20"/>
              </w:rPr>
            </w:pPr>
          </w:p>
        </w:tc>
        <w:tc>
          <w:tcPr>
            <w:tcW w:w="7761" w:type="dxa"/>
          </w:tcPr>
          <w:p w:rsidR="00FA2F7F" w:rsidRPr="00DE0748" w:rsidRDefault="00FA2F7F" w:rsidP="00331D1D">
            <w:pPr>
              <w:rPr>
                <w:rFonts w:ascii="Times New Roman" w:hAnsi="Times New Roman"/>
                <w:b/>
                <w:sz w:val="20"/>
                <w:szCs w:val="20"/>
              </w:rPr>
            </w:pPr>
            <w:r>
              <w:rPr>
                <w:rFonts w:ascii="Times New Roman" w:hAnsi="Times New Roman"/>
                <w:b/>
                <w:sz w:val="20"/>
                <w:szCs w:val="20"/>
              </w:rPr>
              <w:t xml:space="preserve">Знать: </w:t>
            </w:r>
            <w:r w:rsidRPr="001B5B4E">
              <w:rPr>
                <w:rFonts w:ascii="Times New Roman" w:hAnsi="Times New Roman"/>
                <w:sz w:val="20"/>
                <w:szCs w:val="20"/>
              </w:rPr>
              <w:t>методы и приемы философского анализа проблем</w:t>
            </w:r>
            <w:r>
              <w:rPr>
                <w:rFonts w:ascii="Times New Roman" w:hAnsi="Times New Roman"/>
                <w:sz w:val="20"/>
                <w:szCs w:val="20"/>
              </w:rPr>
              <w:t xml:space="preserve">; формы и методы научного познания и их эволюцию; </w:t>
            </w:r>
          </w:p>
        </w:tc>
      </w:tr>
      <w:tr w:rsidR="00FA2F7F" w:rsidRPr="00DE0748" w:rsidTr="00536DDA">
        <w:trPr>
          <w:trHeight w:val="189"/>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Default="00FA2F7F" w:rsidP="00331D1D">
            <w:pPr>
              <w:rPr>
                <w:rFonts w:ascii="Times New Roman" w:hAnsi="Times New Roman"/>
                <w:b/>
                <w:sz w:val="20"/>
                <w:szCs w:val="20"/>
              </w:rPr>
            </w:pPr>
            <w:r>
              <w:rPr>
                <w:rFonts w:ascii="Times New Roman" w:hAnsi="Times New Roman"/>
                <w:b/>
                <w:sz w:val="20"/>
                <w:szCs w:val="20"/>
              </w:rPr>
              <w:t>Уметь:</w:t>
            </w:r>
            <w:r w:rsidRPr="00865A9D">
              <w:rPr>
                <w:rFonts w:ascii="Times New Roman" w:hAnsi="Times New Roman"/>
                <w:sz w:val="20"/>
                <w:szCs w:val="20"/>
              </w:rPr>
              <w:t xml:space="preserve"> анализировать,</w:t>
            </w:r>
            <w:r>
              <w:rPr>
                <w:rFonts w:ascii="Times New Roman" w:hAnsi="Times New Roman"/>
                <w:b/>
                <w:sz w:val="20"/>
                <w:szCs w:val="20"/>
              </w:rPr>
              <w:t xml:space="preserve"> </w:t>
            </w:r>
            <w:r w:rsidRPr="00E63DE5">
              <w:rPr>
                <w:rFonts w:ascii="Times New Roman" w:hAnsi="Times New Roman"/>
                <w:sz w:val="20"/>
                <w:szCs w:val="20"/>
              </w:rPr>
              <w:t xml:space="preserve">логически мыслить, </w:t>
            </w:r>
            <w:r>
              <w:rPr>
                <w:rFonts w:ascii="Times New Roman" w:hAnsi="Times New Roman"/>
                <w:sz w:val="20"/>
                <w:szCs w:val="20"/>
              </w:rPr>
              <w:t xml:space="preserve">делать выводы, </w:t>
            </w:r>
            <w:r w:rsidRPr="00E63DE5">
              <w:rPr>
                <w:rFonts w:ascii="Times New Roman" w:hAnsi="Times New Roman"/>
                <w:sz w:val="20"/>
                <w:szCs w:val="20"/>
              </w:rPr>
              <w:t>излагать самостоятельную точку зрения</w:t>
            </w:r>
            <w:r>
              <w:rPr>
                <w:rFonts w:ascii="Times New Roman" w:hAnsi="Times New Roman"/>
                <w:sz w:val="20"/>
                <w:szCs w:val="20"/>
              </w:rPr>
              <w:t>,</w:t>
            </w:r>
            <w:r w:rsidR="0082601B">
              <w:rPr>
                <w:rFonts w:ascii="Times New Roman" w:hAnsi="Times New Roman"/>
                <w:sz w:val="20"/>
                <w:szCs w:val="20"/>
              </w:rPr>
              <w:t xml:space="preserve"> использовать основные методы гуманитарных, естественно-научных, медико-биологических и клинических наук</w:t>
            </w:r>
            <w:r>
              <w:rPr>
                <w:rFonts w:ascii="Times New Roman" w:hAnsi="Times New Roman"/>
                <w:sz w:val="20"/>
                <w:szCs w:val="20"/>
              </w:rPr>
              <w:t xml:space="preserve"> </w:t>
            </w:r>
            <w:r w:rsidR="0082601B">
              <w:rPr>
                <w:rFonts w:ascii="Times New Roman" w:hAnsi="Times New Roman"/>
                <w:sz w:val="20"/>
                <w:szCs w:val="20"/>
              </w:rPr>
              <w:t>при решении профессиональных задач</w:t>
            </w:r>
          </w:p>
        </w:tc>
      </w:tr>
      <w:tr w:rsidR="00FA2F7F" w:rsidRPr="00DE0748" w:rsidTr="00536DDA">
        <w:trPr>
          <w:trHeight w:val="315"/>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Default="00FA2F7F" w:rsidP="0082601B">
            <w:pPr>
              <w:rPr>
                <w:rFonts w:ascii="Times New Roman" w:hAnsi="Times New Roman"/>
                <w:b/>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sidRPr="00E63DE5">
              <w:rPr>
                <w:rFonts w:ascii="Times New Roman" w:hAnsi="Times New Roman"/>
                <w:sz w:val="20"/>
                <w:szCs w:val="20"/>
              </w:rPr>
              <w:t>на</w:t>
            </w:r>
            <w:r>
              <w:rPr>
                <w:rFonts w:ascii="Times New Roman" w:hAnsi="Times New Roman"/>
                <w:sz w:val="20"/>
                <w:szCs w:val="20"/>
              </w:rPr>
              <w:t>выками логического мышления</w:t>
            </w:r>
            <w:r w:rsidR="0082601B">
              <w:rPr>
                <w:rFonts w:ascii="Times New Roman" w:hAnsi="Times New Roman"/>
                <w:sz w:val="20"/>
                <w:szCs w:val="20"/>
              </w:rPr>
              <w:t>; навыком анализировать и делать соответствующие выводы</w:t>
            </w:r>
          </w:p>
        </w:tc>
      </w:tr>
      <w:tr w:rsidR="00FA2F7F" w:rsidRPr="009260BC" w:rsidTr="00536DDA">
        <w:trPr>
          <w:trHeight w:val="165"/>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9260BC" w:rsidRDefault="00FA2F7F" w:rsidP="00331D1D">
            <w:pPr>
              <w:jc w:val="center"/>
              <w:rPr>
                <w:rFonts w:ascii="Times New Roman" w:hAnsi="Times New Roman"/>
                <w:sz w:val="24"/>
                <w:szCs w:val="24"/>
              </w:rPr>
            </w:pPr>
            <w:r>
              <w:rPr>
                <w:rFonts w:ascii="Times New Roman" w:hAnsi="Times New Roman"/>
                <w:b/>
                <w:sz w:val="20"/>
                <w:szCs w:val="20"/>
              </w:rPr>
              <w:t>ОК-5</w:t>
            </w:r>
            <w:r w:rsidRPr="00E63DE5">
              <w:rPr>
                <w:rFonts w:ascii="Times New Roman" w:hAnsi="Times New Roman"/>
                <w:sz w:val="20"/>
                <w:szCs w:val="20"/>
              </w:rPr>
              <w:t>-</w:t>
            </w:r>
            <w:r w:rsidRPr="00E63DE5">
              <w:rPr>
                <w:rFonts w:ascii="Times New Roman" w:hAnsi="Times New Roman"/>
                <w:b/>
              </w:rPr>
              <w:t>готовность к саморазвитию, самореализации, самообразованию, использованию творческого потенциала</w:t>
            </w:r>
          </w:p>
        </w:tc>
      </w:tr>
      <w:tr w:rsidR="00FA2F7F" w:rsidRPr="009260BC" w:rsidTr="00536DDA">
        <w:trPr>
          <w:trHeight w:val="270"/>
        </w:trPr>
        <w:tc>
          <w:tcPr>
            <w:tcW w:w="541" w:type="dxa"/>
            <w:vMerge/>
          </w:tcPr>
          <w:p w:rsidR="00FA2F7F" w:rsidRPr="009260BC" w:rsidRDefault="00FA2F7F" w:rsidP="00331D1D">
            <w:pPr>
              <w:rPr>
                <w:rFonts w:ascii="Times New Roman" w:hAnsi="Times New Roman"/>
                <w:b/>
                <w:sz w:val="20"/>
                <w:szCs w:val="20"/>
              </w:rPr>
            </w:pPr>
          </w:p>
        </w:tc>
        <w:tc>
          <w:tcPr>
            <w:tcW w:w="1727" w:type="dxa"/>
            <w:vMerge/>
          </w:tcPr>
          <w:p w:rsidR="00FA2F7F" w:rsidRPr="009260BC" w:rsidRDefault="00FA2F7F" w:rsidP="00331D1D">
            <w:pPr>
              <w:rPr>
                <w:rFonts w:ascii="Times New Roman" w:hAnsi="Times New Roman"/>
                <w:b/>
                <w:sz w:val="20"/>
                <w:szCs w:val="20"/>
              </w:rPr>
            </w:pPr>
          </w:p>
        </w:tc>
        <w:tc>
          <w:tcPr>
            <w:tcW w:w="7761" w:type="dxa"/>
          </w:tcPr>
          <w:p w:rsidR="00FA2F7F" w:rsidRPr="00DE0748" w:rsidRDefault="00FA2F7F" w:rsidP="00331D1D">
            <w:pPr>
              <w:rPr>
                <w:rFonts w:ascii="Times New Roman" w:hAnsi="Times New Roman"/>
                <w:b/>
                <w:sz w:val="20"/>
                <w:szCs w:val="20"/>
              </w:rPr>
            </w:pPr>
            <w:r>
              <w:rPr>
                <w:rFonts w:ascii="Times New Roman" w:hAnsi="Times New Roman"/>
                <w:b/>
                <w:sz w:val="20"/>
                <w:szCs w:val="20"/>
              </w:rPr>
              <w:t xml:space="preserve">Знать: </w:t>
            </w:r>
            <w:r>
              <w:rPr>
                <w:rFonts w:ascii="Times New Roman" w:hAnsi="Times New Roman"/>
                <w:sz w:val="20"/>
                <w:szCs w:val="20"/>
              </w:rPr>
              <w:t xml:space="preserve">формы и методы научного познания и их эволюцию; </w:t>
            </w:r>
            <w:r w:rsidRPr="001B5B4E">
              <w:rPr>
                <w:rFonts w:ascii="Times New Roman" w:hAnsi="Times New Roman"/>
                <w:sz w:val="20"/>
                <w:szCs w:val="20"/>
              </w:rPr>
              <w:t>методы и приемы философского анализа проблем</w:t>
            </w:r>
            <w:r>
              <w:rPr>
                <w:rFonts w:ascii="Times New Roman" w:hAnsi="Times New Roman"/>
                <w:sz w:val="20"/>
                <w:szCs w:val="20"/>
              </w:rPr>
              <w:t>;</w:t>
            </w:r>
          </w:p>
        </w:tc>
      </w:tr>
      <w:tr w:rsidR="00FA2F7F" w:rsidRPr="009260BC" w:rsidTr="00536DDA">
        <w:trPr>
          <w:trHeight w:val="300"/>
        </w:trPr>
        <w:tc>
          <w:tcPr>
            <w:tcW w:w="541" w:type="dxa"/>
            <w:vMerge/>
          </w:tcPr>
          <w:p w:rsidR="00FA2F7F" w:rsidRPr="009260BC" w:rsidRDefault="00FA2F7F" w:rsidP="00331D1D">
            <w:pPr>
              <w:rPr>
                <w:rFonts w:ascii="Times New Roman" w:hAnsi="Times New Roman"/>
                <w:b/>
                <w:sz w:val="20"/>
                <w:szCs w:val="20"/>
              </w:rPr>
            </w:pPr>
          </w:p>
        </w:tc>
        <w:tc>
          <w:tcPr>
            <w:tcW w:w="1727" w:type="dxa"/>
            <w:vMerge/>
          </w:tcPr>
          <w:p w:rsidR="00FA2F7F" w:rsidRPr="009260BC" w:rsidRDefault="00FA2F7F" w:rsidP="00331D1D">
            <w:pPr>
              <w:rPr>
                <w:rFonts w:ascii="Times New Roman" w:hAnsi="Times New Roman"/>
                <w:b/>
                <w:sz w:val="20"/>
                <w:szCs w:val="20"/>
              </w:rPr>
            </w:pPr>
          </w:p>
        </w:tc>
        <w:tc>
          <w:tcPr>
            <w:tcW w:w="7761" w:type="dxa"/>
          </w:tcPr>
          <w:p w:rsidR="00FA2F7F" w:rsidRDefault="00FA2F7F" w:rsidP="00331D1D">
            <w:pPr>
              <w:rPr>
                <w:rFonts w:ascii="Times New Roman" w:hAnsi="Times New Roman"/>
                <w:b/>
                <w:sz w:val="20"/>
                <w:szCs w:val="20"/>
              </w:rPr>
            </w:pPr>
            <w:r>
              <w:rPr>
                <w:rFonts w:ascii="Times New Roman" w:hAnsi="Times New Roman"/>
                <w:b/>
                <w:sz w:val="20"/>
                <w:szCs w:val="20"/>
              </w:rPr>
              <w:t xml:space="preserve">Уметь: </w:t>
            </w:r>
            <w:r w:rsidRPr="00865A9D">
              <w:rPr>
                <w:rFonts w:ascii="Times New Roman" w:hAnsi="Times New Roman"/>
                <w:sz w:val="20"/>
                <w:szCs w:val="20"/>
              </w:rPr>
              <w:t>анализировать,</w:t>
            </w:r>
            <w:r>
              <w:rPr>
                <w:rFonts w:ascii="Times New Roman" w:hAnsi="Times New Roman"/>
                <w:b/>
                <w:sz w:val="20"/>
                <w:szCs w:val="20"/>
              </w:rPr>
              <w:t xml:space="preserve"> </w:t>
            </w:r>
            <w:r w:rsidRPr="00E63DE5">
              <w:rPr>
                <w:rFonts w:ascii="Times New Roman" w:hAnsi="Times New Roman"/>
                <w:sz w:val="20"/>
                <w:szCs w:val="20"/>
              </w:rPr>
              <w:t xml:space="preserve">логически мыслить, </w:t>
            </w:r>
            <w:r>
              <w:rPr>
                <w:rFonts w:ascii="Times New Roman" w:hAnsi="Times New Roman"/>
                <w:sz w:val="20"/>
                <w:szCs w:val="20"/>
              </w:rPr>
              <w:t>делать выводы, учитывать свои ошибки, проводить работу по их преодолению, ставить цели в достижении профессиональных высот и достигать их, используя творческий потенциал</w:t>
            </w:r>
          </w:p>
        </w:tc>
      </w:tr>
      <w:tr w:rsidR="00FA2F7F" w:rsidRPr="009260BC" w:rsidTr="00536DDA">
        <w:trPr>
          <w:trHeight w:val="225"/>
        </w:trPr>
        <w:tc>
          <w:tcPr>
            <w:tcW w:w="541" w:type="dxa"/>
            <w:vMerge/>
          </w:tcPr>
          <w:p w:rsidR="00FA2F7F" w:rsidRPr="009260BC" w:rsidRDefault="00FA2F7F" w:rsidP="00331D1D">
            <w:pPr>
              <w:rPr>
                <w:rFonts w:ascii="Times New Roman" w:hAnsi="Times New Roman"/>
                <w:b/>
                <w:sz w:val="20"/>
                <w:szCs w:val="20"/>
              </w:rPr>
            </w:pPr>
          </w:p>
        </w:tc>
        <w:tc>
          <w:tcPr>
            <w:tcW w:w="1727" w:type="dxa"/>
            <w:vMerge/>
          </w:tcPr>
          <w:p w:rsidR="00FA2F7F" w:rsidRPr="009260BC" w:rsidRDefault="00FA2F7F" w:rsidP="00331D1D">
            <w:pPr>
              <w:rPr>
                <w:rFonts w:ascii="Times New Roman" w:hAnsi="Times New Roman"/>
                <w:b/>
                <w:sz w:val="20"/>
                <w:szCs w:val="20"/>
              </w:rPr>
            </w:pPr>
          </w:p>
        </w:tc>
        <w:tc>
          <w:tcPr>
            <w:tcW w:w="7761" w:type="dxa"/>
          </w:tcPr>
          <w:p w:rsidR="00FA2F7F" w:rsidRPr="00B74A35" w:rsidRDefault="00FA2F7F" w:rsidP="00331D1D">
            <w:pPr>
              <w:rPr>
                <w:rFonts w:ascii="Times New Roman" w:hAnsi="Times New Roman"/>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Pr>
                <w:rFonts w:ascii="Times New Roman" w:hAnsi="Times New Roman"/>
                <w:sz w:val="20"/>
                <w:szCs w:val="20"/>
              </w:rPr>
              <w:t>методами и приемами философского анализа проблем, формами и методами научного познания</w:t>
            </w:r>
          </w:p>
        </w:tc>
      </w:tr>
      <w:tr w:rsidR="00FA2F7F" w:rsidRPr="009260BC" w:rsidTr="00536DDA">
        <w:trPr>
          <w:trHeight w:val="255"/>
        </w:trPr>
        <w:tc>
          <w:tcPr>
            <w:tcW w:w="541" w:type="dxa"/>
            <w:vMerge/>
          </w:tcPr>
          <w:p w:rsidR="00FA2F7F" w:rsidRPr="009260BC" w:rsidRDefault="00FA2F7F" w:rsidP="00331D1D">
            <w:pPr>
              <w:rPr>
                <w:rFonts w:ascii="Times New Roman" w:hAnsi="Times New Roman"/>
                <w:b/>
                <w:sz w:val="20"/>
                <w:szCs w:val="20"/>
              </w:rPr>
            </w:pPr>
          </w:p>
        </w:tc>
        <w:tc>
          <w:tcPr>
            <w:tcW w:w="1727" w:type="dxa"/>
            <w:vMerge/>
          </w:tcPr>
          <w:p w:rsidR="00FA2F7F" w:rsidRPr="009260BC" w:rsidRDefault="00FA2F7F" w:rsidP="00331D1D">
            <w:pPr>
              <w:rPr>
                <w:rFonts w:ascii="Times New Roman" w:hAnsi="Times New Roman"/>
                <w:b/>
                <w:sz w:val="20"/>
                <w:szCs w:val="20"/>
              </w:rPr>
            </w:pPr>
          </w:p>
        </w:tc>
        <w:tc>
          <w:tcPr>
            <w:tcW w:w="7761" w:type="dxa"/>
          </w:tcPr>
          <w:p w:rsidR="00FA2F7F" w:rsidRPr="009260BC" w:rsidRDefault="00FA2F7F" w:rsidP="00331D1D">
            <w:pPr>
              <w:jc w:val="center"/>
              <w:rPr>
                <w:rFonts w:ascii="Times New Roman" w:hAnsi="Times New Roman"/>
                <w:sz w:val="24"/>
                <w:szCs w:val="24"/>
              </w:rPr>
            </w:pPr>
            <w:r>
              <w:rPr>
                <w:rFonts w:ascii="Times New Roman" w:hAnsi="Times New Roman"/>
                <w:b/>
                <w:sz w:val="20"/>
                <w:szCs w:val="20"/>
              </w:rPr>
              <w:t>ОК-8-</w:t>
            </w:r>
            <w:r w:rsidRPr="00E63DE5">
              <w:rPr>
                <w:rFonts w:ascii="Times New Roman" w:hAnsi="Times New Roman"/>
                <w:b/>
              </w:rPr>
              <w:t xml:space="preserve"> готовность к работе в коллективе, толерантное восприятие социальных, этнических, конфессиональных и культурных различий</w:t>
            </w:r>
          </w:p>
        </w:tc>
      </w:tr>
      <w:tr w:rsidR="00FA2F7F" w:rsidRPr="009260BC" w:rsidTr="00536DDA">
        <w:trPr>
          <w:trHeight w:val="270"/>
        </w:trPr>
        <w:tc>
          <w:tcPr>
            <w:tcW w:w="541" w:type="dxa"/>
            <w:vMerge/>
          </w:tcPr>
          <w:p w:rsidR="00FA2F7F" w:rsidRPr="009260BC" w:rsidRDefault="00FA2F7F" w:rsidP="00331D1D">
            <w:pPr>
              <w:rPr>
                <w:rFonts w:ascii="Times New Roman" w:hAnsi="Times New Roman"/>
                <w:b/>
                <w:sz w:val="20"/>
                <w:szCs w:val="20"/>
              </w:rPr>
            </w:pPr>
          </w:p>
        </w:tc>
        <w:tc>
          <w:tcPr>
            <w:tcW w:w="1727" w:type="dxa"/>
            <w:vMerge/>
          </w:tcPr>
          <w:p w:rsidR="00FA2F7F" w:rsidRPr="009260BC" w:rsidRDefault="00FA2F7F" w:rsidP="00331D1D">
            <w:pPr>
              <w:rPr>
                <w:rFonts w:ascii="Times New Roman" w:hAnsi="Times New Roman"/>
                <w:b/>
                <w:sz w:val="20"/>
                <w:szCs w:val="20"/>
              </w:rPr>
            </w:pPr>
          </w:p>
        </w:tc>
        <w:tc>
          <w:tcPr>
            <w:tcW w:w="7761" w:type="dxa"/>
          </w:tcPr>
          <w:p w:rsidR="00FA2F7F" w:rsidRPr="00814116" w:rsidRDefault="00FA2F7F" w:rsidP="00331D1D">
            <w:pPr>
              <w:rPr>
                <w:rFonts w:ascii="Times New Roman" w:hAnsi="Times New Roman"/>
                <w:sz w:val="20"/>
                <w:szCs w:val="20"/>
              </w:rPr>
            </w:pPr>
            <w:r>
              <w:rPr>
                <w:rFonts w:ascii="Times New Roman" w:hAnsi="Times New Roman"/>
                <w:b/>
                <w:sz w:val="20"/>
                <w:szCs w:val="20"/>
              </w:rPr>
              <w:t xml:space="preserve">Знать: </w:t>
            </w:r>
            <w:r>
              <w:rPr>
                <w:rFonts w:ascii="Times New Roman" w:hAnsi="Times New Roman"/>
                <w:sz w:val="20"/>
                <w:szCs w:val="20"/>
              </w:rPr>
              <w:t>основные направления психологии, общие и индивидуальные особенности психики и поведения людей различного возраста, пола, национальности, интеллекта и социального положения; морально-этические нормы, правила и принципы профессионального врачебного поведения</w:t>
            </w:r>
            <w:r w:rsidR="0082601B">
              <w:rPr>
                <w:rFonts w:ascii="Times New Roman" w:hAnsi="Times New Roman"/>
                <w:sz w:val="20"/>
                <w:szCs w:val="20"/>
              </w:rPr>
              <w:t>; основные этические документы международных и отечественных профессиональных медицинских организаций и ассоциаций</w:t>
            </w:r>
          </w:p>
        </w:tc>
      </w:tr>
      <w:tr w:rsidR="00FA2F7F" w:rsidRPr="009260BC" w:rsidTr="00536DDA">
        <w:trPr>
          <w:trHeight w:val="255"/>
        </w:trPr>
        <w:tc>
          <w:tcPr>
            <w:tcW w:w="541" w:type="dxa"/>
            <w:vMerge/>
          </w:tcPr>
          <w:p w:rsidR="00FA2F7F" w:rsidRPr="009260BC" w:rsidRDefault="00FA2F7F" w:rsidP="00331D1D">
            <w:pPr>
              <w:rPr>
                <w:rFonts w:ascii="Times New Roman" w:hAnsi="Times New Roman"/>
                <w:b/>
                <w:sz w:val="20"/>
                <w:szCs w:val="20"/>
              </w:rPr>
            </w:pPr>
          </w:p>
        </w:tc>
        <w:tc>
          <w:tcPr>
            <w:tcW w:w="1727" w:type="dxa"/>
            <w:vMerge/>
          </w:tcPr>
          <w:p w:rsidR="00FA2F7F" w:rsidRPr="009260BC" w:rsidRDefault="00FA2F7F" w:rsidP="00331D1D">
            <w:pPr>
              <w:rPr>
                <w:rFonts w:ascii="Times New Roman" w:hAnsi="Times New Roman"/>
                <w:b/>
                <w:sz w:val="20"/>
                <w:szCs w:val="20"/>
              </w:rPr>
            </w:pPr>
          </w:p>
        </w:tc>
        <w:tc>
          <w:tcPr>
            <w:tcW w:w="7761" w:type="dxa"/>
          </w:tcPr>
          <w:p w:rsidR="00FA2F7F" w:rsidRDefault="00FA2F7F" w:rsidP="00331D1D">
            <w:pPr>
              <w:rPr>
                <w:rFonts w:ascii="Times New Roman" w:hAnsi="Times New Roman"/>
                <w:b/>
                <w:sz w:val="20"/>
                <w:szCs w:val="20"/>
              </w:rPr>
            </w:pPr>
            <w:r>
              <w:rPr>
                <w:rFonts w:ascii="Times New Roman" w:hAnsi="Times New Roman"/>
                <w:b/>
                <w:sz w:val="20"/>
                <w:szCs w:val="20"/>
              </w:rPr>
              <w:t xml:space="preserve">Уметь: </w:t>
            </w:r>
            <w:r w:rsidRPr="007D6C46">
              <w:rPr>
                <w:rFonts w:ascii="Times New Roman" w:hAnsi="Times New Roman"/>
                <w:sz w:val="20"/>
                <w:szCs w:val="20"/>
              </w:rPr>
              <w:t>учитывать в своей работе эти знания</w:t>
            </w:r>
            <w:r>
              <w:rPr>
                <w:rFonts w:ascii="Times New Roman" w:hAnsi="Times New Roman"/>
                <w:sz w:val="20"/>
                <w:szCs w:val="20"/>
              </w:rPr>
              <w:t xml:space="preserve"> и принципы, изложенные в основных этических документах международных и отечественных профессиональных мед ассоциаций и организаций; уметь работать в коллективе; информировать пациентов, их родственников и близких в соответствии с требованиями правил «информированного согласия»</w:t>
            </w:r>
          </w:p>
        </w:tc>
      </w:tr>
      <w:tr w:rsidR="00FA2F7F" w:rsidRPr="009260BC" w:rsidTr="00536DDA">
        <w:trPr>
          <w:trHeight w:val="195"/>
        </w:trPr>
        <w:tc>
          <w:tcPr>
            <w:tcW w:w="541" w:type="dxa"/>
            <w:vMerge/>
          </w:tcPr>
          <w:p w:rsidR="00FA2F7F" w:rsidRPr="009260BC" w:rsidRDefault="00FA2F7F" w:rsidP="00331D1D">
            <w:pPr>
              <w:rPr>
                <w:rFonts w:ascii="Times New Roman" w:hAnsi="Times New Roman"/>
                <w:b/>
                <w:sz w:val="20"/>
                <w:szCs w:val="20"/>
              </w:rPr>
            </w:pPr>
          </w:p>
        </w:tc>
        <w:tc>
          <w:tcPr>
            <w:tcW w:w="1727" w:type="dxa"/>
            <w:vMerge/>
          </w:tcPr>
          <w:p w:rsidR="00FA2F7F" w:rsidRPr="009260BC" w:rsidRDefault="00FA2F7F" w:rsidP="00331D1D">
            <w:pPr>
              <w:rPr>
                <w:rFonts w:ascii="Times New Roman" w:hAnsi="Times New Roman"/>
                <w:b/>
                <w:sz w:val="20"/>
                <w:szCs w:val="20"/>
              </w:rPr>
            </w:pPr>
          </w:p>
        </w:tc>
        <w:tc>
          <w:tcPr>
            <w:tcW w:w="7761" w:type="dxa"/>
          </w:tcPr>
          <w:p w:rsidR="00FA2F7F" w:rsidRPr="007D6C46" w:rsidRDefault="00FA2F7F" w:rsidP="00331D1D">
            <w:pPr>
              <w:rPr>
                <w:rFonts w:ascii="Times New Roman" w:hAnsi="Times New Roman"/>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Pr>
                <w:rFonts w:ascii="Times New Roman" w:hAnsi="Times New Roman"/>
                <w:sz w:val="20"/>
                <w:szCs w:val="20"/>
              </w:rPr>
              <w:t>принципами врачебной деонтологии и медицинской этики; морально-этической аргументацией, правилами ведения дискуссий</w:t>
            </w:r>
            <w:r w:rsidR="0082601B">
              <w:rPr>
                <w:rFonts w:ascii="Times New Roman" w:hAnsi="Times New Roman"/>
                <w:sz w:val="20"/>
                <w:szCs w:val="20"/>
              </w:rPr>
              <w:t>; навыками информирования пациентов различных возрастных групп и их родственников и близких в соответствии с требованиями правил «информированного согласия»</w:t>
            </w:r>
          </w:p>
        </w:tc>
      </w:tr>
      <w:tr w:rsidR="00FA2F7F" w:rsidRPr="00BB6A42" w:rsidTr="00536DDA">
        <w:tc>
          <w:tcPr>
            <w:tcW w:w="541" w:type="dxa"/>
            <w:vMerge w:val="restart"/>
          </w:tcPr>
          <w:p w:rsidR="00FA2F7F" w:rsidRPr="00DE0748" w:rsidRDefault="00FA2F7F" w:rsidP="00331D1D">
            <w:pPr>
              <w:jc w:val="center"/>
              <w:rPr>
                <w:rFonts w:ascii="Times New Roman" w:hAnsi="Times New Roman"/>
                <w:b/>
                <w:sz w:val="20"/>
                <w:szCs w:val="20"/>
              </w:rPr>
            </w:pPr>
            <w:r>
              <w:rPr>
                <w:rFonts w:ascii="Times New Roman" w:hAnsi="Times New Roman"/>
                <w:b/>
                <w:sz w:val="20"/>
                <w:szCs w:val="20"/>
              </w:rPr>
              <w:t>2</w:t>
            </w:r>
          </w:p>
        </w:tc>
        <w:tc>
          <w:tcPr>
            <w:tcW w:w="1727" w:type="dxa"/>
            <w:vMerge w:val="restart"/>
          </w:tcPr>
          <w:p w:rsidR="00FA2F7F" w:rsidRPr="00DE0748" w:rsidRDefault="00FA2F7F" w:rsidP="00331D1D">
            <w:pPr>
              <w:jc w:val="center"/>
              <w:rPr>
                <w:rFonts w:ascii="Times New Roman" w:hAnsi="Times New Roman"/>
                <w:b/>
                <w:sz w:val="20"/>
                <w:szCs w:val="20"/>
              </w:rPr>
            </w:pPr>
            <w:r>
              <w:rPr>
                <w:rFonts w:ascii="Times New Roman" w:hAnsi="Times New Roman"/>
                <w:b/>
                <w:sz w:val="20"/>
                <w:szCs w:val="20"/>
              </w:rPr>
              <w:t>Общепрофессиональные компетенции</w:t>
            </w:r>
          </w:p>
        </w:tc>
        <w:tc>
          <w:tcPr>
            <w:tcW w:w="7761" w:type="dxa"/>
          </w:tcPr>
          <w:p w:rsidR="00FA2F7F" w:rsidRPr="009260BC" w:rsidRDefault="00FA2F7F" w:rsidP="00331D1D">
            <w:pPr>
              <w:jc w:val="center"/>
              <w:rPr>
                <w:rFonts w:ascii="Times New Roman" w:hAnsi="Times New Roman"/>
                <w:b/>
                <w:sz w:val="20"/>
                <w:szCs w:val="20"/>
              </w:rPr>
            </w:pPr>
            <w:r w:rsidRPr="009260BC">
              <w:rPr>
                <w:rStyle w:val="11"/>
                <w:rFonts w:eastAsia="Calibri"/>
                <w:b/>
              </w:rPr>
              <w:t>ОПК 1</w:t>
            </w:r>
            <w:r>
              <w:rPr>
                <w:rStyle w:val="11"/>
                <w:rFonts w:eastAsia="Calibri"/>
                <w:b/>
              </w:rPr>
              <w:t>- готовность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tc>
      </w:tr>
      <w:tr w:rsidR="00FA2F7F" w:rsidRPr="00DE0748" w:rsidTr="00536DDA">
        <w:trPr>
          <w:trHeight w:val="191"/>
        </w:trPr>
        <w:tc>
          <w:tcPr>
            <w:tcW w:w="541" w:type="dxa"/>
            <w:vMerge/>
          </w:tcPr>
          <w:p w:rsidR="00FA2F7F" w:rsidRPr="00BB6A42" w:rsidRDefault="00FA2F7F" w:rsidP="00331D1D">
            <w:pPr>
              <w:rPr>
                <w:rFonts w:ascii="Times New Roman" w:hAnsi="Times New Roman"/>
                <w:b/>
                <w:sz w:val="20"/>
                <w:szCs w:val="20"/>
              </w:rPr>
            </w:pPr>
          </w:p>
        </w:tc>
        <w:tc>
          <w:tcPr>
            <w:tcW w:w="1727" w:type="dxa"/>
            <w:vMerge/>
          </w:tcPr>
          <w:p w:rsidR="00FA2F7F" w:rsidRPr="00BB6A42" w:rsidRDefault="00FA2F7F" w:rsidP="00331D1D">
            <w:pPr>
              <w:rPr>
                <w:rFonts w:ascii="Times New Roman" w:hAnsi="Times New Roman"/>
                <w:b/>
                <w:sz w:val="20"/>
                <w:szCs w:val="20"/>
              </w:rPr>
            </w:pPr>
          </w:p>
        </w:tc>
        <w:tc>
          <w:tcPr>
            <w:tcW w:w="7761" w:type="dxa"/>
          </w:tcPr>
          <w:p w:rsidR="00FA2F7F" w:rsidRPr="00DF7290" w:rsidRDefault="00FA2F7F" w:rsidP="00331D1D">
            <w:pPr>
              <w:rPr>
                <w:rFonts w:ascii="Times New Roman" w:hAnsi="Times New Roman"/>
                <w:sz w:val="20"/>
                <w:szCs w:val="20"/>
              </w:rPr>
            </w:pPr>
            <w:r>
              <w:rPr>
                <w:rFonts w:ascii="Times New Roman" w:hAnsi="Times New Roman"/>
                <w:b/>
                <w:sz w:val="20"/>
                <w:szCs w:val="20"/>
              </w:rPr>
              <w:t xml:space="preserve">Знать: </w:t>
            </w:r>
            <w:r w:rsidRPr="006A3269">
              <w:rPr>
                <w:rFonts w:ascii="Times New Roman" w:hAnsi="Times New Roman"/>
                <w:sz w:val="20"/>
                <w:szCs w:val="20"/>
              </w:rPr>
              <w:t xml:space="preserve">теоретические основы информатики, </w:t>
            </w:r>
            <w:r>
              <w:rPr>
                <w:rFonts w:ascii="Times New Roman" w:hAnsi="Times New Roman"/>
                <w:b/>
                <w:sz w:val="20"/>
                <w:szCs w:val="20"/>
              </w:rPr>
              <w:t xml:space="preserve"> </w:t>
            </w:r>
            <w:r w:rsidRPr="00DF7290">
              <w:rPr>
                <w:rStyle w:val="11"/>
                <w:rFonts w:eastAsia="Calibri"/>
              </w:rPr>
              <w:t>информационные, библиографические ресурсы</w:t>
            </w:r>
            <w:r>
              <w:rPr>
                <w:rStyle w:val="11"/>
                <w:rFonts w:eastAsia="Calibri"/>
              </w:rPr>
              <w:t>,</w:t>
            </w:r>
            <w:r w:rsidRPr="00DF7290">
              <w:rPr>
                <w:rStyle w:val="11"/>
                <w:rFonts w:eastAsia="Calibri"/>
              </w:rPr>
              <w:t xml:space="preserve"> медико-биологическую терминологию, информационно-коммуникационные технологии</w:t>
            </w:r>
            <w:r>
              <w:rPr>
                <w:rStyle w:val="11"/>
                <w:rFonts w:eastAsia="Calibri"/>
              </w:rPr>
              <w:t xml:space="preserve"> и</w:t>
            </w:r>
            <w:r>
              <w:rPr>
                <w:rFonts w:ascii="Times New Roman" w:hAnsi="Times New Roman"/>
                <w:sz w:val="20"/>
                <w:szCs w:val="20"/>
              </w:rPr>
              <w:t xml:space="preserve"> основные требования информационной безопасности</w:t>
            </w:r>
          </w:p>
        </w:tc>
      </w:tr>
      <w:tr w:rsidR="00FA2F7F" w:rsidRPr="00DE0748" w:rsidTr="00536DDA">
        <w:trPr>
          <w:trHeight w:val="189"/>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Default="00FA2F7F" w:rsidP="00331D1D">
            <w:pPr>
              <w:rPr>
                <w:rFonts w:ascii="Times New Roman" w:hAnsi="Times New Roman"/>
                <w:b/>
                <w:sz w:val="20"/>
                <w:szCs w:val="20"/>
              </w:rPr>
            </w:pPr>
            <w:r>
              <w:rPr>
                <w:rFonts w:ascii="Times New Roman" w:hAnsi="Times New Roman"/>
                <w:b/>
                <w:sz w:val="20"/>
                <w:szCs w:val="20"/>
              </w:rPr>
              <w:t xml:space="preserve">Уметь: </w:t>
            </w:r>
            <w:r w:rsidRPr="00DF7290">
              <w:rPr>
                <w:rStyle w:val="11"/>
                <w:rFonts w:eastAsia="Calibri"/>
              </w:rPr>
              <w:t xml:space="preserve">использовать информационные, библиографические ресурсы, медико-биологическую терминологию, информационно-коммуникационные технологии </w:t>
            </w:r>
            <w:r>
              <w:rPr>
                <w:rStyle w:val="11"/>
                <w:rFonts w:eastAsia="Calibri"/>
              </w:rPr>
              <w:t xml:space="preserve">и </w:t>
            </w:r>
            <w:r w:rsidRPr="00DF7290">
              <w:rPr>
                <w:rStyle w:val="11"/>
                <w:rFonts w:eastAsia="Calibri"/>
              </w:rPr>
              <w:t>основные требования информационной безопасности</w:t>
            </w:r>
            <w:r>
              <w:rPr>
                <w:rStyle w:val="11"/>
                <w:rFonts w:eastAsia="Calibri"/>
              </w:rPr>
              <w:t xml:space="preserve"> </w:t>
            </w:r>
            <w:r w:rsidRPr="009E4F47">
              <w:rPr>
                <w:rStyle w:val="11"/>
                <w:rFonts w:eastAsia="Calibri"/>
              </w:rPr>
              <w:t>решения стандартных задач профессиональной деятельности</w:t>
            </w:r>
            <w:r>
              <w:rPr>
                <w:rStyle w:val="11"/>
                <w:rFonts w:eastAsia="Calibri"/>
              </w:rPr>
              <w:t xml:space="preserve">; </w:t>
            </w:r>
            <w:r>
              <w:rPr>
                <w:rFonts w:ascii="Times New Roman" w:hAnsi="Times New Roman"/>
                <w:sz w:val="20"/>
                <w:szCs w:val="20"/>
              </w:rPr>
              <w:t>информировать пациентов, их родственников и близких в соответствии с требованиями правил «информированного согласия»</w:t>
            </w:r>
          </w:p>
        </w:tc>
      </w:tr>
      <w:tr w:rsidR="00FA2F7F" w:rsidRPr="00DE0748" w:rsidTr="00536DDA">
        <w:trPr>
          <w:trHeight w:val="315"/>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BC5F36" w:rsidRDefault="00FA2F7F" w:rsidP="00331D1D">
            <w:pPr>
              <w:rPr>
                <w:rFonts w:ascii="Times New Roman" w:hAnsi="Times New Roman"/>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sidRPr="00DF7290">
              <w:rPr>
                <w:rFonts w:ascii="Times New Roman" w:hAnsi="Times New Roman"/>
                <w:sz w:val="20"/>
                <w:szCs w:val="20"/>
              </w:rPr>
              <w:t xml:space="preserve">медико-биологической терминологией, техникой использования </w:t>
            </w:r>
            <w:r>
              <w:rPr>
                <w:rStyle w:val="11"/>
                <w:rFonts w:eastAsia="Calibri"/>
              </w:rPr>
              <w:t>и</w:t>
            </w:r>
            <w:r w:rsidRPr="00DF7290">
              <w:rPr>
                <w:rStyle w:val="11"/>
                <w:rFonts w:eastAsia="Calibri"/>
              </w:rPr>
              <w:t>нформационны</w:t>
            </w:r>
            <w:r>
              <w:rPr>
                <w:rStyle w:val="11"/>
                <w:rFonts w:eastAsia="Calibri"/>
              </w:rPr>
              <w:t>х</w:t>
            </w:r>
            <w:r w:rsidRPr="00DF7290">
              <w:rPr>
                <w:rStyle w:val="11"/>
                <w:rFonts w:eastAsia="Calibri"/>
              </w:rPr>
              <w:t>, библиографически</w:t>
            </w:r>
            <w:r>
              <w:rPr>
                <w:rStyle w:val="11"/>
                <w:rFonts w:eastAsia="Calibri"/>
              </w:rPr>
              <w:t>х</w:t>
            </w:r>
            <w:r w:rsidRPr="00DF7290">
              <w:rPr>
                <w:rStyle w:val="11"/>
                <w:rFonts w:eastAsia="Calibri"/>
              </w:rPr>
              <w:t xml:space="preserve"> ресурс</w:t>
            </w:r>
            <w:r>
              <w:rPr>
                <w:rStyle w:val="11"/>
                <w:rFonts w:eastAsia="Calibri"/>
              </w:rPr>
              <w:t xml:space="preserve">ов, </w:t>
            </w:r>
            <w:r w:rsidRPr="00DF7290">
              <w:rPr>
                <w:rStyle w:val="11"/>
                <w:rFonts w:eastAsia="Calibri"/>
              </w:rPr>
              <w:t>информационно-коммуникационными технологиями и</w:t>
            </w:r>
            <w:r>
              <w:rPr>
                <w:rStyle w:val="11"/>
                <w:rFonts w:eastAsia="Calibri"/>
                <w:b/>
              </w:rPr>
              <w:t xml:space="preserve"> </w:t>
            </w:r>
            <w:r>
              <w:rPr>
                <w:rFonts w:ascii="Times New Roman" w:hAnsi="Times New Roman"/>
                <w:sz w:val="20"/>
                <w:szCs w:val="20"/>
              </w:rPr>
              <w:t>базовыми технологиями преобразования информации</w:t>
            </w:r>
          </w:p>
        </w:tc>
      </w:tr>
      <w:tr w:rsidR="00FA2F7F" w:rsidRPr="00706419" w:rsidTr="00536DDA">
        <w:trPr>
          <w:trHeight w:val="24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9260BC" w:rsidRDefault="00FA2F7F" w:rsidP="00331D1D">
            <w:pPr>
              <w:jc w:val="center"/>
              <w:rPr>
                <w:rFonts w:ascii="Times New Roman" w:hAnsi="Times New Roman"/>
                <w:b/>
                <w:sz w:val="20"/>
                <w:szCs w:val="20"/>
              </w:rPr>
            </w:pPr>
            <w:r>
              <w:rPr>
                <w:rFonts w:ascii="Times New Roman" w:hAnsi="Times New Roman"/>
                <w:b/>
                <w:sz w:val="20"/>
                <w:szCs w:val="20"/>
              </w:rPr>
              <w:t>ОПК-2 – готовность к коммуникации в устной и письменной формах на русском и иностранных языках для решения задач профессиональной деятельности</w:t>
            </w:r>
          </w:p>
        </w:tc>
      </w:tr>
      <w:tr w:rsidR="00FA2F7F" w:rsidRPr="00DE0748" w:rsidTr="00536DDA">
        <w:trPr>
          <w:trHeight w:val="270"/>
        </w:trPr>
        <w:tc>
          <w:tcPr>
            <w:tcW w:w="541" w:type="dxa"/>
            <w:vMerge/>
          </w:tcPr>
          <w:p w:rsidR="00FA2F7F" w:rsidRPr="00706419" w:rsidRDefault="00FA2F7F" w:rsidP="00331D1D">
            <w:pPr>
              <w:rPr>
                <w:rFonts w:ascii="Times New Roman" w:hAnsi="Times New Roman"/>
                <w:b/>
                <w:sz w:val="20"/>
                <w:szCs w:val="20"/>
              </w:rPr>
            </w:pPr>
          </w:p>
        </w:tc>
        <w:tc>
          <w:tcPr>
            <w:tcW w:w="1727" w:type="dxa"/>
            <w:vMerge/>
          </w:tcPr>
          <w:p w:rsidR="00FA2F7F" w:rsidRPr="00706419" w:rsidRDefault="00FA2F7F" w:rsidP="00331D1D">
            <w:pPr>
              <w:rPr>
                <w:rFonts w:ascii="Times New Roman" w:hAnsi="Times New Roman"/>
                <w:b/>
                <w:sz w:val="20"/>
                <w:szCs w:val="20"/>
              </w:rPr>
            </w:pPr>
          </w:p>
        </w:tc>
        <w:tc>
          <w:tcPr>
            <w:tcW w:w="7761" w:type="dxa"/>
          </w:tcPr>
          <w:p w:rsidR="00FA2F7F" w:rsidRPr="00DE0748" w:rsidRDefault="00FA2F7F" w:rsidP="00331D1D">
            <w:pPr>
              <w:rPr>
                <w:rFonts w:ascii="Times New Roman" w:hAnsi="Times New Roman"/>
                <w:b/>
                <w:sz w:val="20"/>
                <w:szCs w:val="20"/>
              </w:rPr>
            </w:pPr>
            <w:r>
              <w:rPr>
                <w:rFonts w:ascii="Times New Roman" w:hAnsi="Times New Roman"/>
                <w:b/>
                <w:sz w:val="20"/>
                <w:szCs w:val="20"/>
              </w:rPr>
              <w:t xml:space="preserve">Знать: </w:t>
            </w:r>
            <w:r>
              <w:rPr>
                <w:rFonts w:ascii="Times New Roman" w:hAnsi="Times New Roman"/>
                <w:sz w:val="20"/>
                <w:szCs w:val="20"/>
              </w:rPr>
              <w:t>русский, английский языки и латынь, основные правила грамматики; медицинскую и фармакологическую терминологию</w:t>
            </w:r>
            <w:r>
              <w:rPr>
                <w:rFonts w:ascii="Times New Roman" w:hAnsi="Times New Roman"/>
                <w:b/>
                <w:sz w:val="20"/>
                <w:szCs w:val="20"/>
              </w:rPr>
              <w:t xml:space="preserve"> </w:t>
            </w:r>
          </w:p>
        </w:tc>
      </w:tr>
      <w:tr w:rsidR="00FA2F7F" w:rsidRPr="00DE0748" w:rsidTr="00536DDA">
        <w:trPr>
          <w:trHeight w:val="24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433065" w:rsidRDefault="00FA2F7F" w:rsidP="00331D1D">
            <w:pPr>
              <w:rPr>
                <w:rFonts w:ascii="Times New Roman" w:hAnsi="Times New Roman"/>
                <w:sz w:val="20"/>
                <w:szCs w:val="20"/>
              </w:rPr>
            </w:pPr>
            <w:r>
              <w:rPr>
                <w:rFonts w:ascii="Times New Roman" w:hAnsi="Times New Roman"/>
                <w:b/>
                <w:sz w:val="20"/>
                <w:szCs w:val="20"/>
              </w:rPr>
              <w:t xml:space="preserve">Уметь: </w:t>
            </w:r>
            <w:r>
              <w:rPr>
                <w:rFonts w:ascii="Times New Roman" w:hAnsi="Times New Roman"/>
                <w:sz w:val="20"/>
                <w:szCs w:val="20"/>
              </w:rPr>
              <w:t>общаться на русском и иностранных языках для решения задач профессиональной деятельности: в устной форме – сбор жалоб и анамнеза; в письменной – для ведения истории болезни и другой медицинской документации, выписать рецепт на латыни</w:t>
            </w:r>
          </w:p>
        </w:tc>
      </w:tr>
      <w:tr w:rsidR="00FA2F7F" w:rsidRPr="00DE0748" w:rsidTr="00536DDA">
        <w:trPr>
          <w:trHeight w:val="24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433065" w:rsidRDefault="00FA2F7F" w:rsidP="00331D1D">
            <w:pPr>
              <w:rPr>
                <w:rFonts w:ascii="Times New Roman" w:hAnsi="Times New Roman"/>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Pr>
                <w:rFonts w:ascii="Times New Roman" w:hAnsi="Times New Roman"/>
                <w:sz w:val="20"/>
                <w:szCs w:val="20"/>
              </w:rPr>
              <w:t xml:space="preserve">знанием медицинской и фармакологической терминологии, в том числе на латыни </w:t>
            </w:r>
          </w:p>
        </w:tc>
      </w:tr>
      <w:tr w:rsidR="00FA2F7F" w:rsidRPr="00706419" w:rsidTr="00536DDA">
        <w:trPr>
          <w:trHeight w:val="24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9260BC" w:rsidRDefault="00FA2F7F" w:rsidP="00331D1D">
            <w:pPr>
              <w:jc w:val="center"/>
              <w:rPr>
                <w:rFonts w:ascii="Times New Roman" w:hAnsi="Times New Roman"/>
                <w:b/>
                <w:sz w:val="20"/>
                <w:szCs w:val="20"/>
              </w:rPr>
            </w:pPr>
            <w:r>
              <w:rPr>
                <w:rFonts w:ascii="Times New Roman" w:hAnsi="Times New Roman"/>
                <w:b/>
                <w:sz w:val="20"/>
                <w:szCs w:val="20"/>
              </w:rPr>
              <w:t>ОПК-3 – способность использовать основы экономических и правовых знаний в профессиональной деятельности</w:t>
            </w:r>
          </w:p>
        </w:tc>
      </w:tr>
      <w:tr w:rsidR="00FA2F7F" w:rsidRPr="00DE0748" w:rsidTr="00536DDA">
        <w:trPr>
          <w:trHeight w:val="627"/>
        </w:trPr>
        <w:tc>
          <w:tcPr>
            <w:tcW w:w="541" w:type="dxa"/>
            <w:vMerge/>
          </w:tcPr>
          <w:p w:rsidR="00FA2F7F" w:rsidRPr="00706419" w:rsidRDefault="00FA2F7F" w:rsidP="00331D1D">
            <w:pPr>
              <w:rPr>
                <w:rFonts w:ascii="Times New Roman" w:hAnsi="Times New Roman"/>
                <w:b/>
                <w:sz w:val="20"/>
                <w:szCs w:val="20"/>
              </w:rPr>
            </w:pPr>
          </w:p>
        </w:tc>
        <w:tc>
          <w:tcPr>
            <w:tcW w:w="1727" w:type="dxa"/>
            <w:vMerge/>
          </w:tcPr>
          <w:p w:rsidR="00FA2F7F" w:rsidRPr="00706419" w:rsidRDefault="00FA2F7F" w:rsidP="00331D1D">
            <w:pPr>
              <w:rPr>
                <w:rFonts w:ascii="Times New Roman" w:hAnsi="Times New Roman"/>
                <w:b/>
                <w:sz w:val="20"/>
                <w:szCs w:val="20"/>
              </w:rPr>
            </w:pPr>
          </w:p>
        </w:tc>
        <w:tc>
          <w:tcPr>
            <w:tcW w:w="7761" w:type="dxa"/>
          </w:tcPr>
          <w:p w:rsidR="00FA2F7F" w:rsidRPr="00DE0748" w:rsidRDefault="00FA2F7F" w:rsidP="00331D1D">
            <w:pPr>
              <w:rPr>
                <w:rFonts w:ascii="Times New Roman" w:hAnsi="Times New Roman"/>
                <w:b/>
                <w:sz w:val="20"/>
                <w:szCs w:val="20"/>
              </w:rPr>
            </w:pPr>
            <w:r>
              <w:rPr>
                <w:rFonts w:ascii="Times New Roman" w:hAnsi="Times New Roman"/>
                <w:b/>
                <w:sz w:val="20"/>
                <w:szCs w:val="20"/>
              </w:rPr>
              <w:t xml:space="preserve">Знать: </w:t>
            </w:r>
            <w:r w:rsidRPr="006A3269">
              <w:rPr>
                <w:rFonts w:ascii="Times New Roman" w:hAnsi="Times New Roman"/>
                <w:sz w:val="20"/>
                <w:szCs w:val="20"/>
              </w:rPr>
              <w:t>права пациента и врача</w:t>
            </w:r>
          </w:p>
        </w:tc>
      </w:tr>
      <w:tr w:rsidR="00FA2F7F" w:rsidRPr="00DE0748" w:rsidTr="00536DDA">
        <w:trPr>
          <w:trHeight w:val="224"/>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6A3269" w:rsidRDefault="00FA2F7F" w:rsidP="00331D1D">
            <w:pPr>
              <w:rPr>
                <w:rFonts w:ascii="Times New Roman" w:hAnsi="Times New Roman"/>
                <w:sz w:val="20"/>
                <w:szCs w:val="20"/>
              </w:rPr>
            </w:pPr>
            <w:r>
              <w:rPr>
                <w:rFonts w:ascii="Times New Roman" w:hAnsi="Times New Roman"/>
                <w:b/>
                <w:sz w:val="20"/>
                <w:szCs w:val="20"/>
              </w:rPr>
              <w:t xml:space="preserve">Уметь: </w:t>
            </w:r>
            <w:r>
              <w:rPr>
                <w:rFonts w:ascii="Times New Roman" w:hAnsi="Times New Roman"/>
                <w:sz w:val="20"/>
                <w:szCs w:val="20"/>
              </w:rPr>
              <w:t>ориентироваться в действующих нормативно-правовых актах о труде, применять нормы трудового законодательства в конкретных практических ситуациях; защищать гражданские права врачей и пациентов различного возраста</w:t>
            </w:r>
          </w:p>
        </w:tc>
      </w:tr>
      <w:tr w:rsidR="00FA2F7F" w:rsidRPr="00DE0748" w:rsidTr="00536DDA">
        <w:trPr>
          <w:trHeight w:val="285"/>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Default="00FA2F7F" w:rsidP="00331D1D">
            <w:pPr>
              <w:rPr>
                <w:rFonts w:ascii="Times New Roman" w:hAnsi="Times New Roman"/>
                <w:b/>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sidRPr="006A3269">
              <w:rPr>
                <w:rFonts w:ascii="Times New Roman" w:hAnsi="Times New Roman"/>
                <w:sz w:val="20"/>
                <w:szCs w:val="20"/>
              </w:rPr>
              <w:t>навыком использования основ экономических и правовых знаний в профессиональной деятельности</w:t>
            </w:r>
          </w:p>
        </w:tc>
      </w:tr>
      <w:tr w:rsidR="00FA2F7F" w:rsidRPr="00706419" w:rsidTr="00536DDA">
        <w:trPr>
          <w:trHeight w:val="165"/>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9260BC" w:rsidRDefault="00FA2F7F" w:rsidP="00331D1D">
            <w:pPr>
              <w:jc w:val="center"/>
              <w:rPr>
                <w:rFonts w:ascii="Times New Roman" w:hAnsi="Times New Roman"/>
                <w:b/>
                <w:sz w:val="20"/>
                <w:szCs w:val="20"/>
              </w:rPr>
            </w:pPr>
            <w:r>
              <w:rPr>
                <w:rFonts w:ascii="Times New Roman" w:hAnsi="Times New Roman"/>
                <w:b/>
                <w:sz w:val="20"/>
                <w:szCs w:val="20"/>
              </w:rPr>
              <w:t>ОПК-4 – способность и готовность реализовать этические и деонтологические принципы в профессиональной деятельности</w:t>
            </w:r>
          </w:p>
        </w:tc>
      </w:tr>
      <w:tr w:rsidR="00FA2F7F" w:rsidRPr="00DE0748" w:rsidTr="00536DDA">
        <w:trPr>
          <w:trHeight w:val="120"/>
        </w:trPr>
        <w:tc>
          <w:tcPr>
            <w:tcW w:w="541" w:type="dxa"/>
            <w:vMerge/>
          </w:tcPr>
          <w:p w:rsidR="00FA2F7F" w:rsidRPr="00706419" w:rsidRDefault="00FA2F7F" w:rsidP="00331D1D">
            <w:pPr>
              <w:rPr>
                <w:rFonts w:ascii="Times New Roman" w:hAnsi="Times New Roman"/>
                <w:b/>
                <w:sz w:val="20"/>
                <w:szCs w:val="20"/>
              </w:rPr>
            </w:pPr>
          </w:p>
        </w:tc>
        <w:tc>
          <w:tcPr>
            <w:tcW w:w="1727" w:type="dxa"/>
            <w:vMerge/>
          </w:tcPr>
          <w:p w:rsidR="00FA2F7F" w:rsidRPr="00706419" w:rsidRDefault="00FA2F7F" w:rsidP="00331D1D">
            <w:pPr>
              <w:rPr>
                <w:rFonts w:ascii="Times New Roman" w:hAnsi="Times New Roman"/>
                <w:b/>
                <w:sz w:val="20"/>
                <w:szCs w:val="20"/>
              </w:rPr>
            </w:pPr>
          </w:p>
        </w:tc>
        <w:tc>
          <w:tcPr>
            <w:tcW w:w="7761" w:type="dxa"/>
          </w:tcPr>
          <w:p w:rsidR="00FA2F7F" w:rsidRPr="00DE0748" w:rsidRDefault="00FA2F7F" w:rsidP="00331D1D">
            <w:pPr>
              <w:rPr>
                <w:rFonts w:ascii="Times New Roman" w:hAnsi="Times New Roman"/>
                <w:b/>
                <w:sz w:val="20"/>
                <w:szCs w:val="20"/>
              </w:rPr>
            </w:pPr>
            <w:r>
              <w:rPr>
                <w:rFonts w:ascii="Times New Roman" w:hAnsi="Times New Roman"/>
                <w:b/>
                <w:sz w:val="20"/>
                <w:szCs w:val="20"/>
              </w:rPr>
              <w:t xml:space="preserve">Знать: </w:t>
            </w:r>
            <w:r>
              <w:rPr>
                <w:rFonts w:ascii="Times New Roman" w:hAnsi="Times New Roman"/>
                <w:sz w:val="20"/>
                <w:szCs w:val="20"/>
              </w:rPr>
              <w:t>морально-этические нормы, правила и принципы профессионального врачебного поведения, основные этические документы международных и отечественных профессиональных медицинских организаций и ассоциаций</w:t>
            </w:r>
          </w:p>
        </w:tc>
      </w:tr>
      <w:tr w:rsidR="00FA2F7F" w:rsidRPr="00DE0748" w:rsidTr="00536DDA">
        <w:trPr>
          <w:trHeight w:val="24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71183F" w:rsidRDefault="00FA2F7F" w:rsidP="00331D1D">
            <w:pPr>
              <w:rPr>
                <w:rFonts w:ascii="Times New Roman" w:hAnsi="Times New Roman"/>
                <w:sz w:val="20"/>
                <w:szCs w:val="20"/>
              </w:rPr>
            </w:pPr>
            <w:r>
              <w:rPr>
                <w:rFonts w:ascii="Times New Roman" w:hAnsi="Times New Roman"/>
                <w:b/>
                <w:sz w:val="20"/>
                <w:szCs w:val="20"/>
              </w:rPr>
              <w:t xml:space="preserve">Уметь: </w:t>
            </w:r>
            <w:r>
              <w:rPr>
                <w:rFonts w:ascii="Times New Roman" w:hAnsi="Times New Roman"/>
                <w:sz w:val="20"/>
                <w:szCs w:val="20"/>
              </w:rPr>
              <w:t>применять морально-этические нормы, правила и принципы профессионального врачебного поведения, основные этические документы международных и отечественных профессиональных медицинских организаций и ассоциаций в своей профессиональной работе</w:t>
            </w:r>
          </w:p>
        </w:tc>
      </w:tr>
      <w:tr w:rsidR="00FA2F7F" w:rsidRPr="00DE0748" w:rsidTr="00536DDA">
        <w:trPr>
          <w:trHeight w:val="24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Default="00FA2F7F" w:rsidP="00331D1D">
            <w:pPr>
              <w:rPr>
                <w:rFonts w:ascii="Times New Roman" w:hAnsi="Times New Roman"/>
                <w:b/>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sidRPr="00A55243">
              <w:rPr>
                <w:rFonts w:ascii="Times New Roman" w:hAnsi="Times New Roman"/>
                <w:sz w:val="20"/>
                <w:szCs w:val="20"/>
              </w:rPr>
              <w:t>навыком применения</w:t>
            </w:r>
            <w:r>
              <w:rPr>
                <w:rFonts w:ascii="Times New Roman" w:hAnsi="Times New Roman"/>
                <w:b/>
                <w:sz w:val="20"/>
                <w:szCs w:val="20"/>
              </w:rPr>
              <w:t xml:space="preserve"> </w:t>
            </w:r>
            <w:r>
              <w:rPr>
                <w:rFonts w:ascii="Times New Roman" w:hAnsi="Times New Roman"/>
                <w:sz w:val="20"/>
                <w:szCs w:val="20"/>
              </w:rPr>
              <w:t>морально-этических норм, правил и принципов профессионального врачебного поведения, знанием принципов, изложенных в основных этических документах международных и отечественных профессиональных медицинских организаций и ассоциаций</w:t>
            </w:r>
          </w:p>
        </w:tc>
      </w:tr>
      <w:tr w:rsidR="00FA2F7F" w:rsidRPr="00852CCB" w:rsidTr="00536DDA">
        <w:trPr>
          <w:trHeight w:val="18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706419" w:rsidRDefault="00FA2F7F" w:rsidP="00331D1D">
            <w:pPr>
              <w:jc w:val="center"/>
              <w:rPr>
                <w:rFonts w:ascii="Times New Roman" w:hAnsi="Times New Roman"/>
                <w:b/>
                <w:sz w:val="20"/>
                <w:szCs w:val="20"/>
              </w:rPr>
            </w:pPr>
            <w:r>
              <w:rPr>
                <w:rFonts w:ascii="Times New Roman" w:hAnsi="Times New Roman"/>
                <w:b/>
                <w:sz w:val="20"/>
                <w:szCs w:val="20"/>
              </w:rPr>
              <w:t>ОПК-5- способность и готовность анализировать результаты собственной деятельности для предотвращения профессиональных ошибок</w:t>
            </w:r>
          </w:p>
        </w:tc>
      </w:tr>
      <w:tr w:rsidR="00FA2F7F" w:rsidRPr="00DE0748" w:rsidTr="00536DDA">
        <w:trPr>
          <w:trHeight w:val="255"/>
        </w:trPr>
        <w:tc>
          <w:tcPr>
            <w:tcW w:w="541" w:type="dxa"/>
            <w:vMerge/>
          </w:tcPr>
          <w:p w:rsidR="00FA2F7F" w:rsidRPr="00852CCB" w:rsidRDefault="00FA2F7F" w:rsidP="00331D1D">
            <w:pPr>
              <w:rPr>
                <w:rFonts w:ascii="Times New Roman" w:hAnsi="Times New Roman"/>
                <w:b/>
                <w:sz w:val="20"/>
                <w:szCs w:val="20"/>
              </w:rPr>
            </w:pPr>
          </w:p>
        </w:tc>
        <w:tc>
          <w:tcPr>
            <w:tcW w:w="1727" w:type="dxa"/>
            <w:vMerge/>
          </w:tcPr>
          <w:p w:rsidR="00FA2F7F" w:rsidRPr="00852CCB" w:rsidRDefault="00FA2F7F" w:rsidP="00331D1D">
            <w:pPr>
              <w:rPr>
                <w:rFonts w:ascii="Times New Roman" w:hAnsi="Times New Roman"/>
                <w:b/>
                <w:sz w:val="20"/>
                <w:szCs w:val="20"/>
              </w:rPr>
            </w:pPr>
          </w:p>
        </w:tc>
        <w:tc>
          <w:tcPr>
            <w:tcW w:w="7761" w:type="dxa"/>
          </w:tcPr>
          <w:p w:rsidR="00FA2F7F" w:rsidRPr="003A445A" w:rsidRDefault="00FA2F7F" w:rsidP="00331D1D">
            <w:pPr>
              <w:rPr>
                <w:rFonts w:ascii="Times New Roman" w:hAnsi="Times New Roman"/>
                <w:sz w:val="20"/>
                <w:szCs w:val="20"/>
              </w:rPr>
            </w:pPr>
            <w:r>
              <w:rPr>
                <w:rFonts w:ascii="Times New Roman" w:hAnsi="Times New Roman"/>
                <w:b/>
                <w:sz w:val="20"/>
                <w:szCs w:val="20"/>
              </w:rPr>
              <w:t xml:space="preserve">Знать: </w:t>
            </w:r>
            <w:r>
              <w:rPr>
                <w:rFonts w:ascii="Times New Roman" w:hAnsi="Times New Roman"/>
                <w:sz w:val="20"/>
                <w:szCs w:val="20"/>
              </w:rPr>
              <w:t>методы и приемы философского анализа проблем; формы и методы научного познания</w:t>
            </w:r>
          </w:p>
        </w:tc>
      </w:tr>
      <w:tr w:rsidR="00FA2F7F" w:rsidRPr="00DE0748" w:rsidTr="00536DDA">
        <w:trPr>
          <w:trHeight w:val="224"/>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3A445A" w:rsidRDefault="00FA2F7F" w:rsidP="00331D1D">
            <w:pPr>
              <w:rPr>
                <w:rFonts w:ascii="Times New Roman" w:hAnsi="Times New Roman"/>
                <w:sz w:val="20"/>
                <w:szCs w:val="20"/>
              </w:rPr>
            </w:pPr>
            <w:r>
              <w:rPr>
                <w:rFonts w:ascii="Times New Roman" w:hAnsi="Times New Roman"/>
                <w:b/>
                <w:sz w:val="20"/>
                <w:szCs w:val="20"/>
              </w:rPr>
              <w:t xml:space="preserve">Уметь: </w:t>
            </w:r>
            <w:r>
              <w:rPr>
                <w:rFonts w:ascii="Times New Roman" w:hAnsi="Times New Roman"/>
                <w:sz w:val="20"/>
                <w:szCs w:val="20"/>
              </w:rPr>
              <w:t>применять методы и приемы философского анализа проблем; формы и методики научного познания в своей профессиональной деятельности</w:t>
            </w:r>
          </w:p>
        </w:tc>
      </w:tr>
      <w:tr w:rsidR="00FA2F7F" w:rsidRPr="00DE0748" w:rsidTr="00536DDA">
        <w:trPr>
          <w:trHeight w:val="195"/>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3A445A" w:rsidRDefault="00FA2F7F" w:rsidP="00331D1D">
            <w:pPr>
              <w:rPr>
                <w:rFonts w:ascii="Times New Roman" w:hAnsi="Times New Roman"/>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Pr>
                <w:rFonts w:ascii="Times New Roman" w:hAnsi="Times New Roman"/>
                <w:sz w:val="20"/>
                <w:szCs w:val="20"/>
              </w:rPr>
              <w:t xml:space="preserve">методом анализа и логического мышления, с помощью которого анализировать результаты собственной деятельности для предотвращения профессиональных ошибок </w:t>
            </w:r>
          </w:p>
        </w:tc>
      </w:tr>
      <w:tr w:rsidR="00FA2F7F" w:rsidRPr="00852CCB" w:rsidTr="00536DDA">
        <w:trPr>
          <w:trHeight w:val="27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706419" w:rsidRDefault="0082601B" w:rsidP="00331D1D">
            <w:pPr>
              <w:jc w:val="center"/>
              <w:rPr>
                <w:rFonts w:ascii="Times New Roman" w:hAnsi="Times New Roman"/>
                <w:b/>
                <w:sz w:val="20"/>
                <w:szCs w:val="20"/>
              </w:rPr>
            </w:pPr>
            <w:r>
              <w:rPr>
                <w:rFonts w:ascii="Times New Roman" w:hAnsi="Times New Roman"/>
                <w:b/>
                <w:sz w:val="20"/>
                <w:szCs w:val="20"/>
              </w:rPr>
              <w:t>*</w:t>
            </w:r>
            <w:r w:rsidR="00FA2F7F">
              <w:rPr>
                <w:rFonts w:ascii="Times New Roman" w:hAnsi="Times New Roman"/>
                <w:b/>
                <w:sz w:val="20"/>
                <w:szCs w:val="20"/>
              </w:rPr>
              <w:t>ОПК-6- готовность к ведению медицинской документации</w:t>
            </w:r>
          </w:p>
        </w:tc>
      </w:tr>
      <w:tr w:rsidR="00FA2F7F" w:rsidRPr="00323468" w:rsidTr="00536DDA">
        <w:trPr>
          <w:trHeight w:val="194"/>
        </w:trPr>
        <w:tc>
          <w:tcPr>
            <w:tcW w:w="541" w:type="dxa"/>
            <w:vMerge/>
          </w:tcPr>
          <w:p w:rsidR="00FA2F7F" w:rsidRPr="00852CCB" w:rsidRDefault="00FA2F7F" w:rsidP="00331D1D">
            <w:pPr>
              <w:rPr>
                <w:rFonts w:ascii="Times New Roman" w:hAnsi="Times New Roman"/>
                <w:b/>
                <w:sz w:val="20"/>
                <w:szCs w:val="20"/>
              </w:rPr>
            </w:pPr>
          </w:p>
        </w:tc>
        <w:tc>
          <w:tcPr>
            <w:tcW w:w="1727" w:type="dxa"/>
            <w:vMerge/>
          </w:tcPr>
          <w:p w:rsidR="00FA2F7F" w:rsidRPr="00852CCB" w:rsidRDefault="00FA2F7F" w:rsidP="00331D1D">
            <w:pPr>
              <w:rPr>
                <w:rFonts w:ascii="Times New Roman" w:hAnsi="Times New Roman"/>
                <w:b/>
                <w:sz w:val="20"/>
                <w:szCs w:val="20"/>
              </w:rPr>
            </w:pPr>
          </w:p>
        </w:tc>
        <w:tc>
          <w:tcPr>
            <w:tcW w:w="7761" w:type="dxa"/>
          </w:tcPr>
          <w:p w:rsidR="00FA2F7F" w:rsidRPr="002734D6" w:rsidRDefault="00FA2F7F" w:rsidP="00331D1D">
            <w:pPr>
              <w:rPr>
                <w:rFonts w:ascii="Times New Roman" w:hAnsi="Times New Roman"/>
                <w:sz w:val="20"/>
                <w:szCs w:val="20"/>
              </w:rPr>
            </w:pPr>
            <w:r w:rsidRPr="00F94591">
              <w:rPr>
                <w:rFonts w:ascii="Times New Roman" w:hAnsi="Times New Roman"/>
                <w:b/>
                <w:sz w:val="20"/>
                <w:szCs w:val="20"/>
              </w:rPr>
              <w:t>Знать:</w:t>
            </w:r>
            <w:r w:rsidRPr="002734D6">
              <w:rPr>
                <w:rFonts w:ascii="Times New Roman" w:hAnsi="Times New Roman"/>
                <w:sz w:val="20"/>
                <w:szCs w:val="20"/>
              </w:rPr>
              <w:t xml:space="preserve"> алгоритм (схему) составления истории болезни терапевтического больного</w:t>
            </w:r>
            <w:r>
              <w:rPr>
                <w:rFonts w:ascii="Times New Roman" w:hAnsi="Times New Roman"/>
                <w:sz w:val="20"/>
                <w:szCs w:val="20"/>
              </w:rPr>
              <w:t xml:space="preserve"> и другой медицинской документации</w:t>
            </w:r>
          </w:p>
        </w:tc>
      </w:tr>
      <w:tr w:rsidR="00FA2F7F" w:rsidRPr="00323468" w:rsidTr="00536DDA">
        <w:trPr>
          <w:trHeight w:val="195"/>
        </w:trPr>
        <w:tc>
          <w:tcPr>
            <w:tcW w:w="541" w:type="dxa"/>
            <w:vMerge/>
          </w:tcPr>
          <w:p w:rsidR="00FA2F7F" w:rsidRPr="00323468" w:rsidRDefault="00FA2F7F" w:rsidP="00331D1D">
            <w:pPr>
              <w:rPr>
                <w:rFonts w:ascii="Times New Roman" w:hAnsi="Times New Roman"/>
                <w:b/>
                <w:sz w:val="20"/>
                <w:szCs w:val="20"/>
              </w:rPr>
            </w:pPr>
          </w:p>
        </w:tc>
        <w:tc>
          <w:tcPr>
            <w:tcW w:w="1727" w:type="dxa"/>
            <w:vMerge/>
          </w:tcPr>
          <w:p w:rsidR="00FA2F7F" w:rsidRPr="00323468" w:rsidRDefault="00FA2F7F" w:rsidP="00331D1D">
            <w:pPr>
              <w:rPr>
                <w:rFonts w:ascii="Times New Roman" w:hAnsi="Times New Roman"/>
                <w:b/>
                <w:sz w:val="20"/>
                <w:szCs w:val="20"/>
              </w:rPr>
            </w:pPr>
          </w:p>
        </w:tc>
        <w:tc>
          <w:tcPr>
            <w:tcW w:w="7761" w:type="dxa"/>
          </w:tcPr>
          <w:p w:rsidR="00FA2F7F" w:rsidRPr="002734D6" w:rsidRDefault="00FA2F7F" w:rsidP="00331D1D">
            <w:pPr>
              <w:rPr>
                <w:rFonts w:ascii="Times New Roman" w:hAnsi="Times New Roman"/>
                <w:sz w:val="20"/>
                <w:szCs w:val="20"/>
              </w:rPr>
            </w:pPr>
            <w:r w:rsidRPr="00F94591">
              <w:rPr>
                <w:rFonts w:ascii="Times New Roman" w:hAnsi="Times New Roman"/>
                <w:b/>
                <w:sz w:val="20"/>
                <w:szCs w:val="20"/>
              </w:rPr>
              <w:t>Уметь:</w:t>
            </w:r>
            <w:r w:rsidRPr="002734D6">
              <w:rPr>
                <w:rFonts w:ascii="Times New Roman" w:hAnsi="Times New Roman"/>
                <w:sz w:val="20"/>
                <w:szCs w:val="20"/>
              </w:rPr>
              <w:t xml:space="preserve"> заполнить историю болезни и другую медицинскую документацию, выписать больничный лист, обосновать клинический диагноз, наметить план обследования и лечения</w:t>
            </w:r>
          </w:p>
        </w:tc>
      </w:tr>
      <w:tr w:rsidR="00FA2F7F" w:rsidRPr="00323468" w:rsidTr="00536DDA">
        <w:trPr>
          <w:trHeight w:val="315"/>
        </w:trPr>
        <w:tc>
          <w:tcPr>
            <w:tcW w:w="541" w:type="dxa"/>
            <w:vMerge/>
          </w:tcPr>
          <w:p w:rsidR="00FA2F7F" w:rsidRPr="00323468" w:rsidRDefault="00FA2F7F" w:rsidP="00331D1D">
            <w:pPr>
              <w:rPr>
                <w:rFonts w:ascii="Times New Roman" w:hAnsi="Times New Roman"/>
                <w:b/>
                <w:sz w:val="20"/>
                <w:szCs w:val="20"/>
              </w:rPr>
            </w:pPr>
          </w:p>
        </w:tc>
        <w:tc>
          <w:tcPr>
            <w:tcW w:w="1727" w:type="dxa"/>
            <w:vMerge/>
          </w:tcPr>
          <w:p w:rsidR="00FA2F7F" w:rsidRPr="00323468" w:rsidRDefault="00FA2F7F" w:rsidP="00331D1D">
            <w:pPr>
              <w:rPr>
                <w:rFonts w:ascii="Times New Roman" w:hAnsi="Times New Roman"/>
                <w:b/>
                <w:sz w:val="20"/>
                <w:szCs w:val="20"/>
              </w:rPr>
            </w:pPr>
          </w:p>
        </w:tc>
        <w:tc>
          <w:tcPr>
            <w:tcW w:w="7761" w:type="dxa"/>
          </w:tcPr>
          <w:p w:rsidR="00FA2F7F" w:rsidRPr="002734D6" w:rsidRDefault="00FA2F7F" w:rsidP="00331D1D">
            <w:pPr>
              <w:rPr>
                <w:rFonts w:ascii="Times New Roman" w:hAnsi="Times New Roman"/>
                <w:sz w:val="20"/>
                <w:szCs w:val="20"/>
              </w:rPr>
            </w:pPr>
            <w:r w:rsidRPr="00F94591">
              <w:rPr>
                <w:rFonts w:ascii="Times New Roman" w:hAnsi="Times New Roman"/>
                <w:b/>
                <w:sz w:val="20"/>
                <w:szCs w:val="20"/>
              </w:rPr>
              <w:t>Владеть:</w:t>
            </w:r>
            <w:r w:rsidRPr="002734D6">
              <w:rPr>
                <w:rFonts w:ascii="Times New Roman" w:hAnsi="Times New Roman"/>
                <w:sz w:val="20"/>
                <w:szCs w:val="20"/>
              </w:rPr>
              <w:t xml:space="preserve"> </w:t>
            </w:r>
            <w:r w:rsidR="0082601B">
              <w:rPr>
                <w:rFonts w:ascii="Times New Roman" w:hAnsi="Times New Roman"/>
                <w:sz w:val="20"/>
                <w:szCs w:val="20"/>
              </w:rPr>
              <w:t>алгоритмом</w:t>
            </w:r>
            <w:r w:rsidR="00536DDA">
              <w:rPr>
                <w:rFonts w:ascii="Times New Roman" w:hAnsi="Times New Roman"/>
                <w:sz w:val="20"/>
                <w:szCs w:val="20"/>
              </w:rPr>
              <w:t xml:space="preserve"> оформления</w:t>
            </w:r>
            <w:r w:rsidR="0082601B">
              <w:rPr>
                <w:rFonts w:ascii="Times New Roman" w:hAnsi="Times New Roman"/>
                <w:sz w:val="20"/>
                <w:szCs w:val="20"/>
              </w:rPr>
              <w:t xml:space="preserve"> и </w:t>
            </w:r>
            <w:r w:rsidRPr="002734D6">
              <w:rPr>
                <w:rFonts w:ascii="Times New Roman" w:hAnsi="Times New Roman"/>
                <w:sz w:val="20"/>
                <w:szCs w:val="20"/>
              </w:rPr>
              <w:t>навыками ведения истории болезни</w:t>
            </w:r>
            <w:r>
              <w:rPr>
                <w:rFonts w:ascii="Times New Roman" w:hAnsi="Times New Roman"/>
                <w:sz w:val="20"/>
                <w:szCs w:val="20"/>
              </w:rPr>
              <w:t>, другой медицинской документации</w:t>
            </w:r>
            <w:r w:rsidRPr="002734D6">
              <w:rPr>
                <w:rFonts w:ascii="Times New Roman" w:hAnsi="Times New Roman"/>
                <w:sz w:val="20"/>
                <w:szCs w:val="20"/>
              </w:rPr>
              <w:t>, медицинской терминологией</w:t>
            </w:r>
          </w:p>
        </w:tc>
      </w:tr>
      <w:tr w:rsidR="00FA2F7F" w:rsidRPr="00852CCB" w:rsidTr="00536DDA">
        <w:trPr>
          <w:trHeight w:val="270"/>
        </w:trPr>
        <w:tc>
          <w:tcPr>
            <w:tcW w:w="541" w:type="dxa"/>
            <w:vMerge/>
          </w:tcPr>
          <w:p w:rsidR="00FA2F7F" w:rsidRPr="00323468" w:rsidRDefault="00FA2F7F" w:rsidP="00331D1D">
            <w:pPr>
              <w:rPr>
                <w:rFonts w:ascii="Times New Roman" w:hAnsi="Times New Roman"/>
                <w:b/>
                <w:sz w:val="20"/>
                <w:szCs w:val="20"/>
              </w:rPr>
            </w:pPr>
          </w:p>
        </w:tc>
        <w:tc>
          <w:tcPr>
            <w:tcW w:w="1727" w:type="dxa"/>
            <w:vMerge/>
          </w:tcPr>
          <w:p w:rsidR="00FA2F7F" w:rsidRPr="00323468" w:rsidRDefault="00FA2F7F" w:rsidP="00331D1D">
            <w:pPr>
              <w:rPr>
                <w:rFonts w:ascii="Times New Roman" w:hAnsi="Times New Roman"/>
                <w:b/>
                <w:sz w:val="20"/>
                <w:szCs w:val="20"/>
              </w:rPr>
            </w:pPr>
          </w:p>
        </w:tc>
        <w:tc>
          <w:tcPr>
            <w:tcW w:w="7761" w:type="dxa"/>
          </w:tcPr>
          <w:p w:rsidR="00FA2F7F" w:rsidRPr="00706419" w:rsidRDefault="00FA2F7F" w:rsidP="00331D1D">
            <w:pPr>
              <w:jc w:val="center"/>
              <w:rPr>
                <w:rFonts w:ascii="Times New Roman" w:hAnsi="Times New Roman"/>
                <w:b/>
                <w:sz w:val="20"/>
                <w:szCs w:val="20"/>
              </w:rPr>
            </w:pPr>
            <w:r>
              <w:rPr>
                <w:rFonts w:ascii="Times New Roman" w:hAnsi="Times New Roman"/>
                <w:b/>
                <w:sz w:val="20"/>
                <w:szCs w:val="20"/>
              </w:rPr>
              <w:t>ОПК-7 – готовность к использованию основных физико-химических, математических и иных естественно-научных понятий и методов при решении профессиональных задач</w:t>
            </w:r>
          </w:p>
        </w:tc>
      </w:tr>
      <w:tr w:rsidR="00FA2F7F" w:rsidRPr="00DE0748" w:rsidTr="00536DDA">
        <w:trPr>
          <w:trHeight w:val="225"/>
        </w:trPr>
        <w:tc>
          <w:tcPr>
            <w:tcW w:w="541" w:type="dxa"/>
            <w:vMerge/>
          </w:tcPr>
          <w:p w:rsidR="00FA2F7F" w:rsidRPr="00852CCB" w:rsidRDefault="00FA2F7F" w:rsidP="00331D1D">
            <w:pPr>
              <w:rPr>
                <w:rFonts w:ascii="Times New Roman" w:hAnsi="Times New Roman"/>
                <w:b/>
                <w:sz w:val="20"/>
                <w:szCs w:val="20"/>
              </w:rPr>
            </w:pPr>
          </w:p>
        </w:tc>
        <w:tc>
          <w:tcPr>
            <w:tcW w:w="1727" w:type="dxa"/>
            <w:vMerge/>
          </w:tcPr>
          <w:p w:rsidR="00FA2F7F" w:rsidRPr="00852CCB" w:rsidRDefault="00FA2F7F" w:rsidP="00331D1D">
            <w:pPr>
              <w:rPr>
                <w:rFonts w:ascii="Times New Roman" w:hAnsi="Times New Roman"/>
                <w:b/>
                <w:sz w:val="20"/>
                <w:szCs w:val="20"/>
              </w:rPr>
            </w:pPr>
          </w:p>
        </w:tc>
        <w:tc>
          <w:tcPr>
            <w:tcW w:w="7761" w:type="dxa"/>
          </w:tcPr>
          <w:p w:rsidR="00FA2F7F" w:rsidRPr="00835B43" w:rsidRDefault="00FA2F7F" w:rsidP="00331D1D">
            <w:pPr>
              <w:rPr>
                <w:rFonts w:ascii="Times New Roman" w:hAnsi="Times New Roman"/>
                <w:sz w:val="20"/>
                <w:szCs w:val="20"/>
              </w:rPr>
            </w:pPr>
            <w:r>
              <w:rPr>
                <w:rFonts w:ascii="Times New Roman" w:hAnsi="Times New Roman"/>
                <w:b/>
                <w:sz w:val="20"/>
                <w:szCs w:val="20"/>
              </w:rPr>
              <w:t xml:space="preserve">Знать: </w:t>
            </w:r>
            <w:r w:rsidRPr="0071183F">
              <w:rPr>
                <w:rFonts w:ascii="Times New Roman" w:hAnsi="Times New Roman"/>
                <w:sz w:val="20"/>
                <w:szCs w:val="20"/>
              </w:rPr>
              <w:t>основные физико-химические, математические и иные естественно-научные понятия и методы</w:t>
            </w:r>
            <w:r>
              <w:rPr>
                <w:rFonts w:ascii="Times New Roman" w:hAnsi="Times New Roman"/>
                <w:sz w:val="20"/>
                <w:szCs w:val="20"/>
              </w:rPr>
              <w:t>, необходимые для решения профессиональных задач</w:t>
            </w:r>
          </w:p>
        </w:tc>
      </w:tr>
      <w:tr w:rsidR="00FA2F7F" w:rsidRPr="00DE0748" w:rsidTr="00536DDA">
        <w:trPr>
          <w:trHeight w:val="24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Default="00FA2F7F" w:rsidP="00331D1D">
            <w:pPr>
              <w:rPr>
                <w:rFonts w:ascii="Times New Roman" w:hAnsi="Times New Roman"/>
                <w:b/>
                <w:sz w:val="20"/>
                <w:szCs w:val="20"/>
              </w:rPr>
            </w:pPr>
            <w:r>
              <w:rPr>
                <w:rFonts w:ascii="Times New Roman" w:hAnsi="Times New Roman"/>
                <w:b/>
                <w:sz w:val="20"/>
                <w:szCs w:val="20"/>
              </w:rPr>
              <w:t>Уметь:</w:t>
            </w:r>
            <w:r w:rsidRPr="0071183F">
              <w:rPr>
                <w:rFonts w:ascii="Times New Roman" w:hAnsi="Times New Roman"/>
                <w:sz w:val="20"/>
                <w:szCs w:val="20"/>
              </w:rPr>
              <w:t xml:space="preserve"> применять основные физико-химические, математические и иные естественно-научные понятия и методы</w:t>
            </w:r>
            <w:r>
              <w:rPr>
                <w:rFonts w:ascii="Times New Roman" w:hAnsi="Times New Roman"/>
                <w:sz w:val="20"/>
                <w:szCs w:val="20"/>
              </w:rPr>
              <w:t>, необходимые для решения профессиональных задач</w:t>
            </w:r>
          </w:p>
        </w:tc>
      </w:tr>
      <w:tr w:rsidR="00FA2F7F" w:rsidRPr="00DE0748" w:rsidTr="00536DDA">
        <w:trPr>
          <w:trHeight w:val="21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71183F" w:rsidRDefault="00FA2F7F" w:rsidP="00331D1D">
            <w:pPr>
              <w:rPr>
                <w:rFonts w:ascii="Times New Roman" w:hAnsi="Times New Roman"/>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Pr>
                <w:rFonts w:ascii="Times New Roman" w:hAnsi="Times New Roman"/>
                <w:sz w:val="20"/>
                <w:szCs w:val="20"/>
              </w:rPr>
              <w:t>навыком применения основных физико-химических, математических и других естественно-научных понятий и методов для решения профессиональных задач</w:t>
            </w:r>
          </w:p>
        </w:tc>
      </w:tr>
      <w:tr w:rsidR="00FA2F7F" w:rsidRPr="00852CCB" w:rsidTr="00536DDA">
        <w:trPr>
          <w:trHeight w:val="315"/>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706419" w:rsidRDefault="00FA2F7F" w:rsidP="00331D1D">
            <w:pPr>
              <w:jc w:val="center"/>
              <w:rPr>
                <w:rFonts w:ascii="Times New Roman" w:hAnsi="Times New Roman"/>
                <w:b/>
                <w:sz w:val="20"/>
                <w:szCs w:val="20"/>
              </w:rPr>
            </w:pPr>
            <w:r>
              <w:rPr>
                <w:rFonts w:ascii="Times New Roman" w:hAnsi="Times New Roman"/>
                <w:b/>
                <w:sz w:val="20"/>
                <w:szCs w:val="20"/>
              </w:rPr>
              <w:t>ОПК-8- готовность к медицинскому применению лекарственных препаратов и иных веществ и их комбинаций при решении профессиональных задач</w:t>
            </w:r>
          </w:p>
        </w:tc>
      </w:tr>
      <w:tr w:rsidR="00FA2F7F" w:rsidRPr="002734D6" w:rsidTr="00536DDA">
        <w:trPr>
          <w:trHeight w:val="179"/>
        </w:trPr>
        <w:tc>
          <w:tcPr>
            <w:tcW w:w="541" w:type="dxa"/>
            <w:vMerge/>
          </w:tcPr>
          <w:p w:rsidR="00FA2F7F" w:rsidRPr="00852CCB" w:rsidRDefault="00FA2F7F" w:rsidP="00331D1D">
            <w:pPr>
              <w:rPr>
                <w:rFonts w:ascii="Times New Roman" w:hAnsi="Times New Roman"/>
                <w:b/>
                <w:sz w:val="20"/>
                <w:szCs w:val="20"/>
              </w:rPr>
            </w:pPr>
          </w:p>
        </w:tc>
        <w:tc>
          <w:tcPr>
            <w:tcW w:w="1727" w:type="dxa"/>
            <w:vMerge/>
          </w:tcPr>
          <w:p w:rsidR="00FA2F7F" w:rsidRPr="00852CCB" w:rsidRDefault="00FA2F7F" w:rsidP="00331D1D">
            <w:pPr>
              <w:rPr>
                <w:rFonts w:ascii="Times New Roman" w:hAnsi="Times New Roman"/>
                <w:b/>
                <w:sz w:val="20"/>
                <w:szCs w:val="20"/>
              </w:rPr>
            </w:pPr>
          </w:p>
        </w:tc>
        <w:tc>
          <w:tcPr>
            <w:tcW w:w="7761" w:type="dxa"/>
          </w:tcPr>
          <w:p w:rsidR="00FA2F7F" w:rsidRPr="002734D6" w:rsidRDefault="00FA2F7F" w:rsidP="00331D1D">
            <w:pPr>
              <w:rPr>
                <w:rFonts w:ascii="Times New Roman" w:hAnsi="Times New Roman"/>
                <w:sz w:val="20"/>
                <w:szCs w:val="20"/>
              </w:rPr>
            </w:pPr>
            <w:r w:rsidRPr="0071183F">
              <w:rPr>
                <w:rFonts w:ascii="Times New Roman" w:hAnsi="Times New Roman"/>
                <w:b/>
                <w:sz w:val="20"/>
                <w:szCs w:val="20"/>
              </w:rPr>
              <w:t>Знать:</w:t>
            </w:r>
            <w:r w:rsidRPr="002734D6">
              <w:rPr>
                <w:rFonts w:ascii="Times New Roman" w:hAnsi="Times New Roman"/>
                <w:sz w:val="20"/>
                <w:szCs w:val="20"/>
              </w:rPr>
              <w:t xml:space="preserve"> механизмы действия основных фарм препаратов; показания и противопоказания, побочные действия лекарств и нежелательные эффекты взаимодействия лекарственных средств; клинические рекомендации и стандарты лечения пациентов с заболеваниями терапевтического профиля </w:t>
            </w:r>
          </w:p>
        </w:tc>
      </w:tr>
      <w:tr w:rsidR="00FA2F7F" w:rsidRPr="002734D6" w:rsidTr="00536DDA">
        <w:trPr>
          <w:trHeight w:val="225"/>
        </w:trPr>
        <w:tc>
          <w:tcPr>
            <w:tcW w:w="541" w:type="dxa"/>
            <w:vMerge/>
          </w:tcPr>
          <w:p w:rsidR="00FA2F7F" w:rsidRPr="002734D6" w:rsidRDefault="00FA2F7F" w:rsidP="00331D1D">
            <w:pPr>
              <w:rPr>
                <w:rFonts w:ascii="Times New Roman" w:hAnsi="Times New Roman"/>
                <w:b/>
                <w:sz w:val="20"/>
                <w:szCs w:val="20"/>
              </w:rPr>
            </w:pPr>
          </w:p>
        </w:tc>
        <w:tc>
          <w:tcPr>
            <w:tcW w:w="1727" w:type="dxa"/>
            <w:vMerge/>
          </w:tcPr>
          <w:p w:rsidR="00FA2F7F" w:rsidRPr="002734D6" w:rsidRDefault="00FA2F7F" w:rsidP="00331D1D">
            <w:pPr>
              <w:rPr>
                <w:rFonts w:ascii="Times New Roman" w:hAnsi="Times New Roman"/>
                <w:b/>
                <w:sz w:val="20"/>
                <w:szCs w:val="20"/>
              </w:rPr>
            </w:pPr>
          </w:p>
        </w:tc>
        <w:tc>
          <w:tcPr>
            <w:tcW w:w="7761" w:type="dxa"/>
          </w:tcPr>
          <w:p w:rsidR="00FA2F7F" w:rsidRPr="002734D6" w:rsidRDefault="00FA2F7F" w:rsidP="00331D1D">
            <w:pPr>
              <w:rPr>
                <w:rFonts w:ascii="Times New Roman" w:hAnsi="Times New Roman"/>
                <w:sz w:val="20"/>
                <w:szCs w:val="20"/>
              </w:rPr>
            </w:pPr>
            <w:r w:rsidRPr="0071183F">
              <w:rPr>
                <w:rFonts w:ascii="Times New Roman" w:hAnsi="Times New Roman"/>
                <w:b/>
                <w:sz w:val="20"/>
                <w:szCs w:val="20"/>
              </w:rPr>
              <w:t>Уметь:</w:t>
            </w:r>
            <w:r w:rsidRPr="002734D6">
              <w:rPr>
                <w:rFonts w:ascii="Times New Roman" w:hAnsi="Times New Roman"/>
                <w:sz w:val="20"/>
                <w:szCs w:val="20"/>
              </w:rPr>
              <w:t xml:space="preserve"> разработать план лечения с учетом индивидуальных особенностей течения болезни у конкретного больного, подобрать и назначить </w:t>
            </w:r>
            <w:r>
              <w:rPr>
                <w:rFonts w:ascii="Times New Roman" w:hAnsi="Times New Roman"/>
                <w:sz w:val="20"/>
                <w:szCs w:val="20"/>
              </w:rPr>
              <w:t xml:space="preserve">рациональную </w:t>
            </w:r>
            <w:r w:rsidRPr="002734D6">
              <w:rPr>
                <w:rFonts w:ascii="Times New Roman" w:hAnsi="Times New Roman"/>
                <w:sz w:val="20"/>
                <w:szCs w:val="20"/>
              </w:rPr>
              <w:t>лекарственную терапию</w:t>
            </w:r>
          </w:p>
        </w:tc>
      </w:tr>
      <w:tr w:rsidR="00FA2F7F" w:rsidRPr="002734D6" w:rsidTr="00536DDA">
        <w:trPr>
          <w:trHeight w:val="240"/>
        </w:trPr>
        <w:tc>
          <w:tcPr>
            <w:tcW w:w="541" w:type="dxa"/>
            <w:vMerge/>
          </w:tcPr>
          <w:p w:rsidR="00FA2F7F" w:rsidRPr="002734D6" w:rsidRDefault="00FA2F7F" w:rsidP="00331D1D">
            <w:pPr>
              <w:rPr>
                <w:rFonts w:ascii="Times New Roman" w:hAnsi="Times New Roman"/>
                <w:b/>
                <w:sz w:val="20"/>
                <w:szCs w:val="20"/>
              </w:rPr>
            </w:pPr>
          </w:p>
        </w:tc>
        <w:tc>
          <w:tcPr>
            <w:tcW w:w="1727" w:type="dxa"/>
            <w:vMerge/>
          </w:tcPr>
          <w:p w:rsidR="00FA2F7F" w:rsidRPr="002734D6" w:rsidRDefault="00FA2F7F" w:rsidP="00331D1D">
            <w:pPr>
              <w:rPr>
                <w:rFonts w:ascii="Times New Roman" w:hAnsi="Times New Roman"/>
                <w:b/>
                <w:sz w:val="20"/>
                <w:szCs w:val="20"/>
              </w:rPr>
            </w:pPr>
          </w:p>
        </w:tc>
        <w:tc>
          <w:tcPr>
            <w:tcW w:w="7761" w:type="dxa"/>
          </w:tcPr>
          <w:p w:rsidR="00FA2F7F" w:rsidRPr="002734D6" w:rsidRDefault="00FA2F7F" w:rsidP="00331D1D">
            <w:pPr>
              <w:rPr>
                <w:rFonts w:ascii="Times New Roman" w:hAnsi="Times New Roman"/>
                <w:sz w:val="20"/>
                <w:szCs w:val="20"/>
              </w:rPr>
            </w:pPr>
            <w:r w:rsidRPr="0071183F">
              <w:rPr>
                <w:rFonts w:ascii="Times New Roman" w:hAnsi="Times New Roman"/>
                <w:b/>
                <w:sz w:val="20"/>
                <w:szCs w:val="20"/>
              </w:rPr>
              <w:t>Владеть:</w:t>
            </w:r>
            <w:r w:rsidRPr="002734D6">
              <w:rPr>
                <w:rFonts w:ascii="Times New Roman" w:hAnsi="Times New Roman"/>
                <w:sz w:val="20"/>
                <w:szCs w:val="20"/>
              </w:rPr>
              <w:t xml:space="preserve"> навыками применения лекарственных средств; алгоритмом оказания медицинской помощи в ургентных ситуациях</w:t>
            </w:r>
          </w:p>
        </w:tc>
      </w:tr>
      <w:tr w:rsidR="00FA2F7F" w:rsidRPr="00852CCB" w:rsidTr="00536DDA">
        <w:trPr>
          <w:trHeight w:val="179"/>
        </w:trPr>
        <w:tc>
          <w:tcPr>
            <w:tcW w:w="541" w:type="dxa"/>
            <w:vMerge/>
          </w:tcPr>
          <w:p w:rsidR="00FA2F7F" w:rsidRPr="002734D6" w:rsidRDefault="00FA2F7F" w:rsidP="00331D1D">
            <w:pPr>
              <w:rPr>
                <w:rFonts w:ascii="Times New Roman" w:hAnsi="Times New Roman"/>
                <w:b/>
                <w:sz w:val="20"/>
                <w:szCs w:val="20"/>
              </w:rPr>
            </w:pPr>
          </w:p>
        </w:tc>
        <w:tc>
          <w:tcPr>
            <w:tcW w:w="1727" w:type="dxa"/>
            <w:vMerge/>
          </w:tcPr>
          <w:p w:rsidR="00FA2F7F" w:rsidRPr="002734D6" w:rsidRDefault="00FA2F7F" w:rsidP="00331D1D">
            <w:pPr>
              <w:rPr>
                <w:rFonts w:ascii="Times New Roman" w:hAnsi="Times New Roman"/>
                <w:b/>
                <w:sz w:val="20"/>
                <w:szCs w:val="20"/>
              </w:rPr>
            </w:pPr>
          </w:p>
        </w:tc>
        <w:tc>
          <w:tcPr>
            <w:tcW w:w="7761" w:type="dxa"/>
          </w:tcPr>
          <w:p w:rsidR="00FA2F7F" w:rsidRPr="00706419" w:rsidRDefault="00FA2F7F" w:rsidP="00536DDA">
            <w:pPr>
              <w:ind w:left="-424"/>
              <w:jc w:val="center"/>
              <w:rPr>
                <w:rFonts w:ascii="Times New Roman" w:hAnsi="Times New Roman"/>
                <w:b/>
                <w:sz w:val="20"/>
                <w:szCs w:val="20"/>
              </w:rPr>
            </w:pPr>
            <w:r>
              <w:rPr>
                <w:rFonts w:ascii="Times New Roman" w:hAnsi="Times New Roman"/>
                <w:b/>
                <w:sz w:val="20"/>
                <w:szCs w:val="20"/>
              </w:rPr>
              <w:t>ОПК-9 – способность к оценке морфофункциональных, физиологических состояний и патологических процессов в организме человека для решения профессиональных задач</w:t>
            </w:r>
          </w:p>
        </w:tc>
      </w:tr>
      <w:tr w:rsidR="00FA2F7F" w:rsidRPr="00323468" w:rsidTr="00536DDA">
        <w:trPr>
          <w:trHeight w:val="210"/>
        </w:trPr>
        <w:tc>
          <w:tcPr>
            <w:tcW w:w="541" w:type="dxa"/>
            <w:vMerge/>
          </w:tcPr>
          <w:p w:rsidR="00FA2F7F" w:rsidRPr="00852CCB" w:rsidRDefault="00FA2F7F" w:rsidP="00331D1D">
            <w:pPr>
              <w:rPr>
                <w:rFonts w:ascii="Times New Roman" w:hAnsi="Times New Roman"/>
                <w:b/>
                <w:sz w:val="20"/>
                <w:szCs w:val="20"/>
              </w:rPr>
            </w:pPr>
          </w:p>
        </w:tc>
        <w:tc>
          <w:tcPr>
            <w:tcW w:w="1727" w:type="dxa"/>
            <w:vMerge/>
          </w:tcPr>
          <w:p w:rsidR="00FA2F7F" w:rsidRPr="00852CCB" w:rsidRDefault="00FA2F7F" w:rsidP="00331D1D">
            <w:pPr>
              <w:rPr>
                <w:rFonts w:ascii="Times New Roman" w:hAnsi="Times New Roman"/>
                <w:b/>
                <w:sz w:val="20"/>
                <w:szCs w:val="20"/>
              </w:rPr>
            </w:pPr>
          </w:p>
        </w:tc>
        <w:tc>
          <w:tcPr>
            <w:tcW w:w="7761" w:type="dxa"/>
          </w:tcPr>
          <w:p w:rsidR="00FA2F7F" w:rsidRPr="002734D6" w:rsidRDefault="00FA2F7F" w:rsidP="00331D1D">
            <w:pPr>
              <w:rPr>
                <w:rFonts w:ascii="Times New Roman" w:hAnsi="Times New Roman"/>
                <w:sz w:val="20"/>
                <w:szCs w:val="20"/>
              </w:rPr>
            </w:pPr>
            <w:r w:rsidRPr="0071183F">
              <w:rPr>
                <w:rFonts w:ascii="Times New Roman" w:hAnsi="Times New Roman"/>
                <w:b/>
                <w:sz w:val="20"/>
                <w:szCs w:val="20"/>
              </w:rPr>
              <w:t>Знать:</w:t>
            </w:r>
            <w:r w:rsidRPr="002734D6">
              <w:rPr>
                <w:rFonts w:ascii="Times New Roman" w:hAnsi="Times New Roman"/>
                <w:sz w:val="20"/>
                <w:szCs w:val="20"/>
              </w:rPr>
              <w:t xml:space="preserve"> алгоритм опроса, осмотра, обследования терапевтических больных</w:t>
            </w:r>
          </w:p>
        </w:tc>
      </w:tr>
      <w:tr w:rsidR="00FA2F7F" w:rsidRPr="00323468" w:rsidTr="00536DDA">
        <w:trPr>
          <w:trHeight w:val="255"/>
        </w:trPr>
        <w:tc>
          <w:tcPr>
            <w:tcW w:w="541" w:type="dxa"/>
            <w:vMerge/>
          </w:tcPr>
          <w:p w:rsidR="00FA2F7F" w:rsidRPr="00323468" w:rsidRDefault="00FA2F7F" w:rsidP="00331D1D">
            <w:pPr>
              <w:rPr>
                <w:rFonts w:ascii="Times New Roman" w:hAnsi="Times New Roman"/>
                <w:b/>
                <w:sz w:val="20"/>
                <w:szCs w:val="20"/>
              </w:rPr>
            </w:pPr>
          </w:p>
        </w:tc>
        <w:tc>
          <w:tcPr>
            <w:tcW w:w="1727" w:type="dxa"/>
            <w:vMerge/>
          </w:tcPr>
          <w:p w:rsidR="00FA2F7F" w:rsidRPr="00323468" w:rsidRDefault="00FA2F7F" w:rsidP="00331D1D">
            <w:pPr>
              <w:rPr>
                <w:rFonts w:ascii="Times New Roman" w:hAnsi="Times New Roman"/>
                <w:b/>
                <w:sz w:val="20"/>
                <w:szCs w:val="20"/>
              </w:rPr>
            </w:pPr>
          </w:p>
        </w:tc>
        <w:tc>
          <w:tcPr>
            <w:tcW w:w="7761" w:type="dxa"/>
          </w:tcPr>
          <w:p w:rsidR="00FA2F7F" w:rsidRPr="002734D6" w:rsidRDefault="00FA2F7F" w:rsidP="00331D1D">
            <w:pPr>
              <w:rPr>
                <w:rFonts w:ascii="Times New Roman" w:hAnsi="Times New Roman"/>
                <w:sz w:val="20"/>
                <w:szCs w:val="20"/>
              </w:rPr>
            </w:pPr>
            <w:r w:rsidRPr="0071183F">
              <w:rPr>
                <w:rFonts w:ascii="Times New Roman" w:hAnsi="Times New Roman"/>
                <w:b/>
                <w:sz w:val="20"/>
                <w:szCs w:val="20"/>
              </w:rPr>
              <w:t>Уметь:</w:t>
            </w:r>
            <w:r w:rsidRPr="002734D6">
              <w:rPr>
                <w:rFonts w:ascii="Times New Roman" w:hAnsi="Times New Roman"/>
                <w:sz w:val="20"/>
                <w:szCs w:val="20"/>
              </w:rPr>
              <w:t xml:space="preserve"> интерпретировать полученную информацию и результаты клинического (лабораторно-инструментального) исследования</w:t>
            </w:r>
          </w:p>
        </w:tc>
      </w:tr>
      <w:tr w:rsidR="00FA2F7F" w:rsidRPr="00323468" w:rsidTr="00536DDA">
        <w:trPr>
          <w:trHeight w:val="255"/>
        </w:trPr>
        <w:tc>
          <w:tcPr>
            <w:tcW w:w="541" w:type="dxa"/>
            <w:vMerge/>
          </w:tcPr>
          <w:p w:rsidR="00FA2F7F" w:rsidRPr="00323468" w:rsidRDefault="00FA2F7F" w:rsidP="00331D1D">
            <w:pPr>
              <w:rPr>
                <w:rFonts w:ascii="Times New Roman" w:hAnsi="Times New Roman"/>
                <w:b/>
                <w:sz w:val="20"/>
                <w:szCs w:val="20"/>
              </w:rPr>
            </w:pPr>
          </w:p>
        </w:tc>
        <w:tc>
          <w:tcPr>
            <w:tcW w:w="1727" w:type="dxa"/>
            <w:vMerge/>
          </w:tcPr>
          <w:p w:rsidR="00FA2F7F" w:rsidRPr="00323468" w:rsidRDefault="00FA2F7F" w:rsidP="00331D1D">
            <w:pPr>
              <w:rPr>
                <w:rFonts w:ascii="Times New Roman" w:hAnsi="Times New Roman"/>
                <w:b/>
                <w:sz w:val="20"/>
                <w:szCs w:val="20"/>
              </w:rPr>
            </w:pPr>
          </w:p>
        </w:tc>
        <w:tc>
          <w:tcPr>
            <w:tcW w:w="7761" w:type="dxa"/>
          </w:tcPr>
          <w:p w:rsidR="00FA2F7F" w:rsidRPr="002734D6" w:rsidRDefault="00FA2F7F" w:rsidP="00331D1D">
            <w:pPr>
              <w:rPr>
                <w:rFonts w:ascii="Times New Roman" w:hAnsi="Times New Roman"/>
                <w:sz w:val="20"/>
                <w:szCs w:val="20"/>
              </w:rPr>
            </w:pPr>
            <w:r w:rsidRPr="0071183F">
              <w:rPr>
                <w:rFonts w:ascii="Times New Roman" w:hAnsi="Times New Roman"/>
                <w:b/>
                <w:sz w:val="20"/>
                <w:szCs w:val="20"/>
              </w:rPr>
              <w:t>Владеть</w:t>
            </w:r>
            <w:r w:rsidRPr="002734D6">
              <w:rPr>
                <w:rFonts w:ascii="Times New Roman" w:hAnsi="Times New Roman"/>
                <w:sz w:val="20"/>
                <w:szCs w:val="20"/>
              </w:rPr>
              <w:t>: методами опроса, физикального осмотра и лабораторно-инструментального обследования</w:t>
            </w:r>
          </w:p>
        </w:tc>
      </w:tr>
      <w:tr w:rsidR="00FA2F7F" w:rsidRPr="00852CCB" w:rsidTr="00536DDA">
        <w:trPr>
          <w:trHeight w:val="225"/>
        </w:trPr>
        <w:tc>
          <w:tcPr>
            <w:tcW w:w="541" w:type="dxa"/>
            <w:vMerge/>
          </w:tcPr>
          <w:p w:rsidR="00FA2F7F" w:rsidRPr="00323468" w:rsidRDefault="00FA2F7F" w:rsidP="00331D1D">
            <w:pPr>
              <w:rPr>
                <w:rFonts w:ascii="Times New Roman" w:hAnsi="Times New Roman"/>
                <w:b/>
                <w:sz w:val="20"/>
                <w:szCs w:val="20"/>
              </w:rPr>
            </w:pPr>
          </w:p>
        </w:tc>
        <w:tc>
          <w:tcPr>
            <w:tcW w:w="1727" w:type="dxa"/>
            <w:vMerge/>
          </w:tcPr>
          <w:p w:rsidR="00FA2F7F" w:rsidRPr="00323468" w:rsidRDefault="00FA2F7F" w:rsidP="00331D1D">
            <w:pPr>
              <w:rPr>
                <w:rFonts w:ascii="Times New Roman" w:hAnsi="Times New Roman"/>
                <w:b/>
                <w:sz w:val="20"/>
                <w:szCs w:val="20"/>
              </w:rPr>
            </w:pPr>
          </w:p>
        </w:tc>
        <w:tc>
          <w:tcPr>
            <w:tcW w:w="7761" w:type="dxa"/>
          </w:tcPr>
          <w:p w:rsidR="00FA2F7F" w:rsidRPr="00706419" w:rsidRDefault="00FA2F7F" w:rsidP="00331D1D">
            <w:pPr>
              <w:jc w:val="center"/>
              <w:rPr>
                <w:rFonts w:ascii="Times New Roman" w:hAnsi="Times New Roman"/>
                <w:b/>
                <w:sz w:val="20"/>
                <w:szCs w:val="20"/>
              </w:rPr>
            </w:pPr>
            <w:r>
              <w:rPr>
                <w:rFonts w:ascii="Times New Roman" w:hAnsi="Times New Roman"/>
                <w:b/>
                <w:sz w:val="20"/>
                <w:szCs w:val="20"/>
              </w:rPr>
              <w:t>ОПК-10 – готовность к обеспечению организации ухода за больными и оказанию доврачебной медико-санитарной помощи</w:t>
            </w:r>
          </w:p>
        </w:tc>
      </w:tr>
      <w:tr w:rsidR="00FA2F7F" w:rsidRPr="00DE0748" w:rsidTr="00536DDA">
        <w:trPr>
          <w:trHeight w:val="225"/>
        </w:trPr>
        <w:tc>
          <w:tcPr>
            <w:tcW w:w="541" w:type="dxa"/>
            <w:vMerge/>
          </w:tcPr>
          <w:p w:rsidR="00FA2F7F" w:rsidRPr="00852CCB" w:rsidRDefault="00FA2F7F" w:rsidP="00331D1D">
            <w:pPr>
              <w:rPr>
                <w:rFonts w:ascii="Times New Roman" w:hAnsi="Times New Roman"/>
                <w:b/>
                <w:sz w:val="20"/>
                <w:szCs w:val="20"/>
              </w:rPr>
            </w:pPr>
          </w:p>
        </w:tc>
        <w:tc>
          <w:tcPr>
            <w:tcW w:w="1727" w:type="dxa"/>
            <w:vMerge/>
          </w:tcPr>
          <w:p w:rsidR="00FA2F7F" w:rsidRPr="00852CCB" w:rsidRDefault="00FA2F7F" w:rsidP="00331D1D">
            <w:pPr>
              <w:rPr>
                <w:rFonts w:ascii="Times New Roman" w:hAnsi="Times New Roman"/>
                <w:b/>
                <w:sz w:val="20"/>
                <w:szCs w:val="20"/>
              </w:rPr>
            </w:pPr>
          </w:p>
        </w:tc>
        <w:tc>
          <w:tcPr>
            <w:tcW w:w="7761" w:type="dxa"/>
          </w:tcPr>
          <w:p w:rsidR="00FA2F7F" w:rsidRPr="003A445A" w:rsidRDefault="00FA2F7F" w:rsidP="00331D1D">
            <w:pPr>
              <w:rPr>
                <w:rFonts w:ascii="Times New Roman" w:hAnsi="Times New Roman"/>
                <w:sz w:val="20"/>
                <w:szCs w:val="20"/>
              </w:rPr>
            </w:pPr>
            <w:r>
              <w:rPr>
                <w:rFonts w:ascii="Times New Roman" w:hAnsi="Times New Roman"/>
                <w:b/>
                <w:sz w:val="20"/>
                <w:szCs w:val="20"/>
              </w:rPr>
              <w:t xml:space="preserve">Знать: </w:t>
            </w:r>
            <w:r>
              <w:rPr>
                <w:rFonts w:ascii="Times New Roman" w:hAnsi="Times New Roman"/>
                <w:sz w:val="20"/>
                <w:szCs w:val="20"/>
              </w:rPr>
              <w:t>основные принципы ухода за больными и оказания доврачебной медико-санитарной помощи</w:t>
            </w:r>
          </w:p>
        </w:tc>
      </w:tr>
      <w:tr w:rsidR="00FA2F7F" w:rsidRPr="00DE0748" w:rsidTr="00536DDA">
        <w:trPr>
          <w:trHeight w:val="165"/>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3A445A" w:rsidRDefault="00FA2F7F" w:rsidP="00331D1D">
            <w:pPr>
              <w:rPr>
                <w:rFonts w:ascii="Times New Roman" w:hAnsi="Times New Roman"/>
                <w:sz w:val="20"/>
                <w:szCs w:val="20"/>
              </w:rPr>
            </w:pPr>
            <w:r>
              <w:rPr>
                <w:rFonts w:ascii="Times New Roman" w:hAnsi="Times New Roman"/>
                <w:b/>
                <w:sz w:val="20"/>
                <w:szCs w:val="20"/>
              </w:rPr>
              <w:t xml:space="preserve">Уметь: </w:t>
            </w:r>
            <w:r>
              <w:rPr>
                <w:rFonts w:ascii="Times New Roman" w:hAnsi="Times New Roman"/>
                <w:sz w:val="20"/>
                <w:szCs w:val="20"/>
              </w:rPr>
              <w:t>организовать уход за больными и оказать доврачебную медико-санитарную помощь</w:t>
            </w:r>
          </w:p>
        </w:tc>
      </w:tr>
      <w:tr w:rsidR="00FA2F7F" w:rsidRPr="00DE0748" w:rsidTr="00536DDA">
        <w:trPr>
          <w:trHeight w:val="21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211411" w:rsidRDefault="00FA2F7F" w:rsidP="00331D1D">
            <w:pPr>
              <w:rPr>
                <w:rFonts w:ascii="Times New Roman" w:hAnsi="Times New Roman"/>
                <w:sz w:val="20"/>
                <w:szCs w:val="20"/>
              </w:rPr>
            </w:pPr>
            <w:r w:rsidRPr="00DE0748">
              <w:rPr>
                <w:rFonts w:ascii="Times New Roman" w:hAnsi="Times New Roman"/>
                <w:b/>
                <w:sz w:val="20"/>
                <w:szCs w:val="20"/>
              </w:rPr>
              <w:t>Владеть</w:t>
            </w:r>
            <w:r>
              <w:rPr>
                <w:rFonts w:ascii="Times New Roman" w:hAnsi="Times New Roman"/>
                <w:b/>
                <w:sz w:val="20"/>
                <w:szCs w:val="20"/>
              </w:rPr>
              <w:t>:</w:t>
            </w:r>
            <w:r>
              <w:rPr>
                <w:rFonts w:ascii="Times New Roman" w:hAnsi="Times New Roman"/>
                <w:sz w:val="20"/>
                <w:szCs w:val="20"/>
              </w:rPr>
              <w:t xml:space="preserve"> навыками оказания доврачебной медико-санитарной помощи и организации ухода за больными</w:t>
            </w:r>
          </w:p>
        </w:tc>
      </w:tr>
      <w:tr w:rsidR="00FA2F7F" w:rsidRPr="00BB6A42" w:rsidTr="00536DDA">
        <w:trPr>
          <w:trHeight w:val="189"/>
        </w:trPr>
        <w:tc>
          <w:tcPr>
            <w:tcW w:w="541" w:type="dxa"/>
            <w:vMerge w:val="restart"/>
          </w:tcPr>
          <w:p w:rsidR="00FA2F7F" w:rsidRDefault="00FA2F7F" w:rsidP="00331D1D">
            <w:pPr>
              <w:rPr>
                <w:rFonts w:ascii="Times New Roman" w:hAnsi="Times New Roman"/>
                <w:b/>
                <w:sz w:val="20"/>
                <w:szCs w:val="20"/>
              </w:rPr>
            </w:pPr>
          </w:p>
        </w:tc>
        <w:tc>
          <w:tcPr>
            <w:tcW w:w="1727" w:type="dxa"/>
            <w:vMerge w:val="restart"/>
          </w:tcPr>
          <w:p w:rsidR="00FA2F7F" w:rsidRDefault="00FA2F7F" w:rsidP="00331D1D">
            <w:pPr>
              <w:jc w:val="center"/>
              <w:rPr>
                <w:rFonts w:ascii="Times New Roman" w:hAnsi="Times New Roman"/>
                <w:b/>
                <w:sz w:val="20"/>
                <w:szCs w:val="20"/>
              </w:rPr>
            </w:pPr>
          </w:p>
        </w:tc>
        <w:tc>
          <w:tcPr>
            <w:tcW w:w="7761" w:type="dxa"/>
          </w:tcPr>
          <w:p w:rsidR="00FA2F7F" w:rsidRPr="00BB6A42" w:rsidRDefault="00FA2F7F" w:rsidP="00331D1D">
            <w:pPr>
              <w:jc w:val="center"/>
              <w:rPr>
                <w:rFonts w:ascii="Times New Roman" w:hAnsi="Times New Roman"/>
                <w:b/>
                <w:sz w:val="20"/>
                <w:szCs w:val="20"/>
              </w:rPr>
            </w:pPr>
            <w:r>
              <w:rPr>
                <w:rFonts w:ascii="Times New Roman" w:hAnsi="Times New Roman"/>
                <w:b/>
                <w:sz w:val="20"/>
                <w:szCs w:val="20"/>
              </w:rPr>
              <w:t>ОПК-11- готовность к применению медицинских изделий, предусмотренных порядками оказания медицинской помощи</w:t>
            </w:r>
          </w:p>
        </w:tc>
      </w:tr>
      <w:tr w:rsidR="00FA2F7F" w:rsidRPr="00DE0748" w:rsidTr="00536DDA">
        <w:trPr>
          <w:trHeight w:val="189"/>
        </w:trPr>
        <w:tc>
          <w:tcPr>
            <w:tcW w:w="541" w:type="dxa"/>
            <w:vMerge/>
          </w:tcPr>
          <w:p w:rsidR="00FA2F7F" w:rsidRPr="00BB6A42" w:rsidRDefault="00FA2F7F" w:rsidP="00331D1D">
            <w:pPr>
              <w:rPr>
                <w:rFonts w:ascii="Times New Roman" w:hAnsi="Times New Roman"/>
                <w:b/>
                <w:sz w:val="20"/>
                <w:szCs w:val="20"/>
              </w:rPr>
            </w:pPr>
          </w:p>
        </w:tc>
        <w:tc>
          <w:tcPr>
            <w:tcW w:w="1727" w:type="dxa"/>
            <w:vMerge/>
          </w:tcPr>
          <w:p w:rsidR="00FA2F7F" w:rsidRPr="00BB6A42" w:rsidRDefault="00FA2F7F" w:rsidP="00331D1D">
            <w:pPr>
              <w:rPr>
                <w:rFonts w:ascii="Times New Roman" w:hAnsi="Times New Roman"/>
                <w:b/>
                <w:sz w:val="20"/>
                <w:szCs w:val="20"/>
              </w:rPr>
            </w:pPr>
          </w:p>
        </w:tc>
        <w:tc>
          <w:tcPr>
            <w:tcW w:w="7761" w:type="dxa"/>
          </w:tcPr>
          <w:p w:rsidR="00FA2F7F" w:rsidRPr="00211411" w:rsidRDefault="00FA2F7F" w:rsidP="00331D1D">
            <w:pPr>
              <w:rPr>
                <w:rFonts w:ascii="Times New Roman" w:hAnsi="Times New Roman"/>
                <w:sz w:val="20"/>
                <w:szCs w:val="20"/>
              </w:rPr>
            </w:pPr>
            <w:r>
              <w:rPr>
                <w:rFonts w:ascii="Times New Roman" w:hAnsi="Times New Roman"/>
                <w:b/>
                <w:sz w:val="20"/>
                <w:szCs w:val="20"/>
              </w:rPr>
              <w:t xml:space="preserve">Знать: </w:t>
            </w:r>
            <w:r>
              <w:rPr>
                <w:rFonts w:ascii="Times New Roman" w:hAnsi="Times New Roman"/>
                <w:sz w:val="20"/>
                <w:szCs w:val="20"/>
              </w:rPr>
              <w:t>предназначение медицинских изделий, предусмотренных для оказания медицинской помощи</w:t>
            </w:r>
          </w:p>
        </w:tc>
      </w:tr>
      <w:tr w:rsidR="00FA2F7F" w:rsidRPr="00DE0748" w:rsidTr="00536DDA">
        <w:trPr>
          <w:trHeight w:val="189"/>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211411" w:rsidRDefault="00FA2F7F" w:rsidP="00331D1D">
            <w:pPr>
              <w:rPr>
                <w:rFonts w:ascii="Times New Roman" w:hAnsi="Times New Roman"/>
                <w:sz w:val="20"/>
                <w:szCs w:val="20"/>
              </w:rPr>
            </w:pPr>
            <w:r>
              <w:rPr>
                <w:rFonts w:ascii="Times New Roman" w:hAnsi="Times New Roman"/>
                <w:b/>
                <w:sz w:val="20"/>
                <w:szCs w:val="20"/>
              </w:rPr>
              <w:t xml:space="preserve">Уметь: </w:t>
            </w:r>
            <w:r>
              <w:rPr>
                <w:rFonts w:ascii="Times New Roman" w:hAnsi="Times New Roman"/>
                <w:sz w:val="20"/>
                <w:szCs w:val="20"/>
              </w:rPr>
              <w:t>применять медицинские изделия, предусмотренные порядками оказания медицинской помощи</w:t>
            </w:r>
          </w:p>
        </w:tc>
      </w:tr>
      <w:tr w:rsidR="00FA2F7F" w:rsidRPr="00DE0748" w:rsidTr="00536DDA">
        <w:trPr>
          <w:trHeight w:val="189"/>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211411" w:rsidRDefault="00FA2F7F" w:rsidP="00331D1D">
            <w:pPr>
              <w:rPr>
                <w:rFonts w:ascii="Times New Roman" w:hAnsi="Times New Roman"/>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Pr>
                <w:rFonts w:ascii="Times New Roman" w:hAnsi="Times New Roman"/>
                <w:sz w:val="20"/>
                <w:szCs w:val="20"/>
              </w:rPr>
              <w:t>навыками применения медицинских изделий, предусмотренных для оказания медицинской помощи</w:t>
            </w:r>
          </w:p>
        </w:tc>
      </w:tr>
      <w:tr w:rsidR="00FA2F7F" w:rsidRPr="00BB6A42" w:rsidTr="00536DDA">
        <w:trPr>
          <w:trHeight w:val="189"/>
        </w:trPr>
        <w:tc>
          <w:tcPr>
            <w:tcW w:w="541" w:type="dxa"/>
            <w:vMerge w:val="restart"/>
          </w:tcPr>
          <w:p w:rsidR="00FA2F7F" w:rsidRPr="00706419" w:rsidRDefault="00FA2F7F" w:rsidP="00331D1D">
            <w:pPr>
              <w:rPr>
                <w:rFonts w:ascii="Times New Roman" w:hAnsi="Times New Roman"/>
                <w:b/>
                <w:sz w:val="20"/>
                <w:szCs w:val="20"/>
              </w:rPr>
            </w:pPr>
            <w:r>
              <w:rPr>
                <w:rFonts w:ascii="Times New Roman" w:hAnsi="Times New Roman"/>
                <w:b/>
                <w:sz w:val="20"/>
                <w:szCs w:val="20"/>
              </w:rPr>
              <w:t>3</w:t>
            </w:r>
          </w:p>
        </w:tc>
        <w:tc>
          <w:tcPr>
            <w:tcW w:w="1727" w:type="dxa"/>
            <w:vMerge w:val="restart"/>
          </w:tcPr>
          <w:p w:rsidR="00FA2F7F" w:rsidRDefault="00FA2F7F" w:rsidP="00331D1D">
            <w:pPr>
              <w:rPr>
                <w:rFonts w:ascii="Times New Roman" w:hAnsi="Times New Roman"/>
                <w:b/>
                <w:sz w:val="20"/>
                <w:szCs w:val="20"/>
              </w:rPr>
            </w:pPr>
            <w:r>
              <w:rPr>
                <w:rFonts w:ascii="Times New Roman" w:hAnsi="Times New Roman"/>
                <w:b/>
                <w:sz w:val="20"/>
                <w:szCs w:val="20"/>
              </w:rPr>
              <w:t>Профессиональные компетенции</w:t>
            </w:r>
          </w:p>
        </w:tc>
        <w:tc>
          <w:tcPr>
            <w:tcW w:w="7761" w:type="dxa"/>
          </w:tcPr>
          <w:p w:rsidR="00FA2F7F" w:rsidRPr="00BB6A42" w:rsidRDefault="00FA2F7F" w:rsidP="00331D1D">
            <w:pPr>
              <w:jc w:val="both"/>
              <w:rPr>
                <w:rFonts w:ascii="Times New Roman" w:hAnsi="Times New Roman"/>
                <w:b/>
                <w:sz w:val="20"/>
                <w:szCs w:val="20"/>
              </w:rPr>
            </w:pPr>
            <w:r>
              <w:rPr>
                <w:rFonts w:ascii="Times New Roman" w:hAnsi="Times New Roman"/>
                <w:b/>
                <w:sz w:val="20"/>
                <w:szCs w:val="20"/>
              </w:rPr>
              <w:t xml:space="preserve">ПК-1-способность и готовность к осуществлению комплекса мероприятий, направленных на сохранение и укрепление здоровья, включающих формирование ЗОЖ, предупреждение и распространение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w:t>
            </w:r>
          </w:p>
        </w:tc>
      </w:tr>
      <w:tr w:rsidR="00FA2F7F" w:rsidRPr="00DE0748" w:rsidTr="00536DDA">
        <w:trPr>
          <w:trHeight w:val="189"/>
        </w:trPr>
        <w:tc>
          <w:tcPr>
            <w:tcW w:w="541" w:type="dxa"/>
            <w:vMerge/>
          </w:tcPr>
          <w:p w:rsidR="00FA2F7F" w:rsidRPr="00BB6A42" w:rsidRDefault="00FA2F7F" w:rsidP="00331D1D">
            <w:pPr>
              <w:rPr>
                <w:rFonts w:ascii="Times New Roman" w:hAnsi="Times New Roman"/>
                <w:b/>
                <w:sz w:val="20"/>
                <w:szCs w:val="20"/>
              </w:rPr>
            </w:pPr>
          </w:p>
        </w:tc>
        <w:tc>
          <w:tcPr>
            <w:tcW w:w="1727" w:type="dxa"/>
            <w:vMerge/>
          </w:tcPr>
          <w:p w:rsidR="00FA2F7F" w:rsidRPr="00BB6A42" w:rsidRDefault="00FA2F7F" w:rsidP="00331D1D">
            <w:pPr>
              <w:rPr>
                <w:rFonts w:ascii="Times New Roman" w:hAnsi="Times New Roman"/>
                <w:b/>
                <w:sz w:val="20"/>
                <w:szCs w:val="20"/>
              </w:rPr>
            </w:pPr>
          </w:p>
        </w:tc>
        <w:tc>
          <w:tcPr>
            <w:tcW w:w="7761" w:type="dxa"/>
          </w:tcPr>
          <w:p w:rsidR="00FA2F7F" w:rsidRPr="00F94591" w:rsidRDefault="00FA2F7F" w:rsidP="00331D1D">
            <w:pPr>
              <w:rPr>
                <w:rFonts w:ascii="Times New Roman" w:hAnsi="Times New Roman"/>
                <w:sz w:val="20"/>
                <w:szCs w:val="20"/>
              </w:rPr>
            </w:pPr>
            <w:r>
              <w:rPr>
                <w:rFonts w:ascii="Times New Roman" w:hAnsi="Times New Roman"/>
                <w:b/>
                <w:sz w:val="20"/>
                <w:szCs w:val="20"/>
              </w:rPr>
              <w:t xml:space="preserve">Знать: </w:t>
            </w:r>
            <w:r>
              <w:rPr>
                <w:rFonts w:ascii="Times New Roman" w:hAnsi="Times New Roman"/>
                <w:sz w:val="20"/>
                <w:szCs w:val="20"/>
              </w:rPr>
              <w:t>что входит в понятие здорового образа жизни; какие факторы внешней среды способны влиять на здоровье человека и являются причинами болезней; меры профилактики заболеваний, методы ранней диагностики болезней;</w:t>
            </w:r>
          </w:p>
        </w:tc>
      </w:tr>
      <w:tr w:rsidR="00FA2F7F" w:rsidRPr="00DE0748" w:rsidTr="00536DDA">
        <w:trPr>
          <w:trHeight w:val="189"/>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F31CAC" w:rsidRDefault="00FA2F7F" w:rsidP="00331D1D">
            <w:pPr>
              <w:rPr>
                <w:rFonts w:ascii="Times New Roman" w:hAnsi="Times New Roman"/>
                <w:sz w:val="20"/>
                <w:szCs w:val="20"/>
              </w:rPr>
            </w:pPr>
            <w:r>
              <w:rPr>
                <w:rFonts w:ascii="Times New Roman" w:hAnsi="Times New Roman"/>
                <w:b/>
                <w:sz w:val="20"/>
                <w:szCs w:val="20"/>
              </w:rPr>
              <w:t xml:space="preserve">Уметь: </w:t>
            </w:r>
            <w:r>
              <w:rPr>
                <w:rFonts w:ascii="Times New Roman" w:hAnsi="Times New Roman"/>
                <w:sz w:val="20"/>
                <w:szCs w:val="20"/>
              </w:rPr>
              <w:t xml:space="preserve">применять комплекс мероприятий, </w:t>
            </w:r>
            <w:r w:rsidRPr="00F31CAC">
              <w:rPr>
                <w:rFonts w:ascii="Times New Roman" w:hAnsi="Times New Roman"/>
                <w:sz w:val="20"/>
                <w:szCs w:val="20"/>
              </w:rPr>
              <w:t>направленных на сохранение и укрепление здоровья</w:t>
            </w:r>
          </w:p>
        </w:tc>
      </w:tr>
      <w:tr w:rsidR="00FA2F7F" w:rsidRPr="00DE0748" w:rsidTr="00536DDA">
        <w:trPr>
          <w:trHeight w:val="33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F31CAC" w:rsidRDefault="00FA2F7F" w:rsidP="00331D1D">
            <w:pPr>
              <w:rPr>
                <w:rFonts w:ascii="Times New Roman" w:hAnsi="Times New Roman"/>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Pr>
                <w:rFonts w:ascii="Times New Roman" w:hAnsi="Times New Roman"/>
                <w:sz w:val="20"/>
                <w:szCs w:val="20"/>
              </w:rPr>
              <w:t>методами ранней диагностики заболеваний, мерами профилактики для сохранения и укрепления здоровья</w:t>
            </w:r>
          </w:p>
        </w:tc>
      </w:tr>
      <w:tr w:rsidR="00FA2F7F" w:rsidRPr="009731BA" w:rsidTr="00536DDA">
        <w:trPr>
          <w:trHeight w:val="24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6F79C1" w:rsidRDefault="00536DDA" w:rsidP="00331D1D">
            <w:pPr>
              <w:rPr>
                <w:rFonts w:ascii="Times New Roman" w:hAnsi="Times New Roman"/>
                <w:b/>
                <w:sz w:val="20"/>
                <w:szCs w:val="20"/>
              </w:rPr>
            </w:pPr>
            <w:r>
              <w:rPr>
                <w:rFonts w:ascii="Times New Roman" w:hAnsi="Times New Roman"/>
                <w:b/>
                <w:sz w:val="20"/>
                <w:szCs w:val="20"/>
              </w:rPr>
              <w:t>*</w:t>
            </w:r>
            <w:r w:rsidR="00FA2F7F">
              <w:rPr>
                <w:rFonts w:ascii="Times New Roman" w:hAnsi="Times New Roman"/>
                <w:b/>
                <w:sz w:val="20"/>
                <w:szCs w:val="20"/>
              </w:rPr>
              <w:t>ПК-5 – готовность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tc>
      </w:tr>
      <w:tr w:rsidR="00FA2F7F" w:rsidRPr="00F14C17" w:rsidTr="00536DDA">
        <w:trPr>
          <w:trHeight w:val="285"/>
        </w:trPr>
        <w:tc>
          <w:tcPr>
            <w:tcW w:w="541" w:type="dxa"/>
            <w:vMerge/>
          </w:tcPr>
          <w:p w:rsidR="00FA2F7F" w:rsidRPr="009731BA" w:rsidRDefault="00FA2F7F" w:rsidP="00331D1D">
            <w:pPr>
              <w:rPr>
                <w:rFonts w:ascii="Times New Roman" w:hAnsi="Times New Roman"/>
                <w:b/>
                <w:sz w:val="20"/>
                <w:szCs w:val="20"/>
              </w:rPr>
            </w:pPr>
          </w:p>
        </w:tc>
        <w:tc>
          <w:tcPr>
            <w:tcW w:w="1727" w:type="dxa"/>
            <w:vMerge/>
          </w:tcPr>
          <w:p w:rsidR="00FA2F7F" w:rsidRPr="009731BA" w:rsidRDefault="00FA2F7F" w:rsidP="00331D1D">
            <w:pPr>
              <w:rPr>
                <w:rFonts w:ascii="Times New Roman" w:hAnsi="Times New Roman"/>
                <w:b/>
                <w:sz w:val="20"/>
                <w:szCs w:val="20"/>
              </w:rPr>
            </w:pPr>
          </w:p>
        </w:tc>
        <w:tc>
          <w:tcPr>
            <w:tcW w:w="7761" w:type="dxa"/>
          </w:tcPr>
          <w:p w:rsidR="00FA2F7F" w:rsidRPr="00F14C17" w:rsidRDefault="00FA2F7F" w:rsidP="00331D1D">
            <w:pPr>
              <w:rPr>
                <w:rFonts w:ascii="Times New Roman" w:hAnsi="Times New Roman"/>
                <w:sz w:val="20"/>
                <w:szCs w:val="20"/>
              </w:rPr>
            </w:pPr>
            <w:r w:rsidRPr="00F94591">
              <w:rPr>
                <w:rFonts w:ascii="Times New Roman" w:hAnsi="Times New Roman"/>
                <w:b/>
                <w:sz w:val="20"/>
                <w:szCs w:val="20"/>
              </w:rPr>
              <w:t xml:space="preserve">Знать: </w:t>
            </w:r>
            <w:r w:rsidRPr="00F14C17">
              <w:rPr>
                <w:rFonts w:ascii="Times New Roman" w:hAnsi="Times New Roman"/>
                <w:sz w:val="20"/>
                <w:szCs w:val="20"/>
              </w:rPr>
              <w:t xml:space="preserve">основные клинические проявления заболеваний терапевтического и иного профиля; особенности течения различных вариантов; основные принципы и особенности их диагностики; современную классификацию болезней </w:t>
            </w:r>
          </w:p>
        </w:tc>
      </w:tr>
      <w:tr w:rsidR="00FA2F7F" w:rsidRPr="00F114FF" w:rsidTr="00536DDA">
        <w:trPr>
          <w:trHeight w:val="285"/>
        </w:trPr>
        <w:tc>
          <w:tcPr>
            <w:tcW w:w="541" w:type="dxa"/>
            <w:vMerge/>
          </w:tcPr>
          <w:p w:rsidR="00FA2F7F" w:rsidRPr="00F14C17" w:rsidRDefault="00FA2F7F" w:rsidP="00331D1D">
            <w:pPr>
              <w:rPr>
                <w:rFonts w:ascii="Times New Roman" w:hAnsi="Times New Roman"/>
                <w:b/>
                <w:sz w:val="20"/>
                <w:szCs w:val="20"/>
              </w:rPr>
            </w:pPr>
          </w:p>
        </w:tc>
        <w:tc>
          <w:tcPr>
            <w:tcW w:w="1727" w:type="dxa"/>
            <w:vMerge/>
          </w:tcPr>
          <w:p w:rsidR="00FA2F7F" w:rsidRPr="00F14C17" w:rsidRDefault="00FA2F7F" w:rsidP="00331D1D">
            <w:pPr>
              <w:rPr>
                <w:rFonts w:ascii="Times New Roman" w:hAnsi="Times New Roman"/>
                <w:b/>
                <w:sz w:val="20"/>
                <w:szCs w:val="20"/>
              </w:rPr>
            </w:pPr>
          </w:p>
        </w:tc>
        <w:tc>
          <w:tcPr>
            <w:tcW w:w="7761" w:type="dxa"/>
          </w:tcPr>
          <w:p w:rsidR="00FA2F7F" w:rsidRPr="00F14C17" w:rsidRDefault="00FA2F7F" w:rsidP="00331D1D">
            <w:pPr>
              <w:rPr>
                <w:rFonts w:ascii="Times New Roman" w:hAnsi="Times New Roman"/>
                <w:sz w:val="20"/>
                <w:szCs w:val="20"/>
              </w:rPr>
            </w:pPr>
            <w:r w:rsidRPr="00F94591">
              <w:rPr>
                <w:rFonts w:ascii="Times New Roman" w:hAnsi="Times New Roman"/>
                <w:b/>
                <w:sz w:val="20"/>
                <w:szCs w:val="20"/>
              </w:rPr>
              <w:t xml:space="preserve">Уметь: </w:t>
            </w:r>
            <w:r w:rsidRPr="00F14C17">
              <w:rPr>
                <w:rFonts w:ascii="Times New Roman" w:hAnsi="Times New Roman"/>
                <w:sz w:val="20"/>
                <w:szCs w:val="20"/>
              </w:rPr>
              <w:t>собрать анамнез, провести опрос жалоб и объективное обследование больного терапевтического профиля, выявить наличие основных патологических состояний, симптомов, синдромов заболеваний, нозологических форм, коморбидных состояний, наметить необходимые методы исследования, интерпретировать полученные результаты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tc>
      </w:tr>
      <w:tr w:rsidR="00FA2F7F" w:rsidRPr="00F14C17" w:rsidTr="00536DDA">
        <w:trPr>
          <w:trHeight w:val="240"/>
        </w:trPr>
        <w:tc>
          <w:tcPr>
            <w:tcW w:w="541" w:type="dxa"/>
            <w:vMerge/>
          </w:tcPr>
          <w:p w:rsidR="00FA2F7F" w:rsidRPr="00F114FF" w:rsidRDefault="00FA2F7F" w:rsidP="00331D1D">
            <w:pPr>
              <w:rPr>
                <w:rFonts w:ascii="Times New Roman" w:hAnsi="Times New Roman"/>
                <w:b/>
                <w:sz w:val="20"/>
                <w:szCs w:val="20"/>
              </w:rPr>
            </w:pPr>
          </w:p>
        </w:tc>
        <w:tc>
          <w:tcPr>
            <w:tcW w:w="1727" w:type="dxa"/>
            <w:vMerge/>
          </w:tcPr>
          <w:p w:rsidR="00FA2F7F" w:rsidRPr="00F114FF" w:rsidRDefault="00FA2F7F" w:rsidP="00331D1D">
            <w:pPr>
              <w:rPr>
                <w:rFonts w:ascii="Times New Roman" w:hAnsi="Times New Roman"/>
                <w:b/>
                <w:sz w:val="20"/>
                <w:szCs w:val="20"/>
              </w:rPr>
            </w:pPr>
          </w:p>
        </w:tc>
        <w:tc>
          <w:tcPr>
            <w:tcW w:w="7761" w:type="dxa"/>
          </w:tcPr>
          <w:p w:rsidR="00FA2F7F" w:rsidRPr="00F14C17" w:rsidRDefault="00FA2F7F" w:rsidP="00331D1D">
            <w:pPr>
              <w:rPr>
                <w:rFonts w:ascii="Times New Roman" w:hAnsi="Times New Roman"/>
                <w:sz w:val="20"/>
                <w:szCs w:val="20"/>
              </w:rPr>
            </w:pPr>
            <w:r w:rsidRPr="00F94591">
              <w:rPr>
                <w:rFonts w:ascii="Times New Roman" w:hAnsi="Times New Roman"/>
                <w:b/>
                <w:sz w:val="20"/>
                <w:szCs w:val="20"/>
              </w:rPr>
              <w:t>Владеть</w:t>
            </w:r>
            <w:r w:rsidRPr="00F14C17">
              <w:rPr>
                <w:rFonts w:ascii="Times New Roman" w:hAnsi="Times New Roman"/>
                <w:sz w:val="20"/>
                <w:szCs w:val="20"/>
              </w:rPr>
              <w:t xml:space="preserve">: </w:t>
            </w:r>
            <w:r w:rsidR="00536DDA">
              <w:rPr>
                <w:rFonts w:ascii="Times New Roman" w:hAnsi="Times New Roman"/>
                <w:sz w:val="20"/>
                <w:szCs w:val="20"/>
              </w:rPr>
              <w:t xml:space="preserve">навыками  и </w:t>
            </w:r>
            <w:r w:rsidRPr="00F14C17">
              <w:rPr>
                <w:rFonts w:ascii="Times New Roman" w:hAnsi="Times New Roman"/>
                <w:sz w:val="20"/>
                <w:szCs w:val="20"/>
              </w:rPr>
              <w:t>методами клинического обследования; интерпретацией лабораторно-инструментальных, морфо-фу</w:t>
            </w:r>
            <w:r>
              <w:rPr>
                <w:rFonts w:ascii="Times New Roman" w:hAnsi="Times New Roman"/>
                <w:sz w:val="20"/>
                <w:szCs w:val="20"/>
              </w:rPr>
              <w:t>н</w:t>
            </w:r>
            <w:r w:rsidRPr="00F14C17">
              <w:rPr>
                <w:rFonts w:ascii="Times New Roman" w:hAnsi="Times New Roman"/>
                <w:sz w:val="20"/>
                <w:szCs w:val="20"/>
              </w:rPr>
              <w:t>кциональных,  патолого-анатомических и иных методов исследования, алгоритмом постановки развернутого клинического диагноза</w:t>
            </w:r>
          </w:p>
        </w:tc>
      </w:tr>
      <w:tr w:rsidR="00FA2F7F" w:rsidRPr="009731BA" w:rsidTr="00536DDA">
        <w:trPr>
          <w:trHeight w:val="315"/>
        </w:trPr>
        <w:tc>
          <w:tcPr>
            <w:tcW w:w="541" w:type="dxa"/>
            <w:vMerge/>
          </w:tcPr>
          <w:p w:rsidR="00FA2F7F" w:rsidRPr="00F14C17" w:rsidRDefault="00FA2F7F" w:rsidP="00331D1D">
            <w:pPr>
              <w:rPr>
                <w:rFonts w:ascii="Times New Roman" w:hAnsi="Times New Roman"/>
                <w:b/>
                <w:sz w:val="20"/>
                <w:szCs w:val="20"/>
              </w:rPr>
            </w:pPr>
          </w:p>
        </w:tc>
        <w:tc>
          <w:tcPr>
            <w:tcW w:w="1727" w:type="dxa"/>
            <w:vMerge/>
          </w:tcPr>
          <w:p w:rsidR="00FA2F7F" w:rsidRPr="00F14C17" w:rsidRDefault="00FA2F7F" w:rsidP="00331D1D">
            <w:pPr>
              <w:rPr>
                <w:rFonts w:ascii="Times New Roman" w:hAnsi="Times New Roman"/>
                <w:b/>
                <w:sz w:val="20"/>
                <w:szCs w:val="20"/>
              </w:rPr>
            </w:pPr>
          </w:p>
        </w:tc>
        <w:tc>
          <w:tcPr>
            <w:tcW w:w="7761" w:type="dxa"/>
          </w:tcPr>
          <w:p w:rsidR="00FA2F7F" w:rsidRPr="006F79C1" w:rsidRDefault="00FA2F7F" w:rsidP="00331D1D">
            <w:pPr>
              <w:jc w:val="center"/>
              <w:rPr>
                <w:rFonts w:ascii="Times New Roman" w:hAnsi="Times New Roman"/>
                <w:b/>
                <w:sz w:val="20"/>
                <w:szCs w:val="20"/>
              </w:rPr>
            </w:pPr>
            <w:r>
              <w:rPr>
                <w:rFonts w:ascii="Times New Roman" w:hAnsi="Times New Roman"/>
                <w:b/>
                <w:sz w:val="20"/>
                <w:szCs w:val="20"/>
              </w:rPr>
              <w:t xml:space="preserve">ПК-6 – способность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Х пересмотра </w:t>
            </w:r>
          </w:p>
        </w:tc>
      </w:tr>
      <w:tr w:rsidR="00FA2F7F" w:rsidRPr="00F114FF" w:rsidTr="00536DDA">
        <w:trPr>
          <w:trHeight w:val="240"/>
        </w:trPr>
        <w:tc>
          <w:tcPr>
            <w:tcW w:w="541" w:type="dxa"/>
            <w:vMerge/>
          </w:tcPr>
          <w:p w:rsidR="00FA2F7F" w:rsidRPr="009731BA" w:rsidRDefault="00FA2F7F" w:rsidP="00331D1D">
            <w:pPr>
              <w:rPr>
                <w:rFonts w:ascii="Times New Roman" w:hAnsi="Times New Roman"/>
                <w:b/>
                <w:sz w:val="20"/>
                <w:szCs w:val="20"/>
              </w:rPr>
            </w:pPr>
          </w:p>
        </w:tc>
        <w:tc>
          <w:tcPr>
            <w:tcW w:w="1727" w:type="dxa"/>
            <w:vMerge/>
          </w:tcPr>
          <w:p w:rsidR="00FA2F7F" w:rsidRPr="009731BA" w:rsidRDefault="00FA2F7F" w:rsidP="00331D1D">
            <w:pPr>
              <w:rPr>
                <w:rFonts w:ascii="Times New Roman" w:hAnsi="Times New Roman"/>
                <w:b/>
                <w:sz w:val="20"/>
                <w:szCs w:val="20"/>
              </w:rPr>
            </w:pPr>
          </w:p>
        </w:tc>
        <w:tc>
          <w:tcPr>
            <w:tcW w:w="7761" w:type="dxa"/>
          </w:tcPr>
          <w:p w:rsidR="00FA2F7F" w:rsidRPr="00F114FF" w:rsidRDefault="00FA2F7F" w:rsidP="00331D1D">
            <w:pPr>
              <w:rPr>
                <w:rFonts w:ascii="Times New Roman" w:hAnsi="Times New Roman"/>
                <w:sz w:val="20"/>
                <w:szCs w:val="20"/>
              </w:rPr>
            </w:pPr>
            <w:r w:rsidRPr="00F94591">
              <w:rPr>
                <w:rFonts w:ascii="Times New Roman" w:hAnsi="Times New Roman"/>
                <w:b/>
                <w:sz w:val="20"/>
                <w:szCs w:val="20"/>
              </w:rPr>
              <w:t>Знать:</w:t>
            </w:r>
            <w:r w:rsidRPr="00F114FF">
              <w:rPr>
                <w:rFonts w:ascii="Times New Roman" w:hAnsi="Times New Roman"/>
                <w:sz w:val="20"/>
                <w:szCs w:val="20"/>
              </w:rPr>
              <w:t xml:space="preserve"> основные клинические проявления, симптомы и синдромы заболеваний терапевтического профиля; общие принципы и особенности диагностики; нормы лабораторных данных и физиологические константы</w:t>
            </w:r>
          </w:p>
        </w:tc>
      </w:tr>
      <w:tr w:rsidR="00FA2F7F" w:rsidRPr="00F114FF" w:rsidTr="00536DDA">
        <w:trPr>
          <w:trHeight w:val="225"/>
        </w:trPr>
        <w:tc>
          <w:tcPr>
            <w:tcW w:w="541" w:type="dxa"/>
            <w:vMerge/>
          </w:tcPr>
          <w:p w:rsidR="00FA2F7F" w:rsidRPr="00F114FF" w:rsidRDefault="00FA2F7F" w:rsidP="00331D1D">
            <w:pPr>
              <w:rPr>
                <w:rFonts w:ascii="Times New Roman" w:hAnsi="Times New Roman"/>
                <w:b/>
                <w:sz w:val="20"/>
                <w:szCs w:val="20"/>
              </w:rPr>
            </w:pPr>
          </w:p>
        </w:tc>
        <w:tc>
          <w:tcPr>
            <w:tcW w:w="1727" w:type="dxa"/>
            <w:vMerge/>
          </w:tcPr>
          <w:p w:rsidR="00FA2F7F" w:rsidRPr="00F114FF" w:rsidRDefault="00FA2F7F" w:rsidP="00331D1D">
            <w:pPr>
              <w:rPr>
                <w:rFonts w:ascii="Times New Roman" w:hAnsi="Times New Roman"/>
                <w:b/>
                <w:sz w:val="20"/>
                <w:szCs w:val="20"/>
              </w:rPr>
            </w:pPr>
          </w:p>
        </w:tc>
        <w:tc>
          <w:tcPr>
            <w:tcW w:w="7761" w:type="dxa"/>
          </w:tcPr>
          <w:p w:rsidR="00FA2F7F" w:rsidRPr="00F114FF" w:rsidRDefault="00FA2F7F" w:rsidP="00331D1D">
            <w:pPr>
              <w:rPr>
                <w:rFonts w:ascii="Times New Roman" w:hAnsi="Times New Roman"/>
                <w:sz w:val="20"/>
                <w:szCs w:val="20"/>
              </w:rPr>
            </w:pPr>
            <w:r w:rsidRPr="00F94591">
              <w:rPr>
                <w:rFonts w:ascii="Times New Roman" w:hAnsi="Times New Roman"/>
                <w:b/>
                <w:sz w:val="20"/>
                <w:szCs w:val="20"/>
              </w:rPr>
              <w:t>Уметь:</w:t>
            </w:r>
            <w:r w:rsidRPr="00F114FF">
              <w:rPr>
                <w:rFonts w:ascii="Times New Roman" w:hAnsi="Times New Roman"/>
                <w:sz w:val="20"/>
                <w:szCs w:val="20"/>
              </w:rPr>
              <w:t xml:space="preserve"> интерпретировать данные осмотра, опроса и результаты лабораторно-инструментальных исследований, выделять ведущие клинические симптомы и синдромы для постановки нозологического диагноза на основании МКБ-Х</w:t>
            </w:r>
          </w:p>
        </w:tc>
      </w:tr>
      <w:tr w:rsidR="00FA2F7F" w:rsidRPr="00F114FF" w:rsidTr="00536DDA">
        <w:trPr>
          <w:trHeight w:val="300"/>
        </w:trPr>
        <w:tc>
          <w:tcPr>
            <w:tcW w:w="541" w:type="dxa"/>
            <w:vMerge/>
          </w:tcPr>
          <w:p w:rsidR="00FA2F7F" w:rsidRPr="00F114FF" w:rsidRDefault="00FA2F7F" w:rsidP="00331D1D">
            <w:pPr>
              <w:rPr>
                <w:rFonts w:ascii="Times New Roman" w:hAnsi="Times New Roman"/>
                <w:b/>
                <w:sz w:val="20"/>
                <w:szCs w:val="20"/>
              </w:rPr>
            </w:pPr>
          </w:p>
        </w:tc>
        <w:tc>
          <w:tcPr>
            <w:tcW w:w="1727" w:type="dxa"/>
            <w:vMerge/>
          </w:tcPr>
          <w:p w:rsidR="00FA2F7F" w:rsidRPr="00F114FF" w:rsidRDefault="00FA2F7F" w:rsidP="00331D1D">
            <w:pPr>
              <w:rPr>
                <w:rFonts w:ascii="Times New Roman" w:hAnsi="Times New Roman"/>
                <w:b/>
                <w:sz w:val="20"/>
                <w:szCs w:val="20"/>
              </w:rPr>
            </w:pPr>
          </w:p>
        </w:tc>
        <w:tc>
          <w:tcPr>
            <w:tcW w:w="7761" w:type="dxa"/>
          </w:tcPr>
          <w:p w:rsidR="00FA2F7F" w:rsidRPr="00F114FF" w:rsidRDefault="00FA2F7F" w:rsidP="00331D1D">
            <w:pPr>
              <w:rPr>
                <w:rFonts w:ascii="Times New Roman" w:hAnsi="Times New Roman"/>
                <w:sz w:val="20"/>
                <w:szCs w:val="20"/>
              </w:rPr>
            </w:pPr>
            <w:r w:rsidRPr="00F94591">
              <w:rPr>
                <w:rFonts w:ascii="Times New Roman" w:hAnsi="Times New Roman"/>
                <w:b/>
                <w:sz w:val="20"/>
                <w:szCs w:val="20"/>
              </w:rPr>
              <w:t>Владеть</w:t>
            </w:r>
            <w:r w:rsidRPr="00F114FF">
              <w:rPr>
                <w:rFonts w:ascii="Times New Roman" w:hAnsi="Times New Roman"/>
                <w:sz w:val="20"/>
                <w:szCs w:val="20"/>
              </w:rPr>
              <w:t>: методами клинического обследования пациентов терапевтического профиля, интерпретацией данных лабораторно-инструментальных методов диагностики; алгоритмом постановки предварительного и развернутого клинического диагноза в соответствии с МКБ-Х</w:t>
            </w:r>
          </w:p>
        </w:tc>
      </w:tr>
      <w:tr w:rsidR="00FA2F7F" w:rsidRPr="009731BA" w:rsidTr="00536DDA">
        <w:trPr>
          <w:trHeight w:val="150"/>
        </w:trPr>
        <w:tc>
          <w:tcPr>
            <w:tcW w:w="541" w:type="dxa"/>
            <w:vMerge/>
          </w:tcPr>
          <w:p w:rsidR="00FA2F7F" w:rsidRPr="00F114FF" w:rsidRDefault="00FA2F7F" w:rsidP="00331D1D">
            <w:pPr>
              <w:rPr>
                <w:rFonts w:ascii="Times New Roman" w:hAnsi="Times New Roman"/>
                <w:b/>
                <w:sz w:val="20"/>
                <w:szCs w:val="20"/>
              </w:rPr>
            </w:pPr>
          </w:p>
        </w:tc>
        <w:tc>
          <w:tcPr>
            <w:tcW w:w="1727" w:type="dxa"/>
            <w:vMerge/>
          </w:tcPr>
          <w:p w:rsidR="00FA2F7F" w:rsidRPr="00F114FF" w:rsidRDefault="00FA2F7F" w:rsidP="00331D1D">
            <w:pPr>
              <w:rPr>
                <w:rFonts w:ascii="Times New Roman" w:hAnsi="Times New Roman"/>
                <w:b/>
                <w:sz w:val="20"/>
                <w:szCs w:val="20"/>
              </w:rPr>
            </w:pPr>
          </w:p>
        </w:tc>
        <w:tc>
          <w:tcPr>
            <w:tcW w:w="7761" w:type="dxa"/>
          </w:tcPr>
          <w:p w:rsidR="00FA2F7F" w:rsidRPr="006F79C1" w:rsidRDefault="00FA2F7F" w:rsidP="00331D1D">
            <w:pPr>
              <w:rPr>
                <w:rFonts w:ascii="Times New Roman" w:hAnsi="Times New Roman"/>
                <w:b/>
                <w:sz w:val="20"/>
                <w:szCs w:val="20"/>
              </w:rPr>
            </w:pPr>
            <w:r>
              <w:rPr>
                <w:rFonts w:ascii="Times New Roman" w:hAnsi="Times New Roman"/>
                <w:b/>
                <w:sz w:val="20"/>
                <w:szCs w:val="20"/>
              </w:rPr>
              <w:t>ПК-7 – готовность к проведению экспертизы временной нетрудоспособности, участию в проведении медико-социальной экспертизы, констатации биологической смерти человека</w:t>
            </w:r>
          </w:p>
        </w:tc>
      </w:tr>
      <w:tr w:rsidR="00FA2F7F" w:rsidRPr="00DE0748" w:rsidTr="00536DDA">
        <w:trPr>
          <w:trHeight w:val="135"/>
        </w:trPr>
        <w:tc>
          <w:tcPr>
            <w:tcW w:w="541" w:type="dxa"/>
            <w:vMerge/>
          </w:tcPr>
          <w:p w:rsidR="00FA2F7F" w:rsidRPr="009731BA" w:rsidRDefault="00FA2F7F" w:rsidP="00331D1D">
            <w:pPr>
              <w:rPr>
                <w:rFonts w:ascii="Times New Roman" w:hAnsi="Times New Roman"/>
                <w:b/>
                <w:sz w:val="20"/>
                <w:szCs w:val="20"/>
              </w:rPr>
            </w:pPr>
          </w:p>
        </w:tc>
        <w:tc>
          <w:tcPr>
            <w:tcW w:w="1727" w:type="dxa"/>
            <w:vMerge/>
          </w:tcPr>
          <w:p w:rsidR="00FA2F7F" w:rsidRPr="009731BA" w:rsidRDefault="00FA2F7F" w:rsidP="00331D1D">
            <w:pPr>
              <w:rPr>
                <w:rFonts w:ascii="Times New Roman" w:hAnsi="Times New Roman"/>
                <w:b/>
                <w:sz w:val="20"/>
                <w:szCs w:val="20"/>
              </w:rPr>
            </w:pPr>
          </w:p>
        </w:tc>
        <w:tc>
          <w:tcPr>
            <w:tcW w:w="7761" w:type="dxa"/>
          </w:tcPr>
          <w:p w:rsidR="00FA2F7F" w:rsidRPr="007B0C50" w:rsidRDefault="00FA2F7F" w:rsidP="00331D1D">
            <w:pPr>
              <w:rPr>
                <w:rFonts w:ascii="Times New Roman" w:hAnsi="Times New Roman"/>
                <w:sz w:val="20"/>
                <w:szCs w:val="20"/>
              </w:rPr>
            </w:pPr>
            <w:r>
              <w:rPr>
                <w:rFonts w:ascii="Times New Roman" w:hAnsi="Times New Roman"/>
                <w:b/>
                <w:sz w:val="20"/>
                <w:szCs w:val="20"/>
              </w:rPr>
              <w:t xml:space="preserve">Знать: </w:t>
            </w:r>
            <w:r>
              <w:rPr>
                <w:rFonts w:ascii="Times New Roman" w:hAnsi="Times New Roman"/>
                <w:sz w:val="20"/>
                <w:szCs w:val="20"/>
              </w:rPr>
              <w:t>принципы проведения экспертизы временной нетрудоспособности; медико-социальной экспертизы; признаки биологической смерти</w:t>
            </w:r>
          </w:p>
        </w:tc>
      </w:tr>
      <w:tr w:rsidR="00FA2F7F" w:rsidRPr="00DE0748" w:rsidTr="00536DDA">
        <w:trPr>
          <w:trHeight w:val="12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7B0C50" w:rsidRDefault="00FA2F7F" w:rsidP="00331D1D">
            <w:pPr>
              <w:rPr>
                <w:rFonts w:ascii="Times New Roman" w:hAnsi="Times New Roman"/>
                <w:sz w:val="20"/>
                <w:szCs w:val="20"/>
              </w:rPr>
            </w:pPr>
            <w:r>
              <w:rPr>
                <w:rFonts w:ascii="Times New Roman" w:hAnsi="Times New Roman"/>
                <w:b/>
                <w:sz w:val="20"/>
                <w:szCs w:val="20"/>
              </w:rPr>
              <w:t xml:space="preserve">Уметь: </w:t>
            </w:r>
            <w:r>
              <w:rPr>
                <w:rFonts w:ascii="Times New Roman" w:hAnsi="Times New Roman"/>
                <w:sz w:val="20"/>
                <w:szCs w:val="20"/>
              </w:rPr>
              <w:t>проводить и участвовать в проведении  экспертизы временной нетрудоспособности; медико-социальной экспертизы; уметь констатировать биологическую смерть</w:t>
            </w:r>
          </w:p>
        </w:tc>
      </w:tr>
      <w:tr w:rsidR="00FA2F7F" w:rsidRPr="00DE0748" w:rsidTr="00536DDA">
        <w:trPr>
          <w:trHeight w:val="18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Default="00FA2F7F" w:rsidP="00331D1D">
            <w:pPr>
              <w:rPr>
                <w:rFonts w:ascii="Times New Roman" w:hAnsi="Times New Roman"/>
                <w:b/>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Pr>
                <w:rFonts w:ascii="Times New Roman" w:hAnsi="Times New Roman"/>
                <w:sz w:val="20"/>
                <w:szCs w:val="20"/>
              </w:rPr>
              <w:t>опытом и навыками проведения экспертизы временной нетрудоспособности; медико-социальной экспертизы; навыком определения биологической смерти</w:t>
            </w:r>
            <w:r w:rsidRPr="00DE0748">
              <w:rPr>
                <w:rFonts w:ascii="Times New Roman" w:hAnsi="Times New Roman"/>
                <w:b/>
                <w:sz w:val="20"/>
                <w:szCs w:val="20"/>
              </w:rPr>
              <w:t xml:space="preserve"> </w:t>
            </w:r>
          </w:p>
        </w:tc>
      </w:tr>
      <w:tr w:rsidR="00FA2F7F" w:rsidRPr="009731BA" w:rsidTr="00536DDA">
        <w:trPr>
          <w:trHeight w:val="105"/>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6F79C1" w:rsidRDefault="00FA2F7F" w:rsidP="00331D1D">
            <w:pPr>
              <w:rPr>
                <w:rFonts w:ascii="Times New Roman" w:hAnsi="Times New Roman"/>
                <w:b/>
                <w:sz w:val="20"/>
                <w:szCs w:val="20"/>
              </w:rPr>
            </w:pPr>
            <w:r>
              <w:rPr>
                <w:rFonts w:ascii="Times New Roman" w:hAnsi="Times New Roman"/>
                <w:b/>
                <w:sz w:val="20"/>
                <w:szCs w:val="20"/>
              </w:rPr>
              <w:t>ПК-8 – способность к определению тактики ведения пациентов с различными нозологическими формами</w:t>
            </w:r>
          </w:p>
        </w:tc>
      </w:tr>
      <w:tr w:rsidR="00FA2F7F" w:rsidRPr="00DE0748" w:rsidTr="00536DDA">
        <w:trPr>
          <w:trHeight w:val="120"/>
        </w:trPr>
        <w:tc>
          <w:tcPr>
            <w:tcW w:w="541" w:type="dxa"/>
            <w:vMerge/>
          </w:tcPr>
          <w:p w:rsidR="00FA2F7F" w:rsidRPr="009731BA" w:rsidRDefault="00FA2F7F" w:rsidP="00331D1D">
            <w:pPr>
              <w:rPr>
                <w:rFonts w:ascii="Times New Roman" w:hAnsi="Times New Roman"/>
                <w:b/>
                <w:sz w:val="20"/>
                <w:szCs w:val="20"/>
              </w:rPr>
            </w:pPr>
          </w:p>
        </w:tc>
        <w:tc>
          <w:tcPr>
            <w:tcW w:w="1727" w:type="dxa"/>
            <w:vMerge/>
          </w:tcPr>
          <w:p w:rsidR="00FA2F7F" w:rsidRPr="009731BA" w:rsidRDefault="00FA2F7F" w:rsidP="00331D1D">
            <w:pPr>
              <w:rPr>
                <w:rFonts w:ascii="Times New Roman" w:hAnsi="Times New Roman"/>
                <w:b/>
                <w:sz w:val="20"/>
                <w:szCs w:val="20"/>
              </w:rPr>
            </w:pPr>
          </w:p>
        </w:tc>
        <w:tc>
          <w:tcPr>
            <w:tcW w:w="7761" w:type="dxa"/>
          </w:tcPr>
          <w:p w:rsidR="00FA2F7F" w:rsidRPr="00F0692F" w:rsidRDefault="00FA2F7F" w:rsidP="00331D1D">
            <w:pPr>
              <w:rPr>
                <w:rFonts w:ascii="Times New Roman" w:hAnsi="Times New Roman"/>
                <w:sz w:val="20"/>
                <w:szCs w:val="20"/>
              </w:rPr>
            </w:pPr>
            <w:r>
              <w:rPr>
                <w:rFonts w:ascii="Times New Roman" w:hAnsi="Times New Roman"/>
                <w:b/>
                <w:sz w:val="20"/>
                <w:szCs w:val="20"/>
              </w:rPr>
              <w:t xml:space="preserve">Знать: </w:t>
            </w:r>
            <w:r w:rsidRPr="00F0692F">
              <w:rPr>
                <w:rFonts w:ascii="Times New Roman" w:hAnsi="Times New Roman"/>
                <w:sz w:val="20"/>
                <w:szCs w:val="20"/>
              </w:rPr>
              <w:t>алгоритм</w:t>
            </w:r>
            <w:r>
              <w:rPr>
                <w:rFonts w:ascii="Times New Roman" w:hAnsi="Times New Roman"/>
                <w:sz w:val="20"/>
                <w:szCs w:val="20"/>
              </w:rPr>
              <w:t>ы</w:t>
            </w:r>
            <w:r w:rsidRPr="00F0692F">
              <w:rPr>
                <w:rFonts w:ascii="Times New Roman" w:hAnsi="Times New Roman"/>
                <w:sz w:val="20"/>
                <w:szCs w:val="20"/>
              </w:rPr>
              <w:t xml:space="preserve"> постановки диагноза и лечения и </w:t>
            </w:r>
            <w:r>
              <w:rPr>
                <w:rFonts w:ascii="Times New Roman" w:hAnsi="Times New Roman"/>
                <w:sz w:val="20"/>
                <w:szCs w:val="20"/>
              </w:rPr>
              <w:t>тактику ведения пациентов с различными нозологическими формами</w:t>
            </w:r>
          </w:p>
        </w:tc>
      </w:tr>
      <w:tr w:rsidR="00FA2F7F" w:rsidRPr="00DE0748" w:rsidTr="00536DDA">
        <w:trPr>
          <w:trHeight w:val="15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F0692F" w:rsidRDefault="00FA2F7F" w:rsidP="00331D1D">
            <w:pPr>
              <w:rPr>
                <w:rFonts w:ascii="Times New Roman" w:hAnsi="Times New Roman"/>
                <w:sz w:val="20"/>
                <w:szCs w:val="20"/>
              </w:rPr>
            </w:pPr>
            <w:r>
              <w:rPr>
                <w:rFonts w:ascii="Times New Roman" w:hAnsi="Times New Roman"/>
                <w:b/>
                <w:sz w:val="20"/>
                <w:szCs w:val="20"/>
              </w:rPr>
              <w:t xml:space="preserve">Уметь: </w:t>
            </w:r>
            <w:r>
              <w:rPr>
                <w:rFonts w:ascii="Times New Roman" w:hAnsi="Times New Roman"/>
                <w:sz w:val="20"/>
                <w:szCs w:val="20"/>
              </w:rPr>
              <w:t>определять необходимую тактику ведения пациентов с различными нозологическими формами</w:t>
            </w:r>
          </w:p>
        </w:tc>
      </w:tr>
      <w:tr w:rsidR="00FA2F7F" w:rsidRPr="00DE0748" w:rsidTr="00536DDA">
        <w:trPr>
          <w:trHeight w:val="285"/>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Default="00FA2F7F" w:rsidP="00331D1D">
            <w:pPr>
              <w:rPr>
                <w:rFonts w:ascii="Times New Roman" w:hAnsi="Times New Roman"/>
                <w:b/>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sidRPr="00F0692F">
              <w:rPr>
                <w:rFonts w:ascii="Times New Roman" w:hAnsi="Times New Roman"/>
                <w:sz w:val="20"/>
                <w:szCs w:val="20"/>
              </w:rPr>
              <w:t>алгоритм</w:t>
            </w:r>
            <w:r>
              <w:rPr>
                <w:rFonts w:ascii="Times New Roman" w:hAnsi="Times New Roman"/>
                <w:sz w:val="20"/>
                <w:szCs w:val="20"/>
              </w:rPr>
              <w:t>ами</w:t>
            </w:r>
            <w:r w:rsidRPr="00F0692F">
              <w:rPr>
                <w:rFonts w:ascii="Times New Roman" w:hAnsi="Times New Roman"/>
                <w:sz w:val="20"/>
                <w:szCs w:val="20"/>
              </w:rPr>
              <w:t xml:space="preserve"> постановки диагноза и лечения и </w:t>
            </w:r>
            <w:r>
              <w:rPr>
                <w:rFonts w:ascii="Times New Roman" w:hAnsi="Times New Roman"/>
                <w:sz w:val="20"/>
                <w:szCs w:val="20"/>
              </w:rPr>
              <w:t>навыком определения тактики ведения пациентов с различными нозологическими формами</w:t>
            </w:r>
          </w:p>
        </w:tc>
      </w:tr>
      <w:tr w:rsidR="00FA2F7F" w:rsidRPr="009731BA" w:rsidTr="00536DDA">
        <w:trPr>
          <w:trHeight w:val="255"/>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6F79C1" w:rsidRDefault="00FA2F7F" w:rsidP="00331D1D">
            <w:pPr>
              <w:jc w:val="center"/>
              <w:rPr>
                <w:rFonts w:ascii="Times New Roman" w:hAnsi="Times New Roman"/>
                <w:b/>
                <w:sz w:val="20"/>
                <w:szCs w:val="20"/>
              </w:rPr>
            </w:pPr>
            <w:r>
              <w:rPr>
                <w:rFonts w:ascii="Times New Roman" w:hAnsi="Times New Roman"/>
                <w:b/>
                <w:sz w:val="20"/>
                <w:szCs w:val="20"/>
              </w:rPr>
              <w:t>ПК-10 – готовность к оказанию медицинской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w:t>
            </w:r>
          </w:p>
        </w:tc>
      </w:tr>
      <w:tr w:rsidR="00FA2F7F" w:rsidRPr="00DE0748" w:rsidTr="00536DDA">
        <w:trPr>
          <w:trHeight w:val="270"/>
        </w:trPr>
        <w:tc>
          <w:tcPr>
            <w:tcW w:w="541" w:type="dxa"/>
            <w:vMerge/>
          </w:tcPr>
          <w:p w:rsidR="00FA2F7F" w:rsidRPr="009731BA" w:rsidRDefault="00FA2F7F" w:rsidP="00331D1D">
            <w:pPr>
              <w:rPr>
                <w:rFonts w:ascii="Times New Roman" w:hAnsi="Times New Roman"/>
                <w:b/>
                <w:sz w:val="20"/>
                <w:szCs w:val="20"/>
              </w:rPr>
            </w:pPr>
          </w:p>
        </w:tc>
        <w:tc>
          <w:tcPr>
            <w:tcW w:w="1727" w:type="dxa"/>
            <w:vMerge/>
          </w:tcPr>
          <w:p w:rsidR="00FA2F7F" w:rsidRPr="009731BA" w:rsidRDefault="00FA2F7F" w:rsidP="00331D1D">
            <w:pPr>
              <w:rPr>
                <w:rFonts w:ascii="Times New Roman" w:hAnsi="Times New Roman"/>
                <w:b/>
                <w:sz w:val="20"/>
                <w:szCs w:val="20"/>
              </w:rPr>
            </w:pPr>
          </w:p>
        </w:tc>
        <w:tc>
          <w:tcPr>
            <w:tcW w:w="7761" w:type="dxa"/>
          </w:tcPr>
          <w:p w:rsidR="00FA2F7F" w:rsidRPr="00F0692F" w:rsidRDefault="00FA2F7F" w:rsidP="00331D1D">
            <w:pPr>
              <w:rPr>
                <w:rFonts w:ascii="Times New Roman" w:hAnsi="Times New Roman"/>
                <w:sz w:val="20"/>
                <w:szCs w:val="20"/>
              </w:rPr>
            </w:pPr>
            <w:r>
              <w:rPr>
                <w:rFonts w:ascii="Times New Roman" w:hAnsi="Times New Roman"/>
                <w:b/>
                <w:sz w:val="20"/>
                <w:szCs w:val="20"/>
              </w:rPr>
              <w:t xml:space="preserve">Знать: </w:t>
            </w:r>
            <w:r>
              <w:rPr>
                <w:rFonts w:ascii="Times New Roman" w:hAnsi="Times New Roman"/>
                <w:sz w:val="20"/>
                <w:szCs w:val="20"/>
              </w:rPr>
              <w:t>клинику внезапных острых состояний, заболеваний, обострений хронических заболеваний, не требующих экстренной медицинской помощи; алгоритм оказания медицинской помощи при состояниях, не сопровождающихся угрозой для жизни пациента</w:t>
            </w:r>
          </w:p>
        </w:tc>
      </w:tr>
      <w:tr w:rsidR="00FA2F7F" w:rsidRPr="00DE0748" w:rsidTr="00536DDA">
        <w:trPr>
          <w:trHeight w:val="24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9B0A11" w:rsidRDefault="00FA2F7F" w:rsidP="00331D1D">
            <w:pPr>
              <w:rPr>
                <w:rFonts w:ascii="Times New Roman" w:hAnsi="Times New Roman"/>
                <w:sz w:val="20"/>
                <w:szCs w:val="20"/>
              </w:rPr>
            </w:pPr>
            <w:r>
              <w:rPr>
                <w:rFonts w:ascii="Times New Roman" w:hAnsi="Times New Roman"/>
                <w:b/>
                <w:sz w:val="20"/>
                <w:szCs w:val="20"/>
              </w:rPr>
              <w:t xml:space="preserve">Уметь: </w:t>
            </w:r>
            <w:r>
              <w:rPr>
                <w:rFonts w:ascii="Times New Roman" w:hAnsi="Times New Roman"/>
                <w:sz w:val="20"/>
                <w:szCs w:val="20"/>
              </w:rPr>
              <w:t>распознать проявления внезапных острых состояний, заболеваний, обострений хронических заболеваний, не требующих экстренной медицинской помощи; оказать необходимый объем медицинской помощи при состояниях, не сопровождающихся угрозой для жизни пациента</w:t>
            </w:r>
          </w:p>
        </w:tc>
      </w:tr>
      <w:tr w:rsidR="00FA2F7F" w:rsidRPr="00DE0748" w:rsidTr="00536DDA">
        <w:trPr>
          <w:trHeight w:val="315"/>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9B0A11" w:rsidRDefault="00FA2F7F" w:rsidP="00331D1D">
            <w:pPr>
              <w:rPr>
                <w:rFonts w:ascii="Times New Roman" w:hAnsi="Times New Roman"/>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Pr>
                <w:rFonts w:ascii="Times New Roman" w:hAnsi="Times New Roman"/>
                <w:sz w:val="20"/>
                <w:szCs w:val="20"/>
              </w:rPr>
              <w:t>методами клинического обследования, методами оказания мед помощи при внезапных острых состояниях</w:t>
            </w:r>
          </w:p>
        </w:tc>
      </w:tr>
      <w:tr w:rsidR="00FA2F7F" w:rsidRPr="009731BA" w:rsidTr="00536DDA">
        <w:trPr>
          <w:trHeight w:val="135"/>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6F79C1" w:rsidRDefault="00FA2F7F" w:rsidP="00331D1D">
            <w:pPr>
              <w:jc w:val="center"/>
              <w:rPr>
                <w:rFonts w:ascii="Times New Roman" w:hAnsi="Times New Roman"/>
                <w:b/>
                <w:sz w:val="20"/>
                <w:szCs w:val="20"/>
              </w:rPr>
            </w:pPr>
            <w:r>
              <w:rPr>
                <w:rFonts w:ascii="Times New Roman" w:hAnsi="Times New Roman"/>
                <w:b/>
                <w:sz w:val="20"/>
                <w:szCs w:val="20"/>
              </w:rPr>
              <w:t>ПК-11- готовность к участию в оказании скорой медицинской помощи при состояниях, требующих срочного медицинского вмешательства</w:t>
            </w:r>
          </w:p>
        </w:tc>
      </w:tr>
      <w:tr w:rsidR="00FA2F7F" w:rsidRPr="00DE0748" w:rsidTr="00536DDA">
        <w:trPr>
          <w:trHeight w:val="135"/>
        </w:trPr>
        <w:tc>
          <w:tcPr>
            <w:tcW w:w="541" w:type="dxa"/>
            <w:vMerge/>
          </w:tcPr>
          <w:p w:rsidR="00FA2F7F" w:rsidRPr="009731BA" w:rsidRDefault="00FA2F7F" w:rsidP="00331D1D">
            <w:pPr>
              <w:rPr>
                <w:rFonts w:ascii="Times New Roman" w:hAnsi="Times New Roman"/>
                <w:b/>
                <w:sz w:val="20"/>
                <w:szCs w:val="20"/>
              </w:rPr>
            </w:pPr>
          </w:p>
        </w:tc>
        <w:tc>
          <w:tcPr>
            <w:tcW w:w="1727" w:type="dxa"/>
            <w:vMerge/>
          </w:tcPr>
          <w:p w:rsidR="00FA2F7F" w:rsidRPr="009731BA" w:rsidRDefault="00FA2F7F" w:rsidP="00331D1D">
            <w:pPr>
              <w:rPr>
                <w:rFonts w:ascii="Times New Roman" w:hAnsi="Times New Roman"/>
                <w:b/>
                <w:sz w:val="20"/>
                <w:szCs w:val="20"/>
              </w:rPr>
            </w:pPr>
          </w:p>
        </w:tc>
        <w:tc>
          <w:tcPr>
            <w:tcW w:w="7761" w:type="dxa"/>
          </w:tcPr>
          <w:p w:rsidR="00FA2F7F" w:rsidRPr="009B0A11" w:rsidRDefault="00FA2F7F" w:rsidP="00331D1D">
            <w:pPr>
              <w:rPr>
                <w:rFonts w:ascii="Times New Roman" w:hAnsi="Times New Roman"/>
                <w:sz w:val="20"/>
                <w:szCs w:val="20"/>
              </w:rPr>
            </w:pPr>
            <w:r>
              <w:rPr>
                <w:rFonts w:ascii="Times New Roman" w:hAnsi="Times New Roman"/>
                <w:b/>
                <w:sz w:val="20"/>
                <w:szCs w:val="20"/>
              </w:rPr>
              <w:t xml:space="preserve">Знать: </w:t>
            </w:r>
            <w:r>
              <w:rPr>
                <w:rFonts w:ascii="Times New Roman" w:hAnsi="Times New Roman"/>
                <w:sz w:val="20"/>
                <w:szCs w:val="20"/>
              </w:rPr>
              <w:t xml:space="preserve">тактику и приемы оказания </w:t>
            </w:r>
            <w:r w:rsidRPr="009B0A11">
              <w:rPr>
                <w:rFonts w:ascii="Times New Roman" w:hAnsi="Times New Roman"/>
                <w:sz w:val="20"/>
                <w:szCs w:val="20"/>
              </w:rPr>
              <w:t>скорой медицинской помощи при состояниях, требующих срочного медицинского вмешательства</w:t>
            </w:r>
          </w:p>
        </w:tc>
      </w:tr>
      <w:tr w:rsidR="00FA2F7F" w:rsidRPr="00DE0748" w:rsidTr="00536DDA">
        <w:trPr>
          <w:trHeight w:val="135"/>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Default="00FA2F7F" w:rsidP="00331D1D">
            <w:pPr>
              <w:rPr>
                <w:rFonts w:ascii="Times New Roman" w:hAnsi="Times New Roman"/>
                <w:b/>
                <w:sz w:val="20"/>
                <w:szCs w:val="20"/>
              </w:rPr>
            </w:pPr>
            <w:r>
              <w:rPr>
                <w:rFonts w:ascii="Times New Roman" w:hAnsi="Times New Roman"/>
                <w:b/>
                <w:sz w:val="20"/>
                <w:szCs w:val="20"/>
              </w:rPr>
              <w:t xml:space="preserve">Уметь: </w:t>
            </w:r>
            <w:r w:rsidRPr="009B0A11">
              <w:rPr>
                <w:rFonts w:ascii="Times New Roman" w:hAnsi="Times New Roman"/>
                <w:sz w:val="20"/>
                <w:szCs w:val="20"/>
              </w:rPr>
              <w:t>оказать скорую медицинскую помощь при состояниях, требующих срочного медицинского вмешательства</w:t>
            </w:r>
          </w:p>
        </w:tc>
      </w:tr>
      <w:tr w:rsidR="00FA2F7F" w:rsidRPr="00DE0748" w:rsidTr="00536DDA">
        <w:trPr>
          <w:trHeight w:val="255"/>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Default="00FA2F7F" w:rsidP="00331D1D">
            <w:pPr>
              <w:rPr>
                <w:rFonts w:ascii="Times New Roman" w:hAnsi="Times New Roman"/>
                <w:b/>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sidRPr="009B0A11">
              <w:rPr>
                <w:rFonts w:ascii="Times New Roman" w:hAnsi="Times New Roman"/>
                <w:sz w:val="20"/>
                <w:szCs w:val="20"/>
              </w:rPr>
              <w:t>приемами и навыками оказания скорой медицинской помощи при состояниях, требующих срочного медицинского вмешательства</w:t>
            </w:r>
          </w:p>
        </w:tc>
      </w:tr>
      <w:tr w:rsidR="00FA2F7F" w:rsidRPr="009731BA" w:rsidTr="00536DDA">
        <w:trPr>
          <w:trHeight w:val="27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6F79C1" w:rsidRDefault="00FA2F7F" w:rsidP="00331D1D">
            <w:pPr>
              <w:jc w:val="center"/>
              <w:rPr>
                <w:rFonts w:ascii="Times New Roman" w:hAnsi="Times New Roman"/>
                <w:b/>
                <w:sz w:val="20"/>
                <w:szCs w:val="20"/>
              </w:rPr>
            </w:pPr>
            <w:r>
              <w:rPr>
                <w:rFonts w:ascii="Times New Roman" w:hAnsi="Times New Roman"/>
                <w:b/>
                <w:sz w:val="20"/>
                <w:szCs w:val="20"/>
              </w:rPr>
              <w:t>ПК-15 – готовность к обучению пациентов и их родственников основным гигиеническим мероприятиям оздоровительного характера, навыкам самоконтроля основных физиологических показателей, способствующим сохранению и укреплению здоровья, профилактике заболеваний</w:t>
            </w:r>
          </w:p>
        </w:tc>
      </w:tr>
      <w:tr w:rsidR="00FA2F7F" w:rsidRPr="00DE0748" w:rsidTr="00536DDA">
        <w:trPr>
          <w:trHeight w:val="270"/>
        </w:trPr>
        <w:tc>
          <w:tcPr>
            <w:tcW w:w="541" w:type="dxa"/>
            <w:vMerge/>
          </w:tcPr>
          <w:p w:rsidR="00FA2F7F" w:rsidRPr="009731BA" w:rsidRDefault="00FA2F7F" w:rsidP="00331D1D">
            <w:pPr>
              <w:rPr>
                <w:rFonts w:ascii="Times New Roman" w:hAnsi="Times New Roman"/>
                <w:b/>
                <w:sz w:val="20"/>
                <w:szCs w:val="20"/>
              </w:rPr>
            </w:pPr>
          </w:p>
        </w:tc>
        <w:tc>
          <w:tcPr>
            <w:tcW w:w="1727" w:type="dxa"/>
            <w:vMerge/>
          </w:tcPr>
          <w:p w:rsidR="00FA2F7F" w:rsidRPr="009731BA" w:rsidRDefault="00FA2F7F" w:rsidP="00331D1D">
            <w:pPr>
              <w:rPr>
                <w:rFonts w:ascii="Times New Roman" w:hAnsi="Times New Roman"/>
                <w:b/>
                <w:sz w:val="20"/>
                <w:szCs w:val="20"/>
              </w:rPr>
            </w:pPr>
          </w:p>
        </w:tc>
        <w:tc>
          <w:tcPr>
            <w:tcW w:w="7761" w:type="dxa"/>
          </w:tcPr>
          <w:p w:rsidR="00FA2F7F" w:rsidRPr="00DE0748" w:rsidRDefault="00FA2F7F" w:rsidP="00331D1D">
            <w:pPr>
              <w:rPr>
                <w:rFonts w:ascii="Times New Roman" w:hAnsi="Times New Roman"/>
                <w:b/>
                <w:sz w:val="20"/>
                <w:szCs w:val="20"/>
              </w:rPr>
            </w:pPr>
            <w:r>
              <w:rPr>
                <w:rFonts w:ascii="Times New Roman" w:hAnsi="Times New Roman"/>
                <w:b/>
                <w:sz w:val="20"/>
                <w:szCs w:val="20"/>
              </w:rPr>
              <w:t xml:space="preserve">Знать: </w:t>
            </w:r>
            <w:r w:rsidRPr="009B0A11">
              <w:rPr>
                <w:rFonts w:ascii="Times New Roman" w:hAnsi="Times New Roman"/>
                <w:sz w:val="20"/>
                <w:szCs w:val="20"/>
              </w:rPr>
              <w:t>основные гигиенические мероприятия оздоровительного характера, навыки самоконтроля основных физиологических показателей, способствующие сохранению и укреплению здоровья, профилактике заболеваний</w:t>
            </w:r>
          </w:p>
        </w:tc>
      </w:tr>
      <w:tr w:rsidR="00FA2F7F" w:rsidRPr="00DE0748" w:rsidTr="00536DDA">
        <w:trPr>
          <w:trHeight w:val="33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Default="00FA2F7F" w:rsidP="00331D1D">
            <w:pPr>
              <w:rPr>
                <w:rFonts w:ascii="Times New Roman" w:hAnsi="Times New Roman"/>
                <w:b/>
                <w:sz w:val="20"/>
                <w:szCs w:val="20"/>
              </w:rPr>
            </w:pPr>
            <w:r>
              <w:rPr>
                <w:rFonts w:ascii="Times New Roman" w:hAnsi="Times New Roman"/>
                <w:b/>
                <w:sz w:val="20"/>
                <w:szCs w:val="20"/>
              </w:rPr>
              <w:t xml:space="preserve">Уметь: </w:t>
            </w:r>
            <w:r w:rsidRPr="009B0A11">
              <w:rPr>
                <w:rFonts w:ascii="Times New Roman" w:hAnsi="Times New Roman"/>
                <w:sz w:val="20"/>
                <w:szCs w:val="20"/>
              </w:rPr>
              <w:t>обучать пациентов и их родственников основным гигиеническим мероприятиям оздоровительного характера, навыкам самоконтроля основных физиологических показателей, способствующим сохранению и укреплению здоровья, профилактике заболеваний</w:t>
            </w:r>
          </w:p>
        </w:tc>
      </w:tr>
      <w:tr w:rsidR="00FA2F7F" w:rsidRPr="00DE0748" w:rsidTr="00536DDA">
        <w:trPr>
          <w:trHeight w:val="225"/>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Default="00FA2F7F" w:rsidP="00331D1D">
            <w:pPr>
              <w:rPr>
                <w:rFonts w:ascii="Times New Roman" w:hAnsi="Times New Roman"/>
                <w:b/>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sidRPr="009B0A11">
              <w:rPr>
                <w:rFonts w:ascii="Times New Roman" w:hAnsi="Times New Roman"/>
                <w:sz w:val="20"/>
                <w:szCs w:val="20"/>
              </w:rPr>
              <w:t>навыками обучения пациентов и их родственников основным гигиеническим мероприятиям оздоровительного характера, навыкам самоконтроля основных физиологических показателей, способствующим сохранению и укреплению здоровья, профилактике заболеваний</w:t>
            </w:r>
          </w:p>
        </w:tc>
      </w:tr>
      <w:tr w:rsidR="00FA2F7F" w:rsidRPr="009731BA" w:rsidTr="00536DDA">
        <w:trPr>
          <w:trHeight w:val="285"/>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6F79C1" w:rsidRDefault="00FA2F7F" w:rsidP="00331D1D">
            <w:pPr>
              <w:rPr>
                <w:rFonts w:ascii="Times New Roman" w:hAnsi="Times New Roman"/>
                <w:b/>
                <w:sz w:val="20"/>
                <w:szCs w:val="20"/>
              </w:rPr>
            </w:pPr>
            <w:r>
              <w:rPr>
                <w:rFonts w:ascii="Times New Roman" w:hAnsi="Times New Roman"/>
                <w:b/>
                <w:sz w:val="20"/>
                <w:szCs w:val="20"/>
              </w:rPr>
              <w:t>ПК-16 – готовность к просветительской деятельности по устранению факторов риска и формированию навыков ЗОЖ</w:t>
            </w:r>
          </w:p>
        </w:tc>
      </w:tr>
      <w:tr w:rsidR="00FA2F7F" w:rsidRPr="00DE0748" w:rsidTr="00536DDA">
        <w:trPr>
          <w:trHeight w:val="255"/>
        </w:trPr>
        <w:tc>
          <w:tcPr>
            <w:tcW w:w="541" w:type="dxa"/>
            <w:vMerge/>
          </w:tcPr>
          <w:p w:rsidR="00FA2F7F" w:rsidRPr="009731BA" w:rsidRDefault="00FA2F7F" w:rsidP="00331D1D">
            <w:pPr>
              <w:rPr>
                <w:rFonts w:ascii="Times New Roman" w:hAnsi="Times New Roman"/>
                <w:b/>
                <w:sz w:val="20"/>
                <w:szCs w:val="20"/>
              </w:rPr>
            </w:pPr>
          </w:p>
        </w:tc>
        <w:tc>
          <w:tcPr>
            <w:tcW w:w="1727" w:type="dxa"/>
            <w:vMerge/>
          </w:tcPr>
          <w:p w:rsidR="00FA2F7F" w:rsidRPr="009731BA" w:rsidRDefault="00FA2F7F" w:rsidP="00331D1D">
            <w:pPr>
              <w:rPr>
                <w:rFonts w:ascii="Times New Roman" w:hAnsi="Times New Roman"/>
                <w:b/>
                <w:sz w:val="20"/>
                <w:szCs w:val="20"/>
              </w:rPr>
            </w:pPr>
          </w:p>
        </w:tc>
        <w:tc>
          <w:tcPr>
            <w:tcW w:w="7761" w:type="dxa"/>
          </w:tcPr>
          <w:p w:rsidR="00FA2F7F" w:rsidRPr="009B0A11" w:rsidRDefault="00FA2F7F" w:rsidP="00331D1D">
            <w:pPr>
              <w:rPr>
                <w:rFonts w:ascii="Times New Roman" w:hAnsi="Times New Roman"/>
                <w:sz w:val="20"/>
                <w:szCs w:val="20"/>
              </w:rPr>
            </w:pPr>
            <w:r>
              <w:rPr>
                <w:rFonts w:ascii="Times New Roman" w:hAnsi="Times New Roman"/>
                <w:b/>
                <w:sz w:val="20"/>
                <w:szCs w:val="20"/>
              </w:rPr>
              <w:t xml:space="preserve">Знать: </w:t>
            </w:r>
            <w:r>
              <w:rPr>
                <w:rFonts w:ascii="Times New Roman" w:hAnsi="Times New Roman"/>
                <w:sz w:val="20"/>
                <w:szCs w:val="20"/>
              </w:rPr>
              <w:t xml:space="preserve">факторы риска основных заболеваний; навыки здорового образа жизни; </w:t>
            </w:r>
          </w:p>
        </w:tc>
      </w:tr>
      <w:tr w:rsidR="00FA2F7F" w:rsidRPr="00DE0748" w:rsidTr="00536DDA">
        <w:trPr>
          <w:trHeight w:val="194"/>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Default="00FA2F7F" w:rsidP="00331D1D">
            <w:pPr>
              <w:rPr>
                <w:rFonts w:ascii="Times New Roman" w:hAnsi="Times New Roman"/>
                <w:b/>
                <w:sz w:val="20"/>
                <w:szCs w:val="20"/>
              </w:rPr>
            </w:pPr>
            <w:r>
              <w:rPr>
                <w:rFonts w:ascii="Times New Roman" w:hAnsi="Times New Roman"/>
                <w:b/>
                <w:sz w:val="20"/>
                <w:szCs w:val="20"/>
              </w:rPr>
              <w:t xml:space="preserve">Уметь: </w:t>
            </w:r>
            <w:r w:rsidRPr="0036408E">
              <w:rPr>
                <w:rFonts w:ascii="Times New Roman" w:hAnsi="Times New Roman"/>
                <w:sz w:val="20"/>
                <w:szCs w:val="20"/>
              </w:rPr>
              <w:t>вести просветительскую деятельность по устранению факторов риска и формированию навыков здорового образа жизни</w:t>
            </w:r>
          </w:p>
        </w:tc>
      </w:tr>
      <w:tr w:rsidR="00FA2F7F" w:rsidRPr="00DE0748" w:rsidTr="00536DDA">
        <w:trPr>
          <w:trHeight w:val="255"/>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Default="00FA2F7F" w:rsidP="00331D1D">
            <w:pPr>
              <w:rPr>
                <w:rFonts w:ascii="Times New Roman" w:hAnsi="Times New Roman"/>
                <w:b/>
                <w:sz w:val="20"/>
                <w:szCs w:val="20"/>
              </w:rPr>
            </w:pPr>
            <w:r w:rsidRPr="00DE0748">
              <w:rPr>
                <w:rFonts w:ascii="Times New Roman" w:hAnsi="Times New Roman"/>
                <w:b/>
                <w:sz w:val="20"/>
                <w:szCs w:val="20"/>
              </w:rPr>
              <w:t>Владеть</w:t>
            </w:r>
            <w:r>
              <w:rPr>
                <w:rFonts w:ascii="Times New Roman" w:hAnsi="Times New Roman"/>
                <w:b/>
                <w:sz w:val="20"/>
                <w:szCs w:val="20"/>
              </w:rPr>
              <w:t>:</w:t>
            </w:r>
            <w:r w:rsidRPr="0036408E">
              <w:rPr>
                <w:rFonts w:ascii="Times New Roman" w:hAnsi="Times New Roman"/>
                <w:sz w:val="20"/>
                <w:szCs w:val="20"/>
              </w:rPr>
              <w:t xml:space="preserve"> навыками здорового образа жизни</w:t>
            </w:r>
            <w:r>
              <w:rPr>
                <w:rFonts w:ascii="Times New Roman" w:hAnsi="Times New Roman"/>
                <w:b/>
                <w:sz w:val="20"/>
                <w:szCs w:val="20"/>
              </w:rPr>
              <w:t xml:space="preserve"> </w:t>
            </w:r>
            <w:r w:rsidRPr="0036408E">
              <w:rPr>
                <w:rFonts w:ascii="Times New Roman" w:hAnsi="Times New Roman"/>
                <w:sz w:val="20"/>
                <w:szCs w:val="20"/>
              </w:rPr>
              <w:t>и просветительской деятельности</w:t>
            </w:r>
          </w:p>
        </w:tc>
      </w:tr>
      <w:tr w:rsidR="00FA2F7F" w:rsidRPr="009731BA" w:rsidTr="00536DDA">
        <w:trPr>
          <w:trHeight w:val="255"/>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6F79C1" w:rsidRDefault="00FA2F7F" w:rsidP="00331D1D">
            <w:pPr>
              <w:rPr>
                <w:rFonts w:ascii="Times New Roman" w:hAnsi="Times New Roman"/>
                <w:b/>
                <w:sz w:val="20"/>
                <w:szCs w:val="20"/>
              </w:rPr>
            </w:pPr>
            <w:r>
              <w:rPr>
                <w:rFonts w:ascii="Times New Roman" w:hAnsi="Times New Roman"/>
                <w:b/>
                <w:sz w:val="20"/>
                <w:szCs w:val="20"/>
              </w:rPr>
              <w:t>ПК-20 – готовность к анализу и публичному представлению мед информации на основе доказательной медицины</w:t>
            </w:r>
          </w:p>
        </w:tc>
      </w:tr>
      <w:tr w:rsidR="00FA2F7F" w:rsidRPr="00DE0748" w:rsidTr="00536DDA">
        <w:trPr>
          <w:trHeight w:val="270"/>
        </w:trPr>
        <w:tc>
          <w:tcPr>
            <w:tcW w:w="541" w:type="dxa"/>
            <w:vMerge/>
          </w:tcPr>
          <w:p w:rsidR="00FA2F7F" w:rsidRPr="009731BA" w:rsidRDefault="00FA2F7F" w:rsidP="00331D1D">
            <w:pPr>
              <w:rPr>
                <w:rFonts w:ascii="Times New Roman" w:hAnsi="Times New Roman"/>
                <w:b/>
                <w:sz w:val="20"/>
                <w:szCs w:val="20"/>
              </w:rPr>
            </w:pPr>
          </w:p>
        </w:tc>
        <w:tc>
          <w:tcPr>
            <w:tcW w:w="1727" w:type="dxa"/>
            <w:vMerge/>
          </w:tcPr>
          <w:p w:rsidR="00FA2F7F" w:rsidRPr="009731BA" w:rsidRDefault="00FA2F7F" w:rsidP="00331D1D">
            <w:pPr>
              <w:rPr>
                <w:rFonts w:ascii="Times New Roman" w:hAnsi="Times New Roman"/>
                <w:b/>
                <w:sz w:val="20"/>
                <w:szCs w:val="20"/>
              </w:rPr>
            </w:pPr>
          </w:p>
        </w:tc>
        <w:tc>
          <w:tcPr>
            <w:tcW w:w="7761" w:type="dxa"/>
          </w:tcPr>
          <w:p w:rsidR="00FA2F7F" w:rsidRPr="00F31CAC" w:rsidRDefault="00FA2F7F" w:rsidP="00331D1D">
            <w:pPr>
              <w:rPr>
                <w:rFonts w:ascii="Times New Roman" w:hAnsi="Times New Roman"/>
                <w:sz w:val="20"/>
                <w:szCs w:val="20"/>
              </w:rPr>
            </w:pPr>
            <w:r>
              <w:rPr>
                <w:rFonts w:ascii="Times New Roman" w:hAnsi="Times New Roman"/>
                <w:b/>
                <w:sz w:val="20"/>
                <w:szCs w:val="20"/>
              </w:rPr>
              <w:t xml:space="preserve">Знать: </w:t>
            </w:r>
            <w:r w:rsidRPr="00F0692F">
              <w:rPr>
                <w:rFonts w:ascii="Times New Roman" w:hAnsi="Times New Roman"/>
                <w:sz w:val="20"/>
                <w:szCs w:val="20"/>
              </w:rPr>
              <w:t>методы и приемы научного анализа медицинской информации; принципы доказательной медицины</w:t>
            </w:r>
          </w:p>
        </w:tc>
      </w:tr>
      <w:tr w:rsidR="00FA2F7F" w:rsidRPr="00DE0748" w:rsidTr="00536DDA">
        <w:trPr>
          <w:trHeight w:val="225"/>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F31CAC" w:rsidRDefault="00FA2F7F" w:rsidP="00331D1D">
            <w:pPr>
              <w:rPr>
                <w:rFonts w:ascii="Times New Roman" w:hAnsi="Times New Roman"/>
                <w:sz w:val="20"/>
                <w:szCs w:val="20"/>
              </w:rPr>
            </w:pPr>
            <w:r>
              <w:rPr>
                <w:rFonts w:ascii="Times New Roman" w:hAnsi="Times New Roman"/>
                <w:b/>
                <w:sz w:val="20"/>
                <w:szCs w:val="20"/>
              </w:rPr>
              <w:t xml:space="preserve">Уметь: </w:t>
            </w:r>
            <w:r>
              <w:rPr>
                <w:rFonts w:ascii="Times New Roman" w:hAnsi="Times New Roman"/>
                <w:sz w:val="20"/>
                <w:szCs w:val="20"/>
              </w:rPr>
              <w:t>анализировать медицинскую информацию и данные научной медицинской литературы, проводить статистическую обработку данных,  и публично представить мед информацию на основе доказательной медицины</w:t>
            </w:r>
          </w:p>
        </w:tc>
      </w:tr>
      <w:tr w:rsidR="00FA2F7F" w:rsidRPr="00DE0748" w:rsidTr="00536DDA">
        <w:trPr>
          <w:trHeight w:val="255"/>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F31CAC" w:rsidRDefault="00FA2F7F" w:rsidP="00331D1D">
            <w:pPr>
              <w:rPr>
                <w:rFonts w:ascii="Times New Roman" w:hAnsi="Times New Roman"/>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Pr>
                <w:rFonts w:ascii="Times New Roman" w:hAnsi="Times New Roman"/>
                <w:sz w:val="20"/>
                <w:szCs w:val="20"/>
              </w:rPr>
              <w:t>медико-функциональным понятийным аппаратом; методами анализа и научного познания; приемами публичной ораторской речи, умением вести дискуссию и излагать собственную точку зрения</w:t>
            </w:r>
          </w:p>
        </w:tc>
      </w:tr>
      <w:tr w:rsidR="00FA2F7F" w:rsidRPr="00323468" w:rsidTr="00536DDA">
        <w:trPr>
          <w:trHeight w:val="24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6F79C1" w:rsidRDefault="00FA2F7F" w:rsidP="00331D1D">
            <w:pPr>
              <w:jc w:val="center"/>
              <w:rPr>
                <w:rFonts w:ascii="Times New Roman" w:hAnsi="Times New Roman"/>
                <w:b/>
                <w:sz w:val="20"/>
                <w:szCs w:val="20"/>
              </w:rPr>
            </w:pPr>
            <w:r>
              <w:rPr>
                <w:rFonts w:ascii="Times New Roman" w:hAnsi="Times New Roman"/>
                <w:b/>
                <w:sz w:val="20"/>
                <w:szCs w:val="20"/>
              </w:rPr>
              <w:t>ПК-21 – способность к участию в проведении научных исследований</w:t>
            </w:r>
          </w:p>
        </w:tc>
      </w:tr>
      <w:tr w:rsidR="00FA2F7F" w:rsidRPr="00DE0748" w:rsidTr="00536DDA">
        <w:trPr>
          <w:trHeight w:val="240"/>
        </w:trPr>
        <w:tc>
          <w:tcPr>
            <w:tcW w:w="541" w:type="dxa"/>
            <w:vMerge/>
          </w:tcPr>
          <w:p w:rsidR="00FA2F7F" w:rsidRPr="00323468" w:rsidRDefault="00FA2F7F" w:rsidP="00331D1D">
            <w:pPr>
              <w:rPr>
                <w:rFonts w:ascii="Times New Roman" w:hAnsi="Times New Roman"/>
                <w:b/>
                <w:sz w:val="20"/>
                <w:szCs w:val="20"/>
              </w:rPr>
            </w:pPr>
          </w:p>
        </w:tc>
        <w:tc>
          <w:tcPr>
            <w:tcW w:w="1727" w:type="dxa"/>
            <w:vMerge/>
          </w:tcPr>
          <w:p w:rsidR="00FA2F7F" w:rsidRPr="00323468" w:rsidRDefault="00FA2F7F" w:rsidP="00331D1D">
            <w:pPr>
              <w:rPr>
                <w:rFonts w:ascii="Times New Roman" w:hAnsi="Times New Roman"/>
                <w:b/>
                <w:sz w:val="20"/>
                <w:szCs w:val="20"/>
              </w:rPr>
            </w:pPr>
          </w:p>
        </w:tc>
        <w:tc>
          <w:tcPr>
            <w:tcW w:w="7761" w:type="dxa"/>
          </w:tcPr>
          <w:p w:rsidR="00FA2F7F" w:rsidRPr="00DE0748" w:rsidRDefault="00FA2F7F" w:rsidP="00331D1D">
            <w:pPr>
              <w:rPr>
                <w:rFonts w:ascii="Times New Roman" w:hAnsi="Times New Roman"/>
                <w:b/>
                <w:sz w:val="20"/>
                <w:szCs w:val="20"/>
              </w:rPr>
            </w:pPr>
            <w:r>
              <w:rPr>
                <w:rFonts w:ascii="Times New Roman" w:hAnsi="Times New Roman"/>
                <w:b/>
                <w:sz w:val="20"/>
                <w:szCs w:val="20"/>
              </w:rPr>
              <w:t>Знать:</w:t>
            </w:r>
            <w:r>
              <w:rPr>
                <w:rFonts w:ascii="Times New Roman" w:hAnsi="Times New Roman"/>
                <w:sz w:val="20"/>
                <w:szCs w:val="20"/>
              </w:rPr>
              <w:t xml:space="preserve"> методы анализа, логического мышления и научного познания; правила «информированного согласия» пациентов на проведение исследований</w:t>
            </w:r>
          </w:p>
        </w:tc>
      </w:tr>
      <w:tr w:rsidR="00FA2F7F" w:rsidRPr="00DE0748" w:rsidTr="00536DDA">
        <w:trPr>
          <w:trHeight w:val="21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Default="00FA2F7F" w:rsidP="00331D1D">
            <w:pPr>
              <w:rPr>
                <w:rFonts w:ascii="Times New Roman" w:hAnsi="Times New Roman"/>
                <w:b/>
                <w:sz w:val="20"/>
                <w:szCs w:val="20"/>
              </w:rPr>
            </w:pPr>
            <w:r>
              <w:rPr>
                <w:rFonts w:ascii="Times New Roman" w:hAnsi="Times New Roman"/>
                <w:b/>
                <w:sz w:val="20"/>
                <w:szCs w:val="20"/>
              </w:rPr>
              <w:t xml:space="preserve">Уметь: </w:t>
            </w:r>
            <w:r w:rsidRPr="00F0692F">
              <w:rPr>
                <w:rFonts w:ascii="Times New Roman" w:hAnsi="Times New Roman"/>
                <w:sz w:val="20"/>
                <w:szCs w:val="20"/>
              </w:rPr>
              <w:t>при</w:t>
            </w:r>
            <w:r>
              <w:rPr>
                <w:rFonts w:ascii="Times New Roman" w:hAnsi="Times New Roman"/>
                <w:sz w:val="20"/>
                <w:szCs w:val="20"/>
              </w:rPr>
              <w:t>менять методы анализа, логического мышления и научного познания при проведении научных исследований</w:t>
            </w:r>
          </w:p>
        </w:tc>
      </w:tr>
      <w:tr w:rsidR="00FA2F7F" w:rsidRPr="00DE0748" w:rsidTr="00536DDA">
        <w:trPr>
          <w:trHeight w:val="224"/>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Default="00FA2F7F" w:rsidP="00331D1D">
            <w:pPr>
              <w:rPr>
                <w:rFonts w:ascii="Times New Roman" w:hAnsi="Times New Roman"/>
                <w:b/>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Pr>
                <w:rFonts w:ascii="Times New Roman" w:hAnsi="Times New Roman"/>
                <w:sz w:val="20"/>
                <w:szCs w:val="20"/>
              </w:rPr>
              <w:t>медико-функциональным понятийным аппаратом; методами анализа и научного познания</w:t>
            </w:r>
          </w:p>
        </w:tc>
      </w:tr>
      <w:tr w:rsidR="00FA2F7F" w:rsidRPr="00323468" w:rsidTr="00536DDA">
        <w:trPr>
          <w:trHeight w:val="24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6F79C1" w:rsidRDefault="00FA2F7F" w:rsidP="00331D1D">
            <w:pPr>
              <w:jc w:val="center"/>
              <w:rPr>
                <w:rFonts w:ascii="Times New Roman" w:hAnsi="Times New Roman"/>
                <w:b/>
                <w:sz w:val="20"/>
                <w:szCs w:val="20"/>
              </w:rPr>
            </w:pPr>
            <w:r>
              <w:rPr>
                <w:rFonts w:ascii="Times New Roman" w:hAnsi="Times New Roman"/>
                <w:b/>
                <w:sz w:val="20"/>
                <w:szCs w:val="20"/>
              </w:rPr>
              <w:t>ПК-22 – готовность к участию во внедрении новых методов и методик, направленных на охрану здоровья граждан</w:t>
            </w:r>
          </w:p>
        </w:tc>
      </w:tr>
      <w:tr w:rsidR="00FA2F7F" w:rsidRPr="00DE0748" w:rsidTr="00536DDA">
        <w:trPr>
          <w:trHeight w:val="225"/>
        </w:trPr>
        <w:tc>
          <w:tcPr>
            <w:tcW w:w="541" w:type="dxa"/>
            <w:vMerge/>
          </w:tcPr>
          <w:p w:rsidR="00FA2F7F" w:rsidRPr="00323468" w:rsidRDefault="00FA2F7F" w:rsidP="00331D1D">
            <w:pPr>
              <w:rPr>
                <w:rFonts w:ascii="Times New Roman" w:hAnsi="Times New Roman"/>
                <w:b/>
                <w:sz w:val="20"/>
                <w:szCs w:val="20"/>
              </w:rPr>
            </w:pPr>
          </w:p>
        </w:tc>
        <w:tc>
          <w:tcPr>
            <w:tcW w:w="1727" w:type="dxa"/>
            <w:vMerge/>
          </w:tcPr>
          <w:p w:rsidR="00FA2F7F" w:rsidRPr="00323468" w:rsidRDefault="00FA2F7F" w:rsidP="00331D1D">
            <w:pPr>
              <w:rPr>
                <w:rFonts w:ascii="Times New Roman" w:hAnsi="Times New Roman"/>
                <w:b/>
                <w:sz w:val="20"/>
                <w:szCs w:val="20"/>
              </w:rPr>
            </w:pPr>
          </w:p>
        </w:tc>
        <w:tc>
          <w:tcPr>
            <w:tcW w:w="7761" w:type="dxa"/>
          </w:tcPr>
          <w:p w:rsidR="00FA2F7F" w:rsidRPr="00F0692F" w:rsidRDefault="00FA2F7F" w:rsidP="00331D1D">
            <w:pPr>
              <w:rPr>
                <w:rFonts w:ascii="Times New Roman" w:hAnsi="Times New Roman"/>
                <w:sz w:val="20"/>
                <w:szCs w:val="20"/>
              </w:rPr>
            </w:pPr>
            <w:r>
              <w:rPr>
                <w:rFonts w:ascii="Times New Roman" w:hAnsi="Times New Roman"/>
                <w:b/>
                <w:sz w:val="20"/>
                <w:szCs w:val="20"/>
              </w:rPr>
              <w:t xml:space="preserve">Знать: </w:t>
            </w:r>
            <w:r>
              <w:rPr>
                <w:rFonts w:ascii="Times New Roman" w:hAnsi="Times New Roman"/>
                <w:sz w:val="20"/>
                <w:szCs w:val="20"/>
              </w:rPr>
              <w:t>принципы врачебной деятельности, изучать новые методы и методики, направленные на охрану здоровья граждан</w:t>
            </w:r>
          </w:p>
        </w:tc>
      </w:tr>
      <w:tr w:rsidR="00FA2F7F" w:rsidRPr="00DE0748" w:rsidTr="00536DDA">
        <w:trPr>
          <w:trHeight w:val="270"/>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Default="00FA2F7F" w:rsidP="00331D1D">
            <w:pPr>
              <w:rPr>
                <w:rFonts w:ascii="Times New Roman" w:hAnsi="Times New Roman"/>
                <w:b/>
                <w:sz w:val="20"/>
                <w:szCs w:val="20"/>
              </w:rPr>
            </w:pPr>
            <w:r>
              <w:rPr>
                <w:rFonts w:ascii="Times New Roman" w:hAnsi="Times New Roman"/>
                <w:b/>
                <w:sz w:val="20"/>
                <w:szCs w:val="20"/>
              </w:rPr>
              <w:t>Уметь:</w:t>
            </w:r>
            <w:r w:rsidRPr="00F0692F">
              <w:rPr>
                <w:rFonts w:ascii="Times New Roman" w:hAnsi="Times New Roman"/>
                <w:sz w:val="20"/>
                <w:szCs w:val="20"/>
              </w:rPr>
              <w:t xml:space="preserve"> применять новые методы и методики лечения и диагностики с целью сохранения и укрепления здоровья граждан</w:t>
            </w:r>
          </w:p>
        </w:tc>
      </w:tr>
      <w:tr w:rsidR="00FA2F7F" w:rsidRPr="00DE0748" w:rsidTr="00536DDA">
        <w:trPr>
          <w:trHeight w:val="179"/>
        </w:trPr>
        <w:tc>
          <w:tcPr>
            <w:tcW w:w="541" w:type="dxa"/>
            <w:vMerge/>
          </w:tcPr>
          <w:p w:rsidR="00FA2F7F" w:rsidRDefault="00FA2F7F" w:rsidP="00331D1D">
            <w:pPr>
              <w:rPr>
                <w:rFonts w:ascii="Times New Roman" w:hAnsi="Times New Roman"/>
                <w:b/>
                <w:sz w:val="20"/>
                <w:szCs w:val="20"/>
              </w:rPr>
            </w:pPr>
          </w:p>
        </w:tc>
        <w:tc>
          <w:tcPr>
            <w:tcW w:w="1727" w:type="dxa"/>
            <w:vMerge/>
          </w:tcPr>
          <w:p w:rsidR="00FA2F7F" w:rsidRDefault="00FA2F7F" w:rsidP="00331D1D">
            <w:pPr>
              <w:rPr>
                <w:rFonts w:ascii="Times New Roman" w:hAnsi="Times New Roman"/>
                <w:b/>
                <w:sz w:val="20"/>
                <w:szCs w:val="20"/>
              </w:rPr>
            </w:pPr>
          </w:p>
        </w:tc>
        <w:tc>
          <w:tcPr>
            <w:tcW w:w="7761" w:type="dxa"/>
          </w:tcPr>
          <w:p w:rsidR="00FA2F7F" w:rsidRPr="00F0692F" w:rsidRDefault="00FA2F7F" w:rsidP="00331D1D">
            <w:pPr>
              <w:rPr>
                <w:rFonts w:ascii="Times New Roman" w:hAnsi="Times New Roman"/>
                <w:sz w:val="20"/>
                <w:szCs w:val="20"/>
              </w:rPr>
            </w:pPr>
            <w:r w:rsidRPr="00DE0748">
              <w:rPr>
                <w:rFonts w:ascii="Times New Roman" w:hAnsi="Times New Roman"/>
                <w:b/>
                <w:sz w:val="20"/>
                <w:szCs w:val="20"/>
              </w:rPr>
              <w:t>Владеть</w:t>
            </w:r>
            <w:r>
              <w:rPr>
                <w:rFonts w:ascii="Times New Roman" w:hAnsi="Times New Roman"/>
                <w:b/>
                <w:sz w:val="20"/>
                <w:szCs w:val="20"/>
              </w:rPr>
              <w:t xml:space="preserve">: </w:t>
            </w:r>
            <w:r>
              <w:rPr>
                <w:rFonts w:ascii="Times New Roman" w:hAnsi="Times New Roman"/>
                <w:sz w:val="20"/>
                <w:szCs w:val="20"/>
              </w:rPr>
              <w:t xml:space="preserve">необходимыми навыками для применения </w:t>
            </w:r>
            <w:r w:rsidRPr="00F0692F">
              <w:rPr>
                <w:rFonts w:ascii="Times New Roman" w:hAnsi="Times New Roman"/>
                <w:sz w:val="20"/>
                <w:szCs w:val="20"/>
              </w:rPr>
              <w:t>новых методов и методик, направленных на охрану здоровья граждан</w:t>
            </w:r>
          </w:p>
        </w:tc>
      </w:tr>
    </w:tbl>
    <w:p w:rsidR="006D7C4F" w:rsidRDefault="006D7C4F" w:rsidP="001F606F">
      <w:pPr>
        <w:tabs>
          <w:tab w:val="left" w:pos="2579"/>
        </w:tabs>
        <w:rPr>
          <w:rFonts w:ascii="Times New Roman" w:hAnsi="Times New Roman"/>
          <w:b/>
          <w:sz w:val="24"/>
          <w:szCs w:val="20"/>
        </w:rPr>
      </w:pPr>
    </w:p>
    <w:p w:rsidR="006D7C4F" w:rsidRDefault="006D7C4F" w:rsidP="001F606F">
      <w:pPr>
        <w:tabs>
          <w:tab w:val="left" w:pos="2579"/>
        </w:tabs>
        <w:rPr>
          <w:rFonts w:ascii="Times New Roman" w:hAnsi="Times New Roman"/>
          <w:b/>
          <w:sz w:val="24"/>
          <w:szCs w:val="20"/>
        </w:rPr>
      </w:pPr>
    </w:p>
    <w:p w:rsidR="006D7C4F" w:rsidRDefault="006D7C4F" w:rsidP="001F606F">
      <w:pPr>
        <w:tabs>
          <w:tab w:val="left" w:pos="2579"/>
        </w:tabs>
        <w:rPr>
          <w:rFonts w:ascii="Times New Roman" w:hAnsi="Times New Roman"/>
          <w:b/>
          <w:sz w:val="24"/>
          <w:szCs w:val="20"/>
        </w:rPr>
      </w:pPr>
    </w:p>
    <w:p w:rsidR="006D7C4F" w:rsidRDefault="006D7C4F" w:rsidP="001F606F">
      <w:pPr>
        <w:tabs>
          <w:tab w:val="left" w:pos="2579"/>
        </w:tabs>
        <w:rPr>
          <w:rFonts w:ascii="Times New Roman" w:hAnsi="Times New Roman"/>
          <w:b/>
          <w:sz w:val="24"/>
          <w:szCs w:val="20"/>
        </w:rPr>
      </w:pPr>
    </w:p>
    <w:p w:rsidR="006D7C4F" w:rsidRDefault="006D7C4F" w:rsidP="001F606F">
      <w:pPr>
        <w:tabs>
          <w:tab w:val="left" w:pos="2579"/>
        </w:tabs>
        <w:rPr>
          <w:rFonts w:ascii="Times New Roman" w:hAnsi="Times New Roman"/>
          <w:b/>
          <w:sz w:val="24"/>
          <w:szCs w:val="20"/>
        </w:rPr>
      </w:pPr>
    </w:p>
    <w:p w:rsidR="006D7C4F" w:rsidRDefault="006D7C4F" w:rsidP="001F606F">
      <w:pPr>
        <w:tabs>
          <w:tab w:val="left" w:pos="2579"/>
        </w:tabs>
        <w:rPr>
          <w:rFonts w:ascii="Times New Roman" w:hAnsi="Times New Roman"/>
          <w:b/>
          <w:sz w:val="24"/>
          <w:szCs w:val="20"/>
        </w:rPr>
      </w:pPr>
    </w:p>
    <w:p w:rsidR="001F606F" w:rsidRPr="00C26A42" w:rsidRDefault="001F606F" w:rsidP="001F606F">
      <w:pPr>
        <w:tabs>
          <w:tab w:val="left" w:pos="2579"/>
        </w:tabs>
        <w:rPr>
          <w:rFonts w:ascii="Times New Roman" w:hAnsi="Times New Roman"/>
          <w:b/>
          <w:sz w:val="24"/>
          <w:szCs w:val="20"/>
        </w:rPr>
      </w:pPr>
    </w:p>
    <w:p w:rsidR="00656BBF" w:rsidRPr="00C26A42" w:rsidRDefault="00656BBF" w:rsidP="001F606F">
      <w:pPr>
        <w:tabs>
          <w:tab w:val="left" w:pos="2579"/>
        </w:tabs>
        <w:rPr>
          <w:rFonts w:ascii="Times New Roman" w:hAnsi="Times New Roman"/>
          <w:b/>
          <w:sz w:val="24"/>
          <w:szCs w:val="20"/>
        </w:rPr>
      </w:pPr>
    </w:p>
    <w:p w:rsidR="002A6012" w:rsidRPr="000250D6" w:rsidRDefault="001F606F" w:rsidP="006D7C4F">
      <w:pPr>
        <w:tabs>
          <w:tab w:val="left" w:pos="2579"/>
        </w:tabs>
        <w:spacing w:after="0" w:line="360" w:lineRule="auto"/>
        <w:jc w:val="center"/>
        <w:rPr>
          <w:rFonts w:ascii="Times New Roman" w:hAnsi="Times New Roman"/>
          <w:b/>
          <w:sz w:val="24"/>
          <w:szCs w:val="20"/>
        </w:rPr>
      </w:pPr>
      <w:r w:rsidRPr="000250D6">
        <w:rPr>
          <w:rFonts w:ascii="Times New Roman" w:hAnsi="Times New Roman"/>
          <w:b/>
          <w:sz w:val="24"/>
          <w:szCs w:val="20"/>
        </w:rPr>
        <w:t>УРОВЕНЬ УСВОЕНИЯ КОМПЕТЕНЦИЙ ПО ДИСЦИПЛИНЕ</w:t>
      </w:r>
    </w:p>
    <w:p w:rsidR="001F606F" w:rsidRDefault="001F606F" w:rsidP="006D7C4F">
      <w:pPr>
        <w:tabs>
          <w:tab w:val="left" w:pos="2579"/>
        </w:tabs>
        <w:spacing w:after="0" w:line="360" w:lineRule="auto"/>
        <w:jc w:val="center"/>
        <w:rPr>
          <w:rFonts w:ascii="Times New Roman" w:hAnsi="Times New Roman"/>
          <w:b/>
          <w:sz w:val="24"/>
          <w:szCs w:val="20"/>
          <w:u w:val="single"/>
        </w:rPr>
      </w:pPr>
      <w:r w:rsidRPr="000250D6">
        <w:rPr>
          <w:rFonts w:ascii="Times New Roman" w:hAnsi="Times New Roman"/>
          <w:b/>
          <w:sz w:val="24"/>
          <w:szCs w:val="20"/>
          <w:u w:val="single"/>
        </w:rPr>
        <w:t>«</w:t>
      </w:r>
      <w:r w:rsidR="00725B84">
        <w:rPr>
          <w:rFonts w:ascii="Times New Roman" w:hAnsi="Times New Roman"/>
          <w:b/>
          <w:sz w:val="24"/>
          <w:szCs w:val="20"/>
          <w:u w:val="single"/>
        </w:rPr>
        <w:t>ГОСПИТАЛЬНАЯ ТЕРАПИЯ</w:t>
      </w:r>
      <w:r w:rsidRPr="000250D6">
        <w:rPr>
          <w:rFonts w:ascii="Times New Roman" w:hAnsi="Times New Roman"/>
          <w:b/>
          <w:sz w:val="24"/>
          <w:szCs w:val="20"/>
          <w:u w:val="single"/>
        </w:rPr>
        <w:t>»</w:t>
      </w:r>
    </w:p>
    <w:p w:rsidR="006D7C4F" w:rsidRDefault="006D7C4F" w:rsidP="006D7C4F">
      <w:pPr>
        <w:tabs>
          <w:tab w:val="left" w:pos="2579"/>
        </w:tabs>
        <w:spacing w:after="0" w:line="360" w:lineRule="auto"/>
        <w:jc w:val="center"/>
        <w:rPr>
          <w:rFonts w:ascii="Times New Roman" w:hAnsi="Times New Roman"/>
          <w:b/>
          <w:sz w:val="24"/>
          <w:szCs w:val="20"/>
          <w:u w:val="single"/>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388"/>
        <w:gridCol w:w="4555"/>
      </w:tblGrid>
      <w:tr w:rsidR="001F606F" w:rsidRPr="004A03C6" w:rsidTr="006D7C4F">
        <w:trPr>
          <w:trHeight w:val="1168"/>
        </w:trPr>
        <w:tc>
          <w:tcPr>
            <w:tcW w:w="2689" w:type="dxa"/>
            <w:vAlign w:val="center"/>
          </w:tcPr>
          <w:p w:rsidR="001F606F" w:rsidRPr="004A03C6" w:rsidRDefault="001F606F" w:rsidP="006D7C4F">
            <w:pPr>
              <w:pStyle w:val="a8"/>
              <w:spacing w:after="0" w:line="360" w:lineRule="auto"/>
              <w:ind w:left="0"/>
              <w:jc w:val="center"/>
              <w:rPr>
                <w:rFonts w:ascii="Times New Roman" w:hAnsi="Times New Roman"/>
                <w:b/>
                <w:sz w:val="24"/>
                <w:szCs w:val="20"/>
              </w:rPr>
            </w:pPr>
            <w:r w:rsidRPr="004A03C6">
              <w:rPr>
                <w:rFonts w:ascii="Times New Roman" w:hAnsi="Times New Roman"/>
                <w:b/>
                <w:sz w:val="24"/>
                <w:szCs w:val="20"/>
              </w:rPr>
              <w:t>Компетенции не освоены</w:t>
            </w:r>
          </w:p>
        </w:tc>
        <w:tc>
          <w:tcPr>
            <w:tcW w:w="3388" w:type="dxa"/>
            <w:vAlign w:val="center"/>
          </w:tcPr>
          <w:p w:rsidR="001F606F" w:rsidRPr="004A03C6" w:rsidRDefault="001F606F" w:rsidP="006D7C4F">
            <w:pPr>
              <w:pStyle w:val="a8"/>
              <w:spacing w:after="0" w:line="360" w:lineRule="auto"/>
              <w:ind w:left="0"/>
              <w:jc w:val="center"/>
              <w:rPr>
                <w:rFonts w:ascii="Times New Roman" w:hAnsi="Times New Roman"/>
                <w:sz w:val="24"/>
                <w:szCs w:val="20"/>
              </w:rPr>
            </w:pPr>
            <w:r w:rsidRPr="004A03C6">
              <w:rPr>
                <w:rFonts w:ascii="Times New Roman" w:hAnsi="Times New Roman"/>
                <w:sz w:val="24"/>
                <w:szCs w:val="20"/>
              </w:rPr>
              <w:t>По результатам контрольных мероприятий получен результат менее 50%</w:t>
            </w:r>
          </w:p>
        </w:tc>
        <w:tc>
          <w:tcPr>
            <w:tcW w:w="4555" w:type="dxa"/>
            <w:vAlign w:val="center"/>
          </w:tcPr>
          <w:p w:rsidR="001F606F" w:rsidRPr="004A03C6" w:rsidRDefault="001F606F" w:rsidP="006D7C4F">
            <w:pPr>
              <w:pStyle w:val="a8"/>
              <w:spacing w:after="0" w:line="360" w:lineRule="auto"/>
              <w:ind w:left="0"/>
              <w:jc w:val="center"/>
              <w:rPr>
                <w:rFonts w:ascii="Times New Roman" w:hAnsi="Times New Roman"/>
                <w:sz w:val="24"/>
                <w:szCs w:val="20"/>
              </w:rPr>
            </w:pPr>
            <w:r w:rsidRPr="004A03C6">
              <w:rPr>
                <w:rFonts w:ascii="Times New Roman" w:hAnsi="Times New Roman"/>
                <w:sz w:val="24"/>
                <w:szCs w:val="20"/>
              </w:rPr>
              <w:t>Не получены ответы по базовым вопросам дисциплины</w:t>
            </w:r>
          </w:p>
        </w:tc>
      </w:tr>
      <w:tr w:rsidR="001F606F" w:rsidRPr="004A03C6" w:rsidTr="006D7C4F">
        <w:tc>
          <w:tcPr>
            <w:tcW w:w="2689" w:type="dxa"/>
            <w:vAlign w:val="center"/>
          </w:tcPr>
          <w:p w:rsidR="001F606F" w:rsidRPr="004A03C6" w:rsidRDefault="001F606F" w:rsidP="006D7C4F">
            <w:pPr>
              <w:pStyle w:val="a8"/>
              <w:spacing w:line="360" w:lineRule="auto"/>
              <w:ind w:left="0"/>
              <w:rPr>
                <w:rFonts w:ascii="Times New Roman" w:hAnsi="Times New Roman"/>
                <w:b/>
                <w:sz w:val="24"/>
                <w:szCs w:val="20"/>
              </w:rPr>
            </w:pPr>
            <w:r w:rsidRPr="004A03C6">
              <w:rPr>
                <w:rFonts w:ascii="Times New Roman" w:hAnsi="Times New Roman"/>
                <w:b/>
                <w:sz w:val="24"/>
                <w:szCs w:val="20"/>
              </w:rPr>
              <w:t>Базовый уровень</w:t>
            </w:r>
          </w:p>
        </w:tc>
        <w:tc>
          <w:tcPr>
            <w:tcW w:w="3388" w:type="dxa"/>
            <w:vAlign w:val="center"/>
          </w:tcPr>
          <w:p w:rsidR="001F606F" w:rsidRPr="004A03C6" w:rsidRDefault="001F606F" w:rsidP="00485F8E">
            <w:pPr>
              <w:pStyle w:val="a8"/>
              <w:spacing w:line="360" w:lineRule="auto"/>
              <w:ind w:left="0"/>
              <w:jc w:val="center"/>
              <w:rPr>
                <w:rFonts w:ascii="Times New Roman" w:hAnsi="Times New Roman"/>
                <w:sz w:val="24"/>
                <w:szCs w:val="20"/>
              </w:rPr>
            </w:pPr>
            <w:r w:rsidRPr="004A03C6">
              <w:rPr>
                <w:rFonts w:ascii="Times New Roman" w:hAnsi="Times New Roman"/>
                <w:sz w:val="24"/>
                <w:szCs w:val="20"/>
              </w:rPr>
              <w:t>По результатам контрольных мероприятий получен результат 50-69%</w:t>
            </w:r>
          </w:p>
        </w:tc>
        <w:tc>
          <w:tcPr>
            <w:tcW w:w="4555" w:type="dxa"/>
            <w:vAlign w:val="center"/>
          </w:tcPr>
          <w:p w:rsidR="001F606F" w:rsidRPr="004A03C6" w:rsidRDefault="001F606F" w:rsidP="00485F8E">
            <w:pPr>
              <w:pStyle w:val="a8"/>
              <w:spacing w:line="360" w:lineRule="auto"/>
              <w:ind w:left="0"/>
              <w:jc w:val="both"/>
              <w:rPr>
                <w:rFonts w:ascii="Times New Roman" w:hAnsi="Times New Roman"/>
                <w:sz w:val="24"/>
                <w:szCs w:val="20"/>
              </w:rPr>
            </w:pPr>
            <w:r w:rsidRPr="004A03C6">
              <w:rPr>
                <w:rFonts w:ascii="Times New Roman" w:hAnsi="Times New Roman"/>
                <w:sz w:val="24"/>
                <w:szCs w:val="20"/>
              </w:rPr>
              <w:t>Ответы на вопросы и решения поставленных задач недостаточно полные. Логика и последовательность в решении задач имеют нарушения. В ответах отсутствуют выводы.</w:t>
            </w:r>
          </w:p>
        </w:tc>
      </w:tr>
      <w:tr w:rsidR="001F606F" w:rsidRPr="004A03C6" w:rsidTr="006D7C4F">
        <w:trPr>
          <w:trHeight w:val="1677"/>
        </w:trPr>
        <w:tc>
          <w:tcPr>
            <w:tcW w:w="2689" w:type="dxa"/>
            <w:vAlign w:val="center"/>
          </w:tcPr>
          <w:p w:rsidR="001F606F" w:rsidRPr="004A03C6" w:rsidRDefault="001F606F" w:rsidP="006D7C4F">
            <w:pPr>
              <w:pStyle w:val="a8"/>
              <w:spacing w:line="360" w:lineRule="auto"/>
              <w:ind w:left="0"/>
              <w:rPr>
                <w:rFonts w:ascii="Times New Roman" w:hAnsi="Times New Roman"/>
                <w:b/>
                <w:sz w:val="24"/>
                <w:szCs w:val="20"/>
              </w:rPr>
            </w:pPr>
            <w:r w:rsidRPr="004A03C6">
              <w:rPr>
                <w:rFonts w:ascii="Times New Roman" w:hAnsi="Times New Roman"/>
                <w:b/>
                <w:sz w:val="24"/>
                <w:szCs w:val="20"/>
              </w:rPr>
              <w:t>Средний уровень</w:t>
            </w:r>
          </w:p>
        </w:tc>
        <w:tc>
          <w:tcPr>
            <w:tcW w:w="3388" w:type="dxa"/>
            <w:vAlign w:val="center"/>
          </w:tcPr>
          <w:p w:rsidR="001F606F" w:rsidRPr="004A03C6" w:rsidRDefault="001F606F" w:rsidP="00485F8E">
            <w:pPr>
              <w:pStyle w:val="a8"/>
              <w:spacing w:line="360" w:lineRule="auto"/>
              <w:ind w:left="0"/>
              <w:jc w:val="center"/>
              <w:rPr>
                <w:rFonts w:ascii="Times New Roman" w:hAnsi="Times New Roman"/>
                <w:sz w:val="24"/>
                <w:szCs w:val="20"/>
              </w:rPr>
            </w:pPr>
            <w:r w:rsidRPr="004A03C6">
              <w:rPr>
                <w:rFonts w:ascii="Times New Roman" w:hAnsi="Times New Roman"/>
                <w:sz w:val="24"/>
                <w:szCs w:val="20"/>
              </w:rPr>
              <w:t>По результатам контрольных мероприятий получен результат 70-84%</w:t>
            </w:r>
          </w:p>
        </w:tc>
        <w:tc>
          <w:tcPr>
            <w:tcW w:w="4555" w:type="dxa"/>
            <w:vAlign w:val="center"/>
          </w:tcPr>
          <w:p w:rsidR="001F606F" w:rsidRPr="004A03C6" w:rsidRDefault="001F606F" w:rsidP="00485F8E">
            <w:pPr>
              <w:pStyle w:val="a8"/>
              <w:spacing w:line="360" w:lineRule="auto"/>
              <w:ind w:left="0"/>
              <w:jc w:val="both"/>
              <w:rPr>
                <w:rFonts w:ascii="Times New Roman" w:hAnsi="Times New Roman"/>
                <w:sz w:val="24"/>
                <w:szCs w:val="20"/>
              </w:rPr>
            </w:pPr>
            <w:r w:rsidRPr="004A03C6">
              <w:rPr>
                <w:rFonts w:ascii="Times New Roman" w:hAnsi="Times New Roman"/>
                <w:sz w:val="24"/>
                <w:szCs w:val="20"/>
              </w:rPr>
              <w:t>Даются полные ответы на поставленные вопросы. Показано умение выделять причинно-следственные связи. При решении задач допущены незначительные ошибки, исправленные с помощью «наводящих» вопросов преподавателя.</w:t>
            </w:r>
          </w:p>
        </w:tc>
      </w:tr>
      <w:tr w:rsidR="001F606F" w:rsidRPr="004A03C6" w:rsidTr="006D7C4F">
        <w:tc>
          <w:tcPr>
            <w:tcW w:w="2689" w:type="dxa"/>
            <w:vAlign w:val="center"/>
          </w:tcPr>
          <w:p w:rsidR="001F606F" w:rsidRPr="004A03C6" w:rsidRDefault="001F606F" w:rsidP="006D7C4F">
            <w:pPr>
              <w:pStyle w:val="a8"/>
              <w:spacing w:line="360" w:lineRule="auto"/>
              <w:ind w:left="0"/>
              <w:rPr>
                <w:rFonts w:ascii="Times New Roman" w:hAnsi="Times New Roman"/>
                <w:b/>
                <w:sz w:val="24"/>
                <w:szCs w:val="20"/>
              </w:rPr>
            </w:pPr>
            <w:r w:rsidRPr="004A03C6">
              <w:rPr>
                <w:rFonts w:ascii="Times New Roman" w:hAnsi="Times New Roman"/>
                <w:b/>
                <w:sz w:val="24"/>
                <w:szCs w:val="20"/>
              </w:rPr>
              <w:t>Продвинутый уровень</w:t>
            </w:r>
          </w:p>
        </w:tc>
        <w:tc>
          <w:tcPr>
            <w:tcW w:w="3388" w:type="dxa"/>
            <w:vAlign w:val="center"/>
          </w:tcPr>
          <w:p w:rsidR="001F606F" w:rsidRPr="004A03C6" w:rsidRDefault="001F606F" w:rsidP="00485F8E">
            <w:pPr>
              <w:pStyle w:val="a8"/>
              <w:spacing w:line="360" w:lineRule="auto"/>
              <w:ind w:left="0"/>
              <w:jc w:val="center"/>
              <w:rPr>
                <w:rFonts w:ascii="Times New Roman" w:hAnsi="Times New Roman"/>
                <w:sz w:val="24"/>
                <w:szCs w:val="20"/>
              </w:rPr>
            </w:pPr>
            <w:r w:rsidRPr="004A03C6">
              <w:rPr>
                <w:rFonts w:ascii="Times New Roman" w:hAnsi="Times New Roman"/>
                <w:sz w:val="24"/>
                <w:szCs w:val="20"/>
              </w:rPr>
              <w:t>По результатам контрольных мероприятий получен результат выше 85%</w:t>
            </w:r>
          </w:p>
        </w:tc>
        <w:tc>
          <w:tcPr>
            <w:tcW w:w="4555" w:type="dxa"/>
            <w:vAlign w:val="center"/>
          </w:tcPr>
          <w:p w:rsidR="001F606F" w:rsidRPr="004A03C6" w:rsidRDefault="001F606F" w:rsidP="00485F8E">
            <w:pPr>
              <w:pStyle w:val="a8"/>
              <w:spacing w:line="360" w:lineRule="auto"/>
              <w:ind w:left="0"/>
              <w:jc w:val="both"/>
              <w:rPr>
                <w:rFonts w:ascii="Times New Roman" w:hAnsi="Times New Roman"/>
                <w:sz w:val="24"/>
                <w:szCs w:val="20"/>
              </w:rPr>
            </w:pPr>
            <w:r w:rsidRPr="004A03C6">
              <w:rPr>
                <w:rFonts w:ascii="Times New Roman" w:hAnsi="Times New Roman"/>
                <w:sz w:val="24"/>
                <w:szCs w:val="20"/>
              </w:rPr>
              <w:t>Ответы на поставленные вопросы полные, четкие, и развернутые. Решения задач логичны, доказательны и демонстрируют аналитические и творческие способности студента.</w:t>
            </w:r>
          </w:p>
        </w:tc>
      </w:tr>
    </w:tbl>
    <w:p w:rsidR="001F606F" w:rsidRDefault="001F606F" w:rsidP="001F606F">
      <w:pPr>
        <w:tabs>
          <w:tab w:val="left" w:pos="2579"/>
        </w:tabs>
        <w:rPr>
          <w:rFonts w:ascii="Times New Roman" w:hAnsi="Times New Roman"/>
          <w:b/>
          <w:sz w:val="20"/>
          <w:szCs w:val="20"/>
        </w:rPr>
      </w:pPr>
    </w:p>
    <w:p w:rsidR="006D7C4F" w:rsidRDefault="006D7C4F" w:rsidP="001F606F">
      <w:pPr>
        <w:tabs>
          <w:tab w:val="left" w:pos="2579"/>
        </w:tabs>
        <w:rPr>
          <w:rFonts w:ascii="Times New Roman" w:hAnsi="Times New Roman"/>
          <w:b/>
          <w:sz w:val="20"/>
          <w:szCs w:val="20"/>
        </w:rPr>
      </w:pPr>
    </w:p>
    <w:p w:rsidR="006D7C4F" w:rsidRDefault="006D7C4F" w:rsidP="001F606F">
      <w:pPr>
        <w:tabs>
          <w:tab w:val="left" w:pos="2579"/>
        </w:tabs>
        <w:rPr>
          <w:rFonts w:ascii="Times New Roman" w:hAnsi="Times New Roman"/>
          <w:b/>
          <w:sz w:val="20"/>
          <w:szCs w:val="20"/>
        </w:rPr>
      </w:pPr>
    </w:p>
    <w:p w:rsidR="006D7C4F" w:rsidRDefault="006D7C4F" w:rsidP="001F606F">
      <w:pPr>
        <w:tabs>
          <w:tab w:val="left" w:pos="2579"/>
        </w:tabs>
        <w:rPr>
          <w:rFonts w:ascii="Times New Roman" w:hAnsi="Times New Roman"/>
          <w:b/>
          <w:sz w:val="20"/>
          <w:szCs w:val="20"/>
        </w:rPr>
      </w:pPr>
    </w:p>
    <w:p w:rsidR="006D7C4F" w:rsidRDefault="006D7C4F" w:rsidP="001F606F">
      <w:pPr>
        <w:tabs>
          <w:tab w:val="left" w:pos="2579"/>
        </w:tabs>
        <w:rPr>
          <w:rFonts w:ascii="Times New Roman" w:hAnsi="Times New Roman"/>
          <w:b/>
          <w:sz w:val="20"/>
          <w:szCs w:val="20"/>
        </w:rPr>
      </w:pPr>
    </w:p>
    <w:p w:rsidR="006D7C4F" w:rsidRDefault="006D7C4F" w:rsidP="001F606F">
      <w:pPr>
        <w:tabs>
          <w:tab w:val="left" w:pos="2579"/>
        </w:tabs>
        <w:rPr>
          <w:rFonts w:ascii="Times New Roman" w:hAnsi="Times New Roman"/>
          <w:b/>
          <w:sz w:val="20"/>
          <w:szCs w:val="20"/>
        </w:rPr>
      </w:pPr>
    </w:p>
    <w:p w:rsidR="006D7C4F" w:rsidRDefault="006D7C4F" w:rsidP="001F606F">
      <w:pPr>
        <w:tabs>
          <w:tab w:val="left" w:pos="2579"/>
        </w:tabs>
        <w:rPr>
          <w:rFonts w:ascii="Times New Roman" w:hAnsi="Times New Roman"/>
          <w:b/>
          <w:sz w:val="20"/>
          <w:szCs w:val="20"/>
        </w:rPr>
      </w:pPr>
    </w:p>
    <w:p w:rsidR="006D7C4F" w:rsidRDefault="006D7C4F" w:rsidP="001F606F">
      <w:pPr>
        <w:tabs>
          <w:tab w:val="left" w:pos="2579"/>
        </w:tabs>
        <w:rPr>
          <w:rFonts w:ascii="Times New Roman" w:hAnsi="Times New Roman"/>
          <w:b/>
          <w:sz w:val="20"/>
          <w:szCs w:val="20"/>
        </w:rPr>
      </w:pPr>
    </w:p>
    <w:p w:rsidR="006D7C4F" w:rsidRPr="00644D02" w:rsidRDefault="006D7C4F" w:rsidP="001F606F">
      <w:pPr>
        <w:tabs>
          <w:tab w:val="left" w:pos="2579"/>
        </w:tabs>
        <w:rPr>
          <w:rFonts w:ascii="Times New Roman" w:hAnsi="Times New Roman"/>
          <w:b/>
          <w:sz w:val="20"/>
          <w:szCs w:val="20"/>
        </w:rPr>
      </w:pPr>
    </w:p>
    <w:p w:rsidR="00656BBF" w:rsidRDefault="00656BBF" w:rsidP="001F606F">
      <w:pPr>
        <w:spacing w:after="0"/>
        <w:ind w:left="-567" w:firstLine="567"/>
        <w:jc w:val="center"/>
        <w:rPr>
          <w:rFonts w:ascii="Times New Roman" w:hAnsi="Times New Roman" w:cs="Times New Roman"/>
          <w:b/>
          <w:sz w:val="24"/>
          <w:szCs w:val="24"/>
        </w:rPr>
      </w:pPr>
    </w:p>
    <w:tbl>
      <w:tblPr>
        <w:tblW w:w="10456" w:type="dxa"/>
        <w:tblInd w:w="-885" w:type="dxa"/>
        <w:tblLayout w:type="fixed"/>
        <w:tblLook w:val="04A0" w:firstRow="1" w:lastRow="0" w:firstColumn="1" w:lastColumn="0" w:noHBand="0" w:noVBand="1"/>
      </w:tblPr>
      <w:tblGrid>
        <w:gridCol w:w="1702"/>
        <w:gridCol w:w="2260"/>
        <w:gridCol w:w="8"/>
        <w:gridCol w:w="2693"/>
        <w:gridCol w:w="53"/>
        <w:gridCol w:w="3740"/>
      </w:tblGrid>
      <w:tr w:rsidR="001A732E" w:rsidTr="000070DA">
        <w:tc>
          <w:tcPr>
            <w:tcW w:w="1702" w:type="dxa"/>
          </w:tcPr>
          <w:p w:rsidR="001A732E" w:rsidRDefault="001A732E" w:rsidP="00331D1D">
            <w:pPr>
              <w:rPr>
                <w:rFonts w:ascii="Times New Roman" w:hAnsi="Times New Roman" w:cs="Times New Roman"/>
                <w:b/>
                <w:sz w:val="24"/>
                <w:szCs w:val="24"/>
              </w:rPr>
            </w:pPr>
            <w:r>
              <w:rPr>
                <w:rFonts w:ascii="Times New Roman" w:hAnsi="Times New Roman" w:cs="Times New Roman"/>
                <w:b/>
                <w:sz w:val="24"/>
                <w:szCs w:val="24"/>
              </w:rPr>
              <w:t>№</w:t>
            </w:r>
          </w:p>
          <w:p w:rsidR="001A732E" w:rsidRDefault="001A732E" w:rsidP="00331D1D">
            <w:pPr>
              <w:rPr>
                <w:rFonts w:ascii="Times New Roman" w:hAnsi="Times New Roman" w:cs="Times New Roman"/>
                <w:b/>
                <w:sz w:val="24"/>
                <w:szCs w:val="24"/>
              </w:rPr>
            </w:pPr>
            <w:r>
              <w:rPr>
                <w:rFonts w:ascii="Times New Roman" w:hAnsi="Times New Roman" w:cs="Times New Roman"/>
                <w:b/>
                <w:sz w:val="24"/>
                <w:szCs w:val="24"/>
              </w:rPr>
              <w:t>п/п</w:t>
            </w:r>
          </w:p>
          <w:p w:rsidR="001A732E" w:rsidRDefault="001A732E" w:rsidP="00331D1D">
            <w:pPr>
              <w:rPr>
                <w:rFonts w:ascii="Times New Roman" w:hAnsi="Times New Roman" w:cs="Times New Roman"/>
                <w:b/>
                <w:sz w:val="24"/>
                <w:szCs w:val="24"/>
              </w:rPr>
            </w:pPr>
            <w:r>
              <w:rPr>
                <w:rFonts w:ascii="Times New Roman" w:hAnsi="Times New Roman" w:cs="Times New Roman"/>
                <w:b/>
                <w:sz w:val="24"/>
                <w:szCs w:val="24"/>
              </w:rPr>
              <w:t>занятия</w:t>
            </w:r>
          </w:p>
        </w:tc>
        <w:tc>
          <w:tcPr>
            <w:tcW w:w="2260" w:type="dxa"/>
          </w:tcPr>
          <w:p w:rsidR="001A732E" w:rsidRDefault="001A732E" w:rsidP="00331D1D">
            <w:pPr>
              <w:rPr>
                <w:rFonts w:ascii="Times New Roman" w:hAnsi="Times New Roman" w:cs="Times New Roman"/>
                <w:b/>
                <w:sz w:val="24"/>
                <w:szCs w:val="24"/>
              </w:rPr>
            </w:pPr>
            <w:r>
              <w:rPr>
                <w:rFonts w:ascii="Times New Roman" w:hAnsi="Times New Roman" w:cs="Times New Roman"/>
                <w:b/>
                <w:sz w:val="24"/>
                <w:szCs w:val="24"/>
              </w:rPr>
              <w:t>Контролируемые компетенции</w:t>
            </w:r>
          </w:p>
        </w:tc>
        <w:tc>
          <w:tcPr>
            <w:tcW w:w="2754" w:type="dxa"/>
            <w:gridSpan w:val="3"/>
          </w:tcPr>
          <w:p w:rsidR="001A732E" w:rsidRDefault="001A732E" w:rsidP="00331D1D">
            <w:pPr>
              <w:rPr>
                <w:rFonts w:ascii="Times New Roman" w:hAnsi="Times New Roman" w:cs="Times New Roman"/>
                <w:b/>
                <w:sz w:val="24"/>
                <w:szCs w:val="24"/>
              </w:rPr>
            </w:pPr>
            <w:r>
              <w:rPr>
                <w:rFonts w:ascii="Times New Roman" w:hAnsi="Times New Roman" w:cs="Times New Roman"/>
                <w:b/>
                <w:sz w:val="24"/>
                <w:szCs w:val="24"/>
              </w:rPr>
              <w:t>Наименование раздела дисциплины (модуля)</w:t>
            </w:r>
          </w:p>
        </w:tc>
        <w:tc>
          <w:tcPr>
            <w:tcW w:w="3740" w:type="dxa"/>
          </w:tcPr>
          <w:p w:rsidR="001A732E" w:rsidRDefault="001A732E" w:rsidP="00331D1D">
            <w:pPr>
              <w:rPr>
                <w:rFonts w:ascii="Times New Roman" w:hAnsi="Times New Roman" w:cs="Times New Roman"/>
                <w:b/>
                <w:sz w:val="24"/>
                <w:szCs w:val="24"/>
              </w:rPr>
            </w:pPr>
            <w:r>
              <w:rPr>
                <w:rFonts w:ascii="Times New Roman" w:hAnsi="Times New Roman" w:cs="Times New Roman"/>
                <w:b/>
                <w:sz w:val="24"/>
                <w:szCs w:val="24"/>
              </w:rPr>
              <w:t>Оценочные средства</w:t>
            </w:r>
          </w:p>
        </w:tc>
      </w:tr>
      <w:tr w:rsidR="001A732E" w:rsidTr="000070DA">
        <w:tc>
          <w:tcPr>
            <w:tcW w:w="1702" w:type="dxa"/>
          </w:tcPr>
          <w:p w:rsidR="001A732E" w:rsidRDefault="001A732E" w:rsidP="00331D1D">
            <w:pPr>
              <w:jc w:val="center"/>
              <w:rPr>
                <w:rFonts w:ascii="Times New Roman" w:hAnsi="Times New Roman" w:cs="Times New Roman"/>
                <w:b/>
                <w:sz w:val="24"/>
                <w:szCs w:val="24"/>
              </w:rPr>
            </w:pPr>
            <w:r>
              <w:rPr>
                <w:rFonts w:ascii="Times New Roman" w:hAnsi="Times New Roman" w:cs="Times New Roman"/>
                <w:b/>
                <w:sz w:val="24"/>
                <w:szCs w:val="24"/>
              </w:rPr>
              <w:t>1</w:t>
            </w:r>
          </w:p>
        </w:tc>
        <w:tc>
          <w:tcPr>
            <w:tcW w:w="2260" w:type="dxa"/>
          </w:tcPr>
          <w:p w:rsidR="001A732E" w:rsidRDefault="001A732E" w:rsidP="00331D1D">
            <w:pPr>
              <w:jc w:val="center"/>
              <w:rPr>
                <w:rFonts w:ascii="Times New Roman" w:hAnsi="Times New Roman" w:cs="Times New Roman"/>
                <w:b/>
                <w:sz w:val="24"/>
                <w:szCs w:val="24"/>
              </w:rPr>
            </w:pPr>
            <w:r>
              <w:rPr>
                <w:rFonts w:ascii="Times New Roman" w:hAnsi="Times New Roman" w:cs="Times New Roman"/>
                <w:b/>
                <w:sz w:val="24"/>
                <w:szCs w:val="24"/>
              </w:rPr>
              <w:t>2</w:t>
            </w:r>
          </w:p>
        </w:tc>
        <w:tc>
          <w:tcPr>
            <w:tcW w:w="2754" w:type="dxa"/>
            <w:gridSpan w:val="3"/>
          </w:tcPr>
          <w:p w:rsidR="001A732E" w:rsidRDefault="001A732E" w:rsidP="00331D1D">
            <w:pPr>
              <w:jc w:val="center"/>
              <w:rPr>
                <w:rFonts w:ascii="Times New Roman" w:hAnsi="Times New Roman" w:cs="Times New Roman"/>
                <w:b/>
                <w:sz w:val="24"/>
                <w:szCs w:val="24"/>
              </w:rPr>
            </w:pPr>
            <w:r>
              <w:rPr>
                <w:rFonts w:ascii="Times New Roman" w:hAnsi="Times New Roman" w:cs="Times New Roman"/>
                <w:b/>
                <w:sz w:val="24"/>
                <w:szCs w:val="24"/>
              </w:rPr>
              <w:t>3</w:t>
            </w:r>
          </w:p>
        </w:tc>
        <w:tc>
          <w:tcPr>
            <w:tcW w:w="3740" w:type="dxa"/>
          </w:tcPr>
          <w:p w:rsidR="001A732E" w:rsidRDefault="001A732E" w:rsidP="00331D1D">
            <w:pPr>
              <w:jc w:val="center"/>
              <w:rPr>
                <w:rFonts w:ascii="Times New Roman" w:hAnsi="Times New Roman" w:cs="Times New Roman"/>
                <w:b/>
                <w:sz w:val="24"/>
                <w:szCs w:val="24"/>
              </w:rPr>
            </w:pPr>
            <w:r>
              <w:rPr>
                <w:rFonts w:ascii="Times New Roman" w:hAnsi="Times New Roman" w:cs="Times New Roman"/>
                <w:b/>
                <w:sz w:val="24"/>
                <w:szCs w:val="24"/>
              </w:rPr>
              <w:t>4</w:t>
            </w:r>
          </w:p>
        </w:tc>
      </w:tr>
      <w:tr w:rsidR="001A732E" w:rsidTr="003A603B">
        <w:trPr>
          <w:trHeight w:val="330"/>
        </w:trPr>
        <w:tc>
          <w:tcPr>
            <w:tcW w:w="10456" w:type="dxa"/>
            <w:gridSpan w:val="6"/>
            <w:tcBorders>
              <w:bottom w:val="single" w:sz="4" w:space="0" w:color="auto"/>
            </w:tcBorders>
          </w:tcPr>
          <w:p w:rsidR="001A732E" w:rsidRDefault="003A603B" w:rsidP="00331D1D">
            <w:pPr>
              <w:jc w:val="center"/>
              <w:rPr>
                <w:rFonts w:ascii="Times New Roman" w:hAnsi="Times New Roman" w:cs="Times New Roman"/>
                <w:b/>
                <w:sz w:val="24"/>
                <w:szCs w:val="24"/>
              </w:rPr>
            </w:pPr>
            <w:r w:rsidRPr="004A03C6">
              <w:rPr>
                <w:rFonts w:ascii="Times New Roman" w:hAnsi="Times New Roman"/>
                <w:b/>
                <w:sz w:val="24"/>
                <w:szCs w:val="24"/>
              </w:rPr>
              <w:t>ТЕКУЩИЙ КОНТРОЛЬ</w:t>
            </w:r>
            <w:r>
              <w:rPr>
                <w:rFonts w:ascii="Times New Roman" w:hAnsi="Times New Roman"/>
                <w:b/>
                <w:sz w:val="24"/>
                <w:szCs w:val="24"/>
              </w:rPr>
              <w:t xml:space="preserve"> УСПЕВАЕМОСТИ</w:t>
            </w:r>
          </w:p>
        </w:tc>
      </w:tr>
      <w:tr w:rsidR="003A603B" w:rsidTr="003A603B">
        <w:trPr>
          <w:trHeight w:val="765"/>
        </w:trPr>
        <w:tc>
          <w:tcPr>
            <w:tcW w:w="10456" w:type="dxa"/>
            <w:gridSpan w:val="6"/>
            <w:tcBorders>
              <w:top w:val="single" w:sz="4" w:space="0" w:color="auto"/>
            </w:tcBorders>
          </w:tcPr>
          <w:p w:rsidR="003A603B" w:rsidRDefault="003A603B" w:rsidP="00331D1D">
            <w:pPr>
              <w:jc w:val="center"/>
              <w:rPr>
                <w:rFonts w:ascii="Times New Roman" w:hAnsi="Times New Roman" w:cs="Times New Roman"/>
                <w:b/>
                <w:sz w:val="24"/>
                <w:szCs w:val="24"/>
              </w:rPr>
            </w:pPr>
            <w:r>
              <w:rPr>
                <w:rFonts w:ascii="Times New Roman" w:hAnsi="Times New Roman" w:cs="Times New Roman"/>
                <w:b/>
                <w:sz w:val="24"/>
                <w:szCs w:val="24"/>
              </w:rPr>
              <w:t>МОДУЛЬ 1.</w:t>
            </w:r>
          </w:p>
          <w:p w:rsidR="003A603B" w:rsidRDefault="003A603B" w:rsidP="00331D1D">
            <w:pPr>
              <w:jc w:val="center"/>
              <w:rPr>
                <w:rFonts w:ascii="Times New Roman" w:hAnsi="Times New Roman" w:cs="Times New Roman"/>
                <w:b/>
                <w:sz w:val="24"/>
                <w:szCs w:val="24"/>
              </w:rPr>
            </w:pPr>
            <w:r>
              <w:rPr>
                <w:rFonts w:ascii="Times New Roman" w:hAnsi="Times New Roman" w:cs="Times New Roman"/>
                <w:b/>
                <w:sz w:val="24"/>
                <w:szCs w:val="24"/>
              </w:rPr>
              <w:t>ГЕМАТОЛОГИЯ.</w:t>
            </w:r>
          </w:p>
          <w:p w:rsidR="003A603B" w:rsidRDefault="003A603B" w:rsidP="00331D1D">
            <w:pPr>
              <w:jc w:val="center"/>
              <w:rPr>
                <w:rFonts w:ascii="Times New Roman" w:hAnsi="Times New Roman" w:cs="Times New Roman"/>
                <w:b/>
                <w:sz w:val="24"/>
                <w:szCs w:val="24"/>
              </w:rPr>
            </w:pPr>
            <w:r>
              <w:rPr>
                <w:rFonts w:ascii="Times New Roman" w:hAnsi="Times New Roman" w:cs="Times New Roman"/>
                <w:b/>
                <w:sz w:val="24"/>
                <w:szCs w:val="24"/>
              </w:rPr>
              <w:t>ДИФ. ДИАГНОЗ И ЛЕЧЕНИЕ ПРИ ПАТОЛОГИИ КРОВЕТВОРНОЙ СИСТЕМЫ</w:t>
            </w:r>
          </w:p>
        </w:tc>
      </w:tr>
      <w:tr w:rsidR="001A732E" w:rsidRPr="000B2166" w:rsidTr="000070DA">
        <w:tc>
          <w:tcPr>
            <w:tcW w:w="1702" w:type="dxa"/>
          </w:tcPr>
          <w:p w:rsidR="001A732E" w:rsidRPr="00CB43AE" w:rsidRDefault="001A732E" w:rsidP="00331D1D">
            <w:pPr>
              <w:rPr>
                <w:rFonts w:ascii="Times New Roman" w:hAnsi="Times New Roman" w:cs="Times New Roman"/>
                <w:sz w:val="24"/>
                <w:szCs w:val="24"/>
              </w:rPr>
            </w:pPr>
            <w:r>
              <w:rPr>
                <w:rFonts w:ascii="Times New Roman" w:hAnsi="Times New Roman" w:cs="Times New Roman"/>
                <w:b/>
                <w:sz w:val="24"/>
                <w:szCs w:val="24"/>
              </w:rPr>
              <w:t>1.</w:t>
            </w:r>
          </w:p>
        </w:tc>
        <w:tc>
          <w:tcPr>
            <w:tcW w:w="2260" w:type="dxa"/>
          </w:tcPr>
          <w:p w:rsidR="001A732E" w:rsidRPr="00BD0D19" w:rsidRDefault="001A732E"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sidR="000070DA">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1A732E" w:rsidRDefault="001A732E" w:rsidP="00331D1D">
            <w:pPr>
              <w:spacing w:before="100" w:beforeAutospacing="1" w:line="360" w:lineRule="auto"/>
              <w:jc w:val="both"/>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754" w:type="dxa"/>
            <w:gridSpan w:val="3"/>
          </w:tcPr>
          <w:p w:rsidR="001A732E" w:rsidRDefault="001A732E"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Дифференциальный диагноз при анемическом синдроме.</w:t>
            </w:r>
          </w:p>
        </w:tc>
        <w:tc>
          <w:tcPr>
            <w:tcW w:w="3740" w:type="dxa"/>
          </w:tcPr>
          <w:p w:rsidR="000070DA" w:rsidRPr="004A03C6" w:rsidRDefault="000070DA"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1A732E" w:rsidRDefault="000070DA" w:rsidP="000070DA">
            <w:pPr>
              <w:spacing w:before="100" w:beforeAutospacing="1"/>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0B2166" w:rsidRDefault="003A603B" w:rsidP="000070DA">
            <w:pPr>
              <w:spacing w:before="100" w:beforeAutospacing="1"/>
              <w:jc w:val="both"/>
              <w:rPr>
                <w:rFonts w:ascii="Times New Roman" w:eastAsia="Times New Roman" w:hAnsi="Times New Roman" w:cs="Times New Roman"/>
                <w:color w:val="000000"/>
                <w:sz w:val="28"/>
                <w:szCs w:val="28"/>
              </w:rPr>
            </w:pPr>
            <w:r>
              <w:rPr>
                <w:rFonts w:ascii="Times New Roman" w:hAnsi="Times New Roman"/>
                <w:sz w:val="24"/>
                <w:szCs w:val="24"/>
              </w:rPr>
              <w:t xml:space="preserve">Реферат и рецепты </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1A732E" w:rsidRPr="003A603B" w:rsidTr="000070DA">
        <w:tc>
          <w:tcPr>
            <w:tcW w:w="1702" w:type="dxa"/>
          </w:tcPr>
          <w:p w:rsidR="001A732E" w:rsidRDefault="001A732E" w:rsidP="00331D1D">
            <w:pPr>
              <w:rPr>
                <w:rFonts w:ascii="Times New Roman" w:hAnsi="Times New Roman" w:cs="Times New Roman"/>
                <w:b/>
                <w:sz w:val="24"/>
                <w:szCs w:val="24"/>
              </w:rPr>
            </w:pPr>
            <w:r>
              <w:rPr>
                <w:rFonts w:ascii="Times New Roman" w:hAnsi="Times New Roman" w:cs="Times New Roman"/>
                <w:b/>
                <w:sz w:val="24"/>
                <w:szCs w:val="24"/>
              </w:rPr>
              <w:t>2.</w:t>
            </w:r>
          </w:p>
        </w:tc>
        <w:tc>
          <w:tcPr>
            <w:tcW w:w="2260" w:type="dxa"/>
          </w:tcPr>
          <w:p w:rsidR="001A732E" w:rsidRPr="00BD0D19" w:rsidRDefault="001A732E"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sidR="000070DA">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1A732E" w:rsidRDefault="001A732E" w:rsidP="00331D1D">
            <w:pPr>
              <w:spacing w:before="100" w:beforeAutospacing="1" w:line="360" w:lineRule="auto"/>
              <w:jc w:val="both"/>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754" w:type="dxa"/>
            <w:gridSpan w:val="3"/>
          </w:tcPr>
          <w:p w:rsidR="001A732E" w:rsidRPr="00AF3DBC" w:rsidRDefault="001A732E" w:rsidP="00331D1D">
            <w:pPr>
              <w:rPr>
                <w:rFonts w:ascii="Times New Roman" w:hAnsi="Times New Roman" w:cs="Times New Roman"/>
                <w:sz w:val="24"/>
                <w:szCs w:val="24"/>
              </w:rPr>
            </w:pPr>
            <w:r w:rsidRPr="00AF3DBC">
              <w:rPr>
                <w:rFonts w:ascii="Times New Roman" w:hAnsi="Times New Roman" w:cs="Times New Roman"/>
                <w:sz w:val="24"/>
                <w:szCs w:val="24"/>
              </w:rPr>
              <w:t>Диф.</w:t>
            </w:r>
            <w:r>
              <w:rPr>
                <w:rFonts w:ascii="Times New Roman" w:hAnsi="Times New Roman" w:cs="Times New Roman"/>
                <w:sz w:val="24"/>
                <w:szCs w:val="24"/>
              </w:rPr>
              <w:t xml:space="preserve"> </w:t>
            </w:r>
            <w:r w:rsidRPr="00AF3DBC">
              <w:rPr>
                <w:rFonts w:ascii="Times New Roman" w:hAnsi="Times New Roman" w:cs="Times New Roman"/>
                <w:sz w:val="24"/>
                <w:szCs w:val="24"/>
              </w:rPr>
              <w:t>диагноз при депрессии кроветворения</w:t>
            </w:r>
          </w:p>
        </w:tc>
        <w:tc>
          <w:tcPr>
            <w:tcW w:w="3740" w:type="dxa"/>
          </w:tcPr>
          <w:p w:rsidR="000070DA" w:rsidRPr="004A03C6" w:rsidRDefault="000070DA"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1A732E" w:rsidRDefault="000070DA" w:rsidP="000070DA">
            <w:pPr>
              <w:spacing w:before="100" w:beforeAutospacing="1"/>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3A603B" w:rsidRDefault="003A603B" w:rsidP="000070DA">
            <w:pPr>
              <w:spacing w:before="100" w:beforeAutospacing="1"/>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рецепты</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1A732E" w:rsidTr="000070DA">
        <w:tc>
          <w:tcPr>
            <w:tcW w:w="1702" w:type="dxa"/>
          </w:tcPr>
          <w:p w:rsidR="001A732E" w:rsidRDefault="001A732E" w:rsidP="00331D1D">
            <w:pPr>
              <w:rPr>
                <w:rFonts w:ascii="Times New Roman" w:hAnsi="Times New Roman" w:cs="Times New Roman"/>
                <w:b/>
                <w:sz w:val="24"/>
                <w:szCs w:val="24"/>
              </w:rPr>
            </w:pPr>
            <w:r>
              <w:rPr>
                <w:rFonts w:ascii="Times New Roman" w:hAnsi="Times New Roman" w:cs="Times New Roman"/>
                <w:b/>
                <w:sz w:val="24"/>
                <w:szCs w:val="24"/>
              </w:rPr>
              <w:t>3.</w:t>
            </w:r>
          </w:p>
        </w:tc>
        <w:tc>
          <w:tcPr>
            <w:tcW w:w="2260" w:type="dxa"/>
          </w:tcPr>
          <w:p w:rsidR="001A732E" w:rsidRPr="00BD0D19" w:rsidRDefault="001A732E"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sidR="000070DA">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1A732E" w:rsidRDefault="001A732E"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754" w:type="dxa"/>
            <w:gridSpan w:val="3"/>
          </w:tcPr>
          <w:p w:rsidR="001A732E" w:rsidRPr="00AF3DBC" w:rsidRDefault="001A732E" w:rsidP="00331D1D">
            <w:pPr>
              <w:rPr>
                <w:rFonts w:ascii="Times New Roman" w:hAnsi="Times New Roman" w:cs="Times New Roman"/>
                <w:sz w:val="24"/>
                <w:szCs w:val="24"/>
              </w:rPr>
            </w:pPr>
            <w:r w:rsidRPr="00AF3DBC">
              <w:rPr>
                <w:rFonts w:ascii="Times New Roman" w:hAnsi="Times New Roman" w:cs="Times New Roman"/>
                <w:sz w:val="24"/>
                <w:szCs w:val="24"/>
              </w:rPr>
              <w:t>Диф.</w:t>
            </w:r>
            <w:r>
              <w:rPr>
                <w:rFonts w:ascii="Times New Roman" w:hAnsi="Times New Roman" w:cs="Times New Roman"/>
                <w:sz w:val="24"/>
                <w:szCs w:val="24"/>
              </w:rPr>
              <w:t xml:space="preserve"> </w:t>
            </w:r>
            <w:r w:rsidRPr="00AF3DBC">
              <w:rPr>
                <w:rFonts w:ascii="Times New Roman" w:hAnsi="Times New Roman" w:cs="Times New Roman"/>
                <w:sz w:val="24"/>
                <w:szCs w:val="24"/>
              </w:rPr>
              <w:t xml:space="preserve">диагноз при гемолитическом синдроме </w:t>
            </w:r>
          </w:p>
        </w:tc>
        <w:tc>
          <w:tcPr>
            <w:tcW w:w="3740" w:type="dxa"/>
          </w:tcPr>
          <w:p w:rsidR="000070DA" w:rsidRPr="004A03C6" w:rsidRDefault="000070DA"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1A732E" w:rsidRDefault="000070DA" w:rsidP="000070DA">
            <w:pPr>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Default="003A603B" w:rsidP="000070DA">
            <w:pPr>
              <w:rPr>
                <w:rFonts w:ascii="Times New Roman" w:hAnsi="Times New Roman" w:cs="Times New Roman"/>
                <w:b/>
                <w:sz w:val="24"/>
                <w:szCs w:val="24"/>
              </w:rPr>
            </w:pPr>
            <w:r>
              <w:rPr>
                <w:rFonts w:ascii="Times New Roman" w:hAnsi="Times New Roman"/>
                <w:sz w:val="24"/>
                <w:szCs w:val="24"/>
              </w:rPr>
              <w:t>Реферат и рецепты</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1A732E" w:rsidTr="000070DA">
        <w:tc>
          <w:tcPr>
            <w:tcW w:w="1702" w:type="dxa"/>
          </w:tcPr>
          <w:p w:rsidR="001A732E" w:rsidRDefault="001A732E" w:rsidP="00331D1D">
            <w:pPr>
              <w:rPr>
                <w:rFonts w:ascii="Times New Roman" w:hAnsi="Times New Roman" w:cs="Times New Roman"/>
                <w:b/>
                <w:sz w:val="24"/>
                <w:szCs w:val="24"/>
              </w:rPr>
            </w:pPr>
            <w:r>
              <w:rPr>
                <w:rFonts w:ascii="Times New Roman" w:hAnsi="Times New Roman" w:cs="Times New Roman"/>
                <w:b/>
                <w:sz w:val="24"/>
                <w:szCs w:val="24"/>
              </w:rPr>
              <w:t>4.</w:t>
            </w:r>
          </w:p>
        </w:tc>
        <w:tc>
          <w:tcPr>
            <w:tcW w:w="2260" w:type="dxa"/>
          </w:tcPr>
          <w:p w:rsidR="001A732E" w:rsidRPr="00BD0D19" w:rsidRDefault="001A732E"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sidR="000070DA">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1A732E" w:rsidRDefault="001A732E"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754" w:type="dxa"/>
            <w:gridSpan w:val="3"/>
          </w:tcPr>
          <w:p w:rsidR="001A732E" w:rsidRDefault="001A732E"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Дифференциальный диагноз при острых лейкозах.</w:t>
            </w:r>
          </w:p>
        </w:tc>
        <w:tc>
          <w:tcPr>
            <w:tcW w:w="3740" w:type="dxa"/>
          </w:tcPr>
          <w:p w:rsidR="000070DA" w:rsidRPr="004A03C6" w:rsidRDefault="000070DA"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1A732E" w:rsidRDefault="000070DA" w:rsidP="000070DA">
            <w:pPr>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Default="003A603B" w:rsidP="000070DA">
            <w:pPr>
              <w:rPr>
                <w:rFonts w:ascii="Times New Roman" w:hAnsi="Times New Roman" w:cs="Times New Roman"/>
                <w:b/>
                <w:sz w:val="24"/>
                <w:szCs w:val="24"/>
              </w:rPr>
            </w:pPr>
            <w:r>
              <w:rPr>
                <w:rFonts w:ascii="Times New Roman" w:hAnsi="Times New Roman"/>
                <w:sz w:val="24"/>
                <w:szCs w:val="24"/>
              </w:rPr>
              <w:t>Реферат и рецепты</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1A732E" w:rsidRPr="000B2166" w:rsidTr="000070DA">
        <w:tc>
          <w:tcPr>
            <w:tcW w:w="1702" w:type="dxa"/>
          </w:tcPr>
          <w:p w:rsidR="001A732E" w:rsidRDefault="001A732E" w:rsidP="00331D1D">
            <w:pPr>
              <w:rPr>
                <w:rFonts w:ascii="Times New Roman" w:hAnsi="Times New Roman" w:cs="Times New Roman"/>
                <w:b/>
                <w:sz w:val="24"/>
                <w:szCs w:val="24"/>
              </w:rPr>
            </w:pPr>
            <w:r>
              <w:rPr>
                <w:rFonts w:ascii="Times New Roman" w:hAnsi="Times New Roman" w:cs="Times New Roman"/>
                <w:b/>
                <w:sz w:val="24"/>
                <w:szCs w:val="24"/>
              </w:rPr>
              <w:t>5.</w:t>
            </w:r>
          </w:p>
        </w:tc>
        <w:tc>
          <w:tcPr>
            <w:tcW w:w="2260" w:type="dxa"/>
          </w:tcPr>
          <w:p w:rsidR="001A732E" w:rsidRPr="00BD0D19" w:rsidRDefault="001A732E"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sidR="000070DA">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1A732E" w:rsidRPr="00BD0D19" w:rsidRDefault="001A732E"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754" w:type="dxa"/>
            <w:gridSpan w:val="3"/>
          </w:tcPr>
          <w:p w:rsidR="001A732E" w:rsidRPr="00BD0D19" w:rsidRDefault="001A732E" w:rsidP="00331D1D">
            <w:pPr>
              <w:spacing w:before="100" w:beforeAutospacing="1" w:line="60" w:lineRule="atLeast"/>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 xml:space="preserve">Дифференциальный диагноз при хронических миелопролиферативных заболеваниях. </w:t>
            </w:r>
          </w:p>
        </w:tc>
        <w:tc>
          <w:tcPr>
            <w:tcW w:w="3740" w:type="dxa"/>
          </w:tcPr>
          <w:p w:rsidR="000070DA" w:rsidRPr="004A03C6" w:rsidRDefault="000070DA"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1A732E" w:rsidRDefault="000070DA" w:rsidP="000070DA">
            <w:pPr>
              <w:spacing w:before="100" w:beforeAutospacing="1" w:line="60" w:lineRule="atLeast"/>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0B2166" w:rsidRDefault="003A603B" w:rsidP="000070DA">
            <w:pPr>
              <w:spacing w:before="100" w:beforeAutospacing="1" w:line="60" w:lineRule="atLeast"/>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рецепты</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1A732E" w:rsidRPr="003A603B" w:rsidTr="000070DA">
        <w:tc>
          <w:tcPr>
            <w:tcW w:w="1702" w:type="dxa"/>
          </w:tcPr>
          <w:p w:rsidR="001A732E" w:rsidRDefault="001A732E" w:rsidP="00331D1D">
            <w:pPr>
              <w:rPr>
                <w:rFonts w:ascii="Times New Roman" w:hAnsi="Times New Roman" w:cs="Times New Roman"/>
                <w:b/>
                <w:sz w:val="24"/>
                <w:szCs w:val="24"/>
              </w:rPr>
            </w:pPr>
            <w:r>
              <w:rPr>
                <w:rFonts w:ascii="Times New Roman" w:hAnsi="Times New Roman" w:cs="Times New Roman"/>
                <w:b/>
                <w:sz w:val="24"/>
                <w:szCs w:val="24"/>
              </w:rPr>
              <w:t>6.</w:t>
            </w:r>
          </w:p>
        </w:tc>
        <w:tc>
          <w:tcPr>
            <w:tcW w:w="2260" w:type="dxa"/>
          </w:tcPr>
          <w:p w:rsidR="001A732E" w:rsidRPr="00BD0D19" w:rsidRDefault="001A732E"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sidR="000070DA">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1A732E" w:rsidRPr="00C76586" w:rsidRDefault="001A732E" w:rsidP="00331D1D">
            <w:pPr>
              <w:rPr>
                <w:rFonts w:ascii="Times New Roman" w:hAnsi="Times New Roman" w:cs="Times New Roman"/>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754" w:type="dxa"/>
            <w:gridSpan w:val="3"/>
          </w:tcPr>
          <w:p w:rsidR="001A732E" w:rsidRDefault="001A732E"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Дифференциальный диагноз при хронических лимфопролиферативных заболеваниях.</w:t>
            </w:r>
          </w:p>
        </w:tc>
        <w:tc>
          <w:tcPr>
            <w:tcW w:w="3740" w:type="dxa"/>
          </w:tcPr>
          <w:p w:rsidR="000070DA" w:rsidRPr="004A03C6" w:rsidRDefault="000070DA"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1A732E" w:rsidRDefault="000070DA" w:rsidP="000070DA">
            <w:pPr>
              <w:spacing w:before="100" w:beforeAutospacing="1" w:line="360" w:lineRule="auto"/>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3A603B" w:rsidRDefault="003A603B" w:rsidP="000070DA">
            <w:pPr>
              <w:spacing w:before="100" w:beforeAutospacing="1" w:line="360" w:lineRule="auto"/>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рецепты</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1A732E" w:rsidRPr="003A603B" w:rsidTr="000070DA">
        <w:tc>
          <w:tcPr>
            <w:tcW w:w="1702" w:type="dxa"/>
          </w:tcPr>
          <w:p w:rsidR="001A732E" w:rsidRDefault="001A732E" w:rsidP="00331D1D">
            <w:pPr>
              <w:rPr>
                <w:rFonts w:ascii="Times New Roman" w:hAnsi="Times New Roman" w:cs="Times New Roman"/>
                <w:b/>
                <w:sz w:val="24"/>
                <w:szCs w:val="24"/>
              </w:rPr>
            </w:pPr>
            <w:r>
              <w:rPr>
                <w:rFonts w:ascii="Times New Roman" w:hAnsi="Times New Roman" w:cs="Times New Roman"/>
                <w:b/>
                <w:sz w:val="24"/>
                <w:szCs w:val="24"/>
              </w:rPr>
              <w:t>7.</w:t>
            </w:r>
          </w:p>
        </w:tc>
        <w:tc>
          <w:tcPr>
            <w:tcW w:w="2260" w:type="dxa"/>
          </w:tcPr>
          <w:p w:rsidR="001A732E" w:rsidRPr="00BD0D19" w:rsidRDefault="001A732E"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sidR="000070DA">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1A732E" w:rsidRDefault="001A732E"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754" w:type="dxa"/>
            <w:gridSpan w:val="3"/>
          </w:tcPr>
          <w:p w:rsidR="001A732E" w:rsidRPr="006C2486" w:rsidRDefault="001A732E" w:rsidP="00331D1D">
            <w:pPr>
              <w:rPr>
                <w:rFonts w:ascii="Times New Roman" w:hAnsi="Times New Roman" w:cs="Times New Roman"/>
                <w:sz w:val="24"/>
                <w:szCs w:val="24"/>
              </w:rPr>
            </w:pPr>
            <w:r w:rsidRPr="006C2486">
              <w:rPr>
                <w:rFonts w:ascii="Times New Roman" w:hAnsi="Times New Roman" w:cs="Times New Roman"/>
                <w:sz w:val="24"/>
                <w:szCs w:val="24"/>
              </w:rPr>
              <w:t>Дифференциальный диагноз при лимфоаденопатиях</w:t>
            </w:r>
          </w:p>
        </w:tc>
        <w:tc>
          <w:tcPr>
            <w:tcW w:w="3740" w:type="dxa"/>
          </w:tcPr>
          <w:p w:rsidR="000070DA" w:rsidRPr="004A03C6" w:rsidRDefault="000070DA"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1A732E" w:rsidRDefault="000070DA" w:rsidP="000070DA">
            <w:pPr>
              <w:spacing w:before="100" w:beforeAutospacing="1"/>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3A603B" w:rsidRDefault="003A603B" w:rsidP="000070DA">
            <w:pPr>
              <w:spacing w:before="100" w:beforeAutospacing="1"/>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рецепты</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1A732E" w:rsidRPr="00BD0D19" w:rsidTr="000070DA">
        <w:tc>
          <w:tcPr>
            <w:tcW w:w="1702" w:type="dxa"/>
          </w:tcPr>
          <w:p w:rsidR="001A732E" w:rsidRDefault="001A732E" w:rsidP="00331D1D">
            <w:pPr>
              <w:rPr>
                <w:rFonts w:ascii="Times New Roman" w:hAnsi="Times New Roman" w:cs="Times New Roman"/>
                <w:b/>
                <w:sz w:val="24"/>
                <w:szCs w:val="24"/>
              </w:rPr>
            </w:pPr>
            <w:r>
              <w:rPr>
                <w:rFonts w:ascii="Times New Roman" w:hAnsi="Times New Roman" w:cs="Times New Roman"/>
                <w:b/>
                <w:sz w:val="24"/>
                <w:szCs w:val="24"/>
              </w:rPr>
              <w:t>8.</w:t>
            </w:r>
          </w:p>
        </w:tc>
        <w:tc>
          <w:tcPr>
            <w:tcW w:w="2260" w:type="dxa"/>
          </w:tcPr>
          <w:p w:rsidR="001A732E" w:rsidRPr="00BD0D19" w:rsidRDefault="001A732E"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1A732E" w:rsidRDefault="001A732E"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754" w:type="dxa"/>
            <w:gridSpan w:val="3"/>
          </w:tcPr>
          <w:p w:rsidR="001A732E" w:rsidRPr="00BD0D19" w:rsidRDefault="001A732E" w:rsidP="00331D1D">
            <w:pPr>
              <w:spacing w:before="100" w:beforeAutospacing="1"/>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Дифференциальный диагноз при геморрагическом синдроме</w:t>
            </w:r>
            <w:r>
              <w:rPr>
                <w:rFonts w:ascii="Times New Roman" w:eastAsia="Times New Roman" w:hAnsi="Times New Roman" w:cs="Times New Roman"/>
                <w:color w:val="000000"/>
                <w:sz w:val="24"/>
                <w:szCs w:val="24"/>
              </w:rPr>
              <w:t>, связанном с патологией клеточного звена, плазменных факторов свертывания и сосудистой стенки.</w:t>
            </w:r>
          </w:p>
        </w:tc>
        <w:tc>
          <w:tcPr>
            <w:tcW w:w="3740" w:type="dxa"/>
          </w:tcPr>
          <w:p w:rsidR="000070DA" w:rsidRPr="004A03C6" w:rsidRDefault="000070DA"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1A732E" w:rsidRDefault="000070DA" w:rsidP="000070DA">
            <w:pPr>
              <w:spacing w:before="100" w:beforeAutospacing="1" w:after="198"/>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BD0D19" w:rsidRDefault="003A603B" w:rsidP="000070DA">
            <w:pPr>
              <w:spacing w:before="100" w:beforeAutospacing="1" w:after="198"/>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рецепты</w:t>
            </w:r>
            <w:r w:rsidR="0065146A">
              <w:rPr>
                <w:rFonts w:ascii="Times New Roman" w:hAnsi="Times New Roman"/>
                <w:sz w:val="24"/>
                <w:szCs w:val="24"/>
              </w:rPr>
              <w:t xml:space="preserve"> </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1A732E" w:rsidTr="000070DA">
        <w:tc>
          <w:tcPr>
            <w:tcW w:w="1702" w:type="dxa"/>
          </w:tcPr>
          <w:p w:rsidR="001A732E" w:rsidRDefault="001A732E" w:rsidP="00331D1D">
            <w:pPr>
              <w:rPr>
                <w:rFonts w:ascii="Times New Roman" w:hAnsi="Times New Roman" w:cs="Times New Roman"/>
                <w:b/>
                <w:sz w:val="24"/>
                <w:szCs w:val="24"/>
              </w:rPr>
            </w:pPr>
          </w:p>
        </w:tc>
        <w:tc>
          <w:tcPr>
            <w:tcW w:w="2260" w:type="dxa"/>
          </w:tcPr>
          <w:p w:rsidR="001A732E" w:rsidRDefault="001A732E" w:rsidP="00331D1D">
            <w:pPr>
              <w:rPr>
                <w:rFonts w:ascii="Times New Roman" w:hAnsi="Times New Roman" w:cs="Times New Roman"/>
                <w:b/>
                <w:sz w:val="24"/>
                <w:szCs w:val="24"/>
              </w:rPr>
            </w:pPr>
          </w:p>
        </w:tc>
        <w:tc>
          <w:tcPr>
            <w:tcW w:w="2754" w:type="dxa"/>
            <w:gridSpan w:val="3"/>
          </w:tcPr>
          <w:p w:rsidR="001A732E" w:rsidRDefault="001A732E" w:rsidP="00331D1D">
            <w:pPr>
              <w:rPr>
                <w:rFonts w:ascii="Times New Roman" w:hAnsi="Times New Roman" w:cs="Times New Roman"/>
                <w:b/>
                <w:sz w:val="24"/>
                <w:szCs w:val="24"/>
              </w:rPr>
            </w:pPr>
          </w:p>
        </w:tc>
        <w:tc>
          <w:tcPr>
            <w:tcW w:w="3740" w:type="dxa"/>
          </w:tcPr>
          <w:p w:rsidR="00331D1D" w:rsidRPr="00331D1D" w:rsidRDefault="00331D1D" w:rsidP="00331D1D">
            <w:pPr>
              <w:rPr>
                <w:rFonts w:ascii="Times New Roman" w:hAnsi="Times New Roman" w:cs="Times New Roman"/>
                <w:sz w:val="24"/>
                <w:szCs w:val="24"/>
              </w:rPr>
            </w:pPr>
            <w:r w:rsidRPr="00331D1D">
              <w:rPr>
                <w:rFonts w:ascii="Times New Roman" w:hAnsi="Times New Roman" w:cs="Times New Roman"/>
                <w:sz w:val="24"/>
                <w:szCs w:val="24"/>
              </w:rPr>
              <w:t>КОЛЛОКВИУМ.</w:t>
            </w:r>
          </w:p>
          <w:p w:rsidR="001A732E" w:rsidRDefault="00331D1D" w:rsidP="00331D1D">
            <w:pPr>
              <w:rPr>
                <w:rFonts w:ascii="Times New Roman" w:hAnsi="Times New Roman" w:cs="Times New Roman"/>
                <w:sz w:val="24"/>
                <w:szCs w:val="24"/>
              </w:rPr>
            </w:pPr>
            <w:r w:rsidRPr="00331D1D">
              <w:rPr>
                <w:rFonts w:ascii="Times New Roman" w:hAnsi="Times New Roman" w:cs="Times New Roman"/>
                <w:sz w:val="24"/>
                <w:szCs w:val="24"/>
              </w:rPr>
              <w:t>ЗАЩИТА ИСТОРИИ БОЛЕЗНИ</w:t>
            </w:r>
          </w:p>
          <w:p w:rsidR="00331D1D" w:rsidRDefault="00331D1D" w:rsidP="00331D1D">
            <w:pPr>
              <w:rPr>
                <w:rFonts w:ascii="Times New Roman" w:hAnsi="Times New Roman" w:cs="Times New Roman"/>
                <w:b/>
                <w:sz w:val="24"/>
                <w:szCs w:val="24"/>
              </w:rPr>
            </w:pPr>
            <w:r>
              <w:rPr>
                <w:rFonts w:ascii="Times New Roman" w:eastAsia="Times New Roman" w:hAnsi="Times New Roman" w:cs="Times New Roman"/>
                <w:color w:val="000000"/>
                <w:sz w:val="24"/>
                <w:szCs w:val="24"/>
              </w:rPr>
              <w:t>Ситуационные задачи, тесты, интерпретация данных анализов – письменно</w:t>
            </w:r>
            <w:r w:rsidR="0065146A">
              <w:rPr>
                <w:rFonts w:ascii="Times New Roman" w:eastAsia="Times New Roman" w:hAnsi="Times New Roman" w:cs="Times New Roman"/>
                <w:color w:val="000000"/>
                <w:sz w:val="24"/>
                <w:szCs w:val="24"/>
              </w:rPr>
              <w:t xml:space="preserve"> (контрольная работа)</w:t>
            </w:r>
          </w:p>
        </w:tc>
      </w:tr>
      <w:tr w:rsidR="001A732E" w:rsidTr="000070DA">
        <w:tc>
          <w:tcPr>
            <w:tcW w:w="10456" w:type="dxa"/>
            <w:gridSpan w:val="6"/>
          </w:tcPr>
          <w:p w:rsidR="001A732E" w:rsidRDefault="001A732E" w:rsidP="00331D1D">
            <w:pPr>
              <w:jc w:val="center"/>
              <w:rPr>
                <w:rFonts w:ascii="Times New Roman" w:hAnsi="Times New Roman" w:cs="Times New Roman"/>
                <w:b/>
                <w:sz w:val="24"/>
                <w:szCs w:val="24"/>
              </w:rPr>
            </w:pPr>
            <w:r>
              <w:rPr>
                <w:rFonts w:ascii="Times New Roman" w:hAnsi="Times New Roman" w:cs="Times New Roman"/>
                <w:b/>
                <w:sz w:val="24"/>
                <w:szCs w:val="24"/>
              </w:rPr>
              <w:t>МОДУЛЬ 2. КАРДИОЛОГИЯ.</w:t>
            </w:r>
          </w:p>
          <w:p w:rsidR="001A732E" w:rsidRDefault="001A732E" w:rsidP="00331D1D">
            <w:pPr>
              <w:jc w:val="center"/>
              <w:rPr>
                <w:rFonts w:ascii="Times New Roman" w:hAnsi="Times New Roman" w:cs="Times New Roman"/>
                <w:b/>
                <w:sz w:val="24"/>
                <w:szCs w:val="24"/>
              </w:rPr>
            </w:pPr>
            <w:r>
              <w:rPr>
                <w:rFonts w:ascii="Times New Roman" w:hAnsi="Times New Roman" w:cs="Times New Roman"/>
                <w:b/>
                <w:sz w:val="24"/>
                <w:szCs w:val="24"/>
              </w:rPr>
              <w:t>ДИФ. ДИАГНОСТИКА И ЛЕЧЕНИЕ ПРИ ПАТОЛОГИИ СЕРДЕЧНО-СОСУДИСТОЙ СИСТЕМЫ</w:t>
            </w:r>
          </w:p>
        </w:tc>
      </w:tr>
      <w:tr w:rsidR="001A732E" w:rsidRPr="00742894" w:rsidTr="000070DA">
        <w:tc>
          <w:tcPr>
            <w:tcW w:w="1702" w:type="dxa"/>
          </w:tcPr>
          <w:p w:rsidR="001A732E" w:rsidRDefault="001A732E" w:rsidP="00331D1D">
            <w:pPr>
              <w:rPr>
                <w:rFonts w:ascii="Times New Roman" w:hAnsi="Times New Roman" w:cs="Times New Roman"/>
                <w:b/>
                <w:sz w:val="24"/>
                <w:szCs w:val="24"/>
              </w:rPr>
            </w:pPr>
            <w:r>
              <w:rPr>
                <w:rFonts w:ascii="Times New Roman" w:hAnsi="Times New Roman" w:cs="Times New Roman"/>
                <w:b/>
                <w:sz w:val="24"/>
                <w:szCs w:val="24"/>
              </w:rPr>
              <w:t>1.</w:t>
            </w:r>
          </w:p>
        </w:tc>
        <w:tc>
          <w:tcPr>
            <w:tcW w:w="2260" w:type="dxa"/>
          </w:tcPr>
          <w:p w:rsidR="001A732E" w:rsidRPr="00BD0D19" w:rsidRDefault="001A732E"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sidR="00331D1D">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1A732E" w:rsidRDefault="001A732E"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754" w:type="dxa"/>
            <w:gridSpan w:val="3"/>
          </w:tcPr>
          <w:p w:rsidR="001A732E" w:rsidRPr="00BD0D19" w:rsidRDefault="001A732E" w:rsidP="00331D1D">
            <w:pPr>
              <w:spacing w:before="100" w:beforeAutospacing="1" w:line="360" w:lineRule="auto"/>
              <w:jc w:val="both"/>
              <w:rPr>
                <w:rFonts w:ascii="Times New Roman" w:eastAsia="Times New Roman" w:hAnsi="Times New Roman" w:cs="Times New Roman"/>
                <w:color w:val="000000"/>
                <w:sz w:val="28"/>
                <w:szCs w:val="28"/>
                <w:lang w:val="en-US"/>
              </w:rPr>
            </w:pPr>
            <w:r w:rsidRPr="00BD0D19">
              <w:rPr>
                <w:rFonts w:ascii="Times New Roman" w:eastAsia="Times New Roman" w:hAnsi="Times New Roman" w:cs="Times New Roman"/>
                <w:color w:val="000000"/>
                <w:sz w:val="24"/>
                <w:szCs w:val="24"/>
                <w:lang w:val="en-US"/>
              </w:rPr>
              <w:t>Дифференциальная диагностика кардиомегалий.</w:t>
            </w:r>
          </w:p>
        </w:tc>
        <w:tc>
          <w:tcPr>
            <w:tcW w:w="3740" w:type="dxa"/>
          </w:tcPr>
          <w:p w:rsidR="000070DA" w:rsidRPr="004A03C6" w:rsidRDefault="000070DA"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1A732E" w:rsidRDefault="000070DA" w:rsidP="000070DA">
            <w:pPr>
              <w:spacing w:before="100" w:beforeAutospacing="1" w:after="198"/>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742894" w:rsidRDefault="003A603B" w:rsidP="000070DA">
            <w:pPr>
              <w:spacing w:before="100" w:beforeAutospacing="1" w:after="198"/>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рецепты</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1A732E" w:rsidRPr="00BD0D19" w:rsidTr="00331D1D">
        <w:trPr>
          <w:trHeight w:val="1815"/>
        </w:trPr>
        <w:tc>
          <w:tcPr>
            <w:tcW w:w="1702" w:type="dxa"/>
          </w:tcPr>
          <w:p w:rsidR="001A732E" w:rsidRDefault="001A732E" w:rsidP="00A77ACA">
            <w:pPr>
              <w:rPr>
                <w:rFonts w:ascii="Times New Roman" w:hAnsi="Times New Roman" w:cs="Times New Roman"/>
                <w:b/>
                <w:sz w:val="24"/>
                <w:szCs w:val="24"/>
              </w:rPr>
            </w:pPr>
            <w:r>
              <w:rPr>
                <w:rFonts w:ascii="Times New Roman" w:hAnsi="Times New Roman" w:cs="Times New Roman"/>
                <w:b/>
                <w:sz w:val="24"/>
                <w:szCs w:val="24"/>
              </w:rPr>
              <w:t>2.</w:t>
            </w:r>
          </w:p>
        </w:tc>
        <w:tc>
          <w:tcPr>
            <w:tcW w:w="2260" w:type="dxa"/>
          </w:tcPr>
          <w:p w:rsidR="001A732E" w:rsidRPr="00BD0D19" w:rsidRDefault="001A732E"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sidR="00331D1D">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1A732E" w:rsidRDefault="001A732E"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754" w:type="dxa"/>
            <w:gridSpan w:val="3"/>
          </w:tcPr>
          <w:p w:rsidR="001A732E" w:rsidRPr="00BD0D19" w:rsidRDefault="001A732E" w:rsidP="00331D1D">
            <w:pPr>
              <w:spacing w:before="100" w:beforeAutospacing="1" w:line="45" w:lineRule="atLeast"/>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Дифференциальная диагностика при шумах в области сердца.</w:t>
            </w:r>
          </w:p>
        </w:tc>
        <w:tc>
          <w:tcPr>
            <w:tcW w:w="3740" w:type="dxa"/>
          </w:tcPr>
          <w:p w:rsidR="000070DA" w:rsidRPr="004A03C6" w:rsidRDefault="000070DA"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1A732E" w:rsidRDefault="000070DA" w:rsidP="000070DA">
            <w:pPr>
              <w:spacing w:before="100" w:beforeAutospacing="1" w:after="198"/>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BD0D19" w:rsidRDefault="003A603B" w:rsidP="000070DA">
            <w:pPr>
              <w:spacing w:before="100" w:beforeAutospacing="1" w:after="198"/>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рецепты</w:t>
            </w:r>
            <w:r w:rsidR="00A77ACA">
              <w:rPr>
                <w:rFonts w:ascii="Times New Roman" w:hAnsi="Times New Roman"/>
                <w:sz w:val="24"/>
                <w:szCs w:val="24"/>
              </w:rPr>
              <w:t xml:space="preserve"> </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1A732E" w:rsidRPr="0047024E" w:rsidTr="000070DA">
        <w:trPr>
          <w:trHeight w:val="828"/>
        </w:trPr>
        <w:tc>
          <w:tcPr>
            <w:tcW w:w="1702" w:type="dxa"/>
          </w:tcPr>
          <w:p w:rsidR="001A732E" w:rsidRDefault="00A77ACA" w:rsidP="00A77ACA">
            <w:pPr>
              <w:rPr>
                <w:rFonts w:ascii="Times New Roman" w:hAnsi="Times New Roman" w:cs="Times New Roman"/>
                <w:b/>
                <w:sz w:val="24"/>
                <w:szCs w:val="24"/>
              </w:rPr>
            </w:pPr>
            <w:r>
              <w:rPr>
                <w:rFonts w:ascii="Times New Roman" w:hAnsi="Times New Roman" w:cs="Times New Roman"/>
                <w:b/>
                <w:sz w:val="24"/>
                <w:szCs w:val="24"/>
              </w:rPr>
              <w:t xml:space="preserve">3, </w:t>
            </w:r>
            <w:r w:rsidR="001A732E">
              <w:rPr>
                <w:rFonts w:ascii="Times New Roman" w:hAnsi="Times New Roman" w:cs="Times New Roman"/>
                <w:b/>
                <w:sz w:val="24"/>
                <w:szCs w:val="24"/>
              </w:rPr>
              <w:t>4.</w:t>
            </w:r>
          </w:p>
        </w:tc>
        <w:tc>
          <w:tcPr>
            <w:tcW w:w="2260" w:type="dxa"/>
          </w:tcPr>
          <w:p w:rsidR="001A732E" w:rsidRPr="00BD0D19" w:rsidRDefault="001A732E"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sidR="000070DA">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1A732E" w:rsidRDefault="001A732E"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754" w:type="dxa"/>
            <w:gridSpan w:val="3"/>
          </w:tcPr>
          <w:p w:rsidR="001A732E" w:rsidRPr="00BD0D19" w:rsidRDefault="001A732E" w:rsidP="00331D1D">
            <w:pPr>
              <w:spacing w:before="100" w:beforeAutospacing="1" w:line="30" w:lineRule="atLeast"/>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 xml:space="preserve">Дифференциальная диагностика при </w:t>
            </w:r>
            <w:r>
              <w:rPr>
                <w:rFonts w:ascii="Times New Roman" w:eastAsia="Times New Roman" w:hAnsi="Times New Roman" w:cs="Times New Roman"/>
                <w:color w:val="000000"/>
                <w:sz w:val="24"/>
                <w:szCs w:val="24"/>
              </w:rPr>
              <w:t>синдроме боли в грудной клетке</w:t>
            </w:r>
          </w:p>
        </w:tc>
        <w:tc>
          <w:tcPr>
            <w:tcW w:w="3740" w:type="dxa"/>
          </w:tcPr>
          <w:p w:rsidR="000070DA" w:rsidRPr="004A03C6" w:rsidRDefault="000070DA"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1A732E" w:rsidRDefault="000070DA" w:rsidP="000070DA">
            <w:pPr>
              <w:spacing w:before="100" w:beforeAutospacing="1" w:line="30" w:lineRule="atLeast"/>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47024E" w:rsidRDefault="003A603B" w:rsidP="000070DA">
            <w:pPr>
              <w:spacing w:before="100" w:beforeAutospacing="1" w:line="30" w:lineRule="atLeast"/>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рецепты</w:t>
            </w:r>
            <w:r w:rsidR="00A77ACA">
              <w:rPr>
                <w:rFonts w:ascii="Times New Roman" w:hAnsi="Times New Roman"/>
                <w:sz w:val="24"/>
                <w:szCs w:val="24"/>
              </w:rPr>
              <w:t xml:space="preserve"> </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1A732E" w:rsidRPr="00BD0D19" w:rsidTr="000070DA">
        <w:trPr>
          <w:trHeight w:val="1098"/>
        </w:trPr>
        <w:tc>
          <w:tcPr>
            <w:tcW w:w="1702" w:type="dxa"/>
          </w:tcPr>
          <w:p w:rsidR="001A732E" w:rsidRDefault="00A77ACA" w:rsidP="00331D1D">
            <w:pPr>
              <w:rPr>
                <w:rFonts w:ascii="Times New Roman" w:hAnsi="Times New Roman" w:cs="Times New Roman"/>
                <w:b/>
                <w:sz w:val="24"/>
                <w:szCs w:val="24"/>
              </w:rPr>
            </w:pPr>
            <w:r>
              <w:rPr>
                <w:rFonts w:ascii="Times New Roman" w:hAnsi="Times New Roman" w:cs="Times New Roman"/>
                <w:b/>
                <w:sz w:val="24"/>
                <w:szCs w:val="24"/>
              </w:rPr>
              <w:t>5,</w:t>
            </w:r>
            <w:r w:rsidR="001A732E">
              <w:rPr>
                <w:rFonts w:ascii="Times New Roman" w:hAnsi="Times New Roman" w:cs="Times New Roman"/>
                <w:b/>
                <w:sz w:val="24"/>
                <w:szCs w:val="24"/>
              </w:rPr>
              <w:t>6</w:t>
            </w:r>
            <w:r w:rsidR="000070DA">
              <w:rPr>
                <w:rFonts w:ascii="Times New Roman" w:hAnsi="Times New Roman" w:cs="Times New Roman"/>
                <w:b/>
                <w:sz w:val="24"/>
                <w:szCs w:val="24"/>
              </w:rPr>
              <w:t>,7</w:t>
            </w:r>
            <w:r w:rsidR="001A732E">
              <w:rPr>
                <w:rFonts w:ascii="Times New Roman" w:hAnsi="Times New Roman" w:cs="Times New Roman"/>
                <w:b/>
                <w:sz w:val="24"/>
                <w:szCs w:val="24"/>
              </w:rPr>
              <w:t>.</w:t>
            </w:r>
          </w:p>
        </w:tc>
        <w:tc>
          <w:tcPr>
            <w:tcW w:w="2260" w:type="dxa"/>
          </w:tcPr>
          <w:p w:rsidR="001A732E" w:rsidRDefault="001A732E" w:rsidP="001A732E">
            <w:pPr>
              <w:rPr>
                <w:rFonts w:ascii="Times New Roman" w:hAnsi="Times New Roman" w:cs="Times New Roman"/>
                <w:b/>
                <w:sz w:val="24"/>
                <w:szCs w:val="24"/>
              </w:rPr>
            </w:pPr>
            <w:r w:rsidRPr="00C76586">
              <w:rPr>
                <w:rFonts w:ascii="Times New Roman" w:hAnsi="Times New Roman" w:cs="Times New Roman"/>
                <w:sz w:val="24"/>
                <w:szCs w:val="24"/>
              </w:rPr>
              <w:t>ОК -1,5,8, ОПК-1</w:t>
            </w:r>
            <w:r>
              <w:rPr>
                <w:rFonts w:ascii="Times New Roman" w:hAnsi="Times New Roman" w:cs="Times New Roman"/>
                <w:sz w:val="24"/>
                <w:szCs w:val="24"/>
              </w:rPr>
              <w:t>,2,4,5,6,8,9,</w:t>
            </w:r>
            <w:r w:rsidRPr="00C76586">
              <w:rPr>
                <w:rFonts w:ascii="Times New Roman" w:hAnsi="Times New Roman" w:cs="Times New Roman"/>
                <w:sz w:val="24"/>
                <w:szCs w:val="24"/>
              </w:rPr>
              <w:t xml:space="preserve">11, </w:t>
            </w:r>
            <w:r>
              <w:rPr>
                <w:rFonts w:ascii="Times New Roman" w:hAnsi="Times New Roman" w:cs="Times New Roman"/>
                <w:sz w:val="24"/>
                <w:szCs w:val="24"/>
              </w:rPr>
              <w:t xml:space="preserve">   </w:t>
            </w:r>
            <w:r w:rsidRPr="00C76586">
              <w:rPr>
                <w:rFonts w:ascii="Times New Roman" w:hAnsi="Times New Roman" w:cs="Times New Roman"/>
                <w:sz w:val="24"/>
                <w:szCs w:val="24"/>
              </w:rPr>
              <w:t>ПК – 1,5,6,7,8,11, 20,21,22</w:t>
            </w:r>
          </w:p>
        </w:tc>
        <w:tc>
          <w:tcPr>
            <w:tcW w:w="2754" w:type="dxa"/>
            <w:gridSpan w:val="3"/>
          </w:tcPr>
          <w:p w:rsidR="001A732E" w:rsidRPr="00BD0D19" w:rsidRDefault="001A732E" w:rsidP="00331D1D">
            <w:pPr>
              <w:spacing w:before="100" w:beforeAutospacing="1" w:line="75" w:lineRule="atLeast"/>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Диагностика и лечение нарушений ритма сердца.</w:t>
            </w:r>
            <w:r w:rsidR="00A77ACA">
              <w:rPr>
                <w:rFonts w:ascii="Times New Roman" w:eastAsia="Times New Roman" w:hAnsi="Times New Roman" w:cs="Times New Roman"/>
                <w:color w:val="000000"/>
                <w:sz w:val="24"/>
                <w:szCs w:val="24"/>
              </w:rPr>
              <w:t xml:space="preserve"> Аритмии и блокады</w:t>
            </w:r>
          </w:p>
        </w:tc>
        <w:tc>
          <w:tcPr>
            <w:tcW w:w="3740" w:type="dxa"/>
          </w:tcPr>
          <w:p w:rsidR="000070DA" w:rsidRPr="004A03C6" w:rsidRDefault="000070DA"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1A732E" w:rsidRDefault="000070DA" w:rsidP="000070DA">
            <w:pPr>
              <w:spacing w:before="100" w:beforeAutospacing="1" w:after="198"/>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BD0D19" w:rsidRDefault="003A603B" w:rsidP="000070DA">
            <w:pPr>
              <w:spacing w:before="100" w:beforeAutospacing="1" w:after="198"/>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рецепты</w:t>
            </w:r>
            <w:r w:rsidR="00A77ACA">
              <w:rPr>
                <w:rFonts w:ascii="Times New Roman" w:hAnsi="Times New Roman"/>
                <w:sz w:val="24"/>
                <w:szCs w:val="24"/>
              </w:rPr>
              <w:t xml:space="preserve"> </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1A732E" w:rsidRPr="00742894" w:rsidTr="000070DA">
        <w:tc>
          <w:tcPr>
            <w:tcW w:w="1702" w:type="dxa"/>
          </w:tcPr>
          <w:p w:rsidR="001A732E" w:rsidRDefault="001A732E" w:rsidP="00331D1D">
            <w:pPr>
              <w:rPr>
                <w:rFonts w:ascii="Times New Roman" w:hAnsi="Times New Roman" w:cs="Times New Roman"/>
                <w:b/>
                <w:sz w:val="24"/>
                <w:szCs w:val="24"/>
              </w:rPr>
            </w:pPr>
            <w:r>
              <w:rPr>
                <w:rFonts w:ascii="Times New Roman" w:hAnsi="Times New Roman" w:cs="Times New Roman"/>
                <w:b/>
                <w:sz w:val="24"/>
                <w:szCs w:val="24"/>
              </w:rPr>
              <w:t>8</w:t>
            </w:r>
            <w:r w:rsidR="00A77ACA">
              <w:rPr>
                <w:rFonts w:ascii="Times New Roman" w:hAnsi="Times New Roman" w:cs="Times New Roman"/>
                <w:b/>
                <w:sz w:val="24"/>
                <w:szCs w:val="24"/>
              </w:rPr>
              <w:t>,10</w:t>
            </w:r>
            <w:r>
              <w:rPr>
                <w:rFonts w:ascii="Times New Roman" w:hAnsi="Times New Roman" w:cs="Times New Roman"/>
                <w:b/>
                <w:sz w:val="24"/>
                <w:szCs w:val="24"/>
              </w:rPr>
              <w:t>.</w:t>
            </w:r>
          </w:p>
        </w:tc>
        <w:tc>
          <w:tcPr>
            <w:tcW w:w="2260" w:type="dxa"/>
          </w:tcPr>
          <w:p w:rsidR="001A732E" w:rsidRPr="00BD0D19" w:rsidRDefault="001A732E"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sidR="00331D1D">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1A732E" w:rsidRDefault="001A732E"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754" w:type="dxa"/>
            <w:gridSpan w:val="3"/>
          </w:tcPr>
          <w:p w:rsidR="001A732E" w:rsidRPr="00BD0D19" w:rsidRDefault="001A732E" w:rsidP="00331D1D">
            <w:pPr>
              <w:spacing w:before="100" w:beforeAutospacing="1" w:line="45" w:lineRule="atLeast"/>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Диагностика и лечение при артериальной гипертонии</w:t>
            </w:r>
          </w:p>
        </w:tc>
        <w:tc>
          <w:tcPr>
            <w:tcW w:w="3740" w:type="dxa"/>
          </w:tcPr>
          <w:p w:rsidR="000070DA" w:rsidRPr="004A03C6" w:rsidRDefault="000070DA"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1A732E" w:rsidRDefault="000070DA" w:rsidP="000070DA">
            <w:pPr>
              <w:spacing w:before="100" w:beforeAutospacing="1" w:line="45" w:lineRule="atLeast"/>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742894" w:rsidRDefault="003A603B" w:rsidP="000070DA">
            <w:pPr>
              <w:spacing w:before="100" w:beforeAutospacing="1" w:line="45" w:lineRule="atLeast"/>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рецепты</w:t>
            </w:r>
            <w:r w:rsidR="00A77ACA">
              <w:rPr>
                <w:rFonts w:ascii="Times New Roman" w:hAnsi="Times New Roman"/>
                <w:sz w:val="24"/>
                <w:szCs w:val="24"/>
              </w:rPr>
              <w:t xml:space="preserve"> </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1A732E" w:rsidRPr="00BD0D19" w:rsidTr="000070DA">
        <w:tc>
          <w:tcPr>
            <w:tcW w:w="1702" w:type="dxa"/>
          </w:tcPr>
          <w:p w:rsidR="001A732E" w:rsidRDefault="001A732E" w:rsidP="00331D1D">
            <w:pPr>
              <w:rPr>
                <w:rFonts w:ascii="Times New Roman" w:hAnsi="Times New Roman" w:cs="Times New Roman"/>
                <w:b/>
                <w:sz w:val="24"/>
                <w:szCs w:val="24"/>
              </w:rPr>
            </w:pPr>
            <w:r>
              <w:rPr>
                <w:rFonts w:ascii="Times New Roman" w:hAnsi="Times New Roman" w:cs="Times New Roman"/>
                <w:b/>
                <w:sz w:val="24"/>
                <w:szCs w:val="24"/>
              </w:rPr>
              <w:t>9.</w:t>
            </w:r>
          </w:p>
        </w:tc>
        <w:tc>
          <w:tcPr>
            <w:tcW w:w="2260" w:type="dxa"/>
          </w:tcPr>
          <w:p w:rsidR="001A732E" w:rsidRPr="00BD0D19" w:rsidRDefault="001A732E"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sidR="00331D1D">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1A732E" w:rsidRDefault="001A732E"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754" w:type="dxa"/>
            <w:gridSpan w:val="3"/>
          </w:tcPr>
          <w:p w:rsidR="001A732E" w:rsidRPr="00BD0D19" w:rsidRDefault="001A732E"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Дифференциальный диагноз при сердечной недостаточности</w:t>
            </w:r>
          </w:p>
        </w:tc>
        <w:tc>
          <w:tcPr>
            <w:tcW w:w="3740" w:type="dxa"/>
          </w:tcPr>
          <w:p w:rsidR="000070DA" w:rsidRPr="004A03C6" w:rsidRDefault="000070DA"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1A732E" w:rsidRDefault="000070DA" w:rsidP="000070DA">
            <w:pPr>
              <w:spacing w:before="62"/>
              <w:ind w:firstLine="170"/>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BD0D19" w:rsidRDefault="003A603B" w:rsidP="000070DA">
            <w:pPr>
              <w:spacing w:before="62"/>
              <w:ind w:firstLine="170"/>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рецепты</w:t>
            </w:r>
            <w:r w:rsidR="00A77ACA">
              <w:rPr>
                <w:rFonts w:ascii="Times New Roman" w:hAnsi="Times New Roman"/>
                <w:sz w:val="24"/>
                <w:szCs w:val="24"/>
              </w:rPr>
              <w:t xml:space="preserve"> </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Tr="000070DA">
        <w:tc>
          <w:tcPr>
            <w:tcW w:w="1702" w:type="dxa"/>
          </w:tcPr>
          <w:p w:rsidR="00331D1D" w:rsidRDefault="00A77ACA" w:rsidP="00331D1D">
            <w:pPr>
              <w:rPr>
                <w:rFonts w:ascii="Times New Roman" w:hAnsi="Times New Roman" w:cs="Times New Roman"/>
                <w:b/>
                <w:sz w:val="24"/>
                <w:szCs w:val="24"/>
              </w:rPr>
            </w:pPr>
            <w:r>
              <w:rPr>
                <w:rFonts w:ascii="Times New Roman" w:hAnsi="Times New Roman" w:cs="Times New Roman"/>
                <w:b/>
                <w:sz w:val="24"/>
                <w:szCs w:val="24"/>
              </w:rPr>
              <w:t>10.</w:t>
            </w:r>
          </w:p>
        </w:tc>
        <w:tc>
          <w:tcPr>
            <w:tcW w:w="2260" w:type="dxa"/>
          </w:tcPr>
          <w:p w:rsidR="00331D1D" w:rsidRDefault="00331D1D" w:rsidP="00331D1D">
            <w:pPr>
              <w:rPr>
                <w:rFonts w:ascii="Times New Roman" w:hAnsi="Times New Roman" w:cs="Times New Roman"/>
                <w:b/>
                <w:sz w:val="24"/>
                <w:szCs w:val="24"/>
              </w:rPr>
            </w:pPr>
          </w:p>
        </w:tc>
        <w:tc>
          <w:tcPr>
            <w:tcW w:w="2754" w:type="dxa"/>
            <w:gridSpan w:val="3"/>
          </w:tcPr>
          <w:p w:rsidR="00331D1D" w:rsidRPr="00331D1D" w:rsidRDefault="00331D1D" w:rsidP="00331D1D">
            <w:pPr>
              <w:jc w:val="center"/>
              <w:rPr>
                <w:rFonts w:ascii="Times New Roman" w:hAnsi="Times New Roman" w:cs="Times New Roman"/>
                <w:sz w:val="24"/>
                <w:szCs w:val="24"/>
              </w:rPr>
            </w:pPr>
          </w:p>
        </w:tc>
        <w:tc>
          <w:tcPr>
            <w:tcW w:w="3740" w:type="dxa"/>
          </w:tcPr>
          <w:p w:rsidR="00331D1D" w:rsidRDefault="00331D1D" w:rsidP="00331D1D">
            <w:pPr>
              <w:rPr>
                <w:rFonts w:ascii="Times New Roman" w:hAnsi="Times New Roman" w:cs="Times New Roman"/>
                <w:sz w:val="24"/>
                <w:szCs w:val="24"/>
              </w:rPr>
            </w:pPr>
            <w:r w:rsidRPr="00331D1D">
              <w:rPr>
                <w:rFonts w:ascii="Times New Roman" w:hAnsi="Times New Roman" w:cs="Times New Roman"/>
                <w:sz w:val="24"/>
                <w:szCs w:val="24"/>
              </w:rPr>
              <w:t>КОЛЛОКВИУМ ПО КАРДИОЛОГИИ</w:t>
            </w:r>
          </w:p>
          <w:p w:rsidR="00331D1D" w:rsidRDefault="00331D1D" w:rsidP="00331D1D">
            <w:pPr>
              <w:spacing w:before="100" w:beforeAutospacing="1" w:line="15" w:lineRule="atLeast"/>
              <w:jc w:val="both"/>
              <w:rPr>
                <w:rFonts w:ascii="Times New Roman" w:eastAsia="Times New Roman" w:hAnsi="Times New Roman" w:cs="Times New Roman"/>
                <w:color w:val="000000"/>
                <w:sz w:val="24"/>
                <w:szCs w:val="24"/>
              </w:rPr>
            </w:pPr>
            <w:r w:rsidRPr="00331D1D">
              <w:rPr>
                <w:rFonts w:ascii="Times New Roman" w:eastAsia="Times New Roman" w:hAnsi="Times New Roman" w:cs="Times New Roman"/>
                <w:color w:val="000000"/>
                <w:sz w:val="24"/>
                <w:szCs w:val="24"/>
              </w:rPr>
              <w:t>ЗАЩИТА ИСТОРИИ БОЛЕЗНИ</w:t>
            </w:r>
            <w:r>
              <w:rPr>
                <w:rFonts w:ascii="Times New Roman" w:eastAsia="Times New Roman" w:hAnsi="Times New Roman" w:cs="Times New Roman"/>
                <w:color w:val="000000"/>
                <w:sz w:val="24"/>
                <w:szCs w:val="24"/>
              </w:rPr>
              <w:t xml:space="preserve"> устно</w:t>
            </w:r>
          </w:p>
          <w:p w:rsidR="00331D1D" w:rsidRPr="00331D1D" w:rsidRDefault="00331D1D" w:rsidP="00331D1D">
            <w:pPr>
              <w:rPr>
                <w:rFonts w:ascii="Times New Roman" w:hAnsi="Times New Roman" w:cs="Times New Roman"/>
                <w:sz w:val="24"/>
                <w:szCs w:val="24"/>
              </w:rPr>
            </w:pPr>
            <w:r>
              <w:rPr>
                <w:rFonts w:ascii="Times New Roman" w:eastAsia="Times New Roman" w:hAnsi="Times New Roman" w:cs="Times New Roman"/>
                <w:color w:val="000000"/>
                <w:sz w:val="24"/>
                <w:szCs w:val="24"/>
              </w:rPr>
              <w:t>Ситуационные задачи, тесты, интерпретация данных анализов – письменно</w:t>
            </w:r>
            <w:r w:rsidR="0065146A">
              <w:rPr>
                <w:rFonts w:ascii="Times New Roman" w:eastAsia="Times New Roman" w:hAnsi="Times New Roman" w:cs="Times New Roman"/>
                <w:color w:val="000000"/>
                <w:sz w:val="24"/>
                <w:szCs w:val="24"/>
              </w:rPr>
              <w:t xml:space="preserve"> (контрольная работа)</w:t>
            </w:r>
          </w:p>
        </w:tc>
      </w:tr>
      <w:tr w:rsidR="00331D1D" w:rsidTr="000070DA">
        <w:tc>
          <w:tcPr>
            <w:tcW w:w="10456" w:type="dxa"/>
            <w:gridSpan w:val="6"/>
          </w:tcPr>
          <w:p w:rsidR="00331D1D" w:rsidRDefault="00331D1D" w:rsidP="00331D1D">
            <w:pPr>
              <w:jc w:val="center"/>
              <w:rPr>
                <w:rFonts w:ascii="Times New Roman" w:hAnsi="Times New Roman" w:cs="Times New Roman"/>
                <w:b/>
                <w:sz w:val="24"/>
                <w:szCs w:val="24"/>
              </w:rPr>
            </w:pPr>
            <w:r>
              <w:rPr>
                <w:rFonts w:ascii="Times New Roman" w:hAnsi="Times New Roman" w:cs="Times New Roman"/>
                <w:b/>
                <w:sz w:val="24"/>
                <w:szCs w:val="24"/>
              </w:rPr>
              <w:t xml:space="preserve">МОДУЛЬ 3. </w:t>
            </w:r>
          </w:p>
          <w:p w:rsidR="00331D1D" w:rsidRDefault="00331D1D" w:rsidP="00331D1D">
            <w:pPr>
              <w:jc w:val="center"/>
              <w:rPr>
                <w:rFonts w:ascii="Times New Roman" w:hAnsi="Times New Roman" w:cs="Times New Roman"/>
                <w:b/>
                <w:sz w:val="24"/>
                <w:szCs w:val="24"/>
              </w:rPr>
            </w:pPr>
            <w:r>
              <w:rPr>
                <w:rFonts w:ascii="Times New Roman" w:hAnsi="Times New Roman" w:cs="Times New Roman"/>
                <w:b/>
                <w:sz w:val="24"/>
                <w:szCs w:val="24"/>
              </w:rPr>
              <w:t>АРТРОЛОГИЯ. ДИФФУЗНЫЕ БОЛЕЗНИ СОЕДИНИТЕЛЬНОЙ ТКАНИ</w:t>
            </w:r>
          </w:p>
        </w:tc>
      </w:tr>
      <w:tr w:rsidR="00331D1D" w:rsidRPr="00BE2C21" w:rsidTr="000070DA">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1,2,3.</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Pr="00EE1398" w:rsidRDefault="00331D1D" w:rsidP="00331D1D">
            <w:pPr>
              <w:rPr>
                <w:rFonts w:ascii="Times New Roman" w:hAnsi="Times New Roman" w:cs="Times New Roman"/>
                <w:sz w:val="24"/>
                <w:szCs w:val="24"/>
              </w:rPr>
            </w:pPr>
            <w:r w:rsidRPr="00EE1398">
              <w:rPr>
                <w:rFonts w:ascii="Times New Roman" w:hAnsi="Times New Roman" w:cs="Times New Roman"/>
                <w:sz w:val="24"/>
                <w:szCs w:val="24"/>
              </w:rPr>
              <w:t>Диф</w:t>
            </w:r>
            <w:r>
              <w:rPr>
                <w:rFonts w:ascii="Times New Roman" w:hAnsi="Times New Roman" w:cs="Times New Roman"/>
                <w:sz w:val="24"/>
                <w:szCs w:val="24"/>
              </w:rPr>
              <w:t>ференциальная</w:t>
            </w:r>
            <w:r w:rsidRPr="00EE1398">
              <w:rPr>
                <w:rFonts w:ascii="Times New Roman" w:hAnsi="Times New Roman" w:cs="Times New Roman"/>
                <w:sz w:val="24"/>
                <w:szCs w:val="24"/>
              </w:rPr>
              <w:t xml:space="preserve"> диагностика при суставном синдроме</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BE2C21" w:rsidRDefault="003A603B" w:rsidP="000070DA">
            <w:pPr>
              <w:spacing w:before="100" w:beforeAutospacing="1"/>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рецепты</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RPr="00BD0D19" w:rsidTr="000070DA">
        <w:trPr>
          <w:trHeight w:val="1623"/>
        </w:trPr>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4,5.</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Дифференциальная диагностика при системных болезнях соединительной ткани</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BD0D19" w:rsidRDefault="003A603B" w:rsidP="000070DA">
            <w:pPr>
              <w:spacing w:before="100" w:beforeAutospacing="1"/>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рецепты</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RPr="00BE2C21" w:rsidTr="000070DA">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6.</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Pr="00BE2C21" w:rsidRDefault="00331D1D" w:rsidP="00331D1D">
            <w:pPr>
              <w:rPr>
                <w:rFonts w:ascii="Times New Roman" w:hAnsi="Times New Roman" w:cs="Times New Roman"/>
                <w:sz w:val="24"/>
                <w:szCs w:val="24"/>
              </w:rPr>
            </w:pPr>
            <w:r>
              <w:rPr>
                <w:rFonts w:ascii="Times New Roman" w:hAnsi="Times New Roman" w:cs="Times New Roman"/>
                <w:sz w:val="24"/>
                <w:szCs w:val="24"/>
              </w:rPr>
              <w:t>Дифференциальный</w:t>
            </w:r>
            <w:r w:rsidRPr="00BE2C21">
              <w:rPr>
                <w:rFonts w:ascii="Times New Roman" w:hAnsi="Times New Roman" w:cs="Times New Roman"/>
                <w:sz w:val="24"/>
                <w:szCs w:val="24"/>
              </w:rPr>
              <w:t xml:space="preserve"> диагноз при системных васкулитах</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BE2C21" w:rsidRDefault="003A603B" w:rsidP="000070DA">
            <w:pPr>
              <w:rPr>
                <w:rFonts w:ascii="Times New Roman" w:hAnsi="Times New Roman" w:cs="Times New Roman"/>
                <w:sz w:val="24"/>
                <w:szCs w:val="24"/>
              </w:rPr>
            </w:pPr>
            <w:r>
              <w:rPr>
                <w:rFonts w:ascii="Times New Roman" w:hAnsi="Times New Roman"/>
                <w:sz w:val="24"/>
                <w:szCs w:val="24"/>
              </w:rPr>
              <w:t>Реферат и рецепты</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Tr="000070DA">
        <w:tc>
          <w:tcPr>
            <w:tcW w:w="1702" w:type="dxa"/>
          </w:tcPr>
          <w:p w:rsidR="00331D1D" w:rsidRDefault="00331D1D" w:rsidP="00331D1D">
            <w:pPr>
              <w:rPr>
                <w:rFonts w:ascii="Times New Roman" w:hAnsi="Times New Roman" w:cs="Times New Roman"/>
                <w:b/>
                <w:sz w:val="24"/>
                <w:szCs w:val="24"/>
              </w:rPr>
            </w:pPr>
          </w:p>
        </w:tc>
        <w:tc>
          <w:tcPr>
            <w:tcW w:w="2268" w:type="dxa"/>
            <w:gridSpan w:val="2"/>
          </w:tcPr>
          <w:p w:rsidR="00331D1D" w:rsidRDefault="00331D1D" w:rsidP="00331D1D">
            <w:pPr>
              <w:rPr>
                <w:rFonts w:ascii="Times New Roman" w:hAnsi="Times New Roman" w:cs="Times New Roman"/>
                <w:b/>
                <w:sz w:val="24"/>
                <w:szCs w:val="24"/>
              </w:rPr>
            </w:pPr>
          </w:p>
        </w:tc>
        <w:tc>
          <w:tcPr>
            <w:tcW w:w="2693" w:type="dxa"/>
          </w:tcPr>
          <w:p w:rsidR="00331D1D" w:rsidRPr="00331D1D" w:rsidRDefault="00331D1D" w:rsidP="00331D1D">
            <w:pPr>
              <w:spacing w:before="100" w:beforeAutospacing="1" w:line="360" w:lineRule="auto"/>
              <w:jc w:val="center"/>
              <w:rPr>
                <w:rFonts w:ascii="Times New Roman" w:eastAsia="Times New Roman" w:hAnsi="Times New Roman" w:cs="Times New Roman"/>
                <w:color w:val="000000"/>
                <w:sz w:val="28"/>
                <w:szCs w:val="28"/>
              </w:rPr>
            </w:pPr>
          </w:p>
        </w:tc>
        <w:tc>
          <w:tcPr>
            <w:tcW w:w="3793" w:type="dxa"/>
            <w:gridSpan w:val="2"/>
          </w:tcPr>
          <w:p w:rsidR="00331D1D" w:rsidRDefault="00331D1D" w:rsidP="00331D1D">
            <w:pPr>
              <w:rPr>
                <w:rFonts w:ascii="Times New Roman" w:eastAsia="Times New Roman" w:hAnsi="Times New Roman" w:cs="Times New Roman"/>
                <w:color w:val="000000"/>
                <w:sz w:val="24"/>
                <w:szCs w:val="24"/>
              </w:rPr>
            </w:pPr>
            <w:r w:rsidRPr="00331D1D">
              <w:rPr>
                <w:rFonts w:ascii="Times New Roman" w:eastAsia="Times New Roman" w:hAnsi="Times New Roman" w:cs="Times New Roman"/>
                <w:color w:val="000000"/>
                <w:sz w:val="24"/>
                <w:szCs w:val="24"/>
              </w:rPr>
              <w:t>КОЛЛОКВИУМ ПО АРТРОЛОГИИ И СИСТЕМНЫМ ЗАБОЛЕВАНИЯМ СОЕДИНИТЕЛЬНОЙ ТКАНИ</w:t>
            </w:r>
          </w:p>
          <w:p w:rsidR="00331D1D" w:rsidRDefault="00331D1D" w:rsidP="00331D1D">
            <w:pPr>
              <w:spacing w:before="100" w:beforeAutospacing="1" w:line="15" w:lineRule="atLeast"/>
              <w:jc w:val="both"/>
              <w:rPr>
                <w:rFonts w:ascii="Times New Roman" w:eastAsia="Times New Roman" w:hAnsi="Times New Roman" w:cs="Times New Roman"/>
                <w:color w:val="000000"/>
                <w:sz w:val="24"/>
                <w:szCs w:val="24"/>
              </w:rPr>
            </w:pPr>
            <w:r w:rsidRPr="00331D1D">
              <w:rPr>
                <w:rFonts w:ascii="Times New Roman" w:eastAsia="Times New Roman" w:hAnsi="Times New Roman" w:cs="Times New Roman"/>
                <w:color w:val="000000"/>
                <w:sz w:val="24"/>
                <w:szCs w:val="24"/>
              </w:rPr>
              <w:t>ЗАЩИТА ИСТОРИИ БОЛЕЗНИ</w:t>
            </w:r>
            <w:r>
              <w:rPr>
                <w:rFonts w:ascii="Times New Roman" w:eastAsia="Times New Roman" w:hAnsi="Times New Roman" w:cs="Times New Roman"/>
                <w:color w:val="000000"/>
                <w:sz w:val="24"/>
                <w:szCs w:val="24"/>
              </w:rPr>
              <w:t xml:space="preserve"> устно</w:t>
            </w:r>
          </w:p>
          <w:p w:rsidR="00331D1D" w:rsidRDefault="00331D1D" w:rsidP="00331D1D">
            <w:pPr>
              <w:rPr>
                <w:rFonts w:ascii="Times New Roman" w:hAnsi="Times New Roman" w:cs="Times New Roman"/>
                <w:b/>
                <w:sz w:val="24"/>
                <w:szCs w:val="24"/>
              </w:rPr>
            </w:pPr>
            <w:r>
              <w:rPr>
                <w:rFonts w:ascii="Times New Roman" w:eastAsia="Times New Roman" w:hAnsi="Times New Roman" w:cs="Times New Roman"/>
                <w:color w:val="000000"/>
                <w:sz w:val="24"/>
                <w:szCs w:val="24"/>
              </w:rPr>
              <w:t>Ситуационные задачи, тесты, интерпретация данных анализов – письменно</w:t>
            </w:r>
          </w:p>
        </w:tc>
      </w:tr>
      <w:tr w:rsidR="00331D1D" w:rsidTr="000070DA">
        <w:tc>
          <w:tcPr>
            <w:tcW w:w="10456" w:type="dxa"/>
            <w:gridSpan w:val="6"/>
          </w:tcPr>
          <w:p w:rsidR="00331D1D" w:rsidRDefault="00331D1D" w:rsidP="00331D1D">
            <w:pPr>
              <w:jc w:val="center"/>
              <w:rPr>
                <w:rFonts w:ascii="Times New Roman" w:hAnsi="Times New Roman" w:cs="Times New Roman"/>
                <w:b/>
                <w:sz w:val="24"/>
                <w:szCs w:val="24"/>
              </w:rPr>
            </w:pPr>
            <w:r>
              <w:rPr>
                <w:rFonts w:ascii="Times New Roman" w:hAnsi="Times New Roman" w:cs="Times New Roman"/>
                <w:b/>
                <w:sz w:val="24"/>
                <w:szCs w:val="24"/>
              </w:rPr>
              <w:t>МОДУЛЬ 4. ПУЛЬМОНОЛОГИЯ</w:t>
            </w:r>
          </w:p>
        </w:tc>
      </w:tr>
      <w:tr w:rsidR="00331D1D" w:rsidRPr="00287E57" w:rsidTr="000070DA">
        <w:trPr>
          <w:trHeight w:val="2581"/>
        </w:trPr>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1,2.</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Pr="00287E57" w:rsidRDefault="00331D1D" w:rsidP="00331D1D">
            <w:pPr>
              <w:rPr>
                <w:rFonts w:ascii="Times New Roman" w:hAnsi="Times New Roman" w:cs="Times New Roman"/>
                <w:sz w:val="24"/>
                <w:szCs w:val="24"/>
              </w:rPr>
            </w:pPr>
            <w:r>
              <w:rPr>
                <w:rFonts w:ascii="Times New Roman" w:hAnsi="Times New Roman" w:cs="Times New Roman"/>
                <w:sz w:val="24"/>
                <w:szCs w:val="24"/>
              </w:rPr>
              <w:t>Дифференциальная диагностика при легочных инфильтратах</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line="360" w:lineRule="auto"/>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287E57" w:rsidRDefault="003A603B" w:rsidP="000070DA">
            <w:pPr>
              <w:spacing w:before="100" w:beforeAutospacing="1" w:line="360" w:lineRule="auto"/>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рецепты</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RPr="00BD0D19" w:rsidTr="000070DA">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3.</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Дифференциальный диагноз при синдроме легочной диссеминации</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BD0D19" w:rsidRDefault="003A603B" w:rsidP="000070DA">
            <w:pPr>
              <w:spacing w:before="100" w:beforeAutospacing="1"/>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рецепты</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RPr="00BD0D19" w:rsidTr="000070DA">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4.</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Pr="00CB60D3" w:rsidRDefault="00331D1D" w:rsidP="00331D1D">
            <w:pPr>
              <w:rPr>
                <w:rFonts w:ascii="Times New Roman" w:hAnsi="Times New Roman" w:cs="Times New Roman"/>
                <w:sz w:val="24"/>
                <w:szCs w:val="24"/>
              </w:rPr>
            </w:pPr>
            <w:r w:rsidRPr="00CB60D3">
              <w:rPr>
                <w:rFonts w:ascii="Times New Roman" w:hAnsi="Times New Roman" w:cs="Times New Roman"/>
                <w:sz w:val="24"/>
                <w:szCs w:val="24"/>
              </w:rPr>
              <w:t>Дифференциальный диагноз при бронхо</w:t>
            </w:r>
            <w:r>
              <w:rPr>
                <w:rFonts w:ascii="Times New Roman" w:hAnsi="Times New Roman" w:cs="Times New Roman"/>
                <w:sz w:val="24"/>
                <w:szCs w:val="24"/>
              </w:rPr>
              <w:t>обструктивн</w:t>
            </w:r>
            <w:r w:rsidRPr="00CB60D3">
              <w:rPr>
                <w:rFonts w:ascii="Times New Roman" w:hAnsi="Times New Roman" w:cs="Times New Roman"/>
                <w:sz w:val="24"/>
                <w:szCs w:val="24"/>
              </w:rPr>
              <w:t>ом синдроме</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BD0D19" w:rsidRDefault="003A603B" w:rsidP="000070DA">
            <w:pPr>
              <w:spacing w:before="100" w:beforeAutospacing="1"/>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рецепты</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RPr="003A603B" w:rsidTr="000070DA">
        <w:trPr>
          <w:trHeight w:val="1895"/>
        </w:trPr>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5.</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Default="00331D1D" w:rsidP="00331D1D">
            <w:pPr>
              <w:rPr>
                <w:rFonts w:ascii="Times New Roman" w:hAnsi="Times New Roman" w:cs="Times New Roman"/>
                <w:b/>
                <w:sz w:val="24"/>
                <w:szCs w:val="24"/>
              </w:rPr>
            </w:pPr>
            <w:r w:rsidRPr="00CB60D3">
              <w:rPr>
                <w:rFonts w:ascii="Times New Roman" w:hAnsi="Times New Roman" w:cs="Times New Roman"/>
                <w:sz w:val="24"/>
                <w:szCs w:val="24"/>
              </w:rPr>
              <w:t>Дифференциальный диагноз при бронхоспастическом синдроме</w:t>
            </w:r>
            <w:r>
              <w:rPr>
                <w:rFonts w:ascii="Times New Roman" w:hAnsi="Times New Roman" w:cs="Times New Roman"/>
                <w:sz w:val="24"/>
                <w:szCs w:val="24"/>
              </w:rPr>
              <w:t xml:space="preserve"> и синдроме удушья</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after="198"/>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3A603B" w:rsidRDefault="003A603B" w:rsidP="000070DA">
            <w:pPr>
              <w:spacing w:before="100" w:beforeAutospacing="1" w:after="198"/>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рецепты</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RPr="00BD0D19" w:rsidTr="000070DA">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6.</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Default="00331D1D" w:rsidP="00331D1D">
            <w:pPr>
              <w:rPr>
                <w:rFonts w:ascii="Times New Roman" w:hAnsi="Times New Roman" w:cs="Times New Roman"/>
                <w:b/>
                <w:sz w:val="24"/>
                <w:szCs w:val="24"/>
              </w:rPr>
            </w:pPr>
            <w:r w:rsidRPr="00290725">
              <w:rPr>
                <w:rFonts w:ascii="Times New Roman" w:hAnsi="Times New Roman" w:cs="Times New Roman"/>
                <w:sz w:val="24"/>
                <w:szCs w:val="24"/>
              </w:rPr>
              <w:t>Д</w:t>
            </w:r>
            <w:r w:rsidRPr="004B5A04">
              <w:rPr>
                <w:rFonts w:ascii="Times New Roman" w:hAnsi="Times New Roman" w:cs="Times New Roman"/>
                <w:sz w:val="24"/>
                <w:szCs w:val="24"/>
              </w:rPr>
              <w:t>ифференциальный диагноз при синдроме лего</w:t>
            </w:r>
            <w:r>
              <w:rPr>
                <w:rFonts w:ascii="Times New Roman" w:hAnsi="Times New Roman" w:cs="Times New Roman"/>
                <w:sz w:val="24"/>
                <w:szCs w:val="24"/>
              </w:rPr>
              <w:t>ч</w:t>
            </w:r>
            <w:r w:rsidRPr="004B5A04">
              <w:rPr>
                <w:rFonts w:ascii="Times New Roman" w:hAnsi="Times New Roman" w:cs="Times New Roman"/>
                <w:sz w:val="24"/>
                <w:szCs w:val="24"/>
              </w:rPr>
              <w:t>ной гипертензии</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after="198"/>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BD0D19" w:rsidRDefault="003A603B" w:rsidP="000070DA">
            <w:pPr>
              <w:spacing w:before="100" w:beforeAutospacing="1" w:after="198"/>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рецепты</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RPr="00BD0D19" w:rsidTr="00331D1D">
        <w:trPr>
          <w:trHeight w:val="1675"/>
        </w:trPr>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7.</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Pr="00290725" w:rsidRDefault="00331D1D" w:rsidP="00331D1D">
            <w:pPr>
              <w:rPr>
                <w:rFonts w:ascii="Times New Roman" w:hAnsi="Times New Roman" w:cs="Times New Roman"/>
                <w:sz w:val="24"/>
                <w:szCs w:val="24"/>
              </w:rPr>
            </w:pPr>
            <w:r w:rsidRPr="00290725">
              <w:rPr>
                <w:rFonts w:ascii="Times New Roman" w:hAnsi="Times New Roman" w:cs="Times New Roman"/>
                <w:sz w:val="24"/>
                <w:szCs w:val="24"/>
              </w:rPr>
              <w:t>Дифференциальный диагноз при синдроме лихорадки неясного генеза</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line="15" w:lineRule="atLeast"/>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BD0D19" w:rsidRDefault="003A603B" w:rsidP="000070DA">
            <w:pPr>
              <w:spacing w:before="100" w:beforeAutospacing="1" w:line="15" w:lineRule="atLeast"/>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рецепты</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Tr="000070DA">
        <w:tc>
          <w:tcPr>
            <w:tcW w:w="1702" w:type="dxa"/>
          </w:tcPr>
          <w:p w:rsidR="00331D1D" w:rsidRDefault="00331D1D" w:rsidP="00331D1D">
            <w:pPr>
              <w:rPr>
                <w:rFonts w:ascii="Times New Roman" w:hAnsi="Times New Roman" w:cs="Times New Roman"/>
                <w:b/>
                <w:sz w:val="24"/>
                <w:szCs w:val="24"/>
              </w:rPr>
            </w:pPr>
          </w:p>
        </w:tc>
        <w:tc>
          <w:tcPr>
            <w:tcW w:w="2268" w:type="dxa"/>
            <w:gridSpan w:val="2"/>
          </w:tcPr>
          <w:p w:rsidR="00331D1D" w:rsidRDefault="00331D1D" w:rsidP="00331D1D">
            <w:pPr>
              <w:rPr>
                <w:rFonts w:ascii="Times New Roman" w:hAnsi="Times New Roman" w:cs="Times New Roman"/>
                <w:b/>
                <w:sz w:val="24"/>
                <w:szCs w:val="24"/>
              </w:rPr>
            </w:pPr>
          </w:p>
        </w:tc>
        <w:tc>
          <w:tcPr>
            <w:tcW w:w="2693" w:type="dxa"/>
          </w:tcPr>
          <w:p w:rsidR="00331D1D" w:rsidRPr="00331D1D" w:rsidRDefault="00331D1D" w:rsidP="00331D1D">
            <w:pPr>
              <w:rPr>
                <w:rFonts w:ascii="Times New Roman" w:hAnsi="Times New Roman" w:cs="Times New Roman"/>
                <w:b/>
                <w:i/>
                <w:sz w:val="24"/>
                <w:szCs w:val="24"/>
              </w:rPr>
            </w:pPr>
          </w:p>
        </w:tc>
        <w:tc>
          <w:tcPr>
            <w:tcW w:w="3793" w:type="dxa"/>
            <w:gridSpan w:val="2"/>
          </w:tcPr>
          <w:p w:rsidR="00331D1D" w:rsidRPr="00331D1D" w:rsidRDefault="00331D1D" w:rsidP="00331D1D">
            <w:pPr>
              <w:rPr>
                <w:rFonts w:ascii="Times New Roman" w:hAnsi="Times New Roman" w:cs="Times New Roman"/>
                <w:sz w:val="24"/>
                <w:szCs w:val="24"/>
              </w:rPr>
            </w:pPr>
            <w:r w:rsidRPr="00331D1D">
              <w:rPr>
                <w:rFonts w:ascii="Times New Roman" w:hAnsi="Times New Roman" w:cs="Times New Roman"/>
                <w:sz w:val="24"/>
                <w:szCs w:val="24"/>
              </w:rPr>
              <w:t>КОЛЛОКВИУМ ПО ПУЛЬМОНОЛОГИИ</w:t>
            </w:r>
            <w:r w:rsidR="008856BF">
              <w:rPr>
                <w:rFonts w:ascii="Times New Roman" w:hAnsi="Times New Roman" w:cs="Times New Roman"/>
                <w:sz w:val="24"/>
                <w:szCs w:val="24"/>
              </w:rPr>
              <w:t xml:space="preserve"> (контрольная работа) – письменно (ситуационные задачи) и устно (рентген-снимки, анализы)</w:t>
            </w:r>
          </w:p>
          <w:p w:rsidR="00331D1D" w:rsidRDefault="00331D1D" w:rsidP="00331D1D">
            <w:pPr>
              <w:spacing w:before="100" w:beforeAutospacing="1" w:line="15" w:lineRule="atLeast"/>
              <w:jc w:val="both"/>
              <w:rPr>
                <w:rFonts w:ascii="Times New Roman" w:eastAsia="Times New Roman" w:hAnsi="Times New Roman" w:cs="Times New Roman"/>
                <w:color w:val="000000"/>
                <w:sz w:val="24"/>
                <w:szCs w:val="24"/>
              </w:rPr>
            </w:pPr>
            <w:r w:rsidRPr="00331D1D">
              <w:rPr>
                <w:rFonts w:ascii="Times New Roman" w:eastAsia="Times New Roman" w:hAnsi="Times New Roman" w:cs="Times New Roman"/>
                <w:color w:val="000000"/>
                <w:sz w:val="24"/>
                <w:szCs w:val="24"/>
              </w:rPr>
              <w:t>ЗАЩИТА ИСТОРИИ БОЛЕЗНИ</w:t>
            </w:r>
            <w:r>
              <w:rPr>
                <w:rFonts w:ascii="Times New Roman" w:eastAsia="Times New Roman" w:hAnsi="Times New Roman" w:cs="Times New Roman"/>
                <w:color w:val="000000"/>
                <w:sz w:val="24"/>
                <w:szCs w:val="24"/>
              </w:rPr>
              <w:t xml:space="preserve"> устно</w:t>
            </w:r>
          </w:p>
          <w:p w:rsidR="00331D1D" w:rsidRDefault="00331D1D" w:rsidP="00331D1D">
            <w:pPr>
              <w:spacing w:before="100" w:before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Ситуационные задачи, тесты, интерпретация данных анализов – письменно.</w:t>
            </w:r>
          </w:p>
          <w:p w:rsidR="00331D1D" w:rsidRPr="00331D1D" w:rsidRDefault="00331D1D" w:rsidP="00331D1D">
            <w:pPr>
              <w:rPr>
                <w:rFonts w:ascii="Times New Roman" w:hAnsi="Times New Roman" w:cs="Times New Roman"/>
                <w:sz w:val="24"/>
                <w:szCs w:val="24"/>
              </w:rPr>
            </w:pPr>
          </w:p>
        </w:tc>
      </w:tr>
      <w:tr w:rsidR="00331D1D" w:rsidTr="000070DA">
        <w:tc>
          <w:tcPr>
            <w:tcW w:w="10456" w:type="dxa"/>
            <w:gridSpan w:val="6"/>
          </w:tcPr>
          <w:p w:rsidR="00331D1D" w:rsidRDefault="00331D1D" w:rsidP="00331D1D">
            <w:pPr>
              <w:jc w:val="center"/>
              <w:rPr>
                <w:rFonts w:ascii="Times New Roman" w:hAnsi="Times New Roman" w:cs="Times New Roman"/>
                <w:b/>
                <w:sz w:val="24"/>
                <w:szCs w:val="24"/>
              </w:rPr>
            </w:pPr>
            <w:r>
              <w:rPr>
                <w:rFonts w:ascii="Times New Roman" w:hAnsi="Times New Roman" w:cs="Times New Roman"/>
                <w:b/>
                <w:sz w:val="24"/>
                <w:szCs w:val="24"/>
              </w:rPr>
              <w:t>МОДУЛЬ 5: ГАСТРОЭНТЕРОЛОГИЯ</w:t>
            </w:r>
          </w:p>
        </w:tc>
      </w:tr>
      <w:tr w:rsidR="00331D1D" w:rsidRPr="00BD0D19" w:rsidTr="000070DA">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1.</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Pr="00BD0D19" w:rsidRDefault="00331D1D" w:rsidP="00331D1D">
            <w:pPr>
              <w:spacing w:before="100" w:beforeAutospacing="1"/>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Дифференциальная диагностика при синдроме дисфагии</w:t>
            </w:r>
            <w:r>
              <w:rPr>
                <w:rFonts w:ascii="Times New Roman" w:eastAsia="Times New Roman" w:hAnsi="Times New Roman" w:cs="Times New Roman"/>
                <w:color w:val="000000"/>
                <w:sz w:val="24"/>
                <w:szCs w:val="24"/>
              </w:rPr>
              <w:t xml:space="preserve"> и пищеводной диспепсии</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BD0D19" w:rsidRDefault="003A603B" w:rsidP="000070DA">
            <w:pPr>
              <w:spacing w:before="100" w:beforeAutospacing="1"/>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рецепты</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RPr="00BD0D19" w:rsidTr="000070DA">
        <w:trPr>
          <w:trHeight w:val="1046"/>
        </w:trPr>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2,3.</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Pr="00BD0D19" w:rsidRDefault="00331D1D" w:rsidP="00331D1D">
            <w:pPr>
              <w:spacing w:before="100" w:beforeAutospacing="1"/>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Дифференциальная диагностика при синдроме желудочной диспепсии</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after="198"/>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BD0D19" w:rsidRDefault="003A603B" w:rsidP="000070DA">
            <w:pPr>
              <w:spacing w:before="100" w:beforeAutospacing="1" w:after="198"/>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рецепты</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RPr="00BD0D19" w:rsidTr="000070DA">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4.</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Pr="00BD0D19" w:rsidRDefault="00331D1D" w:rsidP="00331D1D">
            <w:pPr>
              <w:spacing w:before="100" w:beforeAutospacing="1"/>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Дифференциальная диагностика при энтеропатиях.</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65146A" w:rsidRPr="00BD0D19" w:rsidRDefault="0065146A" w:rsidP="000070DA">
            <w:pPr>
              <w:spacing w:before="100" w:beforeAutospacing="1"/>
              <w:jc w:val="both"/>
              <w:rPr>
                <w:rFonts w:ascii="Times New Roman" w:eastAsia="Times New Roman" w:hAnsi="Times New Roman" w:cs="Times New Roman"/>
                <w:color w:val="000000"/>
                <w:sz w:val="28"/>
                <w:szCs w:val="28"/>
              </w:rPr>
            </w:pPr>
            <w:r>
              <w:rPr>
                <w:rFonts w:ascii="Times New Roman" w:hAnsi="Times New Roman"/>
                <w:sz w:val="24"/>
                <w:szCs w:val="24"/>
              </w:rPr>
              <w:t xml:space="preserve">Реферат и рецепты </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RPr="003A603B" w:rsidTr="000070DA">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5.</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Pr="00BD0D19" w:rsidRDefault="00331D1D" w:rsidP="00331D1D">
            <w:pPr>
              <w:spacing w:before="100" w:beforeAutospacing="1"/>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Дифференциальная диагностика при колопатиях</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3A603B" w:rsidRDefault="003A603B" w:rsidP="000070DA">
            <w:pPr>
              <w:spacing w:before="100" w:beforeAutospacing="1"/>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рецепты</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RPr="00BD0D19" w:rsidTr="000070DA">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6.</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Дифференциальная диагностика при гепатомегалии и при желтушном синдроме</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65146A" w:rsidRDefault="00331D1D" w:rsidP="000070DA">
            <w:pPr>
              <w:spacing w:before="100" w:beforeAutospacing="1" w:line="360" w:lineRule="auto"/>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BD0D19" w:rsidRDefault="003A603B" w:rsidP="000070DA">
            <w:pPr>
              <w:spacing w:before="100" w:beforeAutospacing="1" w:line="360" w:lineRule="auto"/>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рецепты</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RPr="00BD0D19" w:rsidTr="000070DA">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7.</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vAlign w:val="center"/>
          </w:tcPr>
          <w:p w:rsidR="00331D1D" w:rsidRPr="008C435E" w:rsidRDefault="00331D1D" w:rsidP="00331D1D">
            <w:pPr>
              <w:rPr>
                <w:rFonts w:ascii="Times New Roman" w:eastAsia="Times New Roman" w:hAnsi="Times New Roman" w:cs="Times New Roman"/>
                <w:color w:val="000000"/>
                <w:sz w:val="24"/>
                <w:szCs w:val="24"/>
              </w:rPr>
            </w:pPr>
            <w:r w:rsidRPr="008C435E">
              <w:rPr>
                <w:rFonts w:ascii="Times New Roman" w:eastAsia="Times New Roman" w:hAnsi="Times New Roman" w:cs="Times New Roman"/>
                <w:color w:val="000000"/>
                <w:sz w:val="24"/>
                <w:szCs w:val="24"/>
              </w:rPr>
              <w:t>Дифференциальная диагностика при асците и портальной гипертензии</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line="360" w:lineRule="auto"/>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BD0D19" w:rsidRDefault="003A603B" w:rsidP="000070DA">
            <w:pPr>
              <w:spacing w:before="100" w:beforeAutospacing="1" w:line="360" w:lineRule="auto"/>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рецепты</w:t>
            </w:r>
            <w:r w:rsidR="0065146A">
              <w:rPr>
                <w:rFonts w:ascii="Times New Roman" w:hAnsi="Times New Roman"/>
                <w:sz w:val="24"/>
                <w:szCs w:val="24"/>
              </w:rPr>
              <w:t xml:space="preserve"> </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RPr="003A603B" w:rsidTr="000070DA">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8.</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Pr="00BD0D19" w:rsidRDefault="00331D1D" w:rsidP="00331D1D">
            <w:pPr>
              <w:spacing w:before="100" w:beforeAutospacing="1" w:line="210" w:lineRule="atLeast"/>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 xml:space="preserve">Дифференциальная диагностика при заболеваниях билиарной системы </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line="210" w:lineRule="atLeast"/>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3A603B" w:rsidRDefault="003A603B" w:rsidP="000070DA">
            <w:pPr>
              <w:spacing w:before="100" w:beforeAutospacing="1" w:line="210" w:lineRule="atLeast"/>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рецепты</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RPr="00BD0D19" w:rsidTr="000070DA">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9.</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Дифференциальная диагностика при заболеваниях поджелудочной железы</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line="360" w:lineRule="auto"/>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BD0D19" w:rsidRDefault="003A603B" w:rsidP="000070DA">
            <w:pPr>
              <w:spacing w:before="100" w:beforeAutospacing="1" w:line="360" w:lineRule="auto"/>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рецепты</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RPr="00BD0D19" w:rsidTr="000070DA">
        <w:tc>
          <w:tcPr>
            <w:tcW w:w="1702" w:type="dxa"/>
          </w:tcPr>
          <w:p w:rsidR="00331D1D" w:rsidRDefault="00331D1D" w:rsidP="00331D1D">
            <w:pPr>
              <w:rPr>
                <w:rFonts w:ascii="Times New Roman" w:hAnsi="Times New Roman" w:cs="Times New Roman"/>
                <w:b/>
                <w:sz w:val="24"/>
                <w:szCs w:val="24"/>
              </w:rPr>
            </w:pPr>
          </w:p>
        </w:tc>
        <w:tc>
          <w:tcPr>
            <w:tcW w:w="2268" w:type="dxa"/>
            <w:gridSpan w:val="2"/>
          </w:tcPr>
          <w:p w:rsidR="00331D1D" w:rsidRDefault="00331D1D" w:rsidP="00331D1D">
            <w:pPr>
              <w:rPr>
                <w:rFonts w:ascii="Times New Roman" w:hAnsi="Times New Roman" w:cs="Times New Roman"/>
                <w:b/>
                <w:sz w:val="24"/>
                <w:szCs w:val="24"/>
              </w:rPr>
            </w:pPr>
          </w:p>
        </w:tc>
        <w:tc>
          <w:tcPr>
            <w:tcW w:w="2693" w:type="dxa"/>
          </w:tcPr>
          <w:p w:rsidR="00331D1D" w:rsidRPr="00331D1D" w:rsidRDefault="00331D1D" w:rsidP="00331D1D">
            <w:pPr>
              <w:spacing w:before="100" w:beforeAutospacing="1" w:line="15" w:lineRule="atLeast"/>
              <w:jc w:val="center"/>
              <w:rPr>
                <w:rFonts w:ascii="Times New Roman" w:eastAsia="Times New Roman" w:hAnsi="Times New Roman" w:cs="Times New Roman"/>
                <w:color w:val="000000"/>
                <w:sz w:val="28"/>
                <w:szCs w:val="28"/>
              </w:rPr>
            </w:pPr>
          </w:p>
        </w:tc>
        <w:tc>
          <w:tcPr>
            <w:tcW w:w="3793" w:type="dxa"/>
            <w:gridSpan w:val="2"/>
          </w:tcPr>
          <w:p w:rsidR="0065146A" w:rsidRDefault="00331D1D" w:rsidP="00331D1D">
            <w:pPr>
              <w:spacing w:before="100" w:beforeAutospacing="1" w:line="15" w:lineRule="atLeast"/>
              <w:jc w:val="both"/>
              <w:rPr>
                <w:rFonts w:ascii="Times New Roman" w:eastAsia="Times New Roman" w:hAnsi="Times New Roman" w:cs="Times New Roman"/>
                <w:color w:val="000000"/>
                <w:sz w:val="24"/>
                <w:szCs w:val="24"/>
              </w:rPr>
            </w:pPr>
            <w:r w:rsidRPr="00331D1D">
              <w:rPr>
                <w:rFonts w:ascii="Times New Roman" w:eastAsia="Times New Roman" w:hAnsi="Times New Roman" w:cs="Times New Roman"/>
                <w:color w:val="000000"/>
                <w:sz w:val="24"/>
                <w:szCs w:val="24"/>
              </w:rPr>
              <w:t>КОЛЛОКВИУМ ПО ГАСТРОЭНТЕРОЛОГИИ И ГЕПАТОЛОГИИ</w:t>
            </w:r>
            <w:r w:rsidR="0065146A">
              <w:rPr>
                <w:rFonts w:ascii="Times New Roman" w:eastAsia="Times New Roman" w:hAnsi="Times New Roman" w:cs="Times New Roman"/>
                <w:color w:val="000000"/>
                <w:sz w:val="24"/>
                <w:szCs w:val="24"/>
              </w:rPr>
              <w:t xml:space="preserve"> – контрольная работа – письменно</w:t>
            </w:r>
          </w:p>
          <w:p w:rsidR="00331D1D" w:rsidRDefault="0065146A" w:rsidP="00331D1D">
            <w:pPr>
              <w:spacing w:before="100" w:beforeAutospacing="1" w:line="15"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w:t>
            </w:r>
            <w:r w:rsidR="00331D1D" w:rsidRPr="00331D1D">
              <w:rPr>
                <w:rFonts w:ascii="Times New Roman" w:eastAsia="Times New Roman" w:hAnsi="Times New Roman" w:cs="Times New Roman"/>
                <w:color w:val="000000"/>
                <w:sz w:val="24"/>
                <w:szCs w:val="24"/>
              </w:rPr>
              <w:t>АЩИТА ИСТОРИИ БОЛЕЗНИ</w:t>
            </w:r>
          </w:p>
          <w:p w:rsidR="00331D1D" w:rsidRDefault="00331D1D" w:rsidP="00331D1D">
            <w:pPr>
              <w:spacing w:before="100" w:before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Ситуационные задачи, тесты, интерпретация данных анализов – письменно.</w:t>
            </w:r>
          </w:p>
          <w:p w:rsidR="00331D1D" w:rsidRPr="00BD0D19" w:rsidRDefault="00331D1D" w:rsidP="00331D1D">
            <w:pPr>
              <w:spacing w:before="100" w:beforeAutospacing="1" w:line="15" w:lineRule="atLeast"/>
              <w:jc w:val="both"/>
              <w:rPr>
                <w:rFonts w:ascii="Times New Roman" w:eastAsia="Times New Roman" w:hAnsi="Times New Roman" w:cs="Times New Roman"/>
                <w:color w:val="000000"/>
                <w:sz w:val="28"/>
                <w:szCs w:val="28"/>
              </w:rPr>
            </w:pPr>
          </w:p>
        </w:tc>
      </w:tr>
      <w:tr w:rsidR="00331D1D" w:rsidTr="000070DA">
        <w:tc>
          <w:tcPr>
            <w:tcW w:w="10456" w:type="dxa"/>
            <w:gridSpan w:val="6"/>
          </w:tcPr>
          <w:p w:rsidR="00331D1D" w:rsidRDefault="00331D1D" w:rsidP="00331D1D">
            <w:pPr>
              <w:jc w:val="center"/>
              <w:rPr>
                <w:rFonts w:ascii="Times New Roman" w:hAnsi="Times New Roman" w:cs="Times New Roman"/>
                <w:b/>
                <w:sz w:val="24"/>
                <w:szCs w:val="24"/>
              </w:rPr>
            </w:pPr>
            <w:r>
              <w:rPr>
                <w:rFonts w:ascii="Times New Roman" w:hAnsi="Times New Roman" w:cs="Times New Roman"/>
                <w:b/>
                <w:sz w:val="24"/>
                <w:szCs w:val="24"/>
              </w:rPr>
              <w:t>МОДУЛЬ 6: НЕФРОЛОГИЯ</w:t>
            </w:r>
          </w:p>
        </w:tc>
      </w:tr>
      <w:tr w:rsidR="00331D1D" w:rsidRPr="003A603B" w:rsidTr="000070DA">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1.</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Дифференциальная диагностика при измененном мочевом осадке</w:t>
            </w:r>
          </w:p>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line="360" w:lineRule="auto"/>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3A603B" w:rsidRDefault="003A603B" w:rsidP="000070DA">
            <w:pPr>
              <w:spacing w:before="100" w:beforeAutospacing="1" w:line="360" w:lineRule="auto"/>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рецепты</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RPr="003A603B" w:rsidTr="000070DA">
        <w:tc>
          <w:tcPr>
            <w:tcW w:w="1702" w:type="dxa"/>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2.</w:t>
            </w:r>
          </w:p>
        </w:tc>
        <w:tc>
          <w:tcPr>
            <w:tcW w:w="2268" w:type="dxa"/>
            <w:gridSpan w:val="2"/>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Дифференциальная диагностика при нефротическом синдроме.</w:t>
            </w:r>
          </w:p>
        </w:tc>
        <w:tc>
          <w:tcPr>
            <w:tcW w:w="3793" w:type="dxa"/>
            <w:gridSpan w:val="2"/>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line="360" w:lineRule="auto"/>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A603B" w:rsidRPr="003A603B" w:rsidRDefault="003A603B" w:rsidP="000070DA">
            <w:pPr>
              <w:spacing w:before="100" w:beforeAutospacing="1" w:line="360" w:lineRule="auto"/>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рецепты</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31D1D" w:rsidRPr="00A83F93" w:rsidTr="003A603B">
        <w:trPr>
          <w:trHeight w:val="3120"/>
        </w:trPr>
        <w:tc>
          <w:tcPr>
            <w:tcW w:w="1702" w:type="dxa"/>
            <w:tcBorders>
              <w:bottom w:val="single" w:sz="4" w:space="0" w:color="auto"/>
            </w:tcBorders>
          </w:tcPr>
          <w:p w:rsidR="00331D1D" w:rsidRDefault="00331D1D" w:rsidP="00331D1D">
            <w:pPr>
              <w:rPr>
                <w:rFonts w:ascii="Times New Roman" w:hAnsi="Times New Roman" w:cs="Times New Roman"/>
                <w:b/>
                <w:sz w:val="24"/>
                <w:szCs w:val="24"/>
              </w:rPr>
            </w:pPr>
            <w:r>
              <w:rPr>
                <w:rFonts w:ascii="Times New Roman" w:hAnsi="Times New Roman" w:cs="Times New Roman"/>
                <w:b/>
                <w:sz w:val="24"/>
                <w:szCs w:val="24"/>
              </w:rPr>
              <w:t>3.</w:t>
            </w:r>
          </w:p>
        </w:tc>
        <w:tc>
          <w:tcPr>
            <w:tcW w:w="2268" w:type="dxa"/>
            <w:gridSpan w:val="2"/>
            <w:tcBorders>
              <w:bottom w:val="single" w:sz="4" w:space="0" w:color="auto"/>
            </w:tcBorders>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ОПК-1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p>
          <w:p w:rsidR="00331D1D" w:rsidRDefault="00331D1D" w:rsidP="00331D1D">
            <w:pPr>
              <w:rPr>
                <w:rFonts w:ascii="Times New Roman" w:hAnsi="Times New Roman" w:cs="Times New Roman"/>
                <w:b/>
                <w:sz w:val="24"/>
                <w:szCs w:val="24"/>
              </w:rPr>
            </w:pP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Borders>
              <w:bottom w:val="single" w:sz="4" w:space="0" w:color="auto"/>
            </w:tcBorders>
          </w:tcPr>
          <w:p w:rsidR="00331D1D" w:rsidRPr="00BD0D19" w:rsidRDefault="00331D1D" w:rsidP="00331D1D">
            <w:pPr>
              <w:spacing w:before="100" w:beforeAutospacing="1"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Дифференциальная диагностика при почечной недостаточности.</w:t>
            </w:r>
            <w:r>
              <w:rPr>
                <w:rFonts w:ascii="Times New Roman" w:eastAsia="Times New Roman" w:hAnsi="Times New Roman" w:cs="Times New Roman"/>
                <w:color w:val="000000"/>
                <w:sz w:val="24"/>
                <w:szCs w:val="24"/>
              </w:rPr>
              <w:t xml:space="preserve"> ХБП</w:t>
            </w:r>
          </w:p>
        </w:tc>
        <w:tc>
          <w:tcPr>
            <w:tcW w:w="3793" w:type="dxa"/>
            <w:gridSpan w:val="2"/>
            <w:tcBorders>
              <w:bottom w:val="single" w:sz="4" w:space="0" w:color="auto"/>
            </w:tcBorders>
          </w:tcPr>
          <w:p w:rsidR="00331D1D" w:rsidRPr="004A03C6" w:rsidRDefault="00331D1D" w:rsidP="000070DA">
            <w:pPr>
              <w:tabs>
                <w:tab w:val="left" w:pos="2579"/>
              </w:tabs>
              <w:spacing w:line="360" w:lineRule="auto"/>
              <w:rPr>
                <w:rFonts w:ascii="Times New Roman" w:hAnsi="Times New Roman"/>
                <w:sz w:val="24"/>
                <w:szCs w:val="24"/>
              </w:rPr>
            </w:pPr>
            <w:r>
              <w:rPr>
                <w:rFonts w:ascii="Times New Roman" w:eastAsia="Times New Roman" w:hAnsi="Times New Roman" w:cs="Times New Roman"/>
                <w:color w:val="000000"/>
                <w:sz w:val="24"/>
                <w:szCs w:val="24"/>
              </w:rPr>
              <w:t xml:space="preserve"> </w:t>
            </w:r>
            <w:r>
              <w:rPr>
                <w:rFonts w:ascii="Times New Roman" w:hAnsi="Times New Roman"/>
                <w:sz w:val="24"/>
                <w:szCs w:val="24"/>
              </w:rPr>
              <w:t>Собеседование по теме практического занятия</w:t>
            </w:r>
            <w:r w:rsidRPr="004A03C6">
              <w:rPr>
                <w:rFonts w:ascii="Times New Roman" w:hAnsi="Times New Roman"/>
                <w:sz w:val="24"/>
                <w:szCs w:val="24"/>
              </w:rPr>
              <w:t xml:space="preserve"> – устно</w:t>
            </w:r>
          </w:p>
          <w:p w:rsidR="00331D1D" w:rsidRDefault="00331D1D" w:rsidP="000070DA">
            <w:pPr>
              <w:spacing w:before="100" w:beforeAutospacing="1" w:line="360" w:lineRule="auto"/>
              <w:jc w:val="both"/>
              <w:rPr>
                <w:rFonts w:ascii="Times New Roman" w:hAnsi="Times New Roman"/>
                <w:sz w:val="24"/>
                <w:szCs w:val="24"/>
              </w:rPr>
            </w:pPr>
            <w:r w:rsidRPr="004A03C6">
              <w:rPr>
                <w:rFonts w:ascii="Times New Roman" w:hAnsi="Times New Roman"/>
                <w:sz w:val="24"/>
                <w:szCs w:val="24"/>
              </w:rPr>
              <w:t>Вопросы тестового контроля – письменн</w:t>
            </w:r>
            <w:r>
              <w:rPr>
                <w:rFonts w:ascii="Times New Roman" w:hAnsi="Times New Roman"/>
                <w:sz w:val="24"/>
                <w:szCs w:val="24"/>
              </w:rPr>
              <w:t>о</w:t>
            </w:r>
          </w:p>
          <w:p w:rsidR="00331D1D" w:rsidRPr="00A83F93" w:rsidRDefault="003A603B" w:rsidP="0065146A">
            <w:pPr>
              <w:spacing w:before="100" w:beforeAutospacing="1" w:line="360" w:lineRule="auto"/>
              <w:jc w:val="both"/>
              <w:rPr>
                <w:rFonts w:ascii="Times New Roman" w:eastAsia="Times New Roman" w:hAnsi="Times New Roman" w:cs="Times New Roman"/>
                <w:color w:val="000000"/>
                <w:sz w:val="28"/>
                <w:szCs w:val="28"/>
              </w:rPr>
            </w:pPr>
            <w:r>
              <w:rPr>
                <w:rFonts w:ascii="Times New Roman" w:hAnsi="Times New Roman"/>
                <w:sz w:val="24"/>
                <w:szCs w:val="24"/>
              </w:rPr>
              <w:t>Реферат и рецепты</w:t>
            </w:r>
            <w:r w:rsidRPr="004A03C6">
              <w:rPr>
                <w:rFonts w:ascii="Times New Roman" w:hAnsi="Times New Roman"/>
                <w:sz w:val="24"/>
                <w:szCs w:val="24"/>
              </w:rPr>
              <w:t xml:space="preserve">– письменно </w:t>
            </w:r>
            <w:r>
              <w:rPr>
                <w:rFonts w:ascii="Times New Roman" w:hAnsi="Times New Roman"/>
                <w:sz w:val="24"/>
                <w:szCs w:val="24"/>
              </w:rPr>
              <w:t xml:space="preserve">и </w:t>
            </w:r>
            <w:r w:rsidRPr="004A03C6">
              <w:rPr>
                <w:rFonts w:ascii="Times New Roman" w:hAnsi="Times New Roman"/>
                <w:sz w:val="24"/>
                <w:szCs w:val="24"/>
              </w:rPr>
              <w:t>устно</w:t>
            </w:r>
          </w:p>
        </w:tc>
      </w:tr>
      <w:tr w:rsidR="003A603B" w:rsidRPr="00A83F93" w:rsidTr="00A40D53">
        <w:trPr>
          <w:trHeight w:val="1935"/>
        </w:trPr>
        <w:tc>
          <w:tcPr>
            <w:tcW w:w="1702" w:type="dxa"/>
            <w:tcBorders>
              <w:top w:val="single" w:sz="4" w:space="0" w:color="auto"/>
              <w:bottom w:val="single" w:sz="4" w:space="0" w:color="auto"/>
            </w:tcBorders>
          </w:tcPr>
          <w:p w:rsidR="003A603B" w:rsidRDefault="003A603B" w:rsidP="00331D1D">
            <w:pPr>
              <w:rPr>
                <w:rFonts w:ascii="Times New Roman" w:hAnsi="Times New Roman" w:cs="Times New Roman"/>
                <w:b/>
                <w:sz w:val="24"/>
                <w:szCs w:val="24"/>
              </w:rPr>
            </w:pPr>
          </w:p>
        </w:tc>
        <w:tc>
          <w:tcPr>
            <w:tcW w:w="2268" w:type="dxa"/>
            <w:gridSpan w:val="2"/>
            <w:tcBorders>
              <w:top w:val="single" w:sz="4" w:space="0" w:color="auto"/>
              <w:bottom w:val="single" w:sz="4" w:space="0" w:color="auto"/>
            </w:tcBorders>
          </w:tcPr>
          <w:p w:rsidR="003A603B" w:rsidRPr="00BD0D19" w:rsidRDefault="003A603B" w:rsidP="00331D1D">
            <w:pPr>
              <w:rPr>
                <w:rFonts w:ascii="Times New Roman" w:eastAsia="Times New Roman" w:hAnsi="Times New Roman" w:cs="Times New Roman"/>
                <w:color w:val="000000"/>
                <w:sz w:val="24"/>
                <w:szCs w:val="24"/>
              </w:rPr>
            </w:pPr>
          </w:p>
        </w:tc>
        <w:tc>
          <w:tcPr>
            <w:tcW w:w="2693" w:type="dxa"/>
            <w:tcBorders>
              <w:top w:val="single" w:sz="4" w:space="0" w:color="auto"/>
              <w:bottom w:val="single" w:sz="4" w:space="0" w:color="auto"/>
            </w:tcBorders>
          </w:tcPr>
          <w:p w:rsidR="003A603B" w:rsidRPr="00BD0D19" w:rsidRDefault="003A603B" w:rsidP="00331D1D">
            <w:pPr>
              <w:spacing w:before="100" w:beforeAutospacing="1" w:line="360" w:lineRule="auto"/>
              <w:jc w:val="both"/>
              <w:rPr>
                <w:rFonts w:ascii="Times New Roman" w:eastAsia="Times New Roman" w:hAnsi="Times New Roman" w:cs="Times New Roman"/>
                <w:color w:val="000000"/>
                <w:sz w:val="24"/>
                <w:szCs w:val="24"/>
              </w:rPr>
            </w:pPr>
          </w:p>
        </w:tc>
        <w:tc>
          <w:tcPr>
            <w:tcW w:w="3793" w:type="dxa"/>
            <w:gridSpan w:val="2"/>
            <w:tcBorders>
              <w:top w:val="single" w:sz="4" w:space="0" w:color="auto"/>
              <w:bottom w:val="single" w:sz="4" w:space="0" w:color="auto"/>
            </w:tcBorders>
          </w:tcPr>
          <w:p w:rsidR="003A603B" w:rsidRDefault="003A603B" w:rsidP="003A603B">
            <w:pPr>
              <w:spacing w:before="100" w:before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КОЛЛОКВИУМ по НЕФРОЛОГИИ, решение тестов, ситуационных задач, интерпретация данных анализов – письменно.</w:t>
            </w:r>
          </w:p>
        </w:tc>
      </w:tr>
      <w:tr w:rsidR="003A603B" w:rsidRPr="00A83F93" w:rsidTr="00A40D53">
        <w:trPr>
          <w:trHeight w:val="352"/>
        </w:trPr>
        <w:tc>
          <w:tcPr>
            <w:tcW w:w="10456" w:type="dxa"/>
            <w:gridSpan w:val="6"/>
            <w:tcBorders>
              <w:top w:val="single" w:sz="4" w:space="0" w:color="auto"/>
              <w:bottom w:val="single" w:sz="4" w:space="0" w:color="auto"/>
            </w:tcBorders>
          </w:tcPr>
          <w:p w:rsidR="003A603B" w:rsidRDefault="003A603B" w:rsidP="003A603B">
            <w:pPr>
              <w:spacing w:before="100" w:beforeAutospacing="1" w:line="360" w:lineRule="auto"/>
              <w:jc w:val="center"/>
              <w:rPr>
                <w:rFonts w:ascii="Times New Roman" w:eastAsia="Times New Roman" w:hAnsi="Times New Roman" w:cs="Times New Roman"/>
                <w:b/>
                <w:color w:val="000000"/>
                <w:sz w:val="24"/>
                <w:szCs w:val="24"/>
              </w:rPr>
            </w:pPr>
            <w:r w:rsidRPr="003A603B">
              <w:rPr>
                <w:rFonts w:ascii="Times New Roman" w:eastAsia="Times New Roman" w:hAnsi="Times New Roman" w:cs="Times New Roman"/>
                <w:b/>
                <w:color w:val="000000"/>
                <w:sz w:val="24"/>
                <w:szCs w:val="24"/>
              </w:rPr>
              <w:t>ПРОМЕЖУТОЧНАЯ АТТЕСТАЦИЯ ПО ИТОГАМ ОСВОЕНИЯ ДИСЦИПЛИНЫ</w:t>
            </w:r>
          </w:p>
          <w:tbl>
            <w:tblPr>
              <w:tblW w:w="10456" w:type="dxa"/>
              <w:tblLayout w:type="fixed"/>
              <w:tblLook w:val="04A0" w:firstRow="1" w:lastRow="0" w:firstColumn="1" w:lastColumn="0" w:noHBand="0" w:noVBand="1"/>
            </w:tblPr>
            <w:tblGrid>
              <w:gridCol w:w="1702"/>
              <w:gridCol w:w="2268"/>
              <w:gridCol w:w="2693"/>
              <w:gridCol w:w="3793"/>
            </w:tblGrid>
            <w:tr w:rsidR="00A40D53" w:rsidTr="00A40D53">
              <w:trPr>
                <w:trHeight w:val="990"/>
              </w:trPr>
              <w:tc>
                <w:tcPr>
                  <w:tcW w:w="1702" w:type="dxa"/>
                  <w:tcBorders>
                    <w:top w:val="single" w:sz="4" w:space="0" w:color="auto"/>
                  </w:tcBorders>
                </w:tcPr>
                <w:p w:rsidR="00A40D53" w:rsidRDefault="00A40D53" w:rsidP="00A40D53">
                  <w:pPr>
                    <w:spacing w:after="0"/>
                    <w:rPr>
                      <w:rFonts w:ascii="Times New Roman" w:hAnsi="Times New Roman" w:cs="Times New Roman"/>
                      <w:b/>
                      <w:sz w:val="24"/>
                      <w:szCs w:val="24"/>
                    </w:rPr>
                  </w:pPr>
                </w:p>
              </w:tc>
              <w:tc>
                <w:tcPr>
                  <w:tcW w:w="2268" w:type="dxa"/>
                  <w:tcBorders>
                    <w:top w:val="single" w:sz="4" w:space="0" w:color="auto"/>
                  </w:tcBorders>
                </w:tcPr>
                <w:p w:rsidR="00A40D53" w:rsidRPr="00A40D53" w:rsidRDefault="00A40D53" w:rsidP="00A40D53">
                  <w:pPr>
                    <w:spacing w:before="100" w:beforeAutospacing="1" w:after="0" w:line="360" w:lineRule="auto"/>
                    <w:jc w:val="both"/>
                    <w:rPr>
                      <w:rFonts w:ascii="Times New Roman" w:eastAsia="Times New Roman" w:hAnsi="Times New Roman" w:cs="Times New Roman"/>
                      <w:color w:val="000000"/>
                      <w:sz w:val="28"/>
                      <w:szCs w:val="28"/>
                    </w:rPr>
                  </w:pPr>
                  <w:r w:rsidRPr="00BD0D19">
                    <w:rPr>
                      <w:rFonts w:ascii="Times New Roman" w:eastAsia="Times New Roman" w:hAnsi="Times New Roman" w:cs="Times New Roman"/>
                      <w:color w:val="000000"/>
                      <w:sz w:val="24"/>
                      <w:szCs w:val="24"/>
                    </w:rPr>
                    <w:t>ОК-1</w:t>
                  </w:r>
                  <w:r>
                    <w:rPr>
                      <w:rFonts w:ascii="Times New Roman" w:eastAsia="Times New Roman" w:hAnsi="Times New Roman" w:cs="Times New Roman"/>
                      <w:color w:val="000000"/>
                      <w:sz w:val="24"/>
                      <w:szCs w:val="24"/>
                    </w:rPr>
                    <w:t>,5,</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ОПК</w:t>
                  </w:r>
                  <w:r w:rsidRPr="00BD0D1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,2,4,5,</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,11</w:t>
                  </w:r>
                  <w:r w:rsidRPr="00BD0D19">
                    <w:rPr>
                      <w:rFonts w:ascii="Times New Roman" w:eastAsia="Times New Roman" w:hAnsi="Times New Roman" w:cs="Times New Roman"/>
                      <w:color w:val="000000"/>
                      <w:sz w:val="24"/>
                      <w:szCs w:val="24"/>
                    </w:rPr>
                    <w:t>ПК-1</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,7,8,</w:t>
                  </w:r>
                  <w:r w:rsidRPr="00BD0D1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C76586">
                    <w:rPr>
                      <w:rFonts w:ascii="Times New Roman" w:hAnsi="Times New Roman" w:cs="Times New Roman"/>
                      <w:sz w:val="24"/>
                      <w:szCs w:val="24"/>
                    </w:rPr>
                    <w:t>20,21,22</w:t>
                  </w:r>
                </w:p>
              </w:tc>
              <w:tc>
                <w:tcPr>
                  <w:tcW w:w="2693" w:type="dxa"/>
                  <w:tcBorders>
                    <w:top w:val="single" w:sz="4" w:space="0" w:color="auto"/>
                  </w:tcBorders>
                </w:tcPr>
                <w:p w:rsidR="00A40D53" w:rsidRDefault="00A40D53" w:rsidP="00A40D53">
                  <w:pPr>
                    <w:spacing w:before="100" w:beforeAutospacing="1" w:after="0" w:line="360" w:lineRule="auto"/>
                    <w:jc w:val="both"/>
                    <w:rPr>
                      <w:rFonts w:ascii="Times New Roman" w:eastAsia="Times New Roman" w:hAnsi="Times New Roman" w:cs="Times New Roman"/>
                      <w:color w:val="000000"/>
                      <w:sz w:val="24"/>
                      <w:szCs w:val="24"/>
                    </w:rPr>
                  </w:pPr>
                </w:p>
                <w:p w:rsidR="00A40D53" w:rsidRPr="003A603B" w:rsidRDefault="00A40D53" w:rsidP="00A40D53">
                  <w:pPr>
                    <w:spacing w:before="100" w:beforeAutospacing="1" w:after="0" w:line="360" w:lineRule="auto"/>
                    <w:jc w:val="center"/>
                    <w:rPr>
                      <w:rFonts w:ascii="Times New Roman" w:eastAsia="Times New Roman" w:hAnsi="Times New Roman" w:cs="Times New Roman"/>
                      <w:b/>
                      <w:color w:val="000000"/>
                      <w:sz w:val="24"/>
                      <w:szCs w:val="24"/>
                    </w:rPr>
                  </w:pPr>
                  <w:r w:rsidRPr="003A603B">
                    <w:rPr>
                      <w:rFonts w:ascii="Times New Roman" w:eastAsia="Times New Roman" w:hAnsi="Times New Roman" w:cs="Times New Roman"/>
                      <w:b/>
                      <w:color w:val="000000"/>
                      <w:sz w:val="24"/>
                      <w:szCs w:val="24"/>
                    </w:rPr>
                    <w:t>ЭКЗАМЕН</w:t>
                  </w:r>
                </w:p>
              </w:tc>
              <w:tc>
                <w:tcPr>
                  <w:tcW w:w="3793" w:type="dxa"/>
                  <w:tcBorders>
                    <w:top w:val="single" w:sz="4" w:space="0" w:color="auto"/>
                  </w:tcBorders>
                </w:tcPr>
                <w:p w:rsidR="00A40D53" w:rsidRDefault="00A40D53" w:rsidP="00A40D53">
                  <w:pPr>
                    <w:spacing w:before="100" w:beforeAutospacing="1" w:after="0" w:line="360" w:lineRule="auto"/>
                    <w:jc w:val="both"/>
                    <w:rPr>
                      <w:rFonts w:ascii="Times New Roman" w:eastAsia="Times New Roman" w:hAnsi="Times New Roman" w:cs="Times New Roman"/>
                      <w:color w:val="000000"/>
                      <w:sz w:val="24"/>
                      <w:szCs w:val="24"/>
                    </w:rPr>
                  </w:pPr>
                </w:p>
                <w:p w:rsidR="00A40D53" w:rsidRDefault="00A40D53" w:rsidP="00A40D53">
                  <w:pPr>
                    <w:spacing w:before="100" w:beforeAutospacing="1"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Собеседование по билетам - устно</w:t>
                  </w:r>
                </w:p>
              </w:tc>
            </w:tr>
          </w:tbl>
          <w:p w:rsidR="00A40D53" w:rsidRPr="003A603B" w:rsidRDefault="00A40D53" w:rsidP="003A603B">
            <w:pPr>
              <w:spacing w:before="100" w:beforeAutospacing="1" w:line="360" w:lineRule="auto"/>
              <w:jc w:val="center"/>
              <w:rPr>
                <w:rFonts w:ascii="Times New Roman" w:eastAsia="Times New Roman" w:hAnsi="Times New Roman" w:cs="Times New Roman"/>
                <w:b/>
                <w:color w:val="000000"/>
                <w:sz w:val="24"/>
                <w:szCs w:val="24"/>
              </w:rPr>
            </w:pPr>
          </w:p>
        </w:tc>
      </w:tr>
      <w:tr w:rsidR="00331D1D" w:rsidRPr="00A83F93" w:rsidTr="000070DA">
        <w:trPr>
          <w:trHeight w:val="990"/>
        </w:trPr>
        <w:tc>
          <w:tcPr>
            <w:tcW w:w="1702" w:type="dxa"/>
            <w:tcBorders>
              <w:top w:val="single" w:sz="4" w:space="0" w:color="auto"/>
            </w:tcBorders>
          </w:tcPr>
          <w:p w:rsidR="00331D1D" w:rsidRDefault="00331D1D" w:rsidP="00331D1D">
            <w:pPr>
              <w:rPr>
                <w:rFonts w:ascii="Times New Roman" w:hAnsi="Times New Roman" w:cs="Times New Roman"/>
                <w:b/>
                <w:sz w:val="24"/>
                <w:szCs w:val="24"/>
              </w:rPr>
            </w:pPr>
          </w:p>
        </w:tc>
        <w:tc>
          <w:tcPr>
            <w:tcW w:w="2268" w:type="dxa"/>
            <w:gridSpan w:val="2"/>
            <w:tcBorders>
              <w:top w:val="single" w:sz="4" w:space="0" w:color="auto"/>
            </w:tcBorders>
          </w:tcPr>
          <w:p w:rsidR="00331D1D" w:rsidRPr="00BD0D19" w:rsidRDefault="00331D1D" w:rsidP="003A603B">
            <w:pPr>
              <w:rPr>
                <w:rFonts w:ascii="Times New Roman" w:eastAsia="Times New Roman" w:hAnsi="Times New Roman" w:cs="Times New Roman"/>
                <w:color w:val="000000"/>
                <w:sz w:val="24"/>
                <w:szCs w:val="24"/>
              </w:rPr>
            </w:pPr>
          </w:p>
        </w:tc>
        <w:tc>
          <w:tcPr>
            <w:tcW w:w="2693" w:type="dxa"/>
            <w:tcBorders>
              <w:top w:val="single" w:sz="4" w:space="0" w:color="auto"/>
            </w:tcBorders>
          </w:tcPr>
          <w:p w:rsidR="003A603B" w:rsidRPr="003A603B" w:rsidRDefault="003A603B" w:rsidP="003A603B">
            <w:pPr>
              <w:spacing w:before="100" w:beforeAutospacing="1" w:line="360" w:lineRule="auto"/>
              <w:jc w:val="center"/>
              <w:rPr>
                <w:rFonts w:ascii="Times New Roman" w:eastAsia="Times New Roman" w:hAnsi="Times New Roman" w:cs="Times New Roman"/>
                <w:b/>
                <w:color w:val="000000"/>
                <w:sz w:val="24"/>
                <w:szCs w:val="24"/>
              </w:rPr>
            </w:pPr>
          </w:p>
        </w:tc>
        <w:tc>
          <w:tcPr>
            <w:tcW w:w="3793" w:type="dxa"/>
            <w:gridSpan w:val="2"/>
            <w:tcBorders>
              <w:top w:val="single" w:sz="4" w:space="0" w:color="auto"/>
            </w:tcBorders>
          </w:tcPr>
          <w:p w:rsidR="00331D1D" w:rsidRDefault="00331D1D" w:rsidP="00331D1D">
            <w:pPr>
              <w:spacing w:before="100" w:beforeAutospacing="1" w:line="360" w:lineRule="auto"/>
              <w:jc w:val="both"/>
              <w:rPr>
                <w:rFonts w:ascii="Times New Roman" w:eastAsia="Times New Roman" w:hAnsi="Times New Roman" w:cs="Times New Roman"/>
                <w:color w:val="000000"/>
                <w:sz w:val="24"/>
                <w:szCs w:val="24"/>
              </w:rPr>
            </w:pPr>
          </w:p>
        </w:tc>
      </w:tr>
    </w:tbl>
    <w:p w:rsidR="008856BF" w:rsidRDefault="008856BF" w:rsidP="00A40D53">
      <w:pPr>
        <w:spacing w:after="0"/>
        <w:rPr>
          <w:rFonts w:ascii="Times New Roman" w:hAnsi="Times New Roman" w:cs="Times New Roman"/>
          <w:b/>
          <w:sz w:val="24"/>
          <w:szCs w:val="24"/>
        </w:rPr>
      </w:pPr>
    </w:p>
    <w:p w:rsidR="00A40D53" w:rsidRDefault="00A40D53" w:rsidP="00A40D53">
      <w:pPr>
        <w:spacing w:after="0"/>
        <w:rPr>
          <w:rFonts w:ascii="Times New Roman" w:hAnsi="Times New Roman" w:cs="Times New Roman"/>
          <w:b/>
          <w:sz w:val="24"/>
          <w:szCs w:val="24"/>
        </w:rPr>
      </w:pPr>
    </w:p>
    <w:p w:rsidR="008856BF" w:rsidRDefault="008856BF" w:rsidP="001F606F">
      <w:pPr>
        <w:spacing w:after="0"/>
        <w:ind w:left="-567" w:firstLine="567"/>
        <w:jc w:val="center"/>
        <w:rPr>
          <w:rFonts w:ascii="Times New Roman" w:hAnsi="Times New Roman" w:cs="Times New Roman"/>
          <w:b/>
          <w:sz w:val="24"/>
          <w:szCs w:val="24"/>
        </w:rPr>
      </w:pPr>
    </w:p>
    <w:p w:rsidR="001F606F" w:rsidRPr="004C11C5" w:rsidRDefault="001F606F" w:rsidP="001F606F">
      <w:pPr>
        <w:spacing w:after="0"/>
        <w:ind w:left="-567" w:firstLine="567"/>
        <w:jc w:val="center"/>
        <w:rPr>
          <w:rFonts w:ascii="Times New Roman" w:hAnsi="Times New Roman" w:cs="Times New Roman"/>
          <w:b/>
          <w:sz w:val="24"/>
          <w:szCs w:val="24"/>
        </w:rPr>
      </w:pPr>
      <w:r w:rsidRPr="004C11C5">
        <w:rPr>
          <w:rFonts w:ascii="Times New Roman" w:hAnsi="Times New Roman" w:cs="Times New Roman"/>
          <w:b/>
          <w:sz w:val="24"/>
          <w:szCs w:val="24"/>
        </w:rPr>
        <w:t>ПЕРЕЧЕНЬ ВОЗМОЖНЫХ ОЦЕНОЧНЫХ СРЕДСТВ ПО</w:t>
      </w:r>
    </w:p>
    <w:p w:rsidR="001F606F" w:rsidRDefault="001F606F" w:rsidP="001F606F">
      <w:pPr>
        <w:spacing w:after="0"/>
        <w:ind w:left="-567" w:firstLine="567"/>
        <w:jc w:val="center"/>
        <w:rPr>
          <w:rFonts w:ascii="Times New Roman" w:hAnsi="Times New Roman" w:cs="Times New Roman"/>
          <w:b/>
          <w:sz w:val="24"/>
          <w:szCs w:val="24"/>
        </w:rPr>
      </w:pPr>
      <w:r w:rsidRPr="004C11C5">
        <w:rPr>
          <w:rFonts w:ascii="Times New Roman" w:hAnsi="Times New Roman" w:cs="Times New Roman"/>
          <w:b/>
          <w:sz w:val="24"/>
          <w:szCs w:val="24"/>
        </w:rPr>
        <w:t xml:space="preserve"> ДИСЦИПЛИНЕ</w:t>
      </w:r>
      <w:r w:rsidR="006E5D59">
        <w:rPr>
          <w:rFonts w:ascii="Times New Roman" w:hAnsi="Times New Roman" w:cs="Times New Roman"/>
          <w:b/>
          <w:sz w:val="24"/>
          <w:szCs w:val="24"/>
        </w:rPr>
        <w:t xml:space="preserve"> «</w:t>
      </w:r>
      <w:r w:rsidR="00A55BCC">
        <w:rPr>
          <w:rFonts w:ascii="Times New Roman" w:hAnsi="Times New Roman" w:cs="Times New Roman"/>
          <w:b/>
          <w:sz w:val="24"/>
          <w:szCs w:val="24"/>
        </w:rPr>
        <w:t>ГОСПИТАЛЬНАЯ ТЕРАПИЯ</w:t>
      </w:r>
      <w:r w:rsidR="006E5D59">
        <w:rPr>
          <w:rFonts w:ascii="Times New Roman" w:hAnsi="Times New Roman" w:cs="Times New Roman"/>
          <w:b/>
          <w:sz w:val="24"/>
          <w:szCs w:val="24"/>
        </w:rPr>
        <w:t>»</w:t>
      </w:r>
    </w:p>
    <w:p w:rsidR="006E5D59" w:rsidRPr="004C11C5" w:rsidRDefault="006E5D59" w:rsidP="001F606F">
      <w:pPr>
        <w:spacing w:after="0"/>
        <w:ind w:left="-567" w:firstLine="567"/>
        <w:jc w:val="center"/>
        <w:rPr>
          <w:rFonts w:ascii="Times New Roman" w:hAnsi="Times New Roman" w:cs="Times New Roman"/>
          <w:b/>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548"/>
        <w:gridCol w:w="2929"/>
      </w:tblGrid>
      <w:tr w:rsidR="001F606F" w:rsidRPr="004C11C5" w:rsidTr="00D837BB">
        <w:tc>
          <w:tcPr>
            <w:tcW w:w="2660" w:type="dxa"/>
            <w:vAlign w:val="center"/>
          </w:tcPr>
          <w:p w:rsidR="001F606F" w:rsidRPr="004C11C5" w:rsidRDefault="001F606F" w:rsidP="001F606F">
            <w:pPr>
              <w:spacing w:after="0"/>
              <w:jc w:val="center"/>
              <w:rPr>
                <w:rFonts w:ascii="Times New Roman" w:hAnsi="Times New Roman" w:cs="Times New Roman"/>
                <w:b/>
                <w:i/>
                <w:sz w:val="24"/>
                <w:szCs w:val="24"/>
              </w:rPr>
            </w:pPr>
            <w:r w:rsidRPr="004C11C5">
              <w:rPr>
                <w:rFonts w:ascii="Times New Roman" w:hAnsi="Times New Roman" w:cs="Times New Roman"/>
                <w:b/>
                <w:i/>
                <w:sz w:val="24"/>
                <w:szCs w:val="24"/>
              </w:rPr>
              <w:t>Наименование оценочных средств</w:t>
            </w:r>
          </w:p>
        </w:tc>
        <w:tc>
          <w:tcPr>
            <w:tcW w:w="4548" w:type="dxa"/>
            <w:vAlign w:val="center"/>
          </w:tcPr>
          <w:p w:rsidR="001F606F" w:rsidRPr="004C11C5" w:rsidRDefault="001F606F" w:rsidP="001F606F">
            <w:pPr>
              <w:spacing w:after="0"/>
              <w:jc w:val="center"/>
              <w:rPr>
                <w:rFonts w:ascii="Times New Roman" w:hAnsi="Times New Roman" w:cs="Times New Roman"/>
                <w:b/>
                <w:i/>
                <w:sz w:val="24"/>
                <w:szCs w:val="24"/>
              </w:rPr>
            </w:pPr>
            <w:r w:rsidRPr="004C11C5">
              <w:rPr>
                <w:rFonts w:ascii="Times New Roman" w:hAnsi="Times New Roman" w:cs="Times New Roman"/>
                <w:b/>
                <w:i/>
                <w:sz w:val="24"/>
                <w:szCs w:val="24"/>
              </w:rPr>
              <w:t>Краткая характеристика оценочного материала</w:t>
            </w:r>
          </w:p>
        </w:tc>
        <w:tc>
          <w:tcPr>
            <w:tcW w:w="2929" w:type="dxa"/>
            <w:vAlign w:val="center"/>
          </w:tcPr>
          <w:p w:rsidR="001F606F" w:rsidRPr="004C11C5" w:rsidRDefault="001F606F" w:rsidP="001F606F">
            <w:pPr>
              <w:spacing w:after="0"/>
              <w:jc w:val="center"/>
              <w:rPr>
                <w:rFonts w:ascii="Times New Roman" w:hAnsi="Times New Roman" w:cs="Times New Roman"/>
                <w:b/>
                <w:i/>
                <w:sz w:val="24"/>
                <w:szCs w:val="24"/>
              </w:rPr>
            </w:pPr>
            <w:r w:rsidRPr="004C11C5">
              <w:rPr>
                <w:rFonts w:ascii="Times New Roman" w:hAnsi="Times New Roman" w:cs="Times New Roman"/>
                <w:b/>
                <w:i/>
                <w:sz w:val="24"/>
                <w:szCs w:val="24"/>
              </w:rPr>
              <w:t>Представление оценочного средства в ФОС</w:t>
            </w:r>
          </w:p>
        </w:tc>
      </w:tr>
      <w:tr w:rsidR="001F606F" w:rsidRPr="004C11C5" w:rsidTr="00D837BB">
        <w:tc>
          <w:tcPr>
            <w:tcW w:w="2660" w:type="dxa"/>
            <w:vAlign w:val="center"/>
          </w:tcPr>
          <w:p w:rsidR="001F606F" w:rsidRPr="004C11C5" w:rsidRDefault="002A6012" w:rsidP="001F606F">
            <w:pPr>
              <w:spacing w:after="0"/>
              <w:jc w:val="center"/>
              <w:rPr>
                <w:rFonts w:ascii="Times New Roman" w:hAnsi="Times New Roman" w:cs="Times New Roman"/>
                <w:b/>
                <w:i/>
                <w:sz w:val="24"/>
                <w:szCs w:val="24"/>
              </w:rPr>
            </w:pPr>
            <w:r>
              <w:rPr>
                <w:rFonts w:ascii="Times New Roman" w:hAnsi="Times New Roman" w:cs="Times New Roman"/>
                <w:b/>
                <w:i/>
                <w:sz w:val="24"/>
                <w:szCs w:val="24"/>
              </w:rPr>
              <w:t xml:space="preserve">Ситуационная </w:t>
            </w:r>
            <w:r w:rsidR="001F606F" w:rsidRPr="004C11C5">
              <w:rPr>
                <w:rFonts w:ascii="Times New Roman" w:hAnsi="Times New Roman" w:cs="Times New Roman"/>
                <w:b/>
                <w:i/>
                <w:sz w:val="24"/>
                <w:szCs w:val="24"/>
              </w:rPr>
              <w:t>задача</w:t>
            </w:r>
          </w:p>
        </w:tc>
        <w:tc>
          <w:tcPr>
            <w:tcW w:w="4548" w:type="dxa"/>
          </w:tcPr>
          <w:p w:rsidR="00D837BB" w:rsidRPr="004C11C5" w:rsidRDefault="001F606F" w:rsidP="00D837BB">
            <w:pPr>
              <w:tabs>
                <w:tab w:val="left" w:pos="1168"/>
              </w:tabs>
              <w:spacing w:after="0"/>
              <w:jc w:val="both"/>
              <w:rPr>
                <w:rFonts w:ascii="Times New Roman" w:hAnsi="Times New Roman" w:cs="Times New Roman"/>
                <w:sz w:val="24"/>
                <w:szCs w:val="24"/>
              </w:rPr>
            </w:pPr>
            <w:r w:rsidRPr="004C11C5">
              <w:rPr>
                <w:rFonts w:ascii="Times New Roman" w:hAnsi="Times New Roman" w:cs="Times New Roman"/>
                <w:sz w:val="24"/>
                <w:szCs w:val="24"/>
              </w:rPr>
              <w:t>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w:t>
            </w:r>
            <w:r w:rsidR="00D837BB">
              <w:rPr>
                <w:rFonts w:ascii="Times New Roman" w:hAnsi="Times New Roman" w:cs="Times New Roman"/>
                <w:sz w:val="24"/>
                <w:szCs w:val="24"/>
              </w:rPr>
              <w:t>.</w:t>
            </w:r>
          </w:p>
        </w:tc>
        <w:tc>
          <w:tcPr>
            <w:tcW w:w="2929" w:type="dxa"/>
            <w:vAlign w:val="center"/>
          </w:tcPr>
          <w:p w:rsidR="001F606F" w:rsidRPr="004C11C5" w:rsidRDefault="001F606F" w:rsidP="002A6012">
            <w:pPr>
              <w:spacing w:after="0"/>
              <w:jc w:val="center"/>
              <w:rPr>
                <w:rFonts w:ascii="Times New Roman" w:hAnsi="Times New Roman" w:cs="Times New Roman"/>
                <w:sz w:val="24"/>
                <w:szCs w:val="24"/>
              </w:rPr>
            </w:pPr>
            <w:r w:rsidRPr="004C11C5">
              <w:rPr>
                <w:rFonts w:ascii="Times New Roman" w:hAnsi="Times New Roman" w:cs="Times New Roman"/>
                <w:sz w:val="24"/>
                <w:szCs w:val="24"/>
              </w:rPr>
              <w:t xml:space="preserve">Задания для решения </w:t>
            </w:r>
            <w:r w:rsidR="002A6012">
              <w:rPr>
                <w:rFonts w:ascii="Times New Roman" w:hAnsi="Times New Roman" w:cs="Times New Roman"/>
                <w:sz w:val="24"/>
                <w:szCs w:val="24"/>
              </w:rPr>
              <w:t xml:space="preserve">ситуационной </w:t>
            </w:r>
            <w:r w:rsidRPr="004C11C5">
              <w:rPr>
                <w:rFonts w:ascii="Times New Roman" w:hAnsi="Times New Roman" w:cs="Times New Roman"/>
                <w:sz w:val="24"/>
                <w:szCs w:val="24"/>
              </w:rPr>
              <w:t>задачи</w:t>
            </w:r>
          </w:p>
        </w:tc>
      </w:tr>
      <w:tr w:rsidR="001F606F" w:rsidRPr="004C11C5" w:rsidTr="00D837BB">
        <w:tc>
          <w:tcPr>
            <w:tcW w:w="2660" w:type="dxa"/>
            <w:vAlign w:val="center"/>
          </w:tcPr>
          <w:p w:rsidR="001F606F" w:rsidRPr="004C11C5" w:rsidRDefault="001F606F" w:rsidP="001F606F">
            <w:pPr>
              <w:spacing w:after="0"/>
              <w:jc w:val="center"/>
              <w:rPr>
                <w:rFonts w:ascii="Times New Roman" w:hAnsi="Times New Roman" w:cs="Times New Roman"/>
                <w:b/>
                <w:i/>
                <w:sz w:val="24"/>
                <w:szCs w:val="24"/>
              </w:rPr>
            </w:pPr>
            <w:r w:rsidRPr="004C11C5">
              <w:rPr>
                <w:rFonts w:ascii="Times New Roman" w:hAnsi="Times New Roman" w:cs="Times New Roman"/>
                <w:b/>
                <w:i/>
                <w:sz w:val="24"/>
                <w:szCs w:val="24"/>
              </w:rPr>
              <w:t>Контрольная работа</w:t>
            </w:r>
          </w:p>
        </w:tc>
        <w:tc>
          <w:tcPr>
            <w:tcW w:w="4548" w:type="dxa"/>
          </w:tcPr>
          <w:p w:rsidR="001F606F" w:rsidRPr="004C11C5" w:rsidRDefault="001F606F" w:rsidP="00D837BB">
            <w:pPr>
              <w:spacing w:after="0"/>
              <w:jc w:val="both"/>
              <w:rPr>
                <w:rFonts w:ascii="Times New Roman" w:hAnsi="Times New Roman" w:cs="Times New Roman"/>
                <w:sz w:val="24"/>
                <w:szCs w:val="24"/>
              </w:rPr>
            </w:pPr>
            <w:r w:rsidRPr="004C11C5">
              <w:rPr>
                <w:rFonts w:ascii="Times New Roman" w:hAnsi="Times New Roman" w:cs="Times New Roman"/>
                <w:sz w:val="24"/>
                <w:szCs w:val="24"/>
              </w:rPr>
              <w:t>Средство проверки умений применять полученные знания для решения задач определенного типа по теме или разделу</w:t>
            </w:r>
          </w:p>
        </w:tc>
        <w:tc>
          <w:tcPr>
            <w:tcW w:w="2929" w:type="dxa"/>
            <w:vAlign w:val="center"/>
          </w:tcPr>
          <w:p w:rsidR="001F606F" w:rsidRPr="004C11C5" w:rsidRDefault="001F606F" w:rsidP="001F606F">
            <w:pPr>
              <w:spacing w:after="0"/>
              <w:jc w:val="center"/>
              <w:rPr>
                <w:rFonts w:ascii="Times New Roman" w:hAnsi="Times New Roman" w:cs="Times New Roman"/>
                <w:sz w:val="24"/>
                <w:szCs w:val="24"/>
              </w:rPr>
            </w:pPr>
            <w:r w:rsidRPr="004C11C5">
              <w:rPr>
                <w:rFonts w:ascii="Times New Roman" w:hAnsi="Times New Roman" w:cs="Times New Roman"/>
                <w:sz w:val="24"/>
                <w:szCs w:val="24"/>
              </w:rPr>
              <w:t>Комплект контрольных заданий по вариантам</w:t>
            </w:r>
          </w:p>
        </w:tc>
      </w:tr>
      <w:tr w:rsidR="001F606F" w:rsidRPr="004C11C5" w:rsidTr="00D837BB">
        <w:tc>
          <w:tcPr>
            <w:tcW w:w="2660" w:type="dxa"/>
            <w:vAlign w:val="center"/>
          </w:tcPr>
          <w:p w:rsidR="001F606F" w:rsidRPr="004C11C5" w:rsidRDefault="00E574BE" w:rsidP="00B65E06">
            <w:pPr>
              <w:spacing w:after="0"/>
              <w:jc w:val="center"/>
              <w:rPr>
                <w:rFonts w:ascii="Times New Roman" w:hAnsi="Times New Roman" w:cs="Times New Roman"/>
                <w:b/>
                <w:i/>
                <w:sz w:val="24"/>
                <w:szCs w:val="24"/>
              </w:rPr>
            </w:pPr>
            <w:r>
              <w:rPr>
                <w:rFonts w:ascii="Times New Roman" w:hAnsi="Times New Roman" w:cs="Times New Roman"/>
                <w:b/>
                <w:i/>
                <w:sz w:val="24"/>
                <w:szCs w:val="24"/>
              </w:rPr>
              <w:t>Защита истории</w:t>
            </w:r>
            <w:r w:rsidR="006E5D59">
              <w:rPr>
                <w:rFonts w:ascii="Times New Roman" w:hAnsi="Times New Roman" w:cs="Times New Roman"/>
                <w:b/>
                <w:i/>
                <w:sz w:val="24"/>
                <w:szCs w:val="24"/>
              </w:rPr>
              <w:t xml:space="preserve"> </w:t>
            </w:r>
            <w:r w:rsidR="00B65E06">
              <w:rPr>
                <w:rFonts w:ascii="Times New Roman" w:hAnsi="Times New Roman" w:cs="Times New Roman"/>
                <w:b/>
                <w:i/>
                <w:sz w:val="24"/>
                <w:szCs w:val="24"/>
              </w:rPr>
              <w:t>болезни</w:t>
            </w:r>
          </w:p>
        </w:tc>
        <w:tc>
          <w:tcPr>
            <w:tcW w:w="4548" w:type="dxa"/>
          </w:tcPr>
          <w:p w:rsidR="001F606F" w:rsidRPr="004C11C5" w:rsidRDefault="00ED1CBB" w:rsidP="00331D1D">
            <w:pPr>
              <w:spacing w:after="0"/>
              <w:jc w:val="both"/>
              <w:rPr>
                <w:rFonts w:ascii="Times New Roman" w:hAnsi="Times New Roman" w:cs="Times New Roman"/>
                <w:sz w:val="24"/>
                <w:szCs w:val="24"/>
              </w:rPr>
            </w:pPr>
            <w:r>
              <w:rPr>
                <w:rFonts w:ascii="Times New Roman" w:hAnsi="Times New Roman" w:cs="Times New Roman"/>
                <w:color w:val="000000"/>
                <w:sz w:val="24"/>
                <w:szCs w:val="24"/>
              </w:rPr>
              <w:t>Средство проверки готовности к ведению медицинской документации, требующее</w:t>
            </w:r>
            <w:r w:rsidR="001E2903" w:rsidRPr="001E2903">
              <w:rPr>
                <w:rFonts w:ascii="Times New Roman" w:eastAsia="Times New Roman" w:hAnsi="Times New Roman" w:cs="Times New Roman"/>
                <w:sz w:val="24"/>
                <w:szCs w:val="24"/>
              </w:rPr>
              <w:t xml:space="preserve"> от студента, прежде всего глубокого изучения литературы по данному заболеванию, знани</w:t>
            </w:r>
            <w:r w:rsidR="00331D1D">
              <w:rPr>
                <w:rFonts w:ascii="Times New Roman" w:eastAsia="Times New Roman" w:hAnsi="Times New Roman" w:cs="Times New Roman"/>
                <w:sz w:val="24"/>
                <w:szCs w:val="24"/>
              </w:rPr>
              <w:t>й и умений обследования пациента</w:t>
            </w:r>
            <w:r w:rsidR="001E2903" w:rsidRPr="001E2903">
              <w:rPr>
                <w:rFonts w:ascii="Times New Roman" w:eastAsia="Times New Roman" w:hAnsi="Times New Roman" w:cs="Times New Roman"/>
                <w:sz w:val="24"/>
                <w:szCs w:val="24"/>
              </w:rPr>
              <w:t xml:space="preserve">, правильного формулирования диагноза и составления плана </w:t>
            </w:r>
            <w:r w:rsidR="00A55BCC">
              <w:rPr>
                <w:rFonts w:ascii="Times New Roman" w:eastAsia="Times New Roman" w:hAnsi="Times New Roman" w:cs="Times New Roman"/>
                <w:sz w:val="24"/>
                <w:szCs w:val="24"/>
              </w:rPr>
              <w:t xml:space="preserve">или метода </w:t>
            </w:r>
            <w:r w:rsidR="001E2903" w:rsidRPr="001E2903">
              <w:rPr>
                <w:rFonts w:ascii="Times New Roman" w:eastAsia="Times New Roman" w:hAnsi="Times New Roman" w:cs="Times New Roman"/>
                <w:sz w:val="24"/>
                <w:szCs w:val="24"/>
              </w:rPr>
              <w:t>лечени</w:t>
            </w:r>
            <w:r w:rsidR="00E9129E">
              <w:rPr>
                <w:rFonts w:ascii="Times New Roman" w:eastAsia="Times New Roman" w:hAnsi="Times New Roman" w:cs="Times New Roman"/>
                <w:sz w:val="24"/>
                <w:szCs w:val="24"/>
              </w:rPr>
              <w:t xml:space="preserve">я </w:t>
            </w:r>
          </w:p>
        </w:tc>
        <w:tc>
          <w:tcPr>
            <w:tcW w:w="2929" w:type="dxa"/>
            <w:vAlign w:val="center"/>
          </w:tcPr>
          <w:p w:rsidR="001F606F" w:rsidRPr="004C11C5" w:rsidRDefault="00E574BE" w:rsidP="00B65E06">
            <w:pPr>
              <w:spacing w:after="0"/>
              <w:jc w:val="center"/>
              <w:rPr>
                <w:rFonts w:ascii="Times New Roman" w:hAnsi="Times New Roman" w:cs="Times New Roman"/>
                <w:sz w:val="24"/>
                <w:szCs w:val="24"/>
              </w:rPr>
            </w:pPr>
            <w:r>
              <w:rPr>
                <w:rFonts w:ascii="Times New Roman" w:hAnsi="Times New Roman" w:cs="Times New Roman"/>
                <w:sz w:val="24"/>
                <w:szCs w:val="24"/>
              </w:rPr>
              <w:t xml:space="preserve">История </w:t>
            </w:r>
            <w:r w:rsidR="00B65E06">
              <w:rPr>
                <w:rFonts w:ascii="Times New Roman" w:hAnsi="Times New Roman" w:cs="Times New Roman"/>
                <w:sz w:val="24"/>
                <w:szCs w:val="24"/>
              </w:rPr>
              <w:t>болезни</w:t>
            </w:r>
          </w:p>
        </w:tc>
      </w:tr>
      <w:tr w:rsidR="001F606F" w:rsidRPr="004C11C5" w:rsidTr="00D837BB">
        <w:tc>
          <w:tcPr>
            <w:tcW w:w="2660" w:type="dxa"/>
            <w:vAlign w:val="center"/>
          </w:tcPr>
          <w:p w:rsidR="001F606F" w:rsidRPr="004C11C5" w:rsidRDefault="001F606F" w:rsidP="001F606F">
            <w:pPr>
              <w:spacing w:after="0"/>
              <w:jc w:val="center"/>
              <w:rPr>
                <w:rFonts w:ascii="Times New Roman" w:hAnsi="Times New Roman" w:cs="Times New Roman"/>
                <w:b/>
                <w:i/>
                <w:sz w:val="24"/>
                <w:szCs w:val="24"/>
              </w:rPr>
            </w:pPr>
            <w:r w:rsidRPr="004C11C5">
              <w:rPr>
                <w:rFonts w:ascii="Times New Roman" w:hAnsi="Times New Roman" w:cs="Times New Roman"/>
                <w:b/>
                <w:i/>
                <w:sz w:val="24"/>
                <w:szCs w:val="24"/>
              </w:rPr>
              <w:t>Реферат</w:t>
            </w:r>
            <w:r w:rsidR="008856BF">
              <w:rPr>
                <w:rFonts w:ascii="Times New Roman" w:hAnsi="Times New Roman" w:cs="Times New Roman"/>
                <w:b/>
                <w:i/>
                <w:sz w:val="24"/>
                <w:szCs w:val="24"/>
              </w:rPr>
              <w:t>, конспект-реферат по теме занятия</w:t>
            </w:r>
          </w:p>
        </w:tc>
        <w:tc>
          <w:tcPr>
            <w:tcW w:w="4548" w:type="dxa"/>
          </w:tcPr>
          <w:p w:rsidR="001F606F" w:rsidRPr="004C11C5" w:rsidRDefault="001F606F" w:rsidP="00D837BB">
            <w:pPr>
              <w:spacing w:after="0"/>
              <w:jc w:val="both"/>
              <w:rPr>
                <w:rFonts w:ascii="Times New Roman" w:hAnsi="Times New Roman" w:cs="Times New Roman"/>
                <w:sz w:val="24"/>
                <w:szCs w:val="24"/>
              </w:rPr>
            </w:pPr>
            <w:r w:rsidRPr="004C11C5">
              <w:rPr>
                <w:rFonts w:ascii="Times New Roman" w:hAnsi="Times New Roman" w:cs="Times New Roman"/>
                <w:sz w:val="24"/>
                <w:szCs w:val="24"/>
              </w:rPr>
              <w:t xml:space="preserve">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tc>
        <w:tc>
          <w:tcPr>
            <w:tcW w:w="2929" w:type="dxa"/>
            <w:vAlign w:val="center"/>
          </w:tcPr>
          <w:p w:rsidR="001F606F" w:rsidRPr="004C11C5" w:rsidRDefault="001F606F" w:rsidP="001F606F">
            <w:pPr>
              <w:spacing w:after="0"/>
              <w:jc w:val="center"/>
              <w:rPr>
                <w:rFonts w:ascii="Times New Roman" w:hAnsi="Times New Roman" w:cs="Times New Roman"/>
                <w:sz w:val="24"/>
                <w:szCs w:val="24"/>
              </w:rPr>
            </w:pPr>
            <w:r w:rsidRPr="004C11C5">
              <w:rPr>
                <w:rFonts w:ascii="Times New Roman" w:hAnsi="Times New Roman" w:cs="Times New Roman"/>
                <w:sz w:val="24"/>
                <w:szCs w:val="24"/>
              </w:rPr>
              <w:t>Темы рефератов</w:t>
            </w:r>
          </w:p>
        </w:tc>
      </w:tr>
      <w:tr w:rsidR="001F606F" w:rsidRPr="004C11C5" w:rsidTr="00D837BB">
        <w:tc>
          <w:tcPr>
            <w:tcW w:w="2660" w:type="dxa"/>
            <w:vAlign w:val="center"/>
          </w:tcPr>
          <w:p w:rsidR="001F606F" w:rsidRPr="004C11C5" w:rsidRDefault="001F606F" w:rsidP="001F606F">
            <w:pPr>
              <w:spacing w:after="0"/>
              <w:jc w:val="center"/>
              <w:rPr>
                <w:rFonts w:ascii="Times New Roman" w:hAnsi="Times New Roman" w:cs="Times New Roman"/>
                <w:b/>
                <w:i/>
                <w:sz w:val="24"/>
                <w:szCs w:val="24"/>
              </w:rPr>
            </w:pPr>
            <w:r w:rsidRPr="004C11C5">
              <w:rPr>
                <w:rFonts w:ascii="Times New Roman" w:hAnsi="Times New Roman" w:cs="Times New Roman"/>
                <w:b/>
                <w:i/>
                <w:sz w:val="24"/>
                <w:szCs w:val="24"/>
              </w:rPr>
              <w:t>Собеседование</w:t>
            </w:r>
          </w:p>
        </w:tc>
        <w:tc>
          <w:tcPr>
            <w:tcW w:w="4548" w:type="dxa"/>
          </w:tcPr>
          <w:p w:rsidR="001F606F" w:rsidRPr="004C11C5" w:rsidRDefault="001F606F" w:rsidP="00D837BB">
            <w:pPr>
              <w:spacing w:after="0"/>
              <w:jc w:val="both"/>
              <w:rPr>
                <w:rFonts w:ascii="Times New Roman" w:hAnsi="Times New Roman" w:cs="Times New Roman"/>
                <w:sz w:val="24"/>
                <w:szCs w:val="24"/>
              </w:rPr>
            </w:pPr>
            <w:r w:rsidRPr="004C11C5">
              <w:rPr>
                <w:rFonts w:ascii="Times New Roman" w:hAnsi="Times New Roman" w:cs="Times New Roman"/>
                <w:sz w:val="24"/>
                <w:szCs w:val="24"/>
              </w:rPr>
              <w:t>Средство контроля, организованное ка</w:t>
            </w:r>
            <w:r w:rsidR="00485F8E">
              <w:rPr>
                <w:rFonts w:ascii="Times New Roman" w:hAnsi="Times New Roman" w:cs="Times New Roman"/>
                <w:sz w:val="24"/>
                <w:szCs w:val="24"/>
              </w:rPr>
              <w:t>к</w:t>
            </w:r>
            <w:r w:rsidRPr="004C11C5">
              <w:rPr>
                <w:rFonts w:ascii="Times New Roman" w:hAnsi="Times New Roman" w:cs="Times New Roman"/>
                <w:sz w:val="24"/>
                <w:szCs w:val="24"/>
              </w:rPr>
              <w:t xml:space="preserve"> специальная беседа педагогического работника с обучающимся на темы, связанные с изучением дисциплиной, и </w:t>
            </w:r>
            <w:r w:rsidR="00485F8E" w:rsidRPr="004C11C5">
              <w:rPr>
                <w:rFonts w:ascii="Times New Roman" w:hAnsi="Times New Roman" w:cs="Times New Roman"/>
                <w:sz w:val="24"/>
                <w:szCs w:val="24"/>
              </w:rPr>
              <w:t>рассчитанное</w:t>
            </w:r>
            <w:r w:rsidRPr="004C11C5">
              <w:rPr>
                <w:rFonts w:ascii="Times New Roman" w:hAnsi="Times New Roman" w:cs="Times New Roman"/>
                <w:sz w:val="24"/>
                <w:szCs w:val="24"/>
              </w:rPr>
              <w:t xml:space="preserve"> на выяснение объема знаний обучающегося по определенному разделу, теме, проблеме и т.п.</w:t>
            </w:r>
          </w:p>
        </w:tc>
        <w:tc>
          <w:tcPr>
            <w:tcW w:w="2929" w:type="dxa"/>
            <w:vAlign w:val="center"/>
          </w:tcPr>
          <w:p w:rsidR="001F606F" w:rsidRPr="004C11C5" w:rsidRDefault="001F606F" w:rsidP="001F606F">
            <w:pPr>
              <w:spacing w:after="0"/>
              <w:jc w:val="center"/>
              <w:rPr>
                <w:rFonts w:ascii="Times New Roman" w:hAnsi="Times New Roman" w:cs="Times New Roman"/>
                <w:sz w:val="24"/>
                <w:szCs w:val="24"/>
              </w:rPr>
            </w:pPr>
            <w:r w:rsidRPr="004C11C5">
              <w:rPr>
                <w:rFonts w:ascii="Times New Roman" w:hAnsi="Times New Roman" w:cs="Times New Roman"/>
                <w:sz w:val="24"/>
                <w:szCs w:val="24"/>
              </w:rPr>
              <w:t>Вопросы по темам/разделам дисциплины</w:t>
            </w:r>
          </w:p>
        </w:tc>
      </w:tr>
      <w:tr w:rsidR="001F606F" w:rsidRPr="004C11C5" w:rsidTr="00D837BB">
        <w:tc>
          <w:tcPr>
            <w:tcW w:w="2660" w:type="dxa"/>
            <w:vAlign w:val="center"/>
          </w:tcPr>
          <w:p w:rsidR="001F606F" w:rsidRPr="004C11C5" w:rsidRDefault="001F606F" w:rsidP="001F606F">
            <w:pPr>
              <w:spacing w:after="0"/>
              <w:jc w:val="center"/>
              <w:rPr>
                <w:rFonts w:ascii="Times New Roman" w:hAnsi="Times New Roman" w:cs="Times New Roman"/>
                <w:b/>
                <w:i/>
                <w:sz w:val="24"/>
                <w:szCs w:val="24"/>
              </w:rPr>
            </w:pPr>
            <w:r w:rsidRPr="004C11C5">
              <w:rPr>
                <w:rFonts w:ascii="Times New Roman" w:hAnsi="Times New Roman" w:cs="Times New Roman"/>
                <w:b/>
                <w:i/>
                <w:sz w:val="24"/>
                <w:szCs w:val="24"/>
              </w:rPr>
              <w:t>Тест</w:t>
            </w:r>
          </w:p>
        </w:tc>
        <w:tc>
          <w:tcPr>
            <w:tcW w:w="4548" w:type="dxa"/>
          </w:tcPr>
          <w:p w:rsidR="001F606F" w:rsidRPr="004C11C5" w:rsidRDefault="001F606F" w:rsidP="00D837BB">
            <w:pPr>
              <w:spacing w:after="0"/>
              <w:jc w:val="both"/>
              <w:rPr>
                <w:rFonts w:ascii="Times New Roman" w:hAnsi="Times New Roman" w:cs="Times New Roman"/>
                <w:sz w:val="24"/>
                <w:szCs w:val="24"/>
              </w:rPr>
            </w:pPr>
            <w:r w:rsidRPr="004C11C5">
              <w:rPr>
                <w:rFonts w:ascii="Times New Roman" w:hAnsi="Times New Roman" w:cs="Times New Roman"/>
                <w:sz w:val="24"/>
                <w:szCs w:val="24"/>
              </w:rPr>
              <w:t>Система стандартизированных заданий, позволяющая автоматизировать процедуру измерения уровня знаний и умений обучающегося.</w:t>
            </w:r>
          </w:p>
        </w:tc>
        <w:tc>
          <w:tcPr>
            <w:tcW w:w="2929" w:type="dxa"/>
            <w:vAlign w:val="center"/>
          </w:tcPr>
          <w:p w:rsidR="001F606F" w:rsidRPr="004C11C5" w:rsidRDefault="001F606F" w:rsidP="001F606F">
            <w:pPr>
              <w:spacing w:after="0"/>
              <w:jc w:val="center"/>
              <w:rPr>
                <w:rFonts w:ascii="Times New Roman" w:hAnsi="Times New Roman" w:cs="Times New Roman"/>
                <w:sz w:val="24"/>
                <w:szCs w:val="24"/>
              </w:rPr>
            </w:pPr>
            <w:r w:rsidRPr="004C11C5">
              <w:rPr>
                <w:rFonts w:ascii="Times New Roman" w:hAnsi="Times New Roman" w:cs="Times New Roman"/>
                <w:sz w:val="24"/>
                <w:szCs w:val="24"/>
              </w:rPr>
              <w:t>Фонд тестовых заданий</w:t>
            </w:r>
          </w:p>
        </w:tc>
      </w:tr>
    </w:tbl>
    <w:p w:rsidR="001F606F" w:rsidRPr="00644D02" w:rsidRDefault="001F606F" w:rsidP="001F606F">
      <w:pPr>
        <w:tabs>
          <w:tab w:val="left" w:pos="2579"/>
        </w:tabs>
        <w:spacing w:after="0"/>
        <w:rPr>
          <w:rFonts w:ascii="Times New Roman" w:hAnsi="Times New Roman"/>
          <w:b/>
          <w:sz w:val="20"/>
          <w:szCs w:val="20"/>
        </w:rPr>
      </w:pPr>
    </w:p>
    <w:p w:rsidR="001F606F" w:rsidRDefault="001F606F" w:rsidP="00ED1CBB">
      <w:pPr>
        <w:tabs>
          <w:tab w:val="left" w:pos="2579"/>
        </w:tabs>
        <w:rPr>
          <w:rFonts w:ascii="Times New Roman" w:hAnsi="Times New Roman"/>
          <w:b/>
          <w:sz w:val="24"/>
          <w:szCs w:val="20"/>
        </w:rPr>
        <w:sectPr w:rsidR="001F606F" w:rsidSect="00A40D53">
          <w:headerReference w:type="even" r:id="rId8"/>
          <w:headerReference w:type="default" r:id="rId9"/>
          <w:footerReference w:type="even" r:id="rId10"/>
          <w:footerReference w:type="default" r:id="rId11"/>
          <w:headerReference w:type="first" r:id="rId12"/>
          <w:footerReference w:type="first" r:id="rId13"/>
          <w:pgSz w:w="11906" w:h="16838"/>
          <w:pgMar w:top="1134" w:right="851" w:bottom="709" w:left="1701" w:header="709" w:footer="709" w:gutter="0"/>
          <w:cols w:space="708"/>
          <w:titlePg/>
          <w:docGrid w:linePitch="360"/>
        </w:sectPr>
      </w:pPr>
    </w:p>
    <w:p w:rsidR="006E5D59" w:rsidRDefault="006E5D59" w:rsidP="006E5D59">
      <w:pPr>
        <w:tabs>
          <w:tab w:val="left" w:pos="2579"/>
        </w:tabs>
        <w:spacing w:after="0" w:line="240" w:lineRule="auto"/>
        <w:jc w:val="center"/>
        <w:rPr>
          <w:rFonts w:ascii="Times New Roman" w:hAnsi="Times New Roman"/>
          <w:b/>
          <w:sz w:val="24"/>
          <w:szCs w:val="20"/>
        </w:rPr>
      </w:pPr>
      <w:r>
        <w:rPr>
          <w:rFonts w:ascii="Times New Roman" w:hAnsi="Times New Roman"/>
          <w:b/>
          <w:sz w:val="24"/>
          <w:szCs w:val="20"/>
        </w:rPr>
        <w:t>КРИТЕРИИ ОЦЕНКИ</w:t>
      </w:r>
      <w:r w:rsidR="003C12AA">
        <w:rPr>
          <w:rFonts w:ascii="Times New Roman" w:hAnsi="Times New Roman"/>
          <w:b/>
          <w:sz w:val="24"/>
          <w:szCs w:val="20"/>
        </w:rPr>
        <w:t xml:space="preserve"> </w:t>
      </w:r>
      <w:r>
        <w:rPr>
          <w:rFonts w:ascii="Times New Roman" w:hAnsi="Times New Roman"/>
          <w:b/>
          <w:sz w:val="24"/>
          <w:szCs w:val="20"/>
        </w:rPr>
        <w:t xml:space="preserve">ТЕКУЩЕГО КОНТРОЛЯ </w:t>
      </w:r>
      <w:r w:rsidR="000815B2">
        <w:rPr>
          <w:rFonts w:ascii="Times New Roman" w:hAnsi="Times New Roman"/>
          <w:b/>
          <w:sz w:val="24"/>
          <w:szCs w:val="20"/>
        </w:rPr>
        <w:t>УСПЕВАЕМОСТИ</w:t>
      </w:r>
    </w:p>
    <w:p w:rsidR="006E5D59" w:rsidRDefault="006E5D59" w:rsidP="006E5D59">
      <w:pPr>
        <w:tabs>
          <w:tab w:val="left" w:pos="2579"/>
        </w:tabs>
        <w:spacing w:after="0" w:line="240" w:lineRule="auto"/>
        <w:jc w:val="center"/>
        <w:rPr>
          <w:rFonts w:ascii="Times New Roman" w:hAnsi="Times New Roman"/>
          <w:b/>
          <w:sz w:val="24"/>
          <w:szCs w:val="20"/>
        </w:rPr>
      </w:pPr>
    </w:p>
    <w:p w:rsidR="006E5D59" w:rsidRDefault="003D3D4D" w:rsidP="006E5D59">
      <w:pPr>
        <w:tabs>
          <w:tab w:val="left" w:pos="2579"/>
        </w:tabs>
        <w:spacing w:after="0" w:line="240" w:lineRule="auto"/>
        <w:jc w:val="center"/>
        <w:rPr>
          <w:rFonts w:ascii="Times New Roman" w:hAnsi="Times New Roman"/>
          <w:b/>
          <w:sz w:val="24"/>
          <w:szCs w:val="20"/>
        </w:rPr>
      </w:pPr>
      <w:r>
        <w:rPr>
          <w:rFonts w:ascii="Times New Roman" w:hAnsi="Times New Roman"/>
          <w:b/>
          <w:sz w:val="24"/>
          <w:szCs w:val="20"/>
        </w:rPr>
        <w:t>(СОБЕСЕДОВАНИЕ/КОНТРОЛЬНАЯ РАБОТА</w:t>
      </w:r>
      <w:r w:rsidR="006E5D59">
        <w:rPr>
          <w:rFonts w:ascii="Times New Roman" w:hAnsi="Times New Roman"/>
          <w:b/>
          <w:sz w:val="24"/>
          <w:szCs w:val="20"/>
        </w:rPr>
        <w:t>)</w:t>
      </w:r>
    </w:p>
    <w:p w:rsidR="001F606F" w:rsidRPr="00FB3D65" w:rsidRDefault="001F606F" w:rsidP="001F606F">
      <w:pPr>
        <w:tabs>
          <w:tab w:val="left" w:pos="2579"/>
        </w:tabs>
        <w:jc w:val="center"/>
        <w:rPr>
          <w:rFonts w:ascii="Times New Roman" w:hAnsi="Times New Roman"/>
          <w:b/>
          <w:sz w:val="24"/>
          <w:szCs w:val="20"/>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3827"/>
        <w:gridCol w:w="4111"/>
        <w:gridCol w:w="4394"/>
      </w:tblGrid>
      <w:tr w:rsidR="001F606F" w:rsidRPr="00852F6A" w:rsidTr="000815B2">
        <w:tc>
          <w:tcPr>
            <w:tcW w:w="16160" w:type="dxa"/>
            <w:gridSpan w:val="4"/>
            <w:vAlign w:val="center"/>
          </w:tcPr>
          <w:p w:rsidR="001F606F" w:rsidRPr="00852F6A" w:rsidRDefault="001F606F" w:rsidP="001F606F">
            <w:pPr>
              <w:jc w:val="center"/>
              <w:rPr>
                <w:rFonts w:ascii="Times New Roman" w:hAnsi="Times New Roman" w:cs="Times New Roman"/>
                <w:b/>
                <w:sz w:val="24"/>
                <w:szCs w:val="24"/>
              </w:rPr>
            </w:pPr>
            <w:r w:rsidRPr="00852F6A">
              <w:rPr>
                <w:rFonts w:ascii="Times New Roman" w:hAnsi="Times New Roman" w:cs="Times New Roman"/>
                <w:b/>
                <w:sz w:val="24"/>
                <w:szCs w:val="24"/>
              </w:rPr>
              <w:t>Шкала оценивания</w:t>
            </w:r>
          </w:p>
        </w:tc>
      </w:tr>
      <w:tr w:rsidR="001F606F" w:rsidRPr="00852F6A" w:rsidTr="000815B2">
        <w:tc>
          <w:tcPr>
            <w:tcW w:w="3828" w:type="dxa"/>
            <w:vAlign w:val="center"/>
          </w:tcPr>
          <w:p w:rsidR="001F606F" w:rsidRPr="00852F6A" w:rsidRDefault="000815B2" w:rsidP="000815B2">
            <w:pPr>
              <w:spacing w:after="0" w:line="240" w:lineRule="auto"/>
              <w:jc w:val="center"/>
              <w:rPr>
                <w:rFonts w:ascii="Times New Roman" w:hAnsi="Times New Roman" w:cs="Times New Roman"/>
                <w:b/>
                <w:sz w:val="24"/>
                <w:szCs w:val="24"/>
              </w:rPr>
            </w:pPr>
            <w:r w:rsidRPr="00852F6A">
              <w:rPr>
                <w:rFonts w:ascii="Times New Roman" w:hAnsi="Times New Roman" w:cs="Times New Roman"/>
                <w:b/>
                <w:sz w:val="24"/>
                <w:szCs w:val="24"/>
              </w:rPr>
              <w:t>«НЕУДОВЛЕТВОРИТЕЛЬНО»</w:t>
            </w:r>
          </w:p>
        </w:tc>
        <w:tc>
          <w:tcPr>
            <w:tcW w:w="3827" w:type="dxa"/>
            <w:vAlign w:val="center"/>
          </w:tcPr>
          <w:p w:rsidR="001F606F" w:rsidRPr="00852F6A" w:rsidRDefault="000815B2" w:rsidP="000815B2">
            <w:pPr>
              <w:spacing w:after="0" w:line="240" w:lineRule="auto"/>
              <w:jc w:val="center"/>
              <w:rPr>
                <w:rFonts w:ascii="Times New Roman" w:hAnsi="Times New Roman" w:cs="Times New Roman"/>
                <w:b/>
                <w:sz w:val="24"/>
                <w:szCs w:val="24"/>
              </w:rPr>
            </w:pPr>
            <w:r w:rsidRPr="00852F6A">
              <w:rPr>
                <w:rFonts w:ascii="Times New Roman" w:hAnsi="Times New Roman" w:cs="Times New Roman"/>
                <w:b/>
                <w:sz w:val="24"/>
                <w:szCs w:val="24"/>
              </w:rPr>
              <w:t>«УДОВЛЕТВОРИТЕЛЬНО»</w:t>
            </w:r>
          </w:p>
        </w:tc>
        <w:tc>
          <w:tcPr>
            <w:tcW w:w="4111" w:type="dxa"/>
            <w:vAlign w:val="center"/>
          </w:tcPr>
          <w:p w:rsidR="001F606F" w:rsidRPr="00852F6A" w:rsidRDefault="000815B2" w:rsidP="000815B2">
            <w:pPr>
              <w:spacing w:after="0" w:line="240" w:lineRule="auto"/>
              <w:jc w:val="center"/>
              <w:rPr>
                <w:rFonts w:ascii="Times New Roman" w:hAnsi="Times New Roman" w:cs="Times New Roman"/>
                <w:b/>
                <w:sz w:val="24"/>
                <w:szCs w:val="24"/>
              </w:rPr>
            </w:pPr>
            <w:r w:rsidRPr="00852F6A">
              <w:rPr>
                <w:rFonts w:ascii="Times New Roman" w:hAnsi="Times New Roman" w:cs="Times New Roman"/>
                <w:b/>
                <w:sz w:val="24"/>
                <w:szCs w:val="24"/>
              </w:rPr>
              <w:t>«ХОРОШО»</w:t>
            </w:r>
          </w:p>
        </w:tc>
        <w:tc>
          <w:tcPr>
            <w:tcW w:w="4394" w:type="dxa"/>
            <w:vAlign w:val="center"/>
          </w:tcPr>
          <w:p w:rsidR="001F606F" w:rsidRPr="00852F6A" w:rsidRDefault="000815B2" w:rsidP="000815B2">
            <w:pPr>
              <w:spacing w:after="0" w:line="240" w:lineRule="auto"/>
              <w:jc w:val="center"/>
              <w:rPr>
                <w:rFonts w:ascii="Times New Roman" w:hAnsi="Times New Roman" w:cs="Times New Roman"/>
                <w:b/>
                <w:sz w:val="24"/>
                <w:szCs w:val="24"/>
              </w:rPr>
            </w:pPr>
            <w:r w:rsidRPr="00852F6A">
              <w:rPr>
                <w:rFonts w:ascii="Times New Roman" w:hAnsi="Times New Roman" w:cs="Times New Roman"/>
                <w:b/>
                <w:sz w:val="24"/>
                <w:szCs w:val="24"/>
              </w:rPr>
              <w:t>«ОТЛИЧНО»</w:t>
            </w:r>
          </w:p>
        </w:tc>
      </w:tr>
      <w:tr w:rsidR="001F606F" w:rsidRPr="00852F6A" w:rsidTr="000815B2">
        <w:tc>
          <w:tcPr>
            <w:tcW w:w="16160" w:type="dxa"/>
            <w:gridSpan w:val="4"/>
          </w:tcPr>
          <w:p w:rsidR="001F606F" w:rsidRPr="00852F6A" w:rsidRDefault="001F606F" w:rsidP="000815B2">
            <w:pPr>
              <w:spacing w:after="0"/>
              <w:jc w:val="center"/>
              <w:rPr>
                <w:rFonts w:ascii="Times New Roman" w:hAnsi="Times New Roman" w:cs="Times New Roman"/>
                <w:b/>
                <w:sz w:val="24"/>
                <w:szCs w:val="24"/>
              </w:rPr>
            </w:pPr>
            <w:r w:rsidRPr="00852F6A">
              <w:rPr>
                <w:rFonts w:ascii="Times New Roman" w:hAnsi="Times New Roman" w:cs="Times New Roman"/>
                <w:b/>
                <w:sz w:val="24"/>
                <w:szCs w:val="24"/>
              </w:rPr>
              <w:t>ЗНАТЬ</w:t>
            </w:r>
          </w:p>
        </w:tc>
      </w:tr>
      <w:tr w:rsidR="001F606F" w:rsidRPr="00852F6A" w:rsidTr="000815B2">
        <w:tc>
          <w:tcPr>
            <w:tcW w:w="3828" w:type="dxa"/>
          </w:tcPr>
          <w:p w:rsidR="001F606F" w:rsidRPr="00852F6A" w:rsidRDefault="001F606F" w:rsidP="001F606F">
            <w:pPr>
              <w:pStyle w:val="41"/>
              <w:shd w:val="clear" w:color="auto" w:fill="auto"/>
              <w:spacing w:line="276" w:lineRule="auto"/>
              <w:ind w:firstLine="0"/>
              <w:jc w:val="left"/>
              <w:rPr>
                <w:sz w:val="24"/>
                <w:szCs w:val="24"/>
              </w:rPr>
            </w:pPr>
            <w:r w:rsidRPr="00852F6A">
              <w:rPr>
                <w:rStyle w:val="11"/>
                <w:b w:val="0"/>
                <w:sz w:val="24"/>
                <w:szCs w:val="24"/>
              </w:rPr>
              <w:t>Студент не способен самостоятельно выделять главные положения в изученном материале дисциплины.</w:t>
            </w:r>
          </w:p>
          <w:p w:rsidR="001F606F" w:rsidRPr="00852F6A" w:rsidRDefault="001F606F" w:rsidP="001F606F">
            <w:pPr>
              <w:rPr>
                <w:rFonts w:ascii="Times New Roman" w:hAnsi="Times New Roman" w:cs="Times New Roman"/>
                <w:b/>
                <w:sz w:val="24"/>
                <w:szCs w:val="24"/>
              </w:rPr>
            </w:pPr>
            <w:r w:rsidRPr="00852F6A">
              <w:rPr>
                <w:rStyle w:val="11"/>
                <w:rFonts w:eastAsia="Calibri"/>
                <w:bCs/>
                <w:sz w:val="24"/>
                <w:szCs w:val="24"/>
              </w:rPr>
              <w:t>Не знает</w:t>
            </w:r>
            <w:r>
              <w:rPr>
                <w:rStyle w:val="11"/>
                <w:rFonts w:eastAsia="Calibri"/>
                <w:bCs/>
                <w:sz w:val="24"/>
                <w:szCs w:val="24"/>
              </w:rPr>
              <w:t xml:space="preserve"> и не понимает </w:t>
            </w:r>
            <w:r w:rsidRPr="00852F6A">
              <w:rPr>
                <w:rStyle w:val="11"/>
                <w:rFonts w:eastAsia="Calibri"/>
                <w:bCs/>
                <w:sz w:val="24"/>
                <w:szCs w:val="24"/>
              </w:rPr>
              <w:t>значительную или основную часть программного материала в пределах поставленных вопросов.</w:t>
            </w:r>
          </w:p>
        </w:tc>
        <w:tc>
          <w:tcPr>
            <w:tcW w:w="3827" w:type="dxa"/>
          </w:tcPr>
          <w:p w:rsidR="001F606F" w:rsidRPr="00852F6A" w:rsidRDefault="001F606F" w:rsidP="001F606F">
            <w:pPr>
              <w:pStyle w:val="41"/>
              <w:shd w:val="clear" w:color="auto" w:fill="auto"/>
              <w:spacing w:line="276" w:lineRule="auto"/>
              <w:ind w:firstLine="0"/>
              <w:jc w:val="left"/>
              <w:rPr>
                <w:sz w:val="24"/>
                <w:szCs w:val="24"/>
              </w:rPr>
            </w:pPr>
            <w:r w:rsidRPr="00852F6A">
              <w:rPr>
                <w:rStyle w:val="11"/>
                <w:b w:val="0"/>
                <w:sz w:val="24"/>
                <w:szCs w:val="24"/>
              </w:rPr>
              <w:t>Студент усвоил основное содержание материала</w:t>
            </w:r>
          </w:p>
          <w:p w:rsidR="001F606F" w:rsidRPr="00852F6A" w:rsidRDefault="001F606F" w:rsidP="001F606F">
            <w:pPr>
              <w:pStyle w:val="41"/>
              <w:shd w:val="clear" w:color="auto" w:fill="auto"/>
              <w:spacing w:line="276" w:lineRule="auto"/>
              <w:ind w:firstLine="0"/>
              <w:jc w:val="left"/>
              <w:rPr>
                <w:sz w:val="24"/>
                <w:szCs w:val="24"/>
              </w:rPr>
            </w:pPr>
            <w:r w:rsidRPr="00852F6A">
              <w:rPr>
                <w:rStyle w:val="11"/>
                <w:b w:val="0"/>
                <w:sz w:val="24"/>
                <w:szCs w:val="24"/>
              </w:rPr>
              <w:t>дисциплины, но имеет пробелы в усвоении материала, не препятствующие дальнейшему усвоению учебного материала по дисциплине «</w:t>
            </w:r>
            <w:r w:rsidR="009D0520">
              <w:rPr>
                <w:rStyle w:val="11"/>
                <w:b w:val="0"/>
                <w:sz w:val="24"/>
                <w:szCs w:val="24"/>
              </w:rPr>
              <w:t>Госпитальная терап</w:t>
            </w:r>
            <w:r w:rsidR="000461E6">
              <w:rPr>
                <w:rStyle w:val="11"/>
                <w:b w:val="0"/>
                <w:sz w:val="24"/>
                <w:szCs w:val="24"/>
              </w:rPr>
              <w:t>ия</w:t>
            </w:r>
            <w:r w:rsidRPr="00852F6A">
              <w:rPr>
                <w:rStyle w:val="11"/>
                <w:b w:val="0"/>
                <w:sz w:val="24"/>
                <w:szCs w:val="24"/>
              </w:rPr>
              <w:t>».</w:t>
            </w:r>
          </w:p>
          <w:p w:rsidR="001F606F" w:rsidRPr="00852F6A" w:rsidRDefault="001F606F" w:rsidP="001F606F">
            <w:pPr>
              <w:pStyle w:val="41"/>
              <w:shd w:val="clear" w:color="auto" w:fill="auto"/>
              <w:tabs>
                <w:tab w:val="center" w:pos="1310"/>
              </w:tabs>
              <w:spacing w:line="276" w:lineRule="auto"/>
              <w:ind w:firstLine="0"/>
              <w:jc w:val="left"/>
              <w:rPr>
                <w:rStyle w:val="11"/>
                <w:sz w:val="24"/>
                <w:szCs w:val="24"/>
              </w:rPr>
            </w:pPr>
            <w:r w:rsidRPr="00852F6A">
              <w:rPr>
                <w:rStyle w:val="11"/>
                <w:b w:val="0"/>
                <w:sz w:val="24"/>
                <w:szCs w:val="24"/>
              </w:rPr>
              <w:t>Имеет</w:t>
            </w:r>
            <w:r w:rsidRPr="00852F6A">
              <w:rPr>
                <w:rStyle w:val="11"/>
                <w:b w:val="0"/>
                <w:bCs w:val="0"/>
                <w:sz w:val="24"/>
                <w:szCs w:val="24"/>
              </w:rPr>
              <w:tab/>
            </w:r>
            <w:r w:rsidRPr="00852F6A">
              <w:rPr>
                <w:rStyle w:val="11"/>
                <w:rFonts w:eastAsia="Calibri"/>
                <w:b w:val="0"/>
                <w:bCs w:val="0"/>
                <w:sz w:val="24"/>
                <w:szCs w:val="24"/>
              </w:rPr>
              <w:t>несистематизированные знания по модулям дисциплины</w:t>
            </w:r>
            <w:r w:rsidRPr="00852F6A">
              <w:rPr>
                <w:rStyle w:val="11"/>
                <w:rFonts w:eastAsia="Calibri"/>
                <w:bCs w:val="0"/>
                <w:sz w:val="24"/>
                <w:szCs w:val="24"/>
              </w:rPr>
              <w:t>.</w:t>
            </w:r>
          </w:p>
          <w:p w:rsidR="001F606F" w:rsidRPr="00852F6A" w:rsidRDefault="001F606F" w:rsidP="001F606F">
            <w:pPr>
              <w:spacing w:after="0"/>
              <w:rPr>
                <w:rFonts w:ascii="Times New Roman" w:hAnsi="Times New Roman" w:cs="Times New Roman"/>
                <w:b/>
                <w:sz w:val="24"/>
                <w:szCs w:val="24"/>
              </w:rPr>
            </w:pPr>
            <w:r w:rsidRPr="00852F6A">
              <w:rPr>
                <w:rStyle w:val="11"/>
                <w:rFonts w:eastAsia="Calibri"/>
                <w:bCs/>
                <w:sz w:val="24"/>
                <w:szCs w:val="24"/>
              </w:rPr>
              <w:t>Материал излагает фрагментарно, не последовательно.</w:t>
            </w:r>
          </w:p>
        </w:tc>
        <w:tc>
          <w:tcPr>
            <w:tcW w:w="4111" w:type="dxa"/>
          </w:tcPr>
          <w:p w:rsidR="001F606F" w:rsidRPr="00852F6A" w:rsidRDefault="001F606F" w:rsidP="001F606F">
            <w:pPr>
              <w:pStyle w:val="41"/>
              <w:shd w:val="clear" w:color="auto" w:fill="auto"/>
              <w:spacing w:line="276" w:lineRule="auto"/>
              <w:ind w:firstLine="0"/>
              <w:jc w:val="left"/>
              <w:rPr>
                <w:rStyle w:val="11"/>
                <w:b w:val="0"/>
                <w:sz w:val="24"/>
                <w:szCs w:val="24"/>
              </w:rPr>
            </w:pPr>
            <w:r w:rsidRPr="00852F6A">
              <w:rPr>
                <w:rStyle w:val="11"/>
                <w:b w:val="0"/>
                <w:sz w:val="24"/>
                <w:szCs w:val="24"/>
              </w:rPr>
              <w:t>Студент способен самостоятельно выделять главные положения в изученном материале.</w:t>
            </w:r>
          </w:p>
          <w:p w:rsidR="001F606F" w:rsidRPr="00852F6A" w:rsidRDefault="001F606F" w:rsidP="001F606F">
            <w:pPr>
              <w:pStyle w:val="41"/>
              <w:shd w:val="clear" w:color="auto" w:fill="auto"/>
              <w:spacing w:line="276" w:lineRule="auto"/>
              <w:ind w:firstLine="0"/>
              <w:jc w:val="left"/>
              <w:rPr>
                <w:rStyle w:val="11"/>
                <w:b w:val="0"/>
                <w:sz w:val="24"/>
                <w:szCs w:val="24"/>
              </w:rPr>
            </w:pPr>
            <w:r w:rsidRPr="00852F6A">
              <w:rPr>
                <w:rStyle w:val="11"/>
                <w:b w:val="0"/>
                <w:sz w:val="24"/>
                <w:szCs w:val="24"/>
              </w:rPr>
              <w:t xml:space="preserve">Показывает </w:t>
            </w:r>
            <w:r>
              <w:rPr>
                <w:rStyle w:val="11"/>
                <w:b w:val="0"/>
                <w:sz w:val="24"/>
                <w:szCs w:val="24"/>
              </w:rPr>
              <w:t>зна</w:t>
            </w:r>
            <w:r w:rsidRPr="00852F6A">
              <w:rPr>
                <w:rStyle w:val="11"/>
                <w:b w:val="0"/>
                <w:sz w:val="24"/>
                <w:szCs w:val="24"/>
              </w:rPr>
              <w:t xml:space="preserve">ния всего изученного программного материала. </w:t>
            </w:r>
          </w:p>
          <w:p w:rsidR="001F606F" w:rsidRPr="00852F6A" w:rsidRDefault="001F606F" w:rsidP="00B65E06">
            <w:pPr>
              <w:pStyle w:val="41"/>
              <w:shd w:val="clear" w:color="auto" w:fill="auto"/>
              <w:spacing w:line="276" w:lineRule="auto"/>
              <w:ind w:firstLine="0"/>
              <w:jc w:val="left"/>
              <w:rPr>
                <w:sz w:val="24"/>
                <w:szCs w:val="24"/>
              </w:rPr>
            </w:pPr>
            <w:r w:rsidRPr="00852F6A">
              <w:rPr>
                <w:rStyle w:val="11"/>
                <w:b w:val="0"/>
                <w:sz w:val="24"/>
                <w:szCs w:val="24"/>
              </w:rPr>
              <w:t xml:space="preserve">Дает полный и правильный ответ на основе изученного теоретического и практического материалов; </w:t>
            </w:r>
            <w:r w:rsidR="00982EE1">
              <w:rPr>
                <w:rStyle w:val="11"/>
                <w:b w:val="0"/>
                <w:sz w:val="24"/>
                <w:szCs w:val="24"/>
              </w:rPr>
              <w:t xml:space="preserve">однако допускает </w:t>
            </w:r>
            <w:r w:rsidRPr="00852F6A">
              <w:rPr>
                <w:rStyle w:val="11"/>
                <w:b w:val="0"/>
                <w:sz w:val="24"/>
                <w:szCs w:val="24"/>
              </w:rPr>
              <w:t xml:space="preserve">незначительные ошибки и недочеты при воспроизведении изученного материала, </w:t>
            </w:r>
            <w:r w:rsidR="00B65E06">
              <w:rPr>
                <w:rStyle w:val="11"/>
                <w:b w:val="0"/>
                <w:sz w:val="24"/>
                <w:szCs w:val="24"/>
              </w:rPr>
              <w:t xml:space="preserve">при </w:t>
            </w:r>
            <w:r w:rsidRPr="00852F6A">
              <w:rPr>
                <w:rStyle w:val="11"/>
                <w:b w:val="0"/>
                <w:sz w:val="24"/>
                <w:szCs w:val="24"/>
              </w:rPr>
              <w:t>определени</w:t>
            </w:r>
            <w:r w:rsidR="00B65E06">
              <w:rPr>
                <w:rStyle w:val="11"/>
                <w:b w:val="0"/>
                <w:sz w:val="24"/>
                <w:szCs w:val="24"/>
              </w:rPr>
              <w:t>и</w:t>
            </w:r>
            <w:r>
              <w:rPr>
                <w:rStyle w:val="11"/>
                <w:b w:val="0"/>
                <w:sz w:val="24"/>
                <w:szCs w:val="24"/>
              </w:rPr>
              <w:t xml:space="preserve"> понятий </w:t>
            </w:r>
            <w:r w:rsidRPr="00852F6A">
              <w:rPr>
                <w:rStyle w:val="11"/>
                <w:b w:val="0"/>
                <w:sz w:val="24"/>
                <w:szCs w:val="24"/>
              </w:rPr>
              <w:t>да</w:t>
            </w:r>
            <w:r w:rsidR="00B65E06">
              <w:rPr>
                <w:rStyle w:val="11"/>
                <w:b w:val="0"/>
                <w:sz w:val="24"/>
                <w:szCs w:val="24"/>
              </w:rPr>
              <w:t>ет</w:t>
            </w:r>
            <w:r w:rsidRPr="00852F6A">
              <w:rPr>
                <w:rStyle w:val="11"/>
                <w:b w:val="0"/>
                <w:sz w:val="24"/>
                <w:szCs w:val="24"/>
              </w:rPr>
              <w:t xml:space="preserve"> неполные</w:t>
            </w:r>
            <w:r w:rsidR="00B65E06">
              <w:rPr>
                <w:rStyle w:val="11"/>
                <w:b w:val="0"/>
                <w:sz w:val="24"/>
                <w:szCs w:val="24"/>
              </w:rPr>
              <w:t xml:space="preserve"> ответы</w:t>
            </w:r>
            <w:r w:rsidRPr="00852F6A">
              <w:rPr>
                <w:rStyle w:val="11"/>
                <w:b w:val="0"/>
                <w:sz w:val="24"/>
                <w:szCs w:val="24"/>
              </w:rPr>
              <w:t xml:space="preserve">, </w:t>
            </w:r>
            <w:r w:rsidR="00B65E06">
              <w:rPr>
                <w:rStyle w:val="11"/>
                <w:b w:val="0"/>
                <w:sz w:val="24"/>
                <w:szCs w:val="24"/>
              </w:rPr>
              <w:t xml:space="preserve"> также допускает </w:t>
            </w:r>
            <w:r w:rsidRPr="00852F6A">
              <w:rPr>
                <w:rStyle w:val="11"/>
                <w:b w:val="0"/>
                <w:sz w:val="24"/>
                <w:szCs w:val="24"/>
              </w:rPr>
              <w:t>небольшие неточности при использовании научных терминов.</w:t>
            </w:r>
          </w:p>
        </w:tc>
        <w:tc>
          <w:tcPr>
            <w:tcW w:w="4394" w:type="dxa"/>
          </w:tcPr>
          <w:p w:rsidR="001F606F" w:rsidRPr="00852F6A" w:rsidRDefault="001F606F" w:rsidP="001F606F">
            <w:pPr>
              <w:pStyle w:val="41"/>
              <w:shd w:val="clear" w:color="auto" w:fill="auto"/>
              <w:spacing w:line="276" w:lineRule="auto"/>
              <w:ind w:firstLine="0"/>
              <w:jc w:val="left"/>
              <w:rPr>
                <w:sz w:val="24"/>
                <w:szCs w:val="24"/>
              </w:rPr>
            </w:pPr>
            <w:r w:rsidRPr="00852F6A">
              <w:rPr>
                <w:rStyle w:val="11"/>
                <w:b w:val="0"/>
                <w:sz w:val="24"/>
                <w:szCs w:val="24"/>
              </w:rPr>
              <w:t>Студент 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 «</w:t>
            </w:r>
            <w:r w:rsidR="009D0520">
              <w:rPr>
                <w:rStyle w:val="11"/>
                <w:b w:val="0"/>
                <w:sz w:val="24"/>
                <w:szCs w:val="24"/>
              </w:rPr>
              <w:t>Госпитальная терапия</w:t>
            </w:r>
            <w:r w:rsidRPr="00852F6A">
              <w:rPr>
                <w:rStyle w:val="11"/>
                <w:b w:val="0"/>
                <w:sz w:val="24"/>
                <w:szCs w:val="24"/>
              </w:rPr>
              <w:t>».</w:t>
            </w:r>
          </w:p>
          <w:p w:rsidR="001F606F" w:rsidRPr="00852F6A" w:rsidRDefault="001F606F" w:rsidP="001F606F">
            <w:pPr>
              <w:rPr>
                <w:rFonts w:ascii="Times New Roman" w:hAnsi="Times New Roman" w:cs="Times New Roman"/>
                <w:b/>
                <w:sz w:val="24"/>
                <w:szCs w:val="24"/>
              </w:rPr>
            </w:pPr>
            <w:r w:rsidRPr="00852F6A">
              <w:rPr>
                <w:rStyle w:val="11"/>
                <w:rFonts w:eastAsia="Calibri"/>
                <w:bCs/>
                <w:sz w:val="24"/>
                <w:szCs w:val="24"/>
              </w:rPr>
              <w:t>Знает основные понятия в разделах акушерства</w:t>
            </w:r>
            <w:r w:rsidR="000461E6">
              <w:rPr>
                <w:rStyle w:val="11"/>
                <w:rFonts w:eastAsia="Calibri"/>
                <w:bCs/>
                <w:sz w:val="24"/>
                <w:szCs w:val="24"/>
              </w:rPr>
              <w:t xml:space="preserve"> и гинекологии</w:t>
            </w:r>
            <w:r w:rsidRPr="00852F6A">
              <w:rPr>
                <w:rStyle w:val="11"/>
                <w:rFonts w:eastAsia="Calibri"/>
                <w:bCs/>
                <w:sz w:val="24"/>
                <w:szCs w:val="24"/>
              </w:rPr>
              <w:t>. Показывает глубокое знание и понимание всего объема программного материала.</w:t>
            </w:r>
          </w:p>
        </w:tc>
      </w:tr>
      <w:tr w:rsidR="001F606F" w:rsidRPr="00852F6A" w:rsidTr="000815B2">
        <w:trPr>
          <w:trHeight w:val="111"/>
        </w:trPr>
        <w:tc>
          <w:tcPr>
            <w:tcW w:w="16160" w:type="dxa"/>
            <w:gridSpan w:val="4"/>
          </w:tcPr>
          <w:p w:rsidR="001F606F" w:rsidRPr="00852F6A" w:rsidRDefault="001F606F" w:rsidP="001F606F">
            <w:pPr>
              <w:pStyle w:val="41"/>
              <w:shd w:val="clear" w:color="auto" w:fill="auto"/>
              <w:spacing w:line="264" w:lineRule="exact"/>
              <w:ind w:firstLine="0"/>
              <w:jc w:val="center"/>
              <w:rPr>
                <w:rStyle w:val="11"/>
                <w:sz w:val="24"/>
                <w:szCs w:val="24"/>
              </w:rPr>
            </w:pPr>
            <w:r w:rsidRPr="00852F6A">
              <w:rPr>
                <w:rStyle w:val="11"/>
                <w:sz w:val="24"/>
                <w:szCs w:val="24"/>
              </w:rPr>
              <w:t>УМЕТЬ</w:t>
            </w:r>
          </w:p>
        </w:tc>
      </w:tr>
      <w:tr w:rsidR="001F606F" w:rsidRPr="00852F6A" w:rsidTr="000815B2">
        <w:tc>
          <w:tcPr>
            <w:tcW w:w="3828" w:type="dxa"/>
          </w:tcPr>
          <w:p w:rsidR="001F606F" w:rsidRPr="00852F6A" w:rsidRDefault="001F606F" w:rsidP="001F606F">
            <w:pPr>
              <w:pStyle w:val="41"/>
              <w:shd w:val="clear" w:color="auto" w:fill="auto"/>
              <w:spacing w:line="276" w:lineRule="auto"/>
              <w:ind w:firstLine="0"/>
              <w:jc w:val="left"/>
              <w:rPr>
                <w:b w:val="0"/>
                <w:sz w:val="24"/>
                <w:szCs w:val="24"/>
              </w:rPr>
            </w:pPr>
            <w:r w:rsidRPr="00852F6A">
              <w:rPr>
                <w:rStyle w:val="11"/>
                <w:b w:val="0"/>
                <w:sz w:val="24"/>
                <w:szCs w:val="24"/>
              </w:rPr>
              <w:t>Студент не умеет применять неполные знания к решению конкретных вопросов и ситуационных задач по образцу.</w:t>
            </w:r>
          </w:p>
        </w:tc>
        <w:tc>
          <w:tcPr>
            <w:tcW w:w="3827" w:type="dxa"/>
          </w:tcPr>
          <w:p w:rsidR="001F606F" w:rsidRPr="00852F6A" w:rsidRDefault="001F606F" w:rsidP="001F606F">
            <w:pPr>
              <w:pStyle w:val="41"/>
              <w:shd w:val="clear" w:color="auto" w:fill="auto"/>
              <w:spacing w:line="276" w:lineRule="auto"/>
              <w:ind w:firstLine="0"/>
              <w:jc w:val="left"/>
              <w:rPr>
                <w:rStyle w:val="11"/>
                <w:b w:val="0"/>
                <w:sz w:val="24"/>
                <w:szCs w:val="24"/>
              </w:rPr>
            </w:pPr>
            <w:r w:rsidRPr="00852F6A">
              <w:rPr>
                <w:rStyle w:val="11"/>
                <w:b w:val="0"/>
                <w:sz w:val="24"/>
                <w:szCs w:val="24"/>
              </w:rPr>
              <w:t>Студент испытывает затруднения при изложении материала по модулям дисциплины «</w:t>
            </w:r>
            <w:r w:rsidR="009D0520">
              <w:rPr>
                <w:rStyle w:val="11"/>
                <w:b w:val="0"/>
                <w:sz w:val="24"/>
                <w:szCs w:val="24"/>
              </w:rPr>
              <w:t>Госпитальная терапия</w:t>
            </w:r>
            <w:r w:rsidRPr="00852F6A">
              <w:rPr>
                <w:rStyle w:val="11"/>
                <w:b w:val="0"/>
                <w:sz w:val="24"/>
                <w:szCs w:val="24"/>
              </w:rPr>
              <w:t>»</w:t>
            </w:r>
            <w:r>
              <w:rPr>
                <w:rStyle w:val="11"/>
                <w:b w:val="0"/>
                <w:sz w:val="24"/>
                <w:szCs w:val="24"/>
              </w:rPr>
              <w:t>.</w:t>
            </w:r>
          </w:p>
          <w:p w:rsidR="001F606F" w:rsidRPr="00852F6A" w:rsidRDefault="001F606F" w:rsidP="001F606F">
            <w:pPr>
              <w:pStyle w:val="41"/>
              <w:shd w:val="clear" w:color="auto" w:fill="auto"/>
              <w:spacing w:line="276" w:lineRule="auto"/>
              <w:ind w:firstLine="0"/>
              <w:jc w:val="left"/>
              <w:rPr>
                <w:rStyle w:val="11"/>
                <w:b w:val="0"/>
                <w:sz w:val="24"/>
                <w:szCs w:val="24"/>
              </w:rPr>
            </w:pPr>
            <w:r w:rsidRPr="00852F6A">
              <w:rPr>
                <w:rStyle w:val="11"/>
                <w:b w:val="0"/>
                <w:sz w:val="24"/>
                <w:szCs w:val="24"/>
              </w:rPr>
              <w:t>Студент</w:t>
            </w:r>
            <w:r w:rsidR="00CF43F6">
              <w:rPr>
                <w:rStyle w:val="11"/>
                <w:b w:val="0"/>
                <w:sz w:val="24"/>
                <w:szCs w:val="24"/>
              </w:rPr>
              <w:t xml:space="preserve"> </w:t>
            </w:r>
            <w:r w:rsidRPr="00852F6A">
              <w:rPr>
                <w:rStyle w:val="11"/>
                <w:b w:val="0"/>
                <w:sz w:val="24"/>
                <w:szCs w:val="24"/>
              </w:rPr>
              <w:t>непоследовательно и не систематизировано умеет использовать неполные знания материала.</w:t>
            </w:r>
          </w:p>
          <w:p w:rsidR="001F606F" w:rsidRPr="00852F6A" w:rsidRDefault="001F606F" w:rsidP="001F606F">
            <w:pPr>
              <w:pStyle w:val="41"/>
              <w:shd w:val="clear" w:color="auto" w:fill="auto"/>
              <w:spacing w:line="276" w:lineRule="auto"/>
              <w:ind w:firstLine="0"/>
              <w:jc w:val="left"/>
              <w:rPr>
                <w:b w:val="0"/>
                <w:color w:val="000000"/>
                <w:sz w:val="24"/>
                <w:szCs w:val="24"/>
                <w:shd w:val="clear" w:color="auto" w:fill="FFFFFF"/>
              </w:rPr>
            </w:pPr>
            <w:r w:rsidRPr="00852F6A">
              <w:rPr>
                <w:rStyle w:val="11"/>
                <w:b w:val="0"/>
                <w:sz w:val="24"/>
                <w:szCs w:val="24"/>
              </w:rPr>
              <w:t>Студент затрудняется при  применении знаний, необходимых для решения задач различных ситуационных типов, при объяснении конкретных понятий в разделах «</w:t>
            </w:r>
            <w:r w:rsidR="009D0520">
              <w:rPr>
                <w:rStyle w:val="11"/>
                <w:b w:val="0"/>
                <w:sz w:val="24"/>
                <w:szCs w:val="24"/>
              </w:rPr>
              <w:t>Госпитальная терапия</w:t>
            </w:r>
            <w:r w:rsidRPr="00852F6A">
              <w:rPr>
                <w:rStyle w:val="11"/>
                <w:b w:val="0"/>
                <w:sz w:val="24"/>
                <w:szCs w:val="24"/>
              </w:rPr>
              <w:t>»</w:t>
            </w:r>
          </w:p>
        </w:tc>
        <w:tc>
          <w:tcPr>
            <w:tcW w:w="4111" w:type="dxa"/>
          </w:tcPr>
          <w:p w:rsidR="001F606F" w:rsidRPr="00852F6A" w:rsidRDefault="001F606F" w:rsidP="001F606F">
            <w:pPr>
              <w:pStyle w:val="41"/>
              <w:shd w:val="clear" w:color="auto" w:fill="auto"/>
              <w:spacing w:line="276" w:lineRule="auto"/>
              <w:ind w:firstLine="0"/>
              <w:jc w:val="left"/>
              <w:rPr>
                <w:rStyle w:val="11"/>
                <w:b w:val="0"/>
                <w:sz w:val="24"/>
                <w:szCs w:val="24"/>
              </w:rPr>
            </w:pPr>
            <w:r w:rsidRPr="00852F6A">
              <w:rPr>
                <w:rStyle w:val="11"/>
                <w:b w:val="0"/>
                <w:sz w:val="24"/>
                <w:szCs w:val="24"/>
              </w:rPr>
              <w:t xml:space="preserve">Студент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w:t>
            </w:r>
          </w:p>
          <w:p w:rsidR="001F606F" w:rsidRPr="00852F6A" w:rsidRDefault="001F606F" w:rsidP="001F606F">
            <w:pPr>
              <w:pStyle w:val="41"/>
              <w:shd w:val="clear" w:color="auto" w:fill="auto"/>
              <w:spacing w:line="276" w:lineRule="auto"/>
              <w:ind w:firstLine="0"/>
              <w:jc w:val="left"/>
              <w:rPr>
                <w:b w:val="0"/>
                <w:sz w:val="24"/>
                <w:szCs w:val="24"/>
              </w:rPr>
            </w:pPr>
            <w:r w:rsidRPr="00852F6A">
              <w:rPr>
                <w:rStyle w:val="11"/>
                <w:b w:val="0"/>
                <w:sz w:val="24"/>
                <w:szCs w:val="24"/>
              </w:rPr>
              <w:t>Студент умеет использовать полученные знания на практике в видоизмененной ситуации, соблюдать основные правила культуры устной речи, использовать научные термины.</w:t>
            </w:r>
          </w:p>
        </w:tc>
        <w:tc>
          <w:tcPr>
            <w:tcW w:w="4394" w:type="dxa"/>
          </w:tcPr>
          <w:p w:rsidR="001F606F" w:rsidRPr="00852F6A" w:rsidRDefault="001F606F" w:rsidP="008856BF">
            <w:pPr>
              <w:pStyle w:val="41"/>
              <w:shd w:val="clear" w:color="auto" w:fill="auto"/>
              <w:spacing w:line="276" w:lineRule="auto"/>
              <w:ind w:left="34" w:firstLine="0"/>
              <w:jc w:val="left"/>
              <w:rPr>
                <w:b w:val="0"/>
                <w:sz w:val="24"/>
                <w:szCs w:val="24"/>
              </w:rPr>
            </w:pPr>
            <w:r w:rsidRPr="00852F6A">
              <w:rPr>
                <w:rStyle w:val="11"/>
                <w:b w:val="0"/>
                <w:sz w:val="24"/>
                <w:szCs w:val="24"/>
              </w:rPr>
              <w:t>Студент умеет составить полный и правильный ответ на основе изученного материала, выделять главные положения, самостоятельно подтверждать ответ различными ситуационными задачами, самостоятельно и аргументировано делать анализ, обобщения, выводы. У</w:t>
            </w:r>
            <w:r w:rsidR="008856BF">
              <w:rPr>
                <w:rStyle w:val="11"/>
                <w:b w:val="0"/>
                <w:sz w:val="24"/>
                <w:szCs w:val="24"/>
              </w:rPr>
              <w:t>меет у</w:t>
            </w:r>
            <w:r w:rsidRPr="00852F6A">
              <w:rPr>
                <w:rStyle w:val="11"/>
                <w:b w:val="0"/>
                <w:sz w:val="24"/>
                <w:szCs w:val="24"/>
              </w:rPr>
              <w:t xml:space="preserve">станавливать междисциплинарные (на основе ранее приобретенных знаний) и внутрипредметные связи, творчески применять полученные знания для решения акушерских задач. Последовательно, четко, связно, обосновано и безошибочно излагать учебный материал; </w:t>
            </w:r>
            <w:r w:rsidR="008856BF">
              <w:rPr>
                <w:rStyle w:val="11"/>
                <w:b w:val="0"/>
                <w:sz w:val="24"/>
                <w:szCs w:val="24"/>
              </w:rPr>
              <w:t xml:space="preserve">свободно владеть материалом; </w:t>
            </w:r>
            <w:r w:rsidRPr="00852F6A">
              <w:rPr>
                <w:rStyle w:val="11"/>
                <w:b w:val="0"/>
                <w:sz w:val="24"/>
                <w:szCs w:val="24"/>
              </w:rPr>
              <w:t>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и правил; при ответе не повторять дословно текст учебника; излагать материал литературным языком; правильно и обстоятельно отвечать на дополнительные вопросы преподавателя. Самостоятельно и рационально использовать наглядные пособия, справочные материалы, учебник, дополнитель</w:t>
            </w:r>
            <w:r w:rsidR="00982EE1">
              <w:rPr>
                <w:rStyle w:val="11"/>
                <w:b w:val="0"/>
                <w:sz w:val="24"/>
                <w:szCs w:val="24"/>
              </w:rPr>
              <w:t>ную литературу, первоисточники</w:t>
            </w:r>
            <w:r w:rsidRPr="00852F6A">
              <w:rPr>
                <w:rStyle w:val="11"/>
                <w:b w:val="0"/>
                <w:sz w:val="24"/>
                <w:szCs w:val="24"/>
              </w:rPr>
              <w:t xml:space="preserve">. </w:t>
            </w:r>
          </w:p>
        </w:tc>
      </w:tr>
      <w:tr w:rsidR="001F606F" w:rsidRPr="00852F6A" w:rsidTr="000815B2">
        <w:tc>
          <w:tcPr>
            <w:tcW w:w="16160" w:type="dxa"/>
            <w:gridSpan w:val="4"/>
          </w:tcPr>
          <w:p w:rsidR="00A40D53" w:rsidRDefault="00A40D53" w:rsidP="001F606F">
            <w:pPr>
              <w:pStyle w:val="41"/>
              <w:shd w:val="clear" w:color="auto" w:fill="auto"/>
              <w:spacing w:line="264" w:lineRule="exact"/>
              <w:ind w:left="120" w:firstLine="0"/>
              <w:jc w:val="center"/>
              <w:rPr>
                <w:rStyle w:val="11"/>
                <w:sz w:val="24"/>
                <w:szCs w:val="24"/>
              </w:rPr>
            </w:pPr>
          </w:p>
          <w:p w:rsidR="00A40D53" w:rsidRDefault="00A40D53" w:rsidP="001F606F">
            <w:pPr>
              <w:pStyle w:val="41"/>
              <w:shd w:val="clear" w:color="auto" w:fill="auto"/>
              <w:spacing w:line="264" w:lineRule="exact"/>
              <w:ind w:left="120" w:firstLine="0"/>
              <w:jc w:val="center"/>
              <w:rPr>
                <w:rStyle w:val="11"/>
                <w:sz w:val="24"/>
                <w:szCs w:val="24"/>
              </w:rPr>
            </w:pPr>
          </w:p>
          <w:p w:rsidR="001F606F" w:rsidRPr="00852F6A" w:rsidRDefault="001F606F" w:rsidP="001F606F">
            <w:pPr>
              <w:pStyle w:val="41"/>
              <w:shd w:val="clear" w:color="auto" w:fill="auto"/>
              <w:spacing w:line="264" w:lineRule="exact"/>
              <w:ind w:left="120" w:firstLine="0"/>
              <w:jc w:val="center"/>
              <w:rPr>
                <w:rStyle w:val="11"/>
                <w:sz w:val="24"/>
                <w:szCs w:val="24"/>
              </w:rPr>
            </w:pPr>
            <w:r w:rsidRPr="00852F6A">
              <w:rPr>
                <w:rStyle w:val="11"/>
                <w:sz w:val="24"/>
                <w:szCs w:val="24"/>
              </w:rPr>
              <w:t>ВЛАДЕТЬ</w:t>
            </w:r>
          </w:p>
        </w:tc>
      </w:tr>
      <w:tr w:rsidR="001F606F" w:rsidRPr="00852F6A" w:rsidTr="000815B2">
        <w:tc>
          <w:tcPr>
            <w:tcW w:w="3828" w:type="dxa"/>
          </w:tcPr>
          <w:p w:rsidR="001F606F" w:rsidRPr="00852F6A" w:rsidRDefault="001F606F" w:rsidP="009D0520">
            <w:pPr>
              <w:pStyle w:val="41"/>
              <w:shd w:val="clear" w:color="auto" w:fill="auto"/>
              <w:spacing w:line="276" w:lineRule="auto"/>
              <w:ind w:firstLine="0"/>
              <w:jc w:val="left"/>
              <w:rPr>
                <w:b w:val="0"/>
                <w:color w:val="000000"/>
                <w:sz w:val="24"/>
                <w:szCs w:val="24"/>
                <w:shd w:val="clear" w:color="auto" w:fill="FFFFFF"/>
              </w:rPr>
            </w:pPr>
            <w:r w:rsidRPr="00852F6A">
              <w:rPr>
                <w:rStyle w:val="11"/>
                <w:b w:val="0"/>
                <w:sz w:val="24"/>
                <w:szCs w:val="24"/>
              </w:rPr>
              <w:t xml:space="preserve">Студент не владеет практическими навыками </w:t>
            </w:r>
            <w:r w:rsidR="009D0520">
              <w:rPr>
                <w:rStyle w:val="11"/>
                <w:b w:val="0"/>
                <w:sz w:val="24"/>
                <w:szCs w:val="24"/>
              </w:rPr>
              <w:t>по программе госпитальной терапии</w:t>
            </w:r>
            <w:r w:rsidRPr="00852F6A">
              <w:rPr>
                <w:rStyle w:val="11"/>
                <w:b w:val="0"/>
                <w:sz w:val="24"/>
                <w:szCs w:val="24"/>
              </w:rPr>
              <w:t xml:space="preserve"> и не знает инструментарий.</w:t>
            </w:r>
          </w:p>
        </w:tc>
        <w:tc>
          <w:tcPr>
            <w:tcW w:w="3827" w:type="dxa"/>
          </w:tcPr>
          <w:p w:rsidR="001F606F" w:rsidRPr="00852F6A" w:rsidRDefault="001F606F" w:rsidP="001F606F">
            <w:pPr>
              <w:pStyle w:val="41"/>
              <w:shd w:val="clear" w:color="auto" w:fill="auto"/>
              <w:spacing w:line="276" w:lineRule="auto"/>
              <w:ind w:firstLine="0"/>
              <w:jc w:val="left"/>
              <w:rPr>
                <w:rStyle w:val="11"/>
                <w:b w:val="0"/>
                <w:sz w:val="24"/>
                <w:szCs w:val="24"/>
              </w:rPr>
            </w:pPr>
            <w:r w:rsidRPr="00852F6A">
              <w:rPr>
                <w:rStyle w:val="11"/>
                <w:b w:val="0"/>
                <w:sz w:val="24"/>
                <w:szCs w:val="24"/>
              </w:rPr>
              <w:t>Студент владеет основными навыками</w:t>
            </w:r>
            <w:r w:rsidR="009D0520">
              <w:rPr>
                <w:rStyle w:val="11"/>
                <w:b w:val="0"/>
                <w:sz w:val="24"/>
                <w:szCs w:val="24"/>
              </w:rPr>
              <w:t xml:space="preserve"> исследования терапевтического больного</w:t>
            </w:r>
            <w:r w:rsidRPr="00852F6A">
              <w:rPr>
                <w:rStyle w:val="11"/>
                <w:b w:val="0"/>
                <w:sz w:val="24"/>
                <w:szCs w:val="24"/>
              </w:rPr>
              <w:t>, но допускает ошибки и неточности использованной научной терминологии и при ответах на фантоме</w:t>
            </w:r>
            <w:r w:rsidR="009D0520">
              <w:rPr>
                <w:rStyle w:val="11"/>
                <w:b w:val="0"/>
                <w:sz w:val="24"/>
                <w:szCs w:val="24"/>
              </w:rPr>
              <w:t xml:space="preserve"> и по больному</w:t>
            </w:r>
            <w:r w:rsidR="00B65E06">
              <w:rPr>
                <w:rStyle w:val="11"/>
                <w:b w:val="0"/>
                <w:sz w:val="24"/>
                <w:szCs w:val="24"/>
              </w:rPr>
              <w:t>.</w:t>
            </w:r>
          </w:p>
          <w:p w:rsidR="001F606F" w:rsidRPr="00852F6A" w:rsidRDefault="001F606F" w:rsidP="001F606F">
            <w:pPr>
              <w:pStyle w:val="41"/>
              <w:shd w:val="clear" w:color="auto" w:fill="auto"/>
              <w:spacing w:line="276" w:lineRule="auto"/>
              <w:ind w:firstLine="0"/>
              <w:jc w:val="left"/>
              <w:rPr>
                <w:b w:val="0"/>
                <w:sz w:val="24"/>
                <w:szCs w:val="24"/>
              </w:rPr>
            </w:pPr>
            <w:r w:rsidRPr="00852F6A">
              <w:rPr>
                <w:b w:val="0"/>
                <w:sz w:val="24"/>
                <w:szCs w:val="24"/>
              </w:rPr>
              <w:t>Студент в основном способен самостоятельно</w:t>
            </w:r>
            <w:r w:rsidR="00B65E06">
              <w:rPr>
                <w:b w:val="0"/>
                <w:sz w:val="24"/>
                <w:szCs w:val="24"/>
              </w:rPr>
              <w:t xml:space="preserve"> изложить </w:t>
            </w:r>
            <w:r w:rsidRPr="00852F6A">
              <w:rPr>
                <w:rStyle w:val="11"/>
                <w:b w:val="0"/>
                <w:sz w:val="24"/>
                <w:szCs w:val="24"/>
              </w:rPr>
              <w:t xml:space="preserve">главные </w:t>
            </w:r>
            <w:r w:rsidRPr="00852F6A">
              <w:rPr>
                <w:b w:val="0"/>
                <w:sz w:val="24"/>
                <w:szCs w:val="24"/>
              </w:rPr>
              <w:t xml:space="preserve">положения в изученном материале. </w:t>
            </w:r>
          </w:p>
          <w:p w:rsidR="001F606F" w:rsidRPr="00852F6A" w:rsidRDefault="001F606F" w:rsidP="00B65E06">
            <w:pPr>
              <w:pStyle w:val="41"/>
              <w:shd w:val="clear" w:color="auto" w:fill="auto"/>
              <w:spacing w:line="276" w:lineRule="auto"/>
              <w:ind w:firstLine="0"/>
              <w:jc w:val="left"/>
              <w:rPr>
                <w:b w:val="0"/>
                <w:sz w:val="24"/>
                <w:szCs w:val="24"/>
              </w:rPr>
            </w:pPr>
            <w:r w:rsidRPr="00852F6A">
              <w:rPr>
                <w:b w:val="0"/>
                <w:sz w:val="24"/>
                <w:szCs w:val="24"/>
              </w:rPr>
              <w:t>Студент способен владеть навыком использования некоторых инструмен</w:t>
            </w:r>
            <w:r w:rsidR="009D0520">
              <w:rPr>
                <w:b w:val="0"/>
                <w:sz w:val="24"/>
                <w:szCs w:val="24"/>
              </w:rPr>
              <w:t>тов</w:t>
            </w:r>
            <w:r w:rsidR="00B65E06">
              <w:rPr>
                <w:b w:val="0"/>
                <w:sz w:val="24"/>
                <w:szCs w:val="24"/>
              </w:rPr>
              <w:t xml:space="preserve"> и некоторыми навыками, техниками и методиками исследования терапевтического больного (пикфлоуметрия, сбор мочи по Зимницкому, проба Реберга)</w:t>
            </w:r>
            <w:r w:rsidRPr="00852F6A">
              <w:rPr>
                <w:b w:val="0"/>
                <w:sz w:val="24"/>
                <w:szCs w:val="24"/>
              </w:rPr>
              <w:t>.</w:t>
            </w:r>
          </w:p>
        </w:tc>
        <w:tc>
          <w:tcPr>
            <w:tcW w:w="4111" w:type="dxa"/>
          </w:tcPr>
          <w:p w:rsidR="001F606F" w:rsidRPr="00852F6A" w:rsidRDefault="001F606F" w:rsidP="001F606F">
            <w:pPr>
              <w:spacing w:after="0"/>
              <w:rPr>
                <w:rFonts w:ascii="Times New Roman" w:hAnsi="Times New Roman" w:cs="Times New Roman"/>
                <w:sz w:val="24"/>
                <w:szCs w:val="24"/>
              </w:rPr>
            </w:pPr>
            <w:r w:rsidRPr="00852F6A">
              <w:rPr>
                <w:rStyle w:val="11"/>
                <w:rFonts w:eastAsia="Calibri"/>
                <w:sz w:val="24"/>
                <w:szCs w:val="24"/>
              </w:rPr>
              <w:t>Студент владеет знаниями всего изученного</w:t>
            </w:r>
            <w:r w:rsidRPr="00852F6A">
              <w:rPr>
                <w:rFonts w:ascii="Times New Roman" w:hAnsi="Times New Roman" w:cs="Times New Roman"/>
                <w:sz w:val="24"/>
                <w:szCs w:val="24"/>
              </w:rPr>
              <w:t xml:space="preserve"> программного материала, материал излагает последовательно, допускает незначительные ошибки и недочеты при воспроизведении изученного материала. </w:t>
            </w:r>
          </w:p>
          <w:p w:rsidR="001F606F" w:rsidRPr="00852F6A" w:rsidRDefault="001F606F" w:rsidP="001F606F">
            <w:pPr>
              <w:spacing w:after="0"/>
              <w:rPr>
                <w:rFonts w:ascii="Times New Roman" w:hAnsi="Times New Roman" w:cs="Times New Roman"/>
                <w:sz w:val="24"/>
                <w:szCs w:val="24"/>
              </w:rPr>
            </w:pPr>
            <w:r w:rsidRPr="00852F6A">
              <w:rPr>
                <w:rFonts w:ascii="Times New Roman" w:hAnsi="Times New Roman" w:cs="Times New Roman"/>
                <w:sz w:val="24"/>
                <w:szCs w:val="24"/>
              </w:rPr>
              <w:t xml:space="preserve">Студент не обладает достаточным навыком работы со справочной литературой, учебником, первоисточниками; правильно ориентируется, но работает медленно </w:t>
            </w:r>
            <w:r w:rsidR="009D0520">
              <w:rPr>
                <w:rFonts w:ascii="Times New Roman" w:hAnsi="Times New Roman" w:cs="Times New Roman"/>
                <w:sz w:val="24"/>
                <w:szCs w:val="24"/>
              </w:rPr>
              <w:t>при практической работе с больными</w:t>
            </w:r>
            <w:r w:rsidRPr="00852F6A">
              <w:rPr>
                <w:rFonts w:ascii="Times New Roman" w:hAnsi="Times New Roman" w:cs="Times New Roman"/>
                <w:sz w:val="24"/>
                <w:szCs w:val="24"/>
              </w:rPr>
              <w:t>.</w:t>
            </w:r>
          </w:p>
          <w:p w:rsidR="001F606F" w:rsidRPr="00852F6A" w:rsidRDefault="001F606F" w:rsidP="001F606F">
            <w:pPr>
              <w:pStyle w:val="41"/>
              <w:shd w:val="clear" w:color="auto" w:fill="auto"/>
              <w:spacing w:line="276" w:lineRule="auto"/>
              <w:ind w:firstLine="0"/>
              <w:jc w:val="left"/>
              <w:rPr>
                <w:b w:val="0"/>
                <w:sz w:val="24"/>
                <w:szCs w:val="24"/>
              </w:rPr>
            </w:pPr>
          </w:p>
        </w:tc>
        <w:tc>
          <w:tcPr>
            <w:tcW w:w="4394" w:type="dxa"/>
          </w:tcPr>
          <w:p w:rsidR="001F606F" w:rsidRPr="00852F6A" w:rsidRDefault="001F606F" w:rsidP="001F606F">
            <w:pPr>
              <w:pStyle w:val="41"/>
              <w:shd w:val="clear" w:color="auto" w:fill="auto"/>
              <w:spacing w:line="276" w:lineRule="auto"/>
              <w:ind w:right="40" w:firstLine="0"/>
              <w:jc w:val="left"/>
              <w:rPr>
                <w:b w:val="0"/>
                <w:sz w:val="24"/>
                <w:szCs w:val="24"/>
              </w:rPr>
            </w:pPr>
            <w:r w:rsidRPr="00852F6A">
              <w:rPr>
                <w:rStyle w:val="11"/>
                <w:b w:val="0"/>
                <w:sz w:val="24"/>
                <w:szCs w:val="24"/>
              </w:rPr>
              <w:t>Студент самостоятельно выделяет главные</w:t>
            </w:r>
            <w:r w:rsidR="00CF43F6">
              <w:rPr>
                <w:rStyle w:val="11"/>
                <w:b w:val="0"/>
                <w:sz w:val="24"/>
                <w:szCs w:val="24"/>
              </w:rPr>
              <w:t xml:space="preserve"> </w:t>
            </w:r>
            <w:r w:rsidRPr="00852F6A">
              <w:rPr>
                <w:b w:val="0"/>
                <w:sz w:val="24"/>
                <w:szCs w:val="24"/>
              </w:rPr>
              <w:t>положения в изученном материале и способен дать краткую характеристику основным идеям проработанного материала.</w:t>
            </w:r>
          </w:p>
          <w:p w:rsidR="001F606F" w:rsidRPr="00852F6A" w:rsidRDefault="001F606F" w:rsidP="001F606F">
            <w:pPr>
              <w:pStyle w:val="41"/>
              <w:shd w:val="clear" w:color="auto" w:fill="auto"/>
              <w:spacing w:line="276" w:lineRule="auto"/>
              <w:ind w:right="40" w:firstLine="0"/>
              <w:jc w:val="left"/>
              <w:rPr>
                <w:b w:val="0"/>
                <w:sz w:val="24"/>
                <w:szCs w:val="24"/>
              </w:rPr>
            </w:pPr>
            <w:r w:rsidRPr="00852F6A">
              <w:rPr>
                <w:b w:val="0"/>
                <w:sz w:val="24"/>
                <w:szCs w:val="24"/>
              </w:rPr>
              <w:t xml:space="preserve">Студент владеет навыком </w:t>
            </w:r>
            <w:r w:rsidR="00982EE1">
              <w:rPr>
                <w:b w:val="0"/>
                <w:sz w:val="24"/>
                <w:szCs w:val="24"/>
              </w:rPr>
              <w:t>физикального обследования пациента с терапевтической патологией</w:t>
            </w:r>
            <w:r w:rsidRPr="00852F6A">
              <w:rPr>
                <w:b w:val="0"/>
                <w:sz w:val="24"/>
                <w:szCs w:val="24"/>
              </w:rPr>
              <w:t xml:space="preserve">; </w:t>
            </w:r>
            <w:r w:rsidR="008856BF">
              <w:rPr>
                <w:b w:val="0"/>
                <w:sz w:val="24"/>
                <w:szCs w:val="24"/>
              </w:rPr>
              <w:t>методикой проведения комплекса мероприятий</w:t>
            </w:r>
            <w:r w:rsidR="00982EE1">
              <w:rPr>
                <w:b w:val="0"/>
                <w:sz w:val="24"/>
                <w:szCs w:val="24"/>
              </w:rPr>
              <w:t xml:space="preserve"> сердечно-легочной реанимации, </w:t>
            </w:r>
            <w:r w:rsidRPr="00852F6A">
              <w:rPr>
                <w:b w:val="0"/>
                <w:sz w:val="24"/>
                <w:szCs w:val="24"/>
              </w:rPr>
              <w:t xml:space="preserve">владеет техникой </w:t>
            </w:r>
            <w:r w:rsidR="00982EE1">
              <w:rPr>
                <w:b w:val="0"/>
                <w:sz w:val="24"/>
                <w:szCs w:val="24"/>
              </w:rPr>
              <w:t>плевральной и абдоминальной пункций, методикой определения группы крови и резус-фактора; техникой сбора мочи по Зимницкому и т.д. по списку.</w:t>
            </w:r>
          </w:p>
          <w:p w:rsidR="001F606F" w:rsidRPr="00852F6A" w:rsidRDefault="001F606F" w:rsidP="001F606F">
            <w:pPr>
              <w:pStyle w:val="41"/>
              <w:shd w:val="clear" w:color="auto" w:fill="auto"/>
              <w:spacing w:line="276" w:lineRule="auto"/>
              <w:ind w:firstLine="0"/>
              <w:jc w:val="left"/>
              <w:rPr>
                <w:sz w:val="24"/>
                <w:szCs w:val="24"/>
              </w:rPr>
            </w:pPr>
            <w:r w:rsidRPr="00852F6A">
              <w:rPr>
                <w:b w:val="0"/>
                <w:sz w:val="24"/>
                <w:szCs w:val="24"/>
              </w:rPr>
              <w:t>Студент показывает глубокое и полное владение всем объемом изучаемой дисциплины.</w:t>
            </w:r>
          </w:p>
        </w:tc>
      </w:tr>
    </w:tbl>
    <w:p w:rsidR="001F606F" w:rsidRDefault="001F606F" w:rsidP="001F606F">
      <w:pPr>
        <w:tabs>
          <w:tab w:val="left" w:pos="2579"/>
        </w:tabs>
        <w:rPr>
          <w:rFonts w:ascii="Times New Roman" w:hAnsi="Times New Roman"/>
          <w:b/>
          <w:sz w:val="20"/>
          <w:szCs w:val="20"/>
        </w:rPr>
        <w:sectPr w:rsidR="001F606F" w:rsidSect="001F606F">
          <w:pgSz w:w="16838" w:h="11906" w:orient="landscape"/>
          <w:pgMar w:top="851" w:right="1134" w:bottom="1701" w:left="1134" w:header="709" w:footer="709" w:gutter="0"/>
          <w:cols w:space="708"/>
          <w:titlePg/>
          <w:docGrid w:linePitch="360"/>
        </w:sectPr>
      </w:pPr>
    </w:p>
    <w:p w:rsidR="006E5D59" w:rsidRDefault="006E5D59" w:rsidP="006E5D59">
      <w:pPr>
        <w:tabs>
          <w:tab w:val="left" w:pos="2579"/>
        </w:tabs>
        <w:spacing w:after="0" w:line="240" w:lineRule="auto"/>
        <w:jc w:val="center"/>
        <w:rPr>
          <w:rFonts w:ascii="Times New Roman" w:hAnsi="Times New Roman"/>
          <w:b/>
          <w:sz w:val="24"/>
          <w:szCs w:val="20"/>
        </w:rPr>
      </w:pPr>
      <w:r>
        <w:rPr>
          <w:rFonts w:ascii="Times New Roman" w:hAnsi="Times New Roman"/>
          <w:b/>
          <w:sz w:val="24"/>
          <w:szCs w:val="20"/>
        </w:rPr>
        <w:t>КРИТЕРИИ ОЦЕНКИ</w:t>
      </w:r>
      <w:r w:rsidR="00AE10F9">
        <w:rPr>
          <w:rFonts w:ascii="Times New Roman" w:hAnsi="Times New Roman"/>
          <w:b/>
          <w:sz w:val="24"/>
          <w:szCs w:val="20"/>
        </w:rPr>
        <w:t xml:space="preserve"> </w:t>
      </w:r>
      <w:r>
        <w:rPr>
          <w:rFonts w:ascii="Times New Roman" w:hAnsi="Times New Roman"/>
          <w:b/>
          <w:sz w:val="24"/>
          <w:szCs w:val="20"/>
        </w:rPr>
        <w:t>ТЕКУЩЕГО КОНТРОЛЯ</w:t>
      </w:r>
      <w:r w:rsidR="000815B2">
        <w:rPr>
          <w:rFonts w:ascii="Times New Roman" w:hAnsi="Times New Roman"/>
          <w:b/>
          <w:sz w:val="24"/>
          <w:szCs w:val="20"/>
        </w:rPr>
        <w:t xml:space="preserve"> УСПЕВАЕМОСТИ</w:t>
      </w:r>
    </w:p>
    <w:p w:rsidR="006E5D59" w:rsidRDefault="006E5D59" w:rsidP="006E5D59">
      <w:pPr>
        <w:tabs>
          <w:tab w:val="left" w:pos="2579"/>
        </w:tabs>
        <w:spacing w:after="0" w:line="240" w:lineRule="auto"/>
        <w:jc w:val="center"/>
        <w:rPr>
          <w:rFonts w:ascii="Times New Roman" w:hAnsi="Times New Roman"/>
          <w:b/>
          <w:sz w:val="24"/>
          <w:szCs w:val="20"/>
        </w:rPr>
      </w:pPr>
    </w:p>
    <w:p w:rsidR="006E5D59" w:rsidRDefault="006D7C4F" w:rsidP="006E5D59">
      <w:pPr>
        <w:tabs>
          <w:tab w:val="left" w:pos="2579"/>
        </w:tabs>
        <w:spacing w:after="0" w:line="240" w:lineRule="auto"/>
        <w:jc w:val="center"/>
        <w:rPr>
          <w:rFonts w:ascii="Times New Roman" w:hAnsi="Times New Roman"/>
          <w:b/>
          <w:sz w:val="24"/>
          <w:szCs w:val="20"/>
        </w:rPr>
      </w:pPr>
      <w:r>
        <w:rPr>
          <w:rFonts w:ascii="Times New Roman" w:hAnsi="Times New Roman"/>
          <w:b/>
          <w:sz w:val="24"/>
          <w:szCs w:val="20"/>
        </w:rPr>
        <w:t>(ТЕСТЫ)</w:t>
      </w:r>
    </w:p>
    <w:p w:rsidR="006E5D59" w:rsidRDefault="006E5D59" w:rsidP="006E5D59">
      <w:pPr>
        <w:tabs>
          <w:tab w:val="left" w:pos="2579"/>
        </w:tabs>
        <w:spacing w:after="0" w:line="240" w:lineRule="auto"/>
        <w:jc w:val="center"/>
        <w:rPr>
          <w:rFonts w:ascii="Times New Roman" w:hAnsi="Times New Roman"/>
          <w:b/>
          <w:sz w:val="24"/>
          <w:szCs w:val="20"/>
        </w:rPr>
      </w:pPr>
    </w:p>
    <w:p w:rsidR="006E5D59" w:rsidRPr="00026834" w:rsidRDefault="006E5D59" w:rsidP="006E5D59">
      <w:pPr>
        <w:tabs>
          <w:tab w:val="left" w:pos="2579"/>
        </w:tabs>
        <w:spacing w:after="0" w:line="240" w:lineRule="auto"/>
        <w:jc w:val="center"/>
        <w:rPr>
          <w:rFonts w:ascii="Times New Roman" w:hAnsi="Times New Roman"/>
          <w:sz w:val="24"/>
          <w:szCs w:val="20"/>
        </w:rPr>
      </w:pPr>
    </w:p>
    <w:tbl>
      <w:tblPr>
        <w:tblW w:w="0" w:type="auto"/>
        <w:jc w:val="center"/>
        <w:tblLook w:val="04A0" w:firstRow="1" w:lastRow="0" w:firstColumn="1" w:lastColumn="0" w:noHBand="0" w:noVBand="1"/>
      </w:tblPr>
      <w:tblGrid>
        <w:gridCol w:w="4646"/>
        <w:gridCol w:w="4359"/>
      </w:tblGrid>
      <w:tr w:rsidR="006E5D59" w:rsidRPr="00026834" w:rsidTr="006D7C4F">
        <w:trPr>
          <w:jc w:val="center"/>
        </w:trPr>
        <w:tc>
          <w:tcPr>
            <w:tcW w:w="4785" w:type="dxa"/>
            <w:vAlign w:val="center"/>
          </w:tcPr>
          <w:p w:rsidR="006E5D59" w:rsidRPr="00026834" w:rsidRDefault="000815B2" w:rsidP="006D7C4F">
            <w:pPr>
              <w:pStyle w:val="a8"/>
              <w:tabs>
                <w:tab w:val="left" w:pos="2579"/>
              </w:tabs>
              <w:spacing w:line="360" w:lineRule="auto"/>
              <w:ind w:left="0"/>
              <w:rPr>
                <w:rFonts w:ascii="Times New Roman" w:hAnsi="Times New Roman"/>
                <w:sz w:val="24"/>
                <w:szCs w:val="20"/>
              </w:rPr>
            </w:pPr>
            <w:r>
              <w:rPr>
                <w:rFonts w:ascii="Times New Roman" w:hAnsi="Times New Roman"/>
                <w:sz w:val="24"/>
                <w:szCs w:val="20"/>
              </w:rPr>
              <w:t>«</w:t>
            </w:r>
            <w:r w:rsidRPr="00026834">
              <w:rPr>
                <w:rFonts w:ascii="Times New Roman" w:hAnsi="Times New Roman"/>
                <w:sz w:val="24"/>
                <w:szCs w:val="20"/>
              </w:rPr>
              <w:t>ОТЛИЧНО</w:t>
            </w:r>
            <w:r>
              <w:rPr>
                <w:rFonts w:ascii="Times New Roman" w:hAnsi="Times New Roman"/>
                <w:sz w:val="24"/>
                <w:szCs w:val="20"/>
              </w:rPr>
              <w:t>»</w:t>
            </w:r>
          </w:p>
        </w:tc>
        <w:tc>
          <w:tcPr>
            <w:tcW w:w="4785" w:type="dxa"/>
            <w:vAlign w:val="center"/>
          </w:tcPr>
          <w:p w:rsidR="006E5D59" w:rsidRPr="00026834" w:rsidRDefault="006E5D59" w:rsidP="006D7C4F">
            <w:pPr>
              <w:pStyle w:val="a8"/>
              <w:tabs>
                <w:tab w:val="left" w:pos="2579"/>
              </w:tabs>
              <w:spacing w:line="360" w:lineRule="auto"/>
              <w:ind w:left="0"/>
              <w:jc w:val="center"/>
              <w:rPr>
                <w:rFonts w:ascii="Times New Roman" w:hAnsi="Times New Roman"/>
                <w:sz w:val="24"/>
                <w:szCs w:val="20"/>
              </w:rPr>
            </w:pPr>
            <w:r w:rsidRPr="00026834">
              <w:rPr>
                <w:rFonts w:ascii="Times New Roman" w:hAnsi="Times New Roman"/>
                <w:sz w:val="24"/>
                <w:szCs w:val="20"/>
              </w:rPr>
              <w:t>100-90%</w:t>
            </w:r>
          </w:p>
        </w:tc>
      </w:tr>
      <w:tr w:rsidR="006E5D59" w:rsidRPr="00026834" w:rsidTr="006D7C4F">
        <w:trPr>
          <w:jc w:val="center"/>
        </w:trPr>
        <w:tc>
          <w:tcPr>
            <w:tcW w:w="4785" w:type="dxa"/>
            <w:vAlign w:val="center"/>
          </w:tcPr>
          <w:p w:rsidR="006E5D59" w:rsidRPr="00026834" w:rsidRDefault="000815B2" w:rsidP="006D7C4F">
            <w:pPr>
              <w:pStyle w:val="a8"/>
              <w:tabs>
                <w:tab w:val="left" w:pos="2579"/>
              </w:tabs>
              <w:spacing w:line="360" w:lineRule="auto"/>
              <w:ind w:left="0"/>
              <w:rPr>
                <w:rFonts w:ascii="Times New Roman" w:hAnsi="Times New Roman"/>
                <w:sz w:val="24"/>
                <w:szCs w:val="20"/>
              </w:rPr>
            </w:pPr>
            <w:r>
              <w:rPr>
                <w:rFonts w:ascii="Times New Roman" w:hAnsi="Times New Roman"/>
                <w:sz w:val="24"/>
                <w:szCs w:val="20"/>
              </w:rPr>
              <w:t>«</w:t>
            </w:r>
            <w:r w:rsidRPr="00026834">
              <w:rPr>
                <w:rFonts w:ascii="Times New Roman" w:hAnsi="Times New Roman"/>
                <w:sz w:val="24"/>
                <w:szCs w:val="20"/>
              </w:rPr>
              <w:t>ХОРОШО</w:t>
            </w:r>
            <w:r>
              <w:rPr>
                <w:rFonts w:ascii="Times New Roman" w:hAnsi="Times New Roman"/>
                <w:sz w:val="24"/>
                <w:szCs w:val="20"/>
              </w:rPr>
              <w:t>»</w:t>
            </w:r>
          </w:p>
        </w:tc>
        <w:tc>
          <w:tcPr>
            <w:tcW w:w="4785" w:type="dxa"/>
            <w:vAlign w:val="center"/>
          </w:tcPr>
          <w:p w:rsidR="006E5D59" w:rsidRPr="00026834" w:rsidRDefault="006E5D59" w:rsidP="006D7C4F">
            <w:pPr>
              <w:pStyle w:val="a8"/>
              <w:tabs>
                <w:tab w:val="left" w:pos="2579"/>
              </w:tabs>
              <w:spacing w:line="360" w:lineRule="auto"/>
              <w:ind w:left="0"/>
              <w:jc w:val="center"/>
              <w:rPr>
                <w:rFonts w:ascii="Times New Roman" w:hAnsi="Times New Roman"/>
                <w:sz w:val="24"/>
                <w:szCs w:val="20"/>
              </w:rPr>
            </w:pPr>
            <w:r w:rsidRPr="00026834">
              <w:rPr>
                <w:rFonts w:ascii="Times New Roman" w:hAnsi="Times New Roman"/>
                <w:sz w:val="24"/>
                <w:szCs w:val="20"/>
              </w:rPr>
              <w:t>89-70%</w:t>
            </w:r>
          </w:p>
        </w:tc>
      </w:tr>
      <w:tr w:rsidR="006E5D59" w:rsidRPr="00026834" w:rsidTr="006D7C4F">
        <w:trPr>
          <w:jc w:val="center"/>
        </w:trPr>
        <w:tc>
          <w:tcPr>
            <w:tcW w:w="4785" w:type="dxa"/>
            <w:vAlign w:val="center"/>
          </w:tcPr>
          <w:p w:rsidR="006E5D59" w:rsidRPr="00026834" w:rsidRDefault="000815B2" w:rsidP="006D7C4F">
            <w:pPr>
              <w:pStyle w:val="a8"/>
              <w:tabs>
                <w:tab w:val="left" w:pos="2579"/>
              </w:tabs>
              <w:spacing w:line="360" w:lineRule="auto"/>
              <w:ind w:left="0"/>
              <w:rPr>
                <w:rFonts w:ascii="Times New Roman" w:hAnsi="Times New Roman"/>
                <w:sz w:val="24"/>
                <w:szCs w:val="20"/>
              </w:rPr>
            </w:pPr>
            <w:r>
              <w:rPr>
                <w:rFonts w:ascii="Times New Roman" w:hAnsi="Times New Roman"/>
                <w:sz w:val="24"/>
                <w:szCs w:val="20"/>
              </w:rPr>
              <w:t>«</w:t>
            </w:r>
            <w:r w:rsidRPr="00026834">
              <w:rPr>
                <w:rFonts w:ascii="Times New Roman" w:hAnsi="Times New Roman"/>
                <w:sz w:val="24"/>
                <w:szCs w:val="20"/>
              </w:rPr>
              <w:t>УДОВЛЕТВОРИТЕЛЬНО</w:t>
            </w:r>
            <w:r>
              <w:rPr>
                <w:rFonts w:ascii="Times New Roman" w:hAnsi="Times New Roman"/>
                <w:sz w:val="24"/>
                <w:szCs w:val="20"/>
              </w:rPr>
              <w:t>»</w:t>
            </w:r>
          </w:p>
        </w:tc>
        <w:tc>
          <w:tcPr>
            <w:tcW w:w="4785" w:type="dxa"/>
            <w:vAlign w:val="center"/>
          </w:tcPr>
          <w:p w:rsidR="006E5D59" w:rsidRPr="00026834" w:rsidRDefault="006E5D59" w:rsidP="006D7C4F">
            <w:pPr>
              <w:pStyle w:val="a8"/>
              <w:tabs>
                <w:tab w:val="left" w:pos="2579"/>
              </w:tabs>
              <w:spacing w:line="360" w:lineRule="auto"/>
              <w:ind w:left="0"/>
              <w:jc w:val="center"/>
              <w:rPr>
                <w:rFonts w:ascii="Times New Roman" w:hAnsi="Times New Roman"/>
                <w:sz w:val="24"/>
                <w:szCs w:val="20"/>
              </w:rPr>
            </w:pPr>
            <w:r w:rsidRPr="00026834">
              <w:rPr>
                <w:rFonts w:ascii="Times New Roman" w:hAnsi="Times New Roman"/>
                <w:sz w:val="24"/>
                <w:szCs w:val="20"/>
              </w:rPr>
              <w:t>69-51%</w:t>
            </w:r>
          </w:p>
        </w:tc>
      </w:tr>
      <w:tr w:rsidR="006E5D59" w:rsidRPr="00026834" w:rsidTr="006D7C4F">
        <w:trPr>
          <w:jc w:val="center"/>
        </w:trPr>
        <w:tc>
          <w:tcPr>
            <w:tcW w:w="4785" w:type="dxa"/>
            <w:vAlign w:val="center"/>
          </w:tcPr>
          <w:p w:rsidR="006E5D59" w:rsidRPr="00026834" w:rsidRDefault="000815B2" w:rsidP="006D7C4F">
            <w:pPr>
              <w:pStyle w:val="a8"/>
              <w:tabs>
                <w:tab w:val="left" w:pos="2579"/>
              </w:tabs>
              <w:spacing w:line="360" w:lineRule="auto"/>
              <w:ind w:left="0"/>
              <w:rPr>
                <w:rFonts w:ascii="Times New Roman" w:hAnsi="Times New Roman"/>
                <w:sz w:val="24"/>
                <w:szCs w:val="20"/>
              </w:rPr>
            </w:pPr>
            <w:r>
              <w:rPr>
                <w:rFonts w:ascii="Times New Roman" w:hAnsi="Times New Roman"/>
                <w:sz w:val="24"/>
                <w:szCs w:val="20"/>
              </w:rPr>
              <w:t>«</w:t>
            </w:r>
            <w:r w:rsidRPr="00026834">
              <w:rPr>
                <w:rFonts w:ascii="Times New Roman" w:hAnsi="Times New Roman"/>
                <w:sz w:val="24"/>
                <w:szCs w:val="20"/>
              </w:rPr>
              <w:t>НЕУДОВЛЕТВОРИТЕЛЬНО</w:t>
            </w:r>
            <w:r>
              <w:rPr>
                <w:rFonts w:ascii="Times New Roman" w:hAnsi="Times New Roman"/>
                <w:sz w:val="24"/>
                <w:szCs w:val="20"/>
              </w:rPr>
              <w:t>»</w:t>
            </w:r>
          </w:p>
        </w:tc>
        <w:tc>
          <w:tcPr>
            <w:tcW w:w="4785" w:type="dxa"/>
            <w:vAlign w:val="center"/>
          </w:tcPr>
          <w:p w:rsidR="006E5D59" w:rsidRPr="00026834" w:rsidRDefault="006E5D59" w:rsidP="006D7C4F">
            <w:pPr>
              <w:pStyle w:val="a8"/>
              <w:tabs>
                <w:tab w:val="left" w:pos="2579"/>
              </w:tabs>
              <w:spacing w:line="360" w:lineRule="auto"/>
              <w:ind w:left="0"/>
              <w:jc w:val="center"/>
              <w:rPr>
                <w:rFonts w:ascii="Times New Roman" w:hAnsi="Times New Roman"/>
                <w:sz w:val="24"/>
                <w:szCs w:val="20"/>
              </w:rPr>
            </w:pPr>
            <w:r w:rsidRPr="00026834">
              <w:rPr>
                <w:rFonts w:ascii="Times New Roman" w:hAnsi="Times New Roman" w:cs="Times New Roman"/>
                <w:sz w:val="24"/>
                <w:szCs w:val="20"/>
              </w:rPr>
              <w:t>&lt;</w:t>
            </w:r>
            <w:r w:rsidRPr="00026834">
              <w:rPr>
                <w:rFonts w:ascii="Times New Roman" w:hAnsi="Times New Roman"/>
                <w:sz w:val="24"/>
                <w:szCs w:val="20"/>
              </w:rPr>
              <w:t>50%</w:t>
            </w:r>
          </w:p>
        </w:tc>
      </w:tr>
    </w:tbl>
    <w:p w:rsidR="006E5D59" w:rsidRPr="00026834" w:rsidRDefault="006E5D59" w:rsidP="006D7C4F">
      <w:pPr>
        <w:pStyle w:val="a8"/>
        <w:tabs>
          <w:tab w:val="left" w:pos="2579"/>
        </w:tabs>
        <w:spacing w:after="0" w:line="360" w:lineRule="auto"/>
        <w:rPr>
          <w:rFonts w:ascii="Times New Roman" w:hAnsi="Times New Roman"/>
          <w:b/>
          <w:sz w:val="24"/>
          <w:szCs w:val="20"/>
        </w:rPr>
      </w:pPr>
    </w:p>
    <w:p w:rsidR="006E5D59" w:rsidRDefault="006E5D59"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3C12AA" w:rsidRDefault="003C12AA" w:rsidP="001F606F">
      <w:pPr>
        <w:tabs>
          <w:tab w:val="left" w:pos="2579"/>
        </w:tabs>
        <w:jc w:val="center"/>
        <w:rPr>
          <w:rFonts w:ascii="Times New Roman" w:hAnsi="Times New Roman"/>
          <w:b/>
          <w:sz w:val="24"/>
          <w:szCs w:val="24"/>
        </w:rPr>
      </w:pPr>
    </w:p>
    <w:p w:rsidR="006D7C4F" w:rsidRDefault="006D7C4F" w:rsidP="006D7C4F">
      <w:pPr>
        <w:outlineLvl w:val="0"/>
        <w:rPr>
          <w:rFonts w:ascii="Times New Roman" w:hAnsi="Times New Roman"/>
          <w:b/>
          <w:sz w:val="24"/>
          <w:szCs w:val="24"/>
        </w:rPr>
      </w:pPr>
    </w:p>
    <w:p w:rsidR="00C1459B" w:rsidRDefault="00C1459B" w:rsidP="006D7C4F">
      <w:pPr>
        <w:outlineLvl w:val="0"/>
        <w:rPr>
          <w:rFonts w:ascii="Times New Roman" w:hAnsi="Times New Roman"/>
          <w:b/>
          <w:sz w:val="24"/>
          <w:szCs w:val="24"/>
        </w:rPr>
      </w:pPr>
    </w:p>
    <w:p w:rsidR="00D35B7C" w:rsidRDefault="000815B2" w:rsidP="00D35B7C">
      <w:pPr>
        <w:tabs>
          <w:tab w:val="left" w:pos="2579"/>
        </w:tabs>
        <w:spacing w:after="0" w:line="240" w:lineRule="auto"/>
        <w:ind w:left="-567"/>
        <w:jc w:val="center"/>
        <w:rPr>
          <w:rFonts w:ascii="Times New Roman" w:hAnsi="Times New Roman" w:cs="Times New Roman"/>
          <w:b/>
          <w:sz w:val="24"/>
          <w:szCs w:val="20"/>
        </w:rPr>
      </w:pPr>
      <w:r w:rsidRPr="008F07DD">
        <w:rPr>
          <w:rFonts w:ascii="Times New Roman" w:hAnsi="Times New Roman" w:cs="Times New Roman"/>
          <w:b/>
          <w:sz w:val="24"/>
          <w:szCs w:val="20"/>
        </w:rPr>
        <w:t xml:space="preserve">КРИТЕРИИ ОЦЕНКИ ТЕКУЩЕГО КОНТРОЛЯ </w:t>
      </w:r>
      <w:r>
        <w:rPr>
          <w:rFonts w:ascii="Times New Roman" w:hAnsi="Times New Roman" w:cs="Times New Roman"/>
          <w:b/>
          <w:sz w:val="24"/>
          <w:szCs w:val="20"/>
        </w:rPr>
        <w:t>УСПЕВАЕМОСТИ</w:t>
      </w:r>
    </w:p>
    <w:p w:rsidR="00D35B7C" w:rsidRDefault="00D35B7C" w:rsidP="000815B2">
      <w:pPr>
        <w:tabs>
          <w:tab w:val="left" w:pos="2579"/>
        </w:tabs>
        <w:spacing w:after="0" w:line="240" w:lineRule="auto"/>
        <w:ind w:left="-567"/>
        <w:jc w:val="center"/>
        <w:rPr>
          <w:rFonts w:ascii="Times New Roman" w:hAnsi="Times New Roman" w:cs="Times New Roman"/>
          <w:b/>
          <w:sz w:val="24"/>
          <w:szCs w:val="20"/>
        </w:rPr>
      </w:pPr>
      <w:r w:rsidRPr="008F07DD">
        <w:rPr>
          <w:rFonts w:ascii="Times New Roman" w:hAnsi="Times New Roman" w:cs="Times New Roman"/>
          <w:b/>
          <w:sz w:val="24"/>
          <w:szCs w:val="20"/>
        </w:rPr>
        <w:t>(</w:t>
      </w:r>
      <w:r w:rsidRPr="008F07DD">
        <w:rPr>
          <w:rFonts w:ascii="Times New Roman" w:hAnsi="Times New Roman" w:cs="Times New Roman"/>
          <w:b/>
          <w:sz w:val="24"/>
          <w:szCs w:val="24"/>
        </w:rPr>
        <w:t>собеседование по вопросам темы практического занятия</w:t>
      </w:r>
      <w:r w:rsidR="000815B2">
        <w:rPr>
          <w:rFonts w:ascii="Times New Roman" w:hAnsi="Times New Roman" w:cs="Times New Roman"/>
          <w:b/>
          <w:sz w:val="24"/>
          <w:szCs w:val="20"/>
        </w:rPr>
        <w:t>)</w:t>
      </w:r>
    </w:p>
    <w:p w:rsidR="000815B2" w:rsidRPr="000815B2" w:rsidRDefault="000815B2" w:rsidP="000815B2">
      <w:pPr>
        <w:tabs>
          <w:tab w:val="left" w:pos="2579"/>
        </w:tabs>
        <w:spacing w:after="0" w:line="240" w:lineRule="auto"/>
        <w:ind w:left="-567"/>
        <w:jc w:val="center"/>
        <w:rPr>
          <w:rFonts w:ascii="Times New Roman" w:hAnsi="Times New Roman" w:cs="Times New Roman"/>
          <w:b/>
          <w:sz w:val="24"/>
          <w:szCs w:val="24"/>
        </w:rPr>
      </w:pPr>
    </w:p>
    <w:tbl>
      <w:tblPr>
        <w:tblW w:w="10198" w:type="dxa"/>
        <w:tblInd w:w="-601" w:type="dxa"/>
        <w:tblLook w:val="04A0" w:firstRow="1" w:lastRow="0" w:firstColumn="1" w:lastColumn="0" w:noHBand="0" w:noVBand="1"/>
      </w:tblPr>
      <w:tblGrid>
        <w:gridCol w:w="3544"/>
        <w:gridCol w:w="6654"/>
      </w:tblGrid>
      <w:tr w:rsidR="000815B2" w:rsidTr="00C1459B">
        <w:tc>
          <w:tcPr>
            <w:tcW w:w="3544" w:type="dxa"/>
            <w:vAlign w:val="center"/>
          </w:tcPr>
          <w:p w:rsidR="000815B2" w:rsidRPr="00AE10F9" w:rsidRDefault="000815B2" w:rsidP="00464D8B">
            <w:pPr>
              <w:spacing w:line="360" w:lineRule="auto"/>
              <w:jc w:val="center"/>
              <w:rPr>
                <w:rFonts w:ascii="Times New Roman" w:hAnsi="Times New Roman" w:cs="Times New Roman"/>
                <w:b/>
                <w:sz w:val="24"/>
                <w:szCs w:val="24"/>
              </w:rPr>
            </w:pPr>
            <w:r w:rsidRPr="00AE10F9">
              <w:rPr>
                <w:rFonts w:ascii="Times New Roman" w:hAnsi="Times New Roman" w:cs="Times New Roman"/>
                <w:b/>
                <w:sz w:val="24"/>
                <w:szCs w:val="24"/>
              </w:rPr>
              <w:t>Критерии</w:t>
            </w:r>
          </w:p>
        </w:tc>
        <w:tc>
          <w:tcPr>
            <w:tcW w:w="6654" w:type="dxa"/>
          </w:tcPr>
          <w:p w:rsidR="000815B2" w:rsidRPr="00AE10F9" w:rsidRDefault="000815B2" w:rsidP="00464D8B">
            <w:pPr>
              <w:spacing w:line="360" w:lineRule="auto"/>
              <w:jc w:val="center"/>
              <w:rPr>
                <w:rFonts w:ascii="Times New Roman" w:hAnsi="Times New Roman" w:cs="Times New Roman"/>
                <w:b/>
                <w:sz w:val="24"/>
                <w:szCs w:val="24"/>
              </w:rPr>
            </w:pPr>
            <w:r w:rsidRPr="00AE10F9">
              <w:rPr>
                <w:rFonts w:ascii="Times New Roman" w:hAnsi="Times New Roman" w:cs="Times New Roman"/>
                <w:b/>
                <w:sz w:val="24"/>
                <w:szCs w:val="24"/>
              </w:rPr>
              <w:t>Показатели</w:t>
            </w:r>
          </w:p>
        </w:tc>
      </w:tr>
      <w:tr w:rsidR="000815B2" w:rsidTr="00C1459B">
        <w:tc>
          <w:tcPr>
            <w:tcW w:w="3544" w:type="dxa"/>
            <w:vAlign w:val="center"/>
          </w:tcPr>
          <w:p w:rsidR="000815B2" w:rsidRDefault="000815B2" w:rsidP="00464D8B">
            <w:pPr>
              <w:tabs>
                <w:tab w:val="left" w:pos="2579"/>
              </w:tabs>
              <w:spacing w:line="360" w:lineRule="auto"/>
              <w:jc w:val="center"/>
              <w:rPr>
                <w:rFonts w:ascii="Times New Roman" w:hAnsi="Times New Roman" w:cs="Times New Roman"/>
                <w:b/>
                <w:sz w:val="24"/>
                <w:szCs w:val="24"/>
              </w:rPr>
            </w:pPr>
            <w:r>
              <w:rPr>
                <w:rFonts w:ascii="Times New Roman" w:hAnsi="Times New Roman" w:cs="Times New Roman"/>
                <w:sz w:val="24"/>
                <w:szCs w:val="24"/>
              </w:rPr>
              <w:t>«ОТЛИЧНО</w:t>
            </w:r>
            <w:r w:rsidRPr="00AE10F9">
              <w:rPr>
                <w:rFonts w:ascii="Times New Roman" w:hAnsi="Times New Roman" w:cs="Times New Roman"/>
                <w:sz w:val="24"/>
                <w:szCs w:val="24"/>
              </w:rPr>
              <w:t>»</w:t>
            </w:r>
          </w:p>
        </w:tc>
        <w:tc>
          <w:tcPr>
            <w:tcW w:w="6654" w:type="dxa"/>
            <w:vAlign w:val="center"/>
          </w:tcPr>
          <w:p w:rsidR="000815B2" w:rsidRPr="00510CA5" w:rsidRDefault="00C1459B" w:rsidP="00510CA5">
            <w:pPr>
              <w:pStyle w:val="41"/>
              <w:shd w:val="clear" w:color="auto" w:fill="auto"/>
              <w:tabs>
                <w:tab w:val="left" w:pos="-851"/>
              </w:tabs>
              <w:spacing w:line="360" w:lineRule="auto"/>
              <w:ind w:left="33" w:right="-285" w:hanging="33"/>
              <w:rPr>
                <w:b w:val="0"/>
                <w:sz w:val="24"/>
                <w:szCs w:val="24"/>
              </w:rPr>
            </w:pPr>
            <w:r>
              <w:rPr>
                <w:b w:val="0"/>
                <w:sz w:val="24"/>
                <w:szCs w:val="24"/>
              </w:rPr>
              <w:t xml:space="preserve"> </w:t>
            </w:r>
            <w:r w:rsidR="000815B2">
              <w:rPr>
                <w:b w:val="0"/>
                <w:sz w:val="24"/>
                <w:szCs w:val="24"/>
              </w:rPr>
              <w:t>С</w:t>
            </w:r>
            <w:r w:rsidR="000815B2" w:rsidRPr="00822CF7">
              <w:rPr>
                <w:b w:val="0"/>
                <w:sz w:val="24"/>
                <w:szCs w:val="24"/>
              </w:rPr>
              <w:t>тудент имеет глубокие знания учебного матер</w:t>
            </w:r>
            <w:r w:rsidR="000815B2">
              <w:rPr>
                <w:b w:val="0"/>
                <w:sz w:val="24"/>
                <w:szCs w:val="24"/>
              </w:rPr>
              <w:t>иала по теме практического занятия</w:t>
            </w:r>
            <w:r w:rsidR="000815B2" w:rsidRPr="00822CF7">
              <w:rPr>
                <w:b w:val="0"/>
                <w:sz w:val="24"/>
                <w:szCs w:val="24"/>
              </w:rPr>
              <w:t xml:space="preserve">, </w:t>
            </w:r>
            <w:r w:rsidR="000815B2">
              <w:rPr>
                <w:b w:val="0"/>
                <w:sz w:val="24"/>
                <w:szCs w:val="24"/>
              </w:rPr>
              <w:t>сформулировал</w:t>
            </w:r>
            <w:r w:rsidR="000815B2" w:rsidRPr="00822CF7">
              <w:rPr>
                <w:b w:val="0"/>
                <w:sz w:val="24"/>
                <w:szCs w:val="24"/>
              </w:rPr>
              <w:t xml:space="preserve"> полный и правильный отве</w:t>
            </w:r>
            <w:r w:rsidR="000815B2">
              <w:rPr>
                <w:b w:val="0"/>
                <w:sz w:val="24"/>
                <w:szCs w:val="24"/>
              </w:rPr>
              <w:t xml:space="preserve">т на вопросы темы занятия, </w:t>
            </w:r>
            <w:r w:rsidR="000815B2" w:rsidRPr="00822CF7">
              <w:rPr>
                <w:b w:val="0"/>
                <w:sz w:val="24"/>
                <w:szCs w:val="24"/>
              </w:rPr>
              <w:t>с соблюдением логики изложения материала</w:t>
            </w:r>
            <w:r w:rsidR="000815B2">
              <w:rPr>
                <w:b w:val="0"/>
                <w:sz w:val="24"/>
                <w:szCs w:val="24"/>
              </w:rPr>
              <w:t xml:space="preserve">, </w:t>
            </w:r>
            <w:r w:rsidR="000815B2" w:rsidRPr="00822CF7">
              <w:rPr>
                <w:b w:val="0"/>
                <w:sz w:val="24"/>
                <w:szCs w:val="24"/>
              </w:rPr>
              <w:t>показывает усвоение взаимосвязи основных понятий используемых в работе, смог ответить на все уточняющие и дополнительные вопросы. Студент демонстрирует знания теоретического и практического матер</w:t>
            </w:r>
            <w:r w:rsidR="000815B2">
              <w:rPr>
                <w:b w:val="0"/>
                <w:sz w:val="24"/>
                <w:szCs w:val="24"/>
              </w:rPr>
              <w:t>иала по теме занятия.</w:t>
            </w:r>
          </w:p>
        </w:tc>
      </w:tr>
      <w:tr w:rsidR="000815B2" w:rsidTr="00C1459B">
        <w:tc>
          <w:tcPr>
            <w:tcW w:w="3544" w:type="dxa"/>
            <w:vAlign w:val="center"/>
          </w:tcPr>
          <w:p w:rsidR="000815B2" w:rsidRDefault="000815B2" w:rsidP="00464D8B">
            <w:pPr>
              <w:tabs>
                <w:tab w:val="left" w:pos="2579"/>
              </w:tabs>
              <w:spacing w:line="360" w:lineRule="auto"/>
              <w:jc w:val="center"/>
              <w:rPr>
                <w:rFonts w:ascii="Times New Roman" w:hAnsi="Times New Roman" w:cs="Times New Roman"/>
                <w:b/>
                <w:sz w:val="24"/>
                <w:szCs w:val="24"/>
              </w:rPr>
            </w:pPr>
            <w:r>
              <w:rPr>
                <w:rFonts w:ascii="Times New Roman" w:hAnsi="Times New Roman" w:cs="Times New Roman"/>
                <w:sz w:val="24"/>
                <w:szCs w:val="24"/>
              </w:rPr>
              <w:t>«ХОРОШО</w:t>
            </w:r>
            <w:r w:rsidRPr="00AE10F9">
              <w:rPr>
                <w:rFonts w:ascii="Times New Roman" w:hAnsi="Times New Roman" w:cs="Times New Roman"/>
                <w:sz w:val="24"/>
                <w:szCs w:val="24"/>
              </w:rPr>
              <w:t>»</w:t>
            </w:r>
          </w:p>
        </w:tc>
        <w:tc>
          <w:tcPr>
            <w:tcW w:w="6654" w:type="dxa"/>
            <w:vAlign w:val="center"/>
          </w:tcPr>
          <w:p w:rsidR="000815B2" w:rsidRDefault="000815B2" w:rsidP="000815B2">
            <w:pPr>
              <w:pStyle w:val="41"/>
              <w:shd w:val="clear" w:color="auto" w:fill="auto"/>
              <w:tabs>
                <w:tab w:val="left" w:pos="-851"/>
              </w:tabs>
              <w:spacing w:line="360" w:lineRule="auto"/>
              <w:ind w:right="-285" w:firstLine="0"/>
              <w:rPr>
                <w:b w:val="0"/>
                <w:sz w:val="24"/>
                <w:szCs w:val="24"/>
              </w:rPr>
            </w:pPr>
            <w:r>
              <w:rPr>
                <w:b w:val="0"/>
                <w:sz w:val="24"/>
                <w:szCs w:val="24"/>
              </w:rPr>
              <w:t>С</w:t>
            </w:r>
            <w:r w:rsidRPr="00822CF7">
              <w:rPr>
                <w:b w:val="0"/>
                <w:sz w:val="24"/>
                <w:szCs w:val="24"/>
              </w:rPr>
              <w:t>тудент показал знание учебного материала, усвоил основную литературу, смог ответить почти полно на все заданные дополнительные и уточняющие вопросы. Студент демонстрирует знания теоретического и практического матер</w:t>
            </w:r>
            <w:r>
              <w:rPr>
                <w:b w:val="0"/>
                <w:sz w:val="24"/>
                <w:szCs w:val="24"/>
              </w:rPr>
              <w:t>иала по теме занятия</w:t>
            </w:r>
            <w:r w:rsidRPr="00822CF7">
              <w:rPr>
                <w:b w:val="0"/>
                <w:sz w:val="24"/>
                <w:szCs w:val="24"/>
              </w:rPr>
              <w:t>, допуская незначительны</w:t>
            </w:r>
            <w:r>
              <w:rPr>
                <w:b w:val="0"/>
                <w:sz w:val="24"/>
                <w:szCs w:val="24"/>
              </w:rPr>
              <w:t>е неточности</w:t>
            </w:r>
            <w:r w:rsidRPr="00822CF7">
              <w:rPr>
                <w:b w:val="0"/>
                <w:sz w:val="24"/>
                <w:szCs w:val="24"/>
              </w:rPr>
              <w:t xml:space="preserve">. </w:t>
            </w:r>
          </w:p>
        </w:tc>
      </w:tr>
      <w:tr w:rsidR="000815B2" w:rsidTr="00C1459B">
        <w:tc>
          <w:tcPr>
            <w:tcW w:w="3544" w:type="dxa"/>
            <w:vAlign w:val="center"/>
          </w:tcPr>
          <w:p w:rsidR="000815B2" w:rsidRDefault="000815B2" w:rsidP="00464D8B">
            <w:pPr>
              <w:tabs>
                <w:tab w:val="left" w:pos="2579"/>
              </w:tabs>
              <w:spacing w:line="360" w:lineRule="auto"/>
              <w:jc w:val="center"/>
              <w:rPr>
                <w:rFonts w:ascii="Times New Roman" w:hAnsi="Times New Roman" w:cs="Times New Roman"/>
                <w:b/>
                <w:sz w:val="24"/>
                <w:szCs w:val="24"/>
              </w:rPr>
            </w:pPr>
            <w:r>
              <w:rPr>
                <w:rFonts w:ascii="Times New Roman" w:hAnsi="Times New Roman" w:cs="Times New Roman"/>
                <w:sz w:val="24"/>
                <w:szCs w:val="24"/>
              </w:rPr>
              <w:t>«УДОВЛЕТВОРИТЕЛЬНО</w:t>
            </w:r>
            <w:r w:rsidRPr="00AE10F9">
              <w:rPr>
                <w:rFonts w:ascii="Times New Roman" w:hAnsi="Times New Roman" w:cs="Times New Roman"/>
                <w:sz w:val="24"/>
                <w:szCs w:val="24"/>
              </w:rPr>
              <w:t>»</w:t>
            </w:r>
          </w:p>
        </w:tc>
        <w:tc>
          <w:tcPr>
            <w:tcW w:w="6654" w:type="dxa"/>
            <w:vAlign w:val="center"/>
          </w:tcPr>
          <w:p w:rsidR="000815B2" w:rsidRDefault="000815B2" w:rsidP="000815B2">
            <w:pPr>
              <w:pStyle w:val="41"/>
              <w:shd w:val="clear" w:color="auto" w:fill="auto"/>
              <w:tabs>
                <w:tab w:val="left" w:pos="-851"/>
              </w:tabs>
              <w:spacing w:line="360" w:lineRule="auto"/>
              <w:ind w:right="-285" w:firstLine="33"/>
              <w:rPr>
                <w:b w:val="0"/>
                <w:sz w:val="24"/>
                <w:szCs w:val="24"/>
              </w:rPr>
            </w:pPr>
            <w:r>
              <w:rPr>
                <w:b w:val="0"/>
                <w:sz w:val="24"/>
                <w:szCs w:val="24"/>
              </w:rPr>
              <w:t>С</w:t>
            </w:r>
            <w:r w:rsidRPr="00822CF7">
              <w:rPr>
                <w:b w:val="0"/>
                <w:sz w:val="24"/>
                <w:szCs w:val="24"/>
              </w:rPr>
              <w:t>тудент в целом осв</w:t>
            </w:r>
            <w:r>
              <w:rPr>
                <w:b w:val="0"/>
                <w:sz w:val="24"/>
                <w:szCs w:val="24"/>
              </w:rPr>
              <w:t>оил материал практического занятия</w:t>
            </w:r>
            <w:r w:rsidRPr="00822CF7">
              <w:rPr>
                <w:b w:val="0"/>
                <w:sz w:val="24"/>
                <w:szCs w:val="24"/>
              </w:rPr>
              <w:t>, ответил не на все уточняющие и дополнительные вопросы. Студент затрудняется с правильной оценкой предложенной задачи, даёт неполный ответ, требующий наводящих вопрос</w:t>
            </w:r>
            <w:r>
              <w:rPr>
                <w:b w:val="0"/>
                <w:sz w:val="24"/>
                <w:szCs w:val="24"/>
              </w:rPr>
              <w:t>ов преподавателя</w:t>
            </w:r>
            <w:r w:rsidRPr="00822CF7">
              <w:rPr>
                <w:b w:val="0"/>
                <w:sz w:val="24"/>
                <w:szCs w:val="24"/>
              </w:rPr>
              <w:t xml:space="preserve">. </w:t>
            </w:r>
          </w:p>
        </w:tc>
      </w:tr>
      <w:tr w:rsidR="000815B2" w:rsidTr="00C1459B">
        <w:tc>
          <w:tcPr>
            <w:tcW w:w="3544" w:type="dxa"/>
            <w:vAlign w:val="center"/>
          </w:tcPr>
          <w:p w:rsidR="000815B2" w:rsidRDefault="000815B2" w:rsidP="00464D8B">
            <w:pPr>
              <w:tabs>
                <w:tab w:val="left" w:pos="2579"/>
              </w:tabs>
              <w:spacing w:line="360" w:lineRule="auto"/>
              <w:jc w:val="center"/>
              <w:rPr>
                <w:rFonts w:ascii="Times New Roman" w:hAnsi="Times New Roman" w:cs="Times New Roman"/>
                <w:b/>
                <w:sz w:val="24"/>
                <w:szCs w:val="24"/>
              </w:rPr>
            </w:pPr>
            <w:r>
              <w:rPr>
                <w:rFonts w:ascii="Times New Roman" w:hAnsi="Times New Roman" w:cs="Times New Roman"/>
                <w:sz w:val="24"/>
                <w:szCs w:val="24"/>
              </w:rPr>
              <w:t>«НЕУДОВЛЕТВОРИТЕЛЬНО</w:t>
            </w:r>
            <w:r w:rsidRPr="00AE10F9">
              <w:rPr>
                <w:rFonts w:ascii="Times New Roman" w:hAnsi="Times New Roman" w:cs="Times New Roman"/>
                <w:sz w:val="24"/>
                <w:szCs w:val="24"/>
              </w:rPr>
              <w:t>»</w:t>
            </w:r>
          </w:p>
        </w:tc>
        <w:tc>
          <w:tcPr>
            <w:tcW w:w="6654" w:type="dxa"/>
            <w:vAlign w:val="center"/>
          </w:tcPr>
          <w:p w:rsidR="000815B2" w:rsidRDefault="000815B2" w:rsidP="000815B2">
            <w:pPr>
              <w:pStyle w:val="41"/>
              <w:shd w:val="clear" w:color="auto" w:fill="auto"/>
              <w:tabs>
                <w:tab w:val="left" w:pos="-851"/>
                <w:tab w:val="left" w:pos="309"/>
              </w:tabs>
              <w:spacing w:line="360" w:lineRule="auto"/>
              <w:ind w:right="-285" w:firstLine="33"/>
              <w:rPr>
                <w:b w:val="0"/>
                <w:sz w:val="24"/>
                <w:szCs w:val="24"/>
              </w:rPr>
            </w:pPr>
            <w:r>
              <w:rPr>
                <w:b w:val="0"/>
                <w:sz w:val="24"/>
                <w:szCs w:val="24"/>
              </w:rPr>
              <w:t xml:space="preserve">Студент </w:t>
            </w:r>
            <w:r w:rsidRPr="00822CF7">
              <w:rPr>
                <w:b w:val="0"/>
                <w:sz w:val="24"/>
                <w:szCs w:val="24"/>
              </w:rPr>
              <w:t>имеет существенные пробелы в знаниях основного учебно</w:t>
            </w:r>
            <w:r>
              <w:rPr>
                <w:b w:val="0"/>
                <w:sz w:val="24"/>
                <w:szCs w:val="24"/>
              </w:rPr>
              <w:t>го материала практического занятия</w:t>
            </w:r>
            <w:r w:rsidRPr="00822CF7">
              <w:rPr>
                <w:b w:val="0"/>
                <w:sz w:val="24"/>
                <w:szCs w:val="24"/>
              </w:rPr>
              <w:t>, полностью не раскрыл содержание вопросов, не смог ответить на уточняющие и дополнительные вопросы. Студент даёт неверную оценку ситуации, неправильно выбирает алгоритм действий. Неудовлетворительная оценка выставляется выпускнику, отказавшем</w:t>
            </w:r>
            <w:r>
              <w:rPr>
                <w:b w:val="0"/>
                <w:sz w:val="24"/>
                <w:szCs w:val="24"/>
              </w:rPr>
              <w:t>уся отвечать на вопросы темы практического занятия</w:t>
            </w:r>
            <w:r w:rsidRPr="00822CF7">
              <w:rPr>
                <w:b w:val="0"/>
                <w:sz w:val="24"/>
                <w:szCs w:val="24"/>
              </w:rPr>
              <w:t>.</w:t>
            </w:r>
          </w:p>
        </w:tc>
      </w:tr>
    </w:tbl>
    <w:p w:rsidR="00D35B7C" w:rsidRDefault="00D35B7C" w:rsidP="000815B2">
      <w:pPr>
        <w:outlineLvl w:val="0"/>
        <w:rPr>
          <w:rFonts w:ascii="Times New Roman" w:hAnsi="Times New Roman" w:cs="Times New Roman"/>
          <w:b/>
          <w:bCs/>
          <w:kern w:val="36"/>
          <w:sz w:val="24"/>
          <w:szCs w:val="24"/>
        </w:rPr>
      </w:pPr>
    </w:p>
    <w:p w:rsidR="00510CA5" w:rsidRDefault="00510CA5" w:rsidP="000815B2">
      <w:pPr>
        <w:outlineLvl w:val="0"/>
        <w:rPr>
          <w:rFonts w:ascii="Times New Roman" w:hAnsi="Times New Roman" w:cs="Times New Roman"/>
          <w:b/>
          <w:bCs/>
          <w:kern w:val="36"/>
          <w:sz w:val="24"/>
          <w:szCs w:val="24"/>
        </w:rPr>
      </w:pPr>
    </w:p>
    <w:p w:rsidR="008856BF" w:rsidRDefault="008856BF" w:rsidP="000815B2">
      <w:pPr>
        <w:outlineLvl w:val="0"/>
        <w:rPr>
          <w:rFonts w:ascii="Times New Roman" w:hAnsi="Times New Roman" w:cs="Times New Roman"/>
          <w:b/>
          <w:bCs/>
          <w:kern w:val="36"/>
          <w:sz w:val="24"/>
          <w:szCs w:val="24"/>
        </w:rPr>
      </w:pPr>
    </w:p>
    <w:p w:rsidR="00A40D53" w:rsidRDefault="00A40D53" w:rsidP="000815B2">
      <w:pPr>
        <w:outlineLvl w:val="0"/>
        <w:rPr>
          <w:rFonts w:ascii="Times New Roman" w:hAnsi="Times New Roman" w:cs="Times New Roman"/>
          <w:b/>
          <w:bCs/>
          <w:kern w:val="36"/>
          <w:sz w:val="24"/>
          <w:szCs w:val="24"/>
        </w:rPr>
      </w:pPr>
    </w:p>
    <w:p w:rsidR="00A40D53" w:rsidRDefault="00A40D53" w:rsidP="00E574BE">
      <w:pPr>
        <w:tabs>
          <w:tab w:val="left" w:pos="2579"/>
        </w:tabs>
        <w:spacing w:after="0" w:line="240" w:lineRule="auto"/>
        <w:jc w:val="center"/>
        <w:rPr>
          <w:rFonts w:ascii="Times New Roman" w:hAnsi="Times New Roman"/>
          <w:b/>
          <w:sz w:val="24"/>
          <w:szCs w:val="20"/>
        </w:rPr>
      </w:pPr>
    </w:p>
    <w:p w:rsidR="00E574BE" w:rsidRDefault="00E574BE" w:rsidP="00E574BE">
      <w:pPr>
        <w:tabs>
          <w:tab w:val="left" w:pos="2579"/>
        </w:tabs>
        <w:spacing w:after="0" w:line="240" w:lineRule="auto"/>
        <w:jc w:val="center"/>
        <w:rPr>
          <w:rFonts w:ascii="Times New Roman" w:hAnsi="Times New Roman"/>
          <w:b/>
          <w:sz w:val="24"/>
          <w:szCs w:val="20"/>
        </w:rPr>
      </w:pPr>
      <w:r>
        <w:rPr>
          <w:rFonts w:ascii="Times New Roman" w:hAnsi="Times New Roman"/>
          <w:b/>
          <w:sz w:val="24"/>
          <w:szCs w:val="20"/>
        </w:rPr>
        <w:t>КРИТЕРИИ ОЦЕНКИ ТЕКУЩЕГО КОНТРОЛЯ УСПЕВАЕМОСТИ</w:t>
      </w:r>
    </w:p>
    <w:p w:rsidR="00AE10F9" w:rsidRPr="00AE10F9" w:rsidRDefault="00E574BE" w:rsidP="006D7C4F">
      <w:pPr>
        <w:jc w:val="center"/>
        <w:outlineLvl w:val="0"/>
        <w:rPr>
          <w:rFonts w:ascii="Times New Roman" w:hAnsi="Times New Roman" w:cs="Times New Roman"/>
          <w:b/>
          <w:bCs/>
          <w:kern w:val="36"/>
          <w:sz w:val="24"/>
          <w:szCs w:val="24"/>
        </w:rPr>
      </w:pPr>
      <w:r>
        <w:rPr>
          <w:rFonts w:ascii="Times New Roman" w:hAnsi="Times New Roman" w:cs="Times New Roman"/>
          <w:b/>
          <w:bCs/>
          <w:kern w:val="36"/>
          <w:sz w:val="24"/>
          <w:szCs w:val="24"/>
        </w:rPr>
        <w:t>(</w:t>
      </w:r>
      <w:r w:rsidR="008856BF">
        <w:rPr>
          <w:rFonts w:ascii="Times New Roman" w:hAnsi="Times New Roman" w:cs="Times New Roman"/>
          <w:b/>
          <w:bCs/>
          <w:kern w:val="36"/>
          <w:sz w:val="24"/>
          <w:szCs w:val="24"/>
        </w:rPr>
        <w:t>КОНСПЕКТ-</w:t>
      </w:r>
      <w:r>
        <w:rPr>
          <w:rFonts w:ascii="Times New Roman" w:hAnsi="Times New Roman" w:cs="Times New Roman"/>
          <w:b/>
          <w:bCs/>
          <w:kern w:val="36"/>
          <w:sz w:val="24"/>
          <w:szCs w:val="24"/>
        </w:rPr>
        <w:t>РЕФЕРАТ)</w:t>
      </w:r>
    </w:p>
    <w:tbl>
      <w:tblPr>
        <w:tblW w:w="10348" w:type="dxa"/>
        <w:tblInd w:w="-601" w:type="dxa"/>
        <w:tblLook w:val="04A0" w:firstRow="1" w:lastRow="0" w:firstColumn="1" w:lastColumn="0" w:noHBand="0" w:noVBand="1"/>
      </w:tblPr>
      <w:tblGrid>
        <w:gridCol w:w="3686"/>
        <w:gridCol w:w="6662"/>
      </w:tblGrid>
      <w:tr w:rsidR="003C12AA" w:rsidRPr="003C12AA" w:rsidTr="003C12AA">
        <w:tc>
          <w:tcPr>
            <w:tcW w:w="3686" w:type="dxa"/>
          </w:tcPr>
          <w:p w:rsidR="003C12AA" w:rsidRPr="00AE10F9" w:rsidRDefault="003C12AA" w:rsidP="00510CA5">
            <w:pPr>
              <w:jc w:val="center"/>
              <w:rPr>
                <w:rFonts w:ascii="Times New Roman" w:hAnsi="Times New Roman" w:cs="Times New Roman"/>
                <w:b/>
                <w:sz w:val="24"/>
                <w:szCs w:val="24"/>
              </w:rPr>
            </w:pPr>
            <w:r w:rsidRPr="00AE10F9">
              <w:rPr>
                <w:rFonts w:ascii="Times New Roman" w:hAnsi="Times New Roman" w:cs="Times New Roman"/>
                <w:b/>
                <w:sz w:val="24"/>
                <w:szCs w:val="24"/>
              </w:rPr>
              <w:t>Критерии</w:t>
            </w:r>
          </w:p>
        </w:tc>
        <w:tc>
          <w:tcPr>
            <w:tcW w:w="6662" w:type="dxa"/>
          </w:tcPr>
          <w:p w:rsidR="003C12AA" w:rsidRPr="00AE10F9" w:rsidRDefault="003C12AA" w:rsidP="00510CA5">
            <w:pPr>
              <w:jc w:val="center"/>
              <w:rPr>
                <w:rFonts w:ascii="Times New Roman" w:hAnsi="Times New Roman" w:cs="Times New Roman"/>
                <w:b/>
                <w:sz w:val="24"/>
                <w:szCs w:val="24"/>
              </w:rPr>
            </w:pPr>
            <w:r w:rsidRPr="00AE10F9">
              <w:rPr>
                <w:rFonts w:ascii="Times New Roman" w:hAnsi="Times New Roman" w:cs="Times New Roman"/>
                <w:b/>
                <w:sz w:val="24"/>
                <w:szCs w:val="24"/>
              </w:rPr>
              <w:t>Показатели</w:t>
            </w:r>
          </w:p>
        </w:tc>
      </w:tr>
      <w:tr w:rsidR="003C12AA" w:rsidRPr="003C12AA" w:rsidTr="003C12AA">
        <w:tc>
          <w:tcPr>
            <w:tcW w:w="3686" w:type="dxa"/>
            <w:vAlign w:val="center"/>
          </w:tcPr>
          <w:p w:rsidR="003C12AA" w:rsidRPr="003C12AA" w:rsidRDefault="003C12AA" w:rsidP="00510CA5">
            <w:pPr>
              <w:jc w:val="center"/>
              <w:rPr>
                <w:rFonts w:ascii="Times New Roman" w:eastAsia="Times New Roman" w:hAnsi="Times New Roman" w:cs="Times New Roman"/>
                <w:sz w:val="24"/>
                <w:szCs w:val="24"/>
              </w:rPr>
            </w:pPr>
            <w:r w:rsidRPr="003C12AA">
              <w:rPr>
                <w:rFonts w:ascii="Times New Roman" w:eastAsia="Times New Roman" w:hAnsi="Times New Roman" w:cs="Times New Roman"/>
                <w:sz w:val="24"/>
                <w:szCs w:val="24"/>
              </w:rPr>
              <w:t>1.Новизна реферированного текста</w:t>
            </w:r>
          </w:p>
          <w:p w:rsidR="003C12AA" w:rsidRPr="003C12AA" w:rsidRDefault="003C12AA" w:rsidP="00510CA5">
            <w:pPr>
              <w:jc w:val="center"/>
              <w:rPr>
                <w:rFonts w:ascii="Times New Roman" w:hAnsi="Times New Roman" w:cs="Times New Roman"/>
                <w:sz w:val="24"/>
                <w:szCs w:val="24"/>
              </w:rPr>
            </w:pPr>
            <w:r w:rsidRPr="003C12AA">
              <w:rPr>
                <w:rFonts w:ascii="Times New Roman" w:eastAsia="Times New Roman" w:hAnsi="Times New Roman" w:cs="Times New Roman"/>
                <w:sz w:val="24"/>
                <w:szCs w:val="24"/>
              </w:rPr>
              <w:t xml:space="preserve">Макс. </w:t>
            </w:r>
            <w:r w:rsidR="00AE10F9" w:rsidRPr="004A03C6">
              <w:rPr>
                <w:rFonts w:ascii="Times New Roman" w:hAnsi="Times New Roman"/>
                <w:sz w:val="24"/>
                <w:szCs w:val="24"/>
              </w:rPr>
              <w:t>–</w:t>
            </w:r>
            <w:r w:rsidRPr="003C12AA">
              <w:rPr>
                <w:rFonts w:ascii="Times New Roman" w:eastAsia="Times New Roman" w:hAnsi="Times New Roman" w:cs="Times New Roman"/>
                <w:sz w:val="24"/>
                <w:szCs w:val="24"/>
              </w:rPr>
              <w:t xml:space="preserve"> 20 баллов</w:t>
            </w:r>
          </w:p>
        </w:tc>
        <w:tc>
          <w:tcPr>
            <w:tcW w:w="6662" w:type="dxa"/>
          </w:tcPr>
          <w:p w:rsidR="003C12AA" w:rsidRPr="003C12AA" w:rsidRDefault="003C12AA" w:rsidP="00510CA5">
            <w:pPr>
              <w:rPr>
                <w:rFonts w:ascii="Times New Roman" w:hAnsi="Times New Roman" w:cs="Times New Roman"/>
                <w:sz w:val="24"/>
                <w:szCs w:val="24"/>
              </w:rPr>
            </w:pPr>
            <w:r w:rsidRPr="003C12AA">
              <w:rPr>
                <w:rFonts w:ascii="Times New Roman" w:eastAsia="Times New Roman" w:hAnsi="Times New Roman" w:cs="Times New Roman"/>
                <w:sz w:val="24"/>
                <w:szCs w:val="24"/>
              </w:rPr>
              <w:t>- актуальность проблемы и темы;</w:t>
            </w:r>
            <w:r w:rsidRPr="003C12AA">
              <w:rPr>
                <w:rFonts w:ascii="Times New Roman" w:eastAsia="Times New Roman" w:hAnsi="Times New Roman" w:cs="Times New Roman"/>
                <w:sz w:val="24"/>
                <w:szCs w:val="24"/>
              </w:rPr>
              <w:br/>
              <w:t>- новизна и самостоятельность в постановке проблемы, в формулировании нового аспекта выбранной для анализа проблемы;</w:t>
            </w:r>
            <w:r w:rsidRPr="003C12AA">
              <w:rPr>
                <w:rFonts w:ascii="Times New Roman" w:eastAsia="Times New Roman" w:hAnsi="Times New Roman" w:cs="Times New Roman"/>
                <w:sz w:val="24"/>
                <w:szCs w:val="24"/>
              </w:rPr>
              <w:br/>
              <w:t>- наличие авторской позиции, самостоятельность суждений.</w:t>
            </w:r>
          </w:p>
        </w:tc>
      </w:tr>
      <w:tr w:rsidR="003C12AA" w:rsidRPr="003C12AA" w:rsidTr="003C12AA">
        <w:tc>
          <w:tcPr>
            <w:tcW w:w="3686" w:type="dxa"/>
            <w:vAlign w:val="center"/>
          </w:tcPr>
          <w:p w:rsidR="003C12AA" w:rsidRPr="003C12AA" w:rsidRDefault="003C12AA" w:rsidP="00510CA5">
            <w:pPr>
              <w:jc w:val="center"/>
              <w:rPr>
                <w:rFonts w:ascii="Times New Roman" w:hAnsi="Times New Roman" w:cs="Times New Roman"/>
                <w:sz w:val="24"/>
                <w:szCs w:val="24"/>
              </w:rPr>
            </w:pPr>
            <w:r w:rsidRPr="003C12AA">
              <w:rPr>
                <w:rFonts w:ascii="Times New Roman" w:eastAsia="Times New Roman" w:hAnsi="Times New Roman" w:cs="Times New Roman"/>
                <w:sz w:val="24"/>
                <w:szCs w:val="24"/>
              </w:rPr>
              <w:t>2. Степень раскрытия сущности проблемы</w:t>
            </w:r>
            <w:r w:rsidRPr="003C12AA">
              <w:rPr>
                <w:rFonts w:ascii="Times New Roman" w:eastAsia="Times New Roman" w:hAnsi="Times New Roman" w:cs="Times New Roman"/>
                <w:sz w:val="24"/>
                <w:szCs w:val="24"/>
              </w:rPr>
              <w:br/>
              <w:t xml:space="preserve">Макс. </w:t>
            </w:r>
            <w:r w:rsidR="00AE10F9" w:rsidRPr="004A03C6">
              <w:rPr>
                <w:rFonts w:ascii="Times New Roman" w:hAnsi="Times New Roman"/>
                <w:sz w:val="24"/>
                <w:szCs w:val="24"/>
              </w:rPr>
              <w:t>–</w:t>
            </w:r>
            <w:r w:rsidRPr="003C12AA">
              <w:rPr>
                <w:rFonts w:ascii="Times New Roman" w:eastAsia="Times New Roman" w:hAnsi="Times New Roman" w:cs="Times New Roman"/>
                <w:sz w:val="24"/>
                <w:szCs w:val="24"/>
              </w:rPr>
              <w:t xml:space="preserve"> 30 баллов</w:t>
            </w:r>
          </w:p>
        </w:tc>
        <w:tc>
          <w:tcPr>
            <w:tcW w:w="6662" w:type="dxa"/>
          </w:tcPr>
          <w:p w:rsidR="003C12AA" w:rsidRPr="003C12AA" w:rsidRDefault="003C12AA" w:rsidP="00510CA5">
            <w:pPr>
              <w:rPr>
                <w:rFonts w:ascii="Times New Roman" w:hAnsi="Times New Roman" w:cs="Times New Roman"/>
                <w:sz w:val="24"/>
                <w:szCs w:val="24"/>
              </w:rPr>
            </w:pPr>
            <w:r w:rsidRPr="003C12AA">
              <w:rPr>
                <w:rFonts w:ascii="Times New Roman" w:eastAsia="Times New Roman" w:hAnsi="Times New Roman" w:cs="Times New Roman"/>
                <w:sz w:val="24"/>
                <w:szCs w:val="24"/>
              </w:rPr>
              <w:t>- соответствие плана теме реферата;</w:t>
            </w:r>
            <w:r w:rsidRPr="003C12AA">
              <w:rPr>
                <w:rFonts w:ascii="Times New Roman" w:eastAsia="Times New Roman" w:hAnsi="Times New Roman" w:cs="Times New Roman"/>
                <w:sz w:val="24"/>
                <w:szCs w:val="24"/>
              </w:rPr>
              <w:br/>
              <w:t>- соответствие содержания теме и плану реферата;</w:t>
            </w:r>
            <w:r w:rsidRPr="003C12AA">
              <w:rPr>
                <w:rFonts w:ascii="Times New Roman" w:eastAsia="Times New Roman" w:hAnsi="Times New Roman" w:cs="Times New Roman"/>
                <w:sz w:val="24"/>
                <w:szCs w:val="24"/>
              </w:rPr>
              <w:br/>
              <w:t>- полнота и глубина раскрытия основных понятий проблемы;</w:t>
            </w:r>
            <w:r w:rsidRPr="003C12AA">
              <w:rPr>
                <w:rFonts w:ascii="Times New Roman" w:eastAsia="Times New Roman" w:hAnsi="Times New Roman" w:cs="Times New Roman"/>
                <w:sz w:val="24"/>
                <w:szCs w:val="24"/>
              </w:rPr>
              <w:br/>
              <w:t>- обоснованность способов и методов работы с материалом;</w:t>
            </w:r>
            <w:r w:rsidRPr="003C12AA">
              <w:rPr>
                <w:rFonts w:ascii="Times New Roman" w:eastAsia="Times New Roman" w:hAnsi="Times New Roman" w:cs="Times New Roman"/>
                <w:sz w:val="24"/>
                <w:szCs w:val="24"/>
              </w:rPr>
              <w:br/>
              <w:t>- умение работать с литературой, систематизировать и структурировать материал;</w:t>
            </w:r>
            <w:r w:rsidRPr="003C12AA">
              <w:rPr>
                <w:rFonts w:ascii="Times New Roman" w:eastAsia="Times New Roman" w:hAnsi="Times New Roman" w:cs="Times New Roman"/>
                <w:sz w:val="24"/>
                <w:szCs w:val="24"/>
              </w:rPr>
              <w:br/>
              <w:t>- умение обобщать, сопоставлять различные точки зрения по рассматриваемому вопросу, аргументировать основные положения и выводы.</w:t>
            </w:r>
          </w:p>
        </w:tc>
      </w:tr>
      <w:tr w:rsidR="003C12AA" w:rsidRPr="003C12AA" w:rsidTr="003C12AA">
        <w:tc>
          <w:tcPr>
            <w:tcW w:w="3686" w:type="dxa"/>
            <w:vAlign w:val="center"/>
          </w:tcPr>
          <w:p w:rsidR="003C12AA" w:rsidRPr="003C12AA" w:rsidRDefault="003C12AA" w:rsidP="00510CA5">
            <w:pPr>
              <w:jc w:val="center"/>
              <w:rPr>
                <w:rFonts w:ascii="Times New Roman" w:hAnsi="Times New Roman" w:cs="Times New Roman"/>
                <w:sz w:val="24"/>
                <w:szCs w:val="24"/>
              </w:rPr>
            </w:pPr>
            <w:r w:rsidRPr="003C12AA">
              <w:rPr>
                <w:rFonts w:ascii="Times New Roman" w:eastAsia="Times New Roman" w:hAnsi="Times New Roman" w:cs="Times New Roman"/>
                <w:sz w:val="24"/>
                <w:szCs w:val="24"/>
              </w:rPr>
              <w:t>3. Обоснованность выбора источников</w:t>
            </w:r>
            <w:r w:rsidRPr="003C12AA">
              <w:rPr>
                <w:rFonts w:ascii="Times New Roman" w:eastAsia="Times New Roman" w:hAnsi="Times New Roman" w:cs="Times New Roman"/>
                <w:sz w:val="24"/>
                <w:szCs w:val="24"/>
              </w:rPr>
              <w:br/>
              <w:t xml:space="preserve">Макс. </w:t>
            </w:r>
            <w:r w:rsidR="00AE10F9" w:rsidRPr="004A03C6">
              <w:rPr>
                <w:rFonts w:ascii="Times New Roman" w:hAnsi="Times New Roman"/>
                <w:sz w:val="24"/>
                <w:szCs w:val="24"/>
              </w:rPr>
              <w:t>–</w:t>
            </w:r>
            <w:r w:rsidRPr="003C12AA">
              <w:rPr>
                <w:rFonts w:ascii="Times New Roman" w:eastAsia="Times New Roman" w:hAnsi="Times New Roman" w:cs="Times New Roman"/>
                <w:sz w:val="24"/>
                <w:szCs w:val="24"/>
              </w:rPr>
              <w:t xml:space="preserve"> 20 баллов</w:t>
            </w:r>
          </w:p>
        </w:tc>
        <w:tc>
          <w:tcPr>
            <w:tcW w:w="6662" w:type="dxa"/>
          </w:tcPr>
          <w:p w:rsidR="003C12AA" w:rsidRPr="003C12AA" w:rsidRDefault="003C12AA" w:rsidP="00510CA5">
            <w:pPr>
              <w:rPr>
                <w:rFonts w:ascii="Times New Roman" w:hAnsi="Times New Roman" w:cs="Times New Roman"/>
                <w:sz w:val="24"/>
                <w:szCs w:val="24"/>
              </w:rPr>
            </w:pPr>
            <w:r w:rsidRPr="003C12AA">
              <w:rPr>
                <w:rFonts w:ascii="Times New Roman" w:eastAsia="Times New Roman" w:hAnsi="Times New Roman" w:cs="Times New Roman"/>
                <w:sz w:val="24"/>
                <w:szCs w:val="24"/>
              </w:rPr>
              <w:t>- круг, полнота использования литературных источников по проблеме;</w:t>
            </w:r>
            <w:r w:rsidRPr="003C12AA">
              <w:rPr>
                <w:rFonts w:ascii="Times New Roman" w:eastAsia="Times New Roman" w:hAnsi="Times New Roman" w:cs="Times New Roman"/>
                <w:sz w:val="24"/>
                <w:szCs w:val="24"/>
              </w:rPr>
              <w:br/>
              <w:t>- привлечение новейших работ по проблеме (журнальные публикации, материалы сборников научных трудов и т.д.).</w:t>
            </w:r>
          </w:p>
        </w:tc>
      </w:tr>
      <w:tr w:rsidR="003C12AA" w:rsidRPr="003C12AA" w:rsidTr="003C12AA">
        <w:tc>
          <w:tcPr>
            <w:tcW w:w="3686" w:type="dxa"/>
            <w:vAlign w:val="center"/>
          </w:tcPr>
          <w:p w:rsidR="00AE10F9" w:rsidRPr="00AE10F9" w:rsidRDefault="00AE10F9" w:rsidP="00510CA5">
            <w:pPr>
              <w:jc w:val="center"/>
              <w:rPr>
                <w:rFonts w:ascii="Times New Roman" w:hAnsi="Times New Roman" w:cs="Times New Roman"/>
                <w:sz w:val="24"/>
                <w:szCs w:val="24"/>
              </w:rPr>
            </w:pPr>
            <w:r>
              <w:rPr>
                <w:rFonts w:ascii="Times New Roman" w:hAnsi="Times New Roman" w:cs="Times New Roman"/>
                <w:sz w:val="24"/>
                <w:szCs w:val="24"/>
              </w:rPr>
              <w:t>4.</w:t>
            </w:r>
            <w:r w:rsidR="003C12AA" w:rsidRPr="00AE10F9">
              <w:rPr>
                <w:rFonts w:ascii="Times New Roman" w:eastAsia="Times New Roman" w:hAnsi="Times New Roman" w:cs="Times New Roman"/>
                <w:sz w:val="24"/>
                <w:szCs w:val="24"/>
              </w:rPr>
              <w:t>Соблюдение требований к оформлению</w:t>
            </w:r>
          </w:p>
          <w:p w:rsidR="003C12AA" w:rsidRPr="00AE10F9" w:rsidRDefault="003C12AA" w:rsidP="00510CA5">
            <w:pPr>
              <w:pStyle w:val="a8"/>
              <w:ind w:left="0"/>
              <w:jc w:val="center"/>
              <w:rPr>
                <w:rFonts w:ascii="Times New Roman" w:hAnsi="Times New Roman" w:cs="Times New Roman"/>
                <w:sz w:val="24"/>
                <w:szCs w:val="24"/>
              </w:rPr>
            </w:pPr>
            <w:r w:rsidRPr="00AE10F9">
              <w:rPr>
                <w:rFonts w:ascii="Times New Roman" w:eastAsia="Times New Roman" w:hAnsi="Times New Roman" w:cs="Times New Roman"/>
                <w:sz w:val="24"/>
                <w:szCs w:val="24"/>
              </w:rPr>
              <w:t xml:space="preserve">Макс. </w:t>
            </w:r>
            <w:r w:rsidR="00AE10F9" w:rsidRPr="004A03C6">
              <w:rPr>
                <w:rFonts w:ascii="Times New Roman" w:hAnsi="Times New Roman"/>
                <w:sz w:val="24"/>
                <w:szCs w:val="24"/>
              </w:rPr>
              <w:t>–</w:t>
            </w:r>
            <w:r w:rsidRPr="00AE10F9">
              <w:rPr>
                <w:rFonts w:ascii="Times New Roman" w:eastAsia="Times New Roman" w:hAnsi="Times New Roman" w:cs="Times New Roman"/>
                <w:sz w:val="24"/>
                <w:szCs w:val="24"/>
              </w:rPr>
              <w:t xml:space="preserve"> 15 баллов</w:t>
            </w:r>
          </w:p>
        </w:tc>
        <w:tc>
          <w:tcPr>
            <w:tcW w:w="6662" w:type="dxa"/>
          </w:tcPr>
          <w:p w:rsidR="003C12AA" w:rsidRPr="003C12AA" w:rsidRDefault="003C12AA" w:rsidP="00510CA5">
            <w:pPr>
              <w:rPr>
                <w:rFonts w:ascii="Times New Roman" w:hAnsi="Times New Roman" w:cs="Times New Roman"/>
                <w:sz w:val="24"/>
                <w:szCs w:val="24"/>
              </w:rPr>
            </w:pPr>
            <w:r w:rsidRPr="003C12AA">
              <w:rPr>
                <w:rFonts w:ascii="Times New Roman" w:eastAsia="Times New Roman" w:hAnsi="Times New Roman" w:cs="Times New Roman"/>
                <w:sz w:val="24"/>
                <w:szCs w:val="24"/>
              </w:rPr>
              <w:t>- правильное оформление ссылок на используемую литературу;</w:t>
            </w:r>
            <w:r w:rsidRPr="003C12AA">
              <w:rPr>
                <w:rFonts w:ascii="Times New Roman" w:eastAsia="Times New Roman" w:hAnsi="Times New Roman" w:cs="Times New Roman"/>
                <w:sz w:val="24"/>
                <w:szCs w:val="24"/>
              </w:rPr>
              <w:br/>
              <w:t>- грамотность и культура изложения;</w:t>
            </w:r>
            <w:r w:rsidRPr="003C12AA">
              <w:rPr>
                <w:rFonts w:ascii="Times New Roman" w:eastAsia="Times New Roman" w:hAnsi="Times New Roman" w:cs="Times New Roman"/>
                <w:sz w:val="24"/>
                <w:szCs w:val="24"/>
              </w:rPr>
              <w:br/>
              <w:t>- владение терминологией и понятийным аппаратом проблемы;</w:t>
            </w:r>
            <w:r w:rsidRPr="003C12AA">
              <w:rPr>
                <w:rFonts w:ascii="Times New Roman" w:eastAsia="Times New Roman" w:hAnsi="Times New Roman" w:cs="Times New Roman"/>
                <w:sz w:val="24"/>
                <w:szCs w:val="24"/>
              </w:rPr>
              <w:br/>
              <w:t>- соблюдение требований к объему реферата;</w:t>
            </w:r>
            <w:r w:rsidRPr="003C12AA">
              <w:rPr>
                <w:rFonts w:ascii="Times New Roman" w:eastAsia="Times New Roman" w:hAnsi="Times New Roman" w:cs="Times New Roman"/>
                <w:sz w:val="24"/>
                <w:szCs w:val="24"/>
              </w:rPr>
              <w:br/>
              <w:t>- культура оформления: выделение абзацев.</w:t>
            </w:r>
          </w:p>
        </w:tc>
      </w:tr>
      <w:tr w:rsidR="003C12AA" w:rsidRPr="003C12AA" w:rsidTr="003C12AA">
        <w:tc>
          <w:tcPr>
            <w:tcW w:w="3686" w:type="dxa"/>
            <w:vAlign w:val="center"/>
          </w:tcPr>
          <w:p w:rsidR="003C12AA" w:rsidRPr="003C12AA" w:rsidRDefault="003C12AA" w:rsidP="00510CA5">
            <w:pPr>
              <w:jc w:val="center"/>
              <w:rPr>
                <w:rFonts w:ascii="Times New Roman" w:eastAsia="Times New Roman" w:hAnsi="Times New Roman" w:cs="Times New Roman"/>
                <w:sz w:val="24"/>
                <w:szCs w:val="24"/>
              </w:rPr>
            </w:pPr>
            <w:r w:rsidRPr="003C12AA">
              <w:rPr>
                <w:rFonts w:ascii="Times New Roman" w:eastAsia="Times New Roman" w:hAnsi="Times New Roman" w:cs="Times New Roman"/>
                <w:sz w:val="24"/>
                <w:szCs w:val="24"/>
              </w:rPr>
              <w:t>5. Грамотность</w:t>
            </w:r>
          </w:p>
          <w:p w:rsidR="003C12AA" w:rsidRPr="003C12AA" w:rsidRDefault="003C12AA" w:rsidP="00510CA5">
            <w:pPr>
              <w:jc w:val="center"/>
              <w:rPr>
                <w:rFonts w:ascii="Times New Roman" w:hAnsi="Times New Roman" w:cs="Times New Roman"/>
                <w:sz w:val="24"/>
                <w:szCs w:val="24"/>
              </w:rPr>
            </w:pPr>
            <w:r w:rsidRPr="003C12AA">
              <w:rPr>
                <w:rFonts w:ascii="Times New Roman" w:eastAsia="Times New Roman" w:hAnsi="Times New Roman" w:cs="Times New Roman"/>
                <w:sz w:val="24"/>
                <w:szCs w:val="24"/>
              </w:rPr>
              <w:t xml:space="preserve">Макс. </w:t>
            </w:r>
            <w:r w:rsidR="00AE10F9" w:rsidRPr="004A03C6">
              <w:rPr>
                <w:rFonts w:ascii="Times New Roman" w:hAnsi="Times New Roman"/>
                <w:sz w:val="24"/>
                <w:szCs w:val="24"/>
              </w:rPr>
              <w:t>–</w:t>
            </w:r>
            <w:r w:rsidRPr="003C12AA">
              <w:rPr>
                <w:rFonts w:ascii="Times New Roman" w:eastAsia="Times New Roman" w:hAnsi="Times New Roman" w:cs="Times New Roman"/>
                <w:sz w:val="24"/>
                <w:szCs w:val="24"/>
              </w:rPr>
              <w:t xml:space="preserve"> 15 баллов</w:t>
            </w:r>
          </w:p>
        </w:tc>
        <w:tc>
          <w:tcPr>
            <w:tcW w:w="6662" w:type="dxa"/>
          </w:tcPr>
          <w:p w:rsidR="003C12AA" w:rsidRPr="003C12AA" w:rsidRDefault="003C12AA" w:rsidP="00510CA5">
            <w:pPr>
              <w:rPr>
                <w:rFonts w:ascii="Times New Roman" w:hAnsi="Times New Roman" w:cs="Times New Roman"/>
                <w:sz w:val="24"/>
                <w:szCs w:val="24"/>
              </w:rPr>
            </w:pPr>
            <w:r w:rsidRPr="003C12AA">
              <w:rPr>
                <w:rFonts w:ascii="Times New Roman" w:eastAsia="Times New Roman" w:hAnsi="Times New Roman" w:cs="Times New Roman"/>
                <w:sz w:val="24"/>
                <w:szCs w:val="24"/>
              </w:rPr>
              <w:t>- отсутствие орфографических и синтаксических ошибок, стилистических погрешностей;</w:t>
            </w:r>
            <w:r w:rsidRPr="003C12AA">
              <w:rPr>
                <w:rFonts w:ascii="Times New Roman" w:eastAsia="Times New Roman" w:hAnsi="Times New Roman" w:cs="Times New Roman"/>
                <w:sz w:val="24"/>
                <w:szCs w:val="24"/>
              </w:rPr>
              <w:br/>
              <w:t>- отсутствие опечаток, сокращений слов, кроме общепринятых;</w:t>
            </w:r>
            <w:r w:rsidRPr="003C12AA">
              <w:rPr>
                <w:rFonts w:ascii="Times New Roman" w:eastAsia="Times New Roman" w:hAnsi="Times New Roman" w:cs="Times New Roman"/>
                <w:sz w:val="24"/>
                <w:szCs w:val="24"/>
              </w:rPr>
              <w:br/>
              <w:t>- литературный стиль.</w:t>
            </w:r>
          </w:p>
        </w:tc>
      </w:tr>
    </w:tbl>
    <w:p w:rsidR="003C12AA" w:rsidRDefault="003C12AA" w:rsidP="00A40D53">
      <w:pPr>
        <w:tabs>
          <w:tab w:val="left" w:pos="2579"/>
        </w:tabs>
        <w:rPr>
          <w:rFonts w:ascii="Times New Roman" w:hAnsi="Times New Roman"/>
          <w:b/>
          <w:sz w:val="24"/>
          <w:szCs w:val="24"/>
        </w:rPr>
      </w:pPr>
    </w:p>
    <w:p w:rsidR="00AE10F9" w:rsidRPr="00AE10F9" w:rsidRDefault="00AE10F9" w:rsidP="00AE10F9">
      <w:pPr>
        <w:ind w:left="-567"/>
        <w:jc w:val="both"/>
        <w:rPr>
          <w:rFonts w:ascii="Times New Roman" w:eastAsia="Times New Roman" w:hAnsi="Times New Roman" w:cs="Times New Roman"/>
          <w:b/>
          <w:bCs/>
          <w:sz w:val="24"/>
          <w:szCs w:val="24"/>
        </w:rPr>
      </w:pPr>
      <w:r w:rsidRPr="00AE10F9">
        <w:rPr>
          <w:rFonts w:ascii="Times New Roman" w:eastAsia="Times New Roman" w:hAnsi="Times New Roman" w:cs="Times New Roman"/>
          <w:b/>
          <w:bCs/>
          <w:sz w:val="24"/>
          <w:szCs w:val="24"/>
        </w:rPr>
        <w:t>Оценивание реферата</w:t>
      </w:r>
      <w:r>
        <w:rPr>
          <w:rFonts w:ascii="Times New Roman" w:hAnsi="Times New Roman" w:cs="Times New Roman"/>
          <w:b/>
          <w:bCs/>
          <w:sz w:val="24"/>
          <w:szCs w:val="24"/>
        </w:rPr>
        <w:t>:</w:t>
      </w:r>
    </w:p>
    <w:p w:rsidR="00AE10F9" w:rsidRPr="00AE10F9" w:rsidRDefault="00AE10F9" w:rsidP="00A40D53">
      <w:pPr>
        <w:spacing w:after="0"/>
        <w:ind w:left="-567"/>
        <w:jc w:val="both"/>
        <w:rPr>
          <w:rFonts w:ascii="Times New Roman" w:eastAsia="Times New Roman" w:hAnsi="Times New Roman" w:cs="Times New Roman"/>
          <w:sz w:val="24"/>
          <w:szCs w:val="24"/>
        </w:rPr>
      </w:pPr>
      <w:r w:rsidRPr="00AE10F9">
        <w:rPr>
          <w:rFonts w:ascii="Times New Roman" w:eastAsia="Times New Roman" w:hAnsi="Times New Roman" w:cs="Times New Roman"/>
          <w:sz w:val="24"/>
          <w:szCs w:val="24"/>
        </w:rPr>
        <w:t>Реферат оценивается по 100 балльной шкале, бал</w:t>
      </w:r>
      <w:r w:rsidR="009D0520">
        <w:rPr>
          <w:rFonts w:ascii="Times New Roman" w:eastAsia="Times New Roman" w:hAnsi="Times New Roman" w:cs="Times New Roman"/>
          <w:sz w:val="24"/>
          <w:szCs w:val="24"/>
        </w:rPr>
        <w:t>л</w:t>
      </w:r>
      <w:r w:rsidRPr="00AE10F9">
        <w:rPr>
          <w:rFonts w:ascii="Times New Roman" w:eastAsia="Times New Roman" w:hAnsi="Times New Roman" w:cs="Times New Roman"/>
          <w:sz w:val="24"/>
          <w:szCs w:val="24"/>
        </w:rPr>
        <w:t xml:space="preserve">ы переводятся в оценки успеваемости следующим образом: </w:t>
      </w:r>
    </w:p>
    <w:p w:rsidR="00AE10F9" w:rsidRPr="00AE10F9" w:rsidRDefault="00AE10F9" w:rsidP="00A40D53">
      <w:pPr>
        <w:spacing w:after="0"/>
        <w:ind w:left="-567"/>
        <w:jc w:val="both"/>
        <w:rPr>
          <w:rFonts w:ascii="Times New Roman" w:eastAsia="Times New Roman" w:hAnsi="Times New Roman" w:cs="Times New Roman"/>
          <w:sz w:val="24"/>
          <w:szCs w:val="24"/>
        </w:rPr>
      </w:pPr>
      <w:r w:rsidRPr="00AE10F9">
        <w:rPr>
          <w:rFonts w:ascii="Times New Roman" w:eastAsia="Times New Roman" w:hAnsi="Times New Roman" w:cs="Times New Roman"/>
          <w:sz w:val="24"/>
          <w:szCs w:val="24"/>
        </w:rPr>
        <w:t xml:space="preserve">• 86 – 100 баллов – «отлично»; </w:t>
      </w:r>
    </w:p>
    <w:p w:rsidR="00AE10F9" w:rsidRPr="00AE10F9" w:rsidRDefault="00AE10F9" w:rsidP="00A40D53">
      <w:pPr>
        <w:spacing w:after="0"/>
        <w:ind w:left="-567"/>
        <w:jc w:val="both"/>
        <w:rPr>
          <w:rFonts w:ascii="Times New Roman" w:eastAsia="Times New Roman" w:hAnsi="Times New Roman" w:cs="Times New Roman"/>
          <w:sz w:val="24"/>
          <w:szCs w:val="24"/>
        </w:rPr>
      </w:pPr>
      <w:r w:rsidRPr="00AE10F9">
        <w:rPr>
          <w:rFonts w:ascii="Times New Roman" w:eastAsia="Times New Roman" w:hAnsi="Times New Roman" w:cs="Times New Roman"/>
          <w:sz w:val="24"/>
          <w:szCs w:val="24"/>
        </w:rPr>
        <w:t xml:space="preserve">• 70 – 75 баллов – «хорошо»; </w:t>
      </w:r>
    </w:p>
    <w:p w:rsidR="00AE10F9" w:rsidRPr="00AE10F9" w:rsidRDefault="00AE10F9" w:rsidP="00A40D53">
      <w:pPr>
        <w:spacing w:after="0"/>
        <w:ind w:left="-567"/>
        <w:jc w:val="both"/>
        <w:rPr>
          <w:rFonts w:ascii="Times New Roman" w:eastAsia="Times New Roman" w:hAnsi="Times New Roman" w:cs="Times New Roman"/>
          <w:sz w:val="24"/>
          <w:szCs w:val="24"/>
        </w:rPr>
      </w:pPr>
      <w:r w:rsidRPr="00AE10F9">
        <w:rPr>
          <w:rFonts w:ascii="Times New Roman" w:eastAsia="Times New Roman" w:hAnsi="Times New Roman" w:cs="Times New Roman"/>
          <w:sz w:val="24"/>
          <w:szCs w:val="24"/>
        </w:rPr>
        <w:t>• 51 – 69 баллов – «удовлетворительно;</w:t>
      </w:r>
    </w:p>
    <w:p w:rsidR="00E574BE" w:rsidRPr="00A40D53" w:rsidRDefault="00AE10F9" w:rsidP="00A40D53">
      <w:pPr>
        <w:spacing w:after="0"/>
        <w:ind w:left="-567"/>
        <w:jc w:val="both"/>
        <w:rPr>
          <w:rFonts w:ascii="Times New Roman" w:eastAsia="Times New Roman" w:hAnsi="Times New Roman" w:cs="Times New Roman"/>
          <w:sz w:val="24"/>
          <w:szCs w:val="24"/>
        </w:rPr>
      </w:pPr>
      <w:r w:rsidRPr="00AE10F9">
        <w:rPr>
          <w:rFonts w:ascii="Times New Roman" w:eastAsia="Times New Roman" w:hAnsi="Times New Roman" w:cs="Times New Roman"/>
          <w:sz w:val="24"/>
          <w:szCs w:val="24"/>
        </w:rPr>
        <w:t>• мене 5</w:t>
      </w:r>
      <w:r w:rsidR="00A40D53">
        <w:rPr>
          <w:rFonts w:ascii="Times New Roman" w:eastAsia="Times New Roman" w:hAnsi="Times New Roman" w:cs="Times New Roman"/>
          <w:sz w:val="24"/>
          <w:szCs w:val="24"/>
        </w:rPr>
        <w:t>1 балла – «неудовлетворительно»</w:t>
      </w:r>
    </w:p>
    <w:p w:rsidR="00536DDA" w:rsidRDefault="00536DDA" w:rsidP="00A40D53">
      <w:pPr>
        <w:tabs>
          <w:tab w:val="left" w:pos="2579"/>
        </w:tabs>
        <w:spacing w:after="0" w:line="360" w:lineRule="auto"/>
        <w:jc w:val="center"/>
        <w:rPr>
          <w:rFonts w:ascii="Times New Roman" w:hAnsi="Times New Roman" w:cs="Times New Roman"/>
          <w:b/>
          <w:sz w:val="24"/>
          <w:szCs w:val="24"/>
        </w:rPr>
      </w:pPr>
    </w:p>
    <w:p w:rsidR="00E574BE" w:rsidRDefault="00E574BE" w:rsidP="00E574BE">
      <w:pPr>
        <w:tabs>
          <w:tab w:val="left" w:pos="2579"/>
        </w:tabs>
        <w:spacing w:after="0" w:line="240" w:lineRule="auto"/>
        <w:ind w:hanging="567"/>
        <w:jc w:val="center"/>
        <w:rPr>
          <w:rFonts w:ascii="Times New Roman" w:hAnsi="Times New Roman"/>
          <w:b/>
          <w:sz w:val="24"/>
          <w:szCs w:val="20"/>
        </w:rPr>
      </w:pPr>
      <w:r>
        <w:rPr>
          <w:rFonts w:ascii="Times New Roman" w:hAnsi="Times New Roman"/>
          <w:b/>
          <w:sz w:val="24"/>
          <w:szCs w:val="20"/>
        </w:rPr>
        <w:t>КРИТЕРИИ ОЦЕНКИ ТЕКУЩЕГО КОНТРОЛЯ УСПЕВАЕМОСТИ</w:t>
      </w:r>
    </w:p>
    <w:p w:rsidR="00AE10F9" w:rsidRDefault="00E574BE" w:rsidP="00E574BE">
      <w:pPr>
        <w:tabs>
          <w:tab w:val="left" w:pos="2268"/>
          <w:tab w:val="left" w:pos="2977"/>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(ИСТОРИЯ</w:t>
      </w:r>
      <w:r w:rsidR="00AE10F9" w:rsidRPr="00AE10F9">
        <w:rPr>
          <w:rFonts w:ascii="Times New Roman" w:hAnsi="Times New Roman" w:cs="Times New Roman"/>
          <w:b/>
          <w:sz w:val="24"/>
          <w:szCs w:val="24"/>
        </w:rPr>
        <w:t xml:space="preserve"> </w:t>
      </w:r>
      <w:r w:rsidR="00536DDA">
        <w:rPr>
          <w:rFonts w:ascii="Times New Roman" w:hAnsi="Times New Roman" w:cs="Times New Roman"/>
          <w:b/>
          <w:sz w:val="24"/>
          <w:szCs w:val="24"/>
        </w:rPr>
        <w:t>БОЛЕЗНИ</w:t>
      </w:r>
      <w:r>
        <w:rPr>
          <w:rFonts w:ascii="Times New Roman" w:hAnsi="Times New Roman" w:cs="Times New Roman"/>
          <w:b/>
          <w:sz w:val="24"/>
          <w:szCs w:val="24"/>
        </w:rPr>
        <w:t>)</w:t>
      </w:r>
    </w:p>
    <w:tbl>
      <w:tblPr>
        <w:tblW w:w="10348" w:type="dxa"/>
        <w:tblInd w:w="-601" w:type="dxa"/>
        <w:tblLook w:val="04A0" w:firstRow="1" w:lastRow="0" w:firstColumn="1" w:lastColumn="0" w:noHBand="0" w:noVBand="1"/>
      </w:tblPr>
      <w:tblGrid>
        <w:gridCol w:w="4537"/>
        <w:gridCol w:w="5811"/>
      </w:tblGrid>
      <w:tr w:rsidR="00AE10F9" w:rsidTr="00A24D26">
        <w:tc>
          <w:tcPr>
            <w:tcW w:w="4537" w:type="dxa"/>
            <w:vAlign w:val="center"/>
          </w:tcPr>
          <w:p w:rsidR="00AE10F9" w:rsidRPr="00AE10F9" w:rsidRDefault="00AE10F9" w:rsidP="006D7C4F">
            <w:pPr>
              <w:spacing w:line="360" w:lineRule="auto"/>
              <w:jc w:val="center"/>
              <w:rPr>
                <w:rFonts w:ascii="Times New Roman" w:hAnsi="Times New Roman" w:cs="Times New Roman"/>
                <w:b/>
                <w:sz w:val="24"/>
                <w:szCs w:val="24"/>
              </w:rPr>
            </w:pPr>
            <w:r w:rsidRPr="00AE10F9">
              <w:rPr>
                <w:rFonts w:ascii="Times New Roman" w:hAnsi="Times New Roman" w:cs="Times New Roman"/>
                <w:b/>
                <w:sz w:val="24"/>
                <w:szCs w:val="24"/>
              </w:rPr>
              <w:t>Критерии</w:t>
            </w:r>
          </w:p>
        </w:tc>
        <w:tc>
          <w:tcPr>
            <w:tcW w:w="5811" w:type="dxa"/>
          </w:tcPr>
          <w:p w:rsidR="00AE10F9" w:rsidRPr="00AE10F9" w:rsidRDefault="00AE10F9" w:rsidP="006D7C4F">
            <w:pPr>
              <w:spacing w:line="360" w:lineRule="auto"/>
              <w:jc w:val="center"/>
              <w:rPr>
                <w:rFonts w:ascii="Times New Roman" w:hAnsi="Times New Roman" w:cs="Times New Roman"/>
                <w:b/>
                <w:sz w:val="24"/>
                <w:szCs w:val="24"/>
              </w:rPr>
            </w:pPr>
            <w:r w:rsidRPr="00AE10F9">
              <w:rPr>
                <w:rFonts w:ascii="Times New Roman" w:hAnsi="Times New Roman" w:cs="Times New Roman"/>
                <w:b/>
                <w:sz w:val="24"/>
                <w:szCs w:val="24"/>
              </w:rPr>
              <w:t>Показатели</w:t>
            </w:r>
          </w:p>
        </w:tc>
      </w:tr>
      <w:tr w:rsidR="00AE10F9" w:rsidTr="00A24D26">
        <w:tc>
          <w:tcPr>
            <w:tcW w:w="4537" w:type="dxa"/>
            <w:vAlign w:val="center"/>
          </w:tcPr>
          <w:p w:rsidR="00AE10F9" w:rsidRDefault="00AE10F9" w:rsidP="006D7C4F">
            <w:pPr>
              <w:tabs>
                <w:tab w:val="left" w:pos="2579"/>
              </w:tabs>
              <w:spacing w:line="360" w:lineRule="auto"/>
              <w:jc w:val="center"/>
              <w:rPr>
                <w:rFonts w:ascii="Times New Roman" w:hAnsi="Times New Roman" w:cs="Times New Roman"/>
                <w:b/>
                <w:sz w:val="24"/>
                <w:szCs w:val="24"/>
              </w:rPr>
            </w:pPr>
            <w:r>
              <w:rPr>
                <w:rFonts w:ascii="Times New Roman" w:hAnsi="Times New Roman" w:cs="Times New Roman"/>
                <w:sz w:val="24"/>
                <w:szCs w:val="24"/>
              </w:rPr>
              <w:t>«ОТЛИЧНО</w:t>
            </w:r>
            <w:r w:rsidRPr="00AE10F9">
              <w:rPr>
                <w:rFonts w:ascii="Times New Roman" w:hAnsi="Times New Roman" w:cs="Times New Roman"/>
                <w:sz w:val="24"/>
                <w:szCs w:val="24"/>
              </w:rPr>
              <w:t>»</w:t>
            </w:r>
          </w:p>
        </w:tc>
        <w:tc>
          <w:tcPr>
            <w:tcW w:w="5811" w:type="dxa"/>
            <w:vAlign w:val="center"/>
          </w:tcPr>
          <w:p w:rsidR="00AE10F9" w:rsidRPr="00E9129E" w:rsidRDefault="00E9129E" w:rsidP="00536DDA">
            <w:pPr>
              <w:tabs>
                <w:tab w:val="left" w:pos="2579"/>
              </w:tabs>
              <w:spacing w:line="360" w:lineRule="auto"/>
              <w:jc w:val="both"/>
              <w:rPr>
                <w:rFonts w:ascii="Times New Roman" w:hAnsi="Times New Roman" w:cs="Times New Roman"/>
                <w:sz w:val="24"/>
                <w:szCs w:val="24"/>
              </w:rPr>
            </w:pPr>
            <w:r w:rsidRPr="00E9129E">
              <w:rPr>
                <w:rFonts w:ascii="Times New Roman" w:eastAsia="Times New Roman" w:hAnsi="Times New Roman" w:cs="Times New Roman"/>
                <w:sz w:val="24"/>
                <w:szCs w:val="24"/>
              </w:rPr>
              <w:t>Работа  полностью  отвечает  требованиям  и  схеме  оформления истории  болезни.  Написана  г</w:t>
            </w:r>
            <w:r>
              <w:rPr>
                <w:rFonts w:ascii="Times New Roman" w:eastAsia="Times New Roman" w:hAnsi="Times New Roman" w:cs="Times New Roman"/>
                <w:sz w:val="24"/>
                <w:szCs w:val="24"/>
              </w:rPr>
              <w:t>рамотно,  литературным языком,</w:t>
            </w:r>
            <w:r w:rsidRPr="00E9129E">
              <w:rPr>
                <w:rFonts w:ascii="Times New Roman" w:eastAsia="Times New Roman" w:hAnsi="Times New Roman" w:cs="Times New Roman"/>
                <w:sz w:val="24"/>
                <w:szCs w:val="24"/>
              </w:rPr>
              <w:t xml:space="preserve"> с использованием современной медицинской терминологии. </w:t>
            </w:r>
            <w:r>
              <w:rPr>
                <w:rFonts w:ascii="Times New Roman" w:eastAsia="Times New Roman" w:hAnsi="Times New Roman" w:cs="Times New Roman"/>
                <w:sz w:val="24"/>
                <w:szCs w:val="24"/>
              </w:rPr>
              <w:t xml:space="preserve">Студент </w:t>
            </w:r>
            <w:r w:rsidRPr="00E9129E">
              <w:rPr>
                <w:rFonts w:ascii="Times New Roman" w:eastAsia="Times New Roman" w:hAnsi="Times New Roman" w:cs="Times New Roman"/>
                <w:sz w:val="24"/>
                <w:szCs w:val="24"/>
              </w:rPr>
              <w:t xml:space="preserve">   умеет   осознанно   и   оперативно   трансформировать полученные знания при характеристике теоретических, клинико-диагностических и лечебных аспектов</w:t>
            </w:r>
            <w:r w:rsidR="003D3D4D">
              <w:rPr>
                <w:rFonts w:ascii="Times New Roman" w:eastAsia="Times New Roman" w:hAnsi="Times New Roman" w:cs="Times New Roman"/>
                <w:sz w:val="24"/>
                <w:szCs w:val="24"/>
              </w:rPr>
              <w:t xml:space="preserve"> дисциплины </w:t>
            </w:r>
            <w:r w:rsidRPr="00E9129E">
              <w:rPr>
                <w:rFonts w:ascii="Times New Roman" w:eastAsia="Times New Roman" w:hAnsi="Times New Roman" w:cs="Times New Roman"/>
                <w:sz w:val="24"/>
                <w:szCs w:val="24"/>
              </w:rPr>
              <w:t xml:space="preserve"> </w:t>
            </w:r>
            <w:r w:rsidR="003D3D4D">
              <w:rPr>
                <w:rFonts w:ascii="Times New Roman" w:eastAsia="Times New Roman" w:hAnsi="Times New Roman" w:cs="Times New Roman"/>
                <w:sz w:val="24"/>
                <w:szCs w:val="24"/>
              </w:rPr>
              <w:t>«</w:t>
            </w:r>
            <w:r w:rsidR="00536DDA">
              <w:rPr>
                <w:rFonts w:ascii="Times New Roman" w:eastAsia="Times New Roman" w:hAnsi="Times New Roman" w:cs="Times New Roman"/>
                <w:sz w:val="24"/>
                <w:szCs w:val="24"/>
              </w:rPr>
              <w:t>Госпитальная терапия</w:t>
            </w:r>
            <w:r w:rsidR="003D3D4D">
              <w:rPr>
                <w:rFonts w:ascii="Times New Roman" w:eastAsia="Times New Roman" w:hAnsi="Times New Roman" w:cs="Times New Roman"/>
                <w:sz w:val="24"/>
                <w:szCs w:val="24"/>
              </w:rPr>
              <w:t>»</w:t>
            </w:r>
            <w:r w:rsidRPr="00E9129E">
              <w:rPr>
                <w:rFonts w:ascii="Times New Roman" w:eastAsia="Times New Roman" w:hAnsi="Times New Roman" w:cs="Times New Roman"/>
                <w:sz w:val="24"/>
                <w:szCs w:val="24"/>
              </w:rPr>
              <w:t>.</w:t>
            </w:r>
          </w:p>
        </w:tc>
      </w:tr>
      <w:tr w:rsidR="00AE10F9" w:rsidTr="00A24D26">
        <w:tc>
          <w:tcPr>
            <w:tcW w:w="4537" w:type="dxa"/>
            <w:vAlign w:val="center"/>
          </w:tcPr>
          <w:p w:rsidR="00AE10F9" w:rsidRDefault="00AE10F9" w:rsidP="006D7C4F">
            <w:pPr>
              <w:tabs>
                <w:tab w:val="left" w:pos="2579"/>
              </w:tabs>
              <w:spacing w:line="360" w:lineRule="auto"/>
              <w:jc w:val="center"/>
              <w:rPr>
                <w:rFonts w:ascii="Times New Roman" w:hAnsi="Times New Roman" w:cs="Times New Roman"/>
                <w:b/>
                <w:sz w:val="24"/>
                <w:szCs w:val="24"/>
              </w:rPr>
            </w:pPr>
            <w:r>
              <w:rPr>
                <w:rFonts w:ascii="Times New Roman" w:hAnsi="Times New Roman" w:cs="Times New Roman"/>
                <w:sz w:val="24"/>
                <w:szCs w:val="24"/>
              </w:rPr>
              <w:t>«ХОРОШО</w:t>
            </w:r>
            <w:r w:rsidRPr="00AE10F9">
              <w:rPr>
                <w:rFonts w:ascii="Times New Roman" w:hAnsi="Times New Roman" w:cs="Times New Roman"/>
                <w:sz w:val="24"/>
                <w:szCs w:val="24"/>
              </w:rPr>
              <w:t>»</w:t>
            </w:r>
          </w:p>
        </w:tc>
        <w:tc>
          <w:tcPr>
            <w:tcW w:w="5811" w:type="dxa"/>
            <w:vAlign w:val="center"/>
          </w:tcPr>
          <w:p w:rsidR="00AE10F9" w:rsidRDefault="00D35B7C" w:rsidP="00536DDA">
            <w:pPr>
              <w:tabs>
                <w:tab w:val="left" w:pos="2579"/>
              </w:tabs>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В учебной истории </w:t>
            </w:r>
            <w:r w:rsidR="00536DDA">
              <w:rPr>
                <w:rFonts w:ascii="Times New Roman" w:hAnsi="Times New Roman" w:cs="Times New Roman"/>
                <w:sz w:val="24"/>
                <w:szCs w:val="24"/>
              </w:rPr>
              <w:t>болезни</w:t>
            </w:r>
            <w:r w:rsidR="006D7C4F" w:rsidRPr="00AE10F9">
              <w:rPr>
                <w:rFonts w:ascii="Times New Roman" w:hAnsi="Times New Roman" w:cs="Times New Roman"/>
                <w:sz w:val="24"/>
                <w:szCs w:val="24"/>
              </w:rPr>
              <w:t xml:space="preserve"> студент допускает некоторые неточности в формулировке развернутого клинического диагноза, обследования и лечении.</w:t>
            </w:r>
          </w:p>
        </w:tc>
      </w:tr>
      <w:tr w:rsidR="00AE10F9" w:rsidTr="00A24D26">
        <w:tc>
          <w:tcPr>
            <w:tcW w:w="4537" w:type="dxa"/>
            <w:vAlign w:val="center"/>
          </w:tcPr>
          <w:p w:rsidR="00AE10F9" w:rsidRDefault="00AE10F9" w:rsidP="006D7C4F">
            <w:pPr>
              <w:tabs>
                <w:tab w:val="left" w:pos="2579"/>
              </w:tabs>
              <w:spacing w:line="360" w:lineRule="auto"/>
              <w:jc w:val="center"/>
              <w:rPr>
                <w:rFonts w:ascii="Times New Roman" w:hAnsi="Times New Roman" w:cs="Times New Roman"/>
                <w:b/>
                <w:sz w:val="24"/>
                <w:szCs w:val="24"/>
              </w:rPr>
            </w:pPr>
            <w:r>
              <w:rPr>
                <w:rFonts w:ascii="Times New Roman" w:hAnsi="Times New Roman" w:cs="Times New Roman"/>
                <w:sz w:val="24"/>
                <w:szCs w:val="24"/>
              </w:rPr>
              <w:t>«УДОВЛЕТВОРИТЕЛЬНО</w:t>
            </w:r>
            <w:r w:rsidRPr="00AE10F9">
              <w:rPr>
                <w:rFonts w:ascii="Times New Roman" w:hAnsi="Times New Roman" w:cs="Times New Roman"/>
                <w:sz w:val="24"/>
                <w:szCs w:val="24"/>
              </w:rPr>
              <w:t>»</w:t>
            </w:r>
          </w:p>
        </w:tc>
        <w:tc>
          <w:tcPr>
            <w:tcW w:w="5811" w:type="dxa"/>
            <w:vAlign w:val="center"/>
          </w:tcPr>
          <w:p w:rsidR="00AE10F9" w:rsidRDefault="006D7C4F" w:rsidP="00536DDA">
            <w:pPr>
              <w:tabs>
                <w:tab w:val="left" w:pos="2579"/>
              </w:tabs>
              <w:spacing w:line="360" w:lineRule="auto"/>
              <w:jc w:val="both"/>
              <w:rPr>
                <w:rFonts w:ascii="Times New Roman" w:hAnsi="Times New Roman" w:cs="Times New Roman"/>
                <w:b/>
                <w:sz w:val="24"/>
                <w:szCs w:val="24"/>
              </w:rPr>
            </w:pPr>
            <w:r w:rsidRPr="00AE10F9">
              <w:rPr>
                <w:rFonts w:ascii="Times New Roman" w:hAnsi="Times New Roman" w:cs="Times New Roman"/>
                <w:sz w:val="24"/>
                <w:szCs w:val="24"/>
              </w:rPr>
              <w:t xml:space="preserve">Учебная история </w:t>
            </w:r>
            <w:r w:rsidR="00536DDA">
              <w:rPr>
                <w:rFonts w:ascii="Times New Roman" w:hAnsi="Times New Roman" w:cs="Times New Roman"/>
                <w:sz w:val="24"/>
                <w:szCs w:val="24"/>
              </w:rPr>
              <w:t>болезни</w:t>
            </w:r>
            <w:r w:rsidRPr="00AE10F9">
              <w:rPr>
                <w:rFonts w:ascii="Times New Roman" w:hAnsi="Times New Roman" w:cs="Times New Roman"/>
                <w:sz w:val="24"/>
                <w:szCs w:val="24"/>
              </w:rPr>
              <w:t xml:space="preserve"> оформлена с ошибками, написана неразборч</w:t>
            </w:r>
            <w:r w:rsidR="00AE10F9" w:rsidRPr="00AE10F9">
              <w:rPr>
                <w:rFonts w:ascii="Times New Roman" w:hAnsi="Times New Roman" w:cs="Times New Roman"/>
                <w:sz w:val="24"/>
                <w:szCs w:val="24"/>
              </w:rPr>
              <w:t>ивым почерком, допущены неточности в формулировке развернутого клинического диагноза, лечения, не освещен полностью патогенез заболевания.</w:t>
            </w:r>
          </w:p>
        </w:tc>
      </w:tr>
      <w:tr w:rsidR="00AE10F9" w:rsidTr="00A24D26">
        <w:tc>
          <w:tcPr>
            <w:tcW w:w="4537" w:type="dxa"/>
            <w:vAlign w:val="center"/>
          </w:tcPr>
          <w:p w:rsidR="00AE10F9" w:rsidRDefault="00AE10F9" w:rsidP="006D7C4F">
            <w:pPr>
              <w:tabs>
                <w:tab w:val="left" w:pos="2579"/>
              </w:tabs>
              <w:spacing w:line="360" w:lineRule="auto"/>
              <w:jc w:val="center"/>
              <w:rPr>
                <w:rFonts w:ascii="Times New Roman" w:hAnsi="Times New Roman" w:cs="Times New Roman"/>
                <w:b/>
                <w:sz w:val="24"/>
                <w:szCs w:val="24"/>
              </w:rPr>
            </w:pPr>
            <w:r>
              <w:rPr>
                <w:rFonts w:ascii="Times New Roman" w:hAnsi="Times New Roman" w:cs="Times New Roman"/>
                <w:sz w:val="24"/>
                <w:szCs w:val="24"/>
              </w:rPr>
              <w:t>«НЕУДОВЛЕТВОРИТЕЛЬНО</w:t>
            </w:r>
            <w:r w:rsidRPr="00AE10F9">
              <w:rPr>
                <w:rFonts w:ascii="Times New Roman" w:hAnsi="Times New Roman" w:cs="Times New Roman"/>
                <w:sz w:val="24"/>
                <w:szCs w:val="24"/>
              </w:rPr>
              <w:t>»</w:t>
            </w:r>
          </w:p>
        </w:tc>
        <w:tc>
          <w:tcPr>
            <w:tcW w:w="5811" w:type="dxa"/>
            <w:vAlign w:val="center"/>
          </w:tcPr>
          <w:p w:rsidR="00AE10F9" w:rsidRDefault="006D7C4F" w:rsidP="00536DDA">
            <w:pPr>
              <w:tabs>
                <w:tab w:val="left" w:pos="2579"/>
              </w:tabs>
              <w:spacing w:line="360" w:lineRule="auto"/>
              <w:jc w:val="both"/>
              <w:rPr>
                <w:rFonts w:ascii="Times New Roman" w:hAnsi="Times New Roman" w:cs="Times New Roman"/>
                <w:b/>
                <w:sz w:val="24"/>
                <w:szCs w:val="24"/>
              </w:rPr>
            </w:pPr>
            <w:r w:rsidRPr="00AE10F9">
              <w:rPr>
                <w:rFonts w:ascii="Times New Roman" w:hAnsi="Times New Roman" w:cs="Times New Roman"/>
                <w:sz w:val="24"/>
                <w:szCs w:val="24"/>
              </w:rPr>
              <w:t xml:space="preserve">История </w:t>
            </w:r>
            <w:r w:rsidR="00536DDA">
              <w:rPr>
                <w:rFonts w:ascii="Times New Roman" w:hAnsi="Times New Roman" w:cs="Times New Roman"/>
                <w:sz w:val="24"/>
                <w:szCs w:val="24"/>
              </w:rPr>
              <w:t>болезни</w:t>
            </w:r>
            <w:r w:rsidRPr="00AE10F9">
              <w:rPr>
                <w:rFonts w:ascii="Times New Roman" w:hAnsi="Times New Roman" w:cs="Times New Roman"/>
                <w:sz w:val="24"/>
                <w:szCs w:val="24"/>
              </w:rPr>
              <w:t xml:space="preserve"> написана неразборчивым почерком, с грубыми ошибками (не выставлен </w:t>
            </w:r>
            <w:r w:rsidR="00AE10F9" w:rsidRPr="00AE10F9">
              <w:rPr>
                <w:rFonts w:ascii="Times New Roman" w:hAnsi="Times New Roman" w:cs="Times New Roman"/>
                <w:sz w:val="24"/>
                <w:szCs w:val="24"/>
              </w:rPr>
              <w:t xml:space="preserve">и не обоснован развернутый клинический диагноз, </w:t>
            </w:r>
            <w:r w:rsidR="008856BF">
              <w:rPr>
                <w:rFonts w:ascii="Times New Roman" w:hAnsi="Times New Roman" w:cs="Times New Roman"/>
                <w:sz w:val="24"/>
                <w:szCs w:val="24"/>
              </w:rPr>
              <w:t xml:space="preserve">или выставленный диагноз не верен, не вытекает из данных истории болезни; </w:t>
            </w:r>
            <w:r w:rsidR="00AE10F9" w:rsidRPr="00AE10F9">
              <w:rPr>
                <w:rFonts w:ascii="Times New Roman" w:hAnsi="Times New Roman" w:cs="Times New Roman"/>
                <w:sz w:val="24"/>
                <w:szCs w:val="24"/>
              </w:rPr>
              <w:t>неправильно назначено лечение, не освещен патогенез заболевания</w:t>
            </w:r>
            <w:r w:rsidR="00AE10F9">
              <w:rPr>
                <w:rFonts w:ascii="Times New Roman" w:hAnsi="Times New Roman" w:cs="Times New Roman"/>
                <w:sz w:val="24"/>
                <w:szCs w:val="24"/>
              </w:rPr>
              <w:t>).</w:t>
            </w:r>
          </w:p>
        </w:tc>
      </w:tr>
    </w:tbl>
    <w:p w:rsidR="00E574BE" w:rsidRDefault="00E574BE" w:rsidP="006E5D59">
      <w:pPr>
        <w:tabs>
          <w:tab w:val="left" w:pos="2579"/>
        </w:tabs>
        <w:rPr>
          <w:rFonts w:ascii="Times New Roman" w:hAnsi="Times New Roman" w:cs="Times New Roman"/>
          <w:b/>
          <w:sz w:val="24"/>
          <w:szCs w:val="24"/>
        </w:rPr>
      </w:pPr>
    </w:p>
    <w:p w:rsidR="00A40D53" w:rsidRDefault="00A40D53" w:rsidP="006E5D59">
      <w:pPr>
        <w:tabs>
          <w:tab w:val="left" w:pos="2579"/>
        </w:tabs>
        <w:rPr>
          <w:rFonts w:ascii="Times New Roman" w:hAnsi="Times New Roman" w:cs="Times New Roman"/>
          <w:b/>
          <w:sz w:val="24"/>
          <w:szCs w:val="24"/>
        </w:rPr>
      </w:pPr>
    </w:p>
    <w:p w:rsidR="00A40D53" w:rsidRDefault="00A40D53" w:rsidP="006E5D59">
      <w:pPr>
        <w:tabs>
          <w:tab w:val="left" w:pos="2579"/>
        </w:tabs>
        <w:rPr>
          <w:rFonts w:ascii="Times New Roman" w:hAnsi="Times New Roman" w:cs="Times New Roman"/>
          <w:b/>
          <w:sz w:val="24"/>
          <w:szCs w:val="24"/>
        </w:rPr>
      </w:pPr>
    </w:p>
    <w:p w:rsidR="00A40D53" w:rsidRDefault="00A40D53" w:rsidP="006E5D59">
      <w:pPr>
        <w:tabs>
          <w:tab w:val="left" w:pos="2579"/>
        </w:tabs>
        <w:rPr>
          <w:rFonts w:ascii="Times New Roman" w:hAnsi="Times New Roman" w:cs="Times New Roman"/>
          <w:b/>
          <w:sz w:val="24"/>
          <w:szCs w:val="24"/>
        </w:rPr>
      </w:pPr>
    </w:p>
    <w:p w:rsidR="00A40D53" w:rsidRDefault="00A40D53" w:rsidP="006E5D59">
      <w:pPr>
        <w:tabs>
          <w:tab w:val="left" w:pos="2579"/>
        </w:tabs>
        <w:rPr>
          <w:rFonts w:ascii="Times New Roman" w:hAnsi="Times New Roman" w:cs="Times New Roman"/>
          <w:b/>
          <w:sz w:val="24"/>
          <w:szCs w:val="24"/>
        </w:rPr>
      </w:pPr>
    </w:p>
    <w:p w:rsidR="00C1459B" w:rsidRDefault="00C1459B" w:rsidP="006E5D59">
      <w:pPr>
        <w:tabs>
          <w:tab w:val="left" w:pos="2579"/>
        </w:tabs>
        <w:rPr>
          <w:rFonts w:ascii="Times New Roman" w:hAnsi="Times New Roman"/>
          <w:b/>
          <w:sz w:val="24"/>
          <w:szCs w:val="24"/>
        </w:rPr>
      </w:pPr>
    </w:p>
    <w:p w:rsidR="00E574BE" w:rsidRDefault="00E574BE" w:rsidP="00E574BE">
      <w:pPr>
        <w:tabs>
          <w:tab w:val="left" w:pos="2579"/>
        </w:tabs>
        <w:spacing w:after="0" w:line="240" w:lineRule="auto"/>
        <w:jc w:val="center"/>
        <w:rPr>
          <w:rFonts w:ascii="Times New Roman" w:hAnsi="Times New Roman"/>
          <w:b/>
          <w:sz w:val="24"/>
          <w:szCs w:val="20"/>
        </w:rPr>
      </w:pPr>
      <w:r>
        <w:rPr>
          <w:rFonts w:ascii="Times New Roman" w:hAnsi="Times New Roman"/>
          <w:b/>
          <w:sz w:val="24"/>
          <w:szCs w:val="20"/>
        </w:rPr>
        <w:t>КРИТЕРИИ ОЦЕНКИ ТЕКУЩЕГО КОНТРОЛЯ УСПЕВАЕМОСТИ</w:t>
      </w:r>
    </w:p>
    <w:p w:rsidR="0077387F" w:rsidRDefault="0077387F" w:rsidP="00E574BE">
      <w:pPr>
        <w:spacing w:before="100" w:beforeAutospacing="1" w:after="100" w:afterAutospacing="1" w:line="240" w:lineRule="auto"/>
        <w:jc w:val="center"/>
        <w:outlineLvl w:val="0"/>
        <w:rPr>
          <w:rFonts w:ascii="Times New Roman" w:eastAsia="Times New Roman" w:hAnsi="Times New Roman" w:cs="Times New Roman"/>
          <w:b/>
          <w:color w:val="000000"/>
          <w:kern w:val="36"/>
          <w:sz w:val="24"/>
          <w:szCs w:val="24"/>
        </w:rPr>
      </w:pPr>
      <w:r w:rsidRPr="0077387F">
        <w:rPr>
          <w:rFonts w:ascii="Times New Roman" w:eastAsia="Times New Roman" w:hAnsi="Times New Roman" w:cs="Times New Roman"/>
          <w:b/>
          <w:color w:val="000000"/>
          <w:kern w:val="36"/>
          <w:sz w:val="24"/>
          <w:szCs w:val="24"/>
        </w:rPr>
        <w:t xml:space="preserve"> </w:t>
      </w:r>
      <w:r w:rsidR="00E574BE">
        <w:rPr>
          <w:rFonts w:ascii="Times New Roman" w:eastAsia="Times New Roman" w:hAnsi="Times New Roman" w:cs="Times New Roman"/>
          <w:b/>
          <w:color w:val="000000"/>
          <w:kern w:val="36"/>
          <w:sz w:val="24"/>
          <w:szCs w:val="24"/>
        </w:rPr>
        <w:t>(СИТУАЦИОННЫЕ</w:t>
      </w:r>
      <w:r w:rsidRPr="0077387F">
        <w:rPr>
          <w:rFonts w:ascii="Times New Roman" w:eastAsia="Times New Roman" w:hAnsi="Times New Roman" w:cs="Times New Roman"/>
          <w:b/>
          <w:color w:val="000000"/>
          <w:kern w:val="36"/>
          <w:sz w:val="24"/>
          <w:szCs w:val="24"/>
        </w:rPr>
        <w:t xml:space="preserve"> ЗАДАЧ</w:t>
      </w:r>
      <w:r w:rsidR="00E574BE">
        <w:rPr>
          <w:rFonts w:ascii="Times New Roman" w:eastAsia="Times New Roman" w:hAnsi="Times New Roman" w:cs="Times New Roman"/>
          <w:b/>
          <w:color w:val="000000"/>
          <w:kern w:val="36"/>
          <w:sz w:val="24"/>
          <w:szCs w:val="24"/>
        </w:rPr>
        <w:t>И)</w:t>
      </w:r>
    </w:p>
    <w:tbl>
      <w:tblPr>
        <w:tblW w:w="10348" w:type="dxa"/>
        <w:tblInd w:w="-601" w:type="dxa"/>
        <w:tblLook w:val="04A0" w:firstRow="1" w:lastRow="0" w:firstColumn="1" w:lastColumn="0" w:noHBand="0" w:noVBand="1"/>
      </w:tblPr>
      <w:tblGrid>
        <w:gridCol w:w="4111"/>
        <w:gridCol w:w="6237"/>
      </w:tblGrid>
      <w:tr w:rsidR="0077387F" w:rsidTr="00A24D26">
        <w:tc>
          <w:tcPr>
            <w:tcW w:w="4111" w:type="dxa"/>
          </w:tcPr>
          <w:p w:rsidR="0077387F" w:rsidRPr="00AE10F9" w:rsidRDefault="0077387F" w:rsidP="00A24D26">
            <w:pPr>
              <w:spacing w:line="360" w:lineRule="auto"/>
              <w:jc w:val="center"/>
              <w:rPr>
                <w:rFonts w:ascii="Times New Roman" w:hAnsi="Times New Roman" w:cs="Times New Roman"/>
                <w:b/>
                <w:sz w:val="24"/>
                <w:szCs w:val="24"/>
              </w:rPr>
            </w:pPr>
            <w:r w:rsidRPr="00AE10F9">
              <w:rPr>
                <w:rFonts w:ascii="Times New Roman" w:hAnsi="Times New Roman" w:cs="Times New Roman"/>
                <w:b/>
                <w:sz w:val="24"/>
                <w:szCs w:val="24"/>
              </w:rPr>
              <w:t>Критерии</w:t>
            </w:r>
          </w:p>
        </w:tc>
        <w:tc>
          <w:tcPr>
            <w:tcW w:w="6237" w:type="dxa"/>
          </w:tcPr>
          <w:p w:rsidR="0077387F" w:rsidRPr="00AE10F9" w:rsidRDefault="0077387F" w:rsidP="00A24D26">
            <w:pPr>
              <w:spacing w:line="360" w:lineRule="auto"/>
              <w:jc w:val="center"/>
              <w:rPr>
                <w:rFonts w:ascii="Times New Roman" w:hAnsi="Times New Roman" w:cs="Times New Roman"/>
                <w:b/>
                <w:sz w:val="24"/>
                <w:szCs w:val="24"/>
              </w:rPr>
            </w:pPr>
            <w:r w:rsidRPr="00AE10F9">
              <w:rPr>
                <w:rFonts w:ascii="Times New Roman" w:hAnsi="Times New Roman" w:cs="Times New Roman"/>
                <w:b/>
                <w:sz w:val="24"/>
                <w:szCs w:val="24"/>
              </w:rPr>
              <w:t>Показатели</w:t>
            </w:r>
          </w:p>
        </w:tc>
      </w:tr>
      <w:tr w:rsidR="0077387F" w:rsidTr="00A24D26">
        <w:tc>
          <w:tcPr>
            <w:tcW w:w="4111" w:type="dxa"/>
            <w:vAlign w:val="center"/>
          </w:tcPr>
          <w:p w:rsidR="0077387F" w:rsidRDefault="0077387F" w:rsidP="00A24D26">
            <w:pPr>
              <w:tabs>
                <w:tab w:val="left" w:pos="2579"/>
              </w:tabs>
              <w:spacing w:line="360" w:lineRule="auto"/>
              <w:jc w:val="center"/>
              <w:rPr>
                <w:rFonts w:ascii="Times New Roman" w:hAnsi="Times New Roman" w:cs="Times New Roman"/>
                <w:b/>
                <w:sz w:val="24"/>
                <w:szCs w:val="24"/>
              </w:rPr>
            </w:pPr>
            <w:r>
              <w:rPr>
                <w:rFonts w:ascii="Times New Roman" w:hAnsi="Times New Roman" w:cs="Times New Roman"/>
                <w:sz w:val="24"/>
                <w:szCs w:val="24"/>
              </w:rPr>
              <w:t>«ОТЛИЧНО</w:t>
            </w:r>
            <w:r w:rsidRPr="00AE10F9">
              <w:rPr>
                <w:rFonts w:ascii="Times New Roman" w:hAnsi="Times New Roman" w:cs="Times New Roman"/>
                <w:sz w:val="24"/>
                <w:szCs w:val="24"/>
              </w:rPr>
              <w:t>»</w:t>
            </w:r>
          </w:p>
        </w:tc>
        <w:tc>
          <w:tcPr>
            <w:tcW w:w="6237" w:type="dxa"/>
            <w:vAlign w:val="center"/>
          </w:tcPr>
          <w:p w:rsidR="0077387F" w:rsidRPr="0077387F" w:rsidRDefault="0077387F" w:rsidP="008856BF">
            <w:pPr>
              <w:tabs>
                <w:tab w:val="left" w:pos="2579"/>
              </w:tabs>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О</w:t>
            </w:r>
            <w:r w:rsidRPr="0077387F">
              <w:rPr>
                <w:rFonts w:ascii="Times New Roman" w:eastAsia="Times New Roman" w:hAnsi="Times New Roman" w:cs="Times New Roman"/>
                <w:color w:val="000000"/>
                <w:sz w:val="24"/>
                <w:szCs w:val="24"/>
              </w:rPr>
              <w:t>твет на вопрос задачи дан правильный. Объяснение хода её решения подробное, последовательное, грамотное, с теоретическими обоснованиями (в т.ч. из лекционного курса), с правильным и с</w:t>
            </w:r>
            <w:r>
              <w:rPr>
                <w:rFonts w:ascii="Times New Roman" w:eastAsia="Times New Roman" w:hAnsi="Times New Roman" w:cs="Times New Roman"/>
                <w:color w:val="000000"/>
                <w:sz w:val="24"/>
                <w:szCs w:val="24"/>
              </w:rPr>
              <w:t xml:space="preserve">вободным владением </w:t>
            </w:r>
            <w:r w:rsidR="008856BF">
              <w:rPr>
                <w:rFonts w:ascii="Times New Roman" w:eastAsia="Times New Roman" w:hAnsi="Times New Roman" w:cs="Times New Roman"/>
                <w:color w:val="000000"/>
                <w:sz w:val="24"/>
                <w:szCs w:val="24"/>
              </w:rPr>
              <w:t>медицинской</w:t>
            </w:r>
            <w:r w:rsidRPr="0077387F">
              <w:rPr>
                <w:rFonts w:ascii="Times New Roman" w:eastAsia="Times New Roman" w:hAnsi="Times New Roman" w:cs="Times New Roman"/>
                <w:color w:val="000000"/>
                <w:sz w:val="24"/>
                <w:szCs w:val="24"/>
              </w:rPr>
              <w:t xml:space="preserve"> терминологией; ответы на дополнительные вопросы верные, чёткие.</w:t>
            </w:r>
          </w:p>
        </w:tc>
      </w:tr>
      <w:tr w:rsidR="0077387F" w:rsidTr="00A24D26">
        <w:tc>
          <w:tcPr>
            <w:tcW w:w="4111" w:type="dxa"/>
            <w:vAlign w:val="center"/>
          </w:tcPr>
          <w:p w:rsidR="0077387F" w:rsidRDefault="0077387F" w:rsidP="00A24D26">
            <w:pPr>
              <w:tabs>
                <w:tab w:val="left" w:pos="2579"/>
              </w:tabs>
              <w:spacing w:line="360" w:lineRule="auto"/>
              <w:jc w:val="center"/>
              <w:rPr>
                <w:rFonts w:ascii="Times New Roman" w:hAnsi="Times New Roman" w:cs="Times New Roman"/>
                <w:b/>
                <w:sz w:val="24"/>
                <w:szCs w:val="24"/>
              </w:rPr>
            </w:pPr>
            <w:r>
              <w:rPr>
                <w:rFonts w:ascii="Times New Roman" w:hAnsi="Times New Roman" w:cs="Times New Roman"/>
                <w:sz w:val="24"/>
                <w:szCs w:val="24"/>
              </w:rPr>
              <w:t>«ХОРОШО</w:t>
            </w:r>
            <w:r w:rsidRPr="00AE10F9">
              <w:rPr>
                <w:rFonts w:ascii="Times New Roman" w:hAnsi="Times New Roman" w:cs="Times New Roman"/>
                <w:sz w:val="24"/>
                <w:szCs w:val="24"/>
              </w:rPr>
              <w:t>»</w:t>
            </w:r>
          </w:p>
        </w:tc>
        <w:tc>
          <w:tcPr>
            <w:tcW w:w="6237" w:type="dxa"/>
            <w:vAlign w:val="center"/>
          </w:tcPr>
          <w:p w:rsidR="0077387F" w:rsidRPr="0077387F" w:rsidRDefault="0077387F" w:rsidP="00DE7768">
            <w:pPr>
              <w:tabs>
                <w:tab w:val="left" w:pos="2579"/>
              </w:tabs>
              <w:spacing w:line="360" w:lineRule="auto"/>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О</w:t>
            </w:r>
            <w:r w:rsidRPr="0077387F">
              <w:rPr>
                <w:rFonts w:ascii="Times New Roman" w:eastAsia="Times New Roman" w:hAnsi="Times New Roman" w:cs="Times New Roman"/>
                <w:color w:val="000000"/>
                <w:sz w:val="24"/>
                <w:szCs w:val="24"/>
              </w:rPr>
              <w:t xml:space="preserve">твет на вопрос задачи дан правильный. Объяснение хода её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с единичными ошибками в использовании </w:t>
            </w:r>
            <w:r w:rsidR="00DE7768">
              <w:rPr>
                <w:rFonts w:ascii="Times New Roman" w:eastAsia="Times New Roman" w:hAnsi="Times New Roman" w:cs="Times New Roman"/>
                <w:color w:val="000000"/>
                <w:sz w:val="24"/>
                <w:szCs w:val="24"/>
              </w:rPr>
              <w:t xml:space="preserve">медицинских </w:t>
            </w:r>
            <w:r w:rsidRPr="0077387F">
              <w:rPr>
                <w:rFonts w:ascii="Times New Roman" w:eastAsia="Times New Roman" w:hAnsi="Times New Roman" w:cs="Times New Roman"/>
                <w:color w:val="000000"/>
                <w:sz w:val="24"/>
                <w:szCs w:val="24"/>
              </w:rPr>
              <w:t>терминов; ответы на дополнительные вопросы верные, но недостаточно чёткие.</w:t>
            </w:r>
          </w:p>
        </w:tc>
      </w:tr>
      <w:tr w:rsidR="0077387F" w:rsidTr="00A24D26">
        <w:tc>
          <w:tcPr>
            <w:tcW w:w="4111" w:type="dxa"/>
            <w:vAlign w:val="center"/>
          </w:tcPr>
          <w:p w:rsidR="0077387F" w:rsidRDefault="0077387F" w:rsidP="00A24D26">
            <w:pPr>
              <w:tabs>
                <w:tab w:val="left" w:pos="2579"/>
              </w:tabs>
              <w:spacing w:line="360" w:lineRule="auto"/>
              <w:jc w:val="center"/>
              <w:rPr>
                <w:rFonts w:ascii="Times New Roman" w:hAnsi="Times New Roman" w:cs="Times New Roman"/>
                <w:b/>
                <w:sz w:val="24"/>
                <w:szCs w:val="24"/>
              </w:rPr>
            </w:pPr>
            <w:r>
              <w:rPr>
                <w:rFonts w:ascii="Times New Roman" w:hAnsi="Times New Roman" w:cs="Times New Roman"/>
                <w:sz w:val="24"/>
                <w:szCs w:val="24"/>
              </w:rPr>
              <w:t>«УДОВЛЕТВОРИТЕЛЬНО</w:t>
            </w:r>
            <w:r w:rsidRPr="00AE10F9">
              <w:rPr>
                <w:rFonts w:ascii="Times New Roman" w:hAnsi="Times New Roman" w:cs="Times New Roman"/>
                <w:sz w:val="24"/>
                <w:szCs w:val="24"/>
              </w:rPr>
              <w:t>»</w:t>
            </w:r>
          </w:p>
        </w:tc>
        <w:tc>
          <w:tcPr>
            <w:tcW w:w="6237" w:type="dxa"/>
            <w:vAlign w:val="center"/>
          </w:tcPr>
          <w:p w:rsidR="0077387F" w:rsidRPr="0077387F" w:rsidRDefault="0077387F" w:rsidP="00DE7768">
            <w:pPr>
              <w:tabs>
                <w:tab w:val="left" w:pos="2579"/>
              </w:tabs>
              <w:spacing w:line="360" w:lineRule="auto"/>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О</w:t>
            </w:r>
            <w:r w:rsidRPr="0077387F">
              <w:rPr>
                <w:rFonts w:ascii="Times New Roman" w:eastAsia="Times New Roman" w:hAnsi="Times New Roman" w:cs="Times New Roman"/>
                <w:color w:val="000000"/>
                <w:sz w:val="24"/>
                <w:szCs w:val="24"/>
              </w:rPr>
              <w:t xml:space="preserve">твет на вопрос задачи дан правильный. Объяснение хода её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использовании </w:t>
            </w:r>
            <w:r w:rsidR="00DE7768">
              <w:rPr>
                <w:rFonts w:ascii="Times New Roman" w:eastAsia="Times New Roman" w:hAnsi="Times New Roman" w:cs="Times New Roman"/>
                <w:color w:val="000000"/>
                <w:sz w:val="24"/>
                <w:szCs w:val="24"/>
              </w:rPr>
              <w:t>медицин</w:t>
            </w:r>
            <w:r>
              <w:rPr>
                <w:rFonts w:ascii="Times New Roman" w:eastAsia="Times New Roman" w:hAnsi="Times New Roman" w:cs="Times New Roman"/>
                <w:color w:val="000000"/>
                <w:sz w:val="24"/>
                <w:szCs w:val="24"/>
              </w:rPr>
              <w:t>ских</w:t>
            </w:r>
            <w:r w:rsidRPr="0077387F">
              <w:rPr>
                <w:rFonts w:ascii="Times New Roman" w:eastAsia="Times New Roman" w:hAnsi="Times New Roman" w:cs="Times New Roman"/>
                <w:color w:val="000000"/>
                <w:sz w:val="24"/>
                <w:szCs w:val="24"/>
              </w:rPr>
              <w:t xml:space="preserve"> терминов; ответы на дополнительные вопросы недостаточно чёткие, с ошибками в деталях.</w:t>
            </w:r>
          </w:p>
        </w:tc>
      </w:tr>
      <w:tr w:rsidR="0077387F" w:rsidTr="00A24D26">
        <w:tc>
          <w:tcPr>
            <w:tcW w:w="4111" w:type="dxa"/>
            <w:vAlign w:val="center"/>
          </w:tcPr>
          <w:p w:rsidR="0077387F" w:rsidRDefault="0077387F" w:rsidP="00A24D26">
            <w:pPr>
              <w:tabs>
                <w:tab w:val="left" w:pos="2579"/>
              </w:tabs>
              <w:spacing w:line="360" w:lineRule="auto"/>
              <w:jc w:val="center"/>
              <w:rPr>
                <w:rFonts w:ascii="Times New Roman" w:hAnsi="Times New Roman" w:cs="Times New Roman"/>
                <w:b/>
                <w:sz w:val="24"/>
                <w:szCs w:val="24"/>
              </w:rPr>
            </w:pPr>
            <w:r>
              <w:rPr>
                <w:rFonts w:ascii="Times New Roman" w:hAnsi="Times New Roman" w:cs="Times New Roman"/>
                <w:sz w:val="24"/>
                <w:szCs w:val="24"/>
              </w:rPr>
              <w:t>«НЕУДОВЛЕТВОРИТЕЛЬНО</w:t>
            </w:r>
            <w:r w:rsidRPr="00AE10F9">
              <w:rPr>
                <w:rFonts w:ascii="Times New Roman" w:hAnsi="Times New Roman" w:cs="Times New Roman"/>
                <w:sz w:val="24"/>
                <w:szCs w:val="24"/>
              </w:rPr>
              <w:t>»</w:t>
            </w:r>
          </w:p>
        </w:tc>
        <w:tc>
          <w:tcPr>
            <w:tcW w:w="6237" w:type="dxa"/>
            <w:vAlign w:val="center"/>
          </w:tcPr>
          <w:p w:rsidR="0077387F" w:rsidRPr="0077387F" w:rsidRDefault="0077387F" w:rsidP="00A24D26">
            <w:pPr>
              <w:tabs>
                <w:tab w:val="left" w:pos="2579"/>
              </w:tabs>
              <w:spacing w:line="360" w:lineRule="auto"/>
              <w:jc w:val="both"/>
              <w:rPr>
                <w:rFonts w:ascii="Times New Roman" w:hAnsi="Times New Roman" w:cs="Times New Roman"/>
                <w:b/>
                <w:sz w:val="24"/>
                <w:szCs w:val="24"/>
              </w:rPr>
            </w:pPr>
            <w:r>
              <w:rPr>
                <w:rFonts w:ascii="Times New Roman" w:eastAsia="Times New Roman" w:hAnsi="Times New Roman" w:cs="Times New Roman"/>
                <w:color w:val="000000"/>
                <w:sz w:val="24"/>
                <w:szCs w:val="24"/>
              </w:rPr>
              <w:t>О</w:t>
            </w:r>
            <w:r w:rsidRPr="0077387F">
              <w:rPr>
                <w:rFonts w:ascii="Times New Roman" w:eastAsia="Times New Roman" w:hAnsi="Times New Roman" w:cs="Times New Roman"/>
                <w:color w:val="000000"/>
                <w:sz w:val="24"/>
                <w:szCs w:val="24"/>
              </w:rPr>
              <w:t>твет на вопрос задачи дан неправильный. Объяснение хода её решения дано неполное, непоследовательное, с грубыми ошибками, без теоретического обоснования (в т.ч. лекционным материалом); ответы на дополнительные вопросы неправильные (отсутствуют).</w:t>
            </w:r>
          </w:p>
        </w:tc>
      </w:tr>
    </w:tbl>
    <w:p w:rsidR="0077387F" w:rsidRDefault="0077387F" w:rsidP="006E5D59">
      <w:pPr>
        <w:tabs>
          <w:tab w:val="left" w:pos="2579"/>
        </w:tabs>
        <w:rPr>
          <w:rFonts w:ascii="Times New Roman" w:hAnsi="Times New Roman"/>
          <w:b/>
          <w:sz w:val="24"/>
          <w:szCs w:val="24"/>
        </w:rPr>
        <w:sectPr w:rsidR="0077387F" w:rsidSect="00A40D53">
          <w:pgSz w:w="11906" w:h="16838"/>
          <w:pgMar w:top="567" w:right="1416" w:bottom="709" w:left="1701" w:header="709" w:footer="709" w:gutter="0"/>
          <w:cols w:space="708"/>
          <w:titlePg/>
          <w:docGrid w:linePitch="360"/>
        </w:sectPr>
      </w:pPr>
    </w:p>
    <w:p w:rsidR="006E5D59" w:rsidRDefault="006E5D59" w:rsidP="006E5D59">
      <w:pPr>
        <w:tabs>
          <w:tab w:val="left" w:pos="2579"/>
        </w:tabs>
        <w:spacing w:after="0" w:line="240" w:lineRule="auto"/>
        <w:jc w:val="center"/>
        <w:rPr>
          <w:rFonts w:ascii="Times New Roman" w:hAnsi="Times New Roman"/>
          <w:b/>
          <w:sz w:val="24"/>
          <w:szCs w:val="20"/>
        </w:rPr>
      </w:pPr>
      <w:r>
        <w:rPr>
          <w:rFonts w:ascii="Times New Roman" w:hAnsi="Times New Roman"/>
          <w:b/>
          <w:sz w:val="24"/>
          <w:szCs w:val="20"/>
        </w:rPr>
        <w:t>КРИТЕРИИ ОЦЕНКИ</w:t>
      </w:r>
      <w:r w:rsidR="00D7292E">
        <w:rPr>
          <w:rFonts w:ascii="Times New Roman" w:hAnsi="Times New Roman"/>
          <w:b/>
          <w:sz w:val="24"/>
          <w:szCs w:val="20"/>
        </w:rPr>
        <w:t xml:space="preserve"> </w:t>
      </w:r>
      <w:r w:rsidR="000815B2">
        <w:rPr>
          <w:rFonts w:ascii="Times New Roman" w:hAnsi="Times New Roman"/>
          <w:b/>
          <w:sz w:val="24"/>
          <w:szCs w:val="20"/>
        </w:rPr>
        <w:t>ПРОМЕЖУТОЧНОЙ АТТЕСТАЦИИ</w:t>
      </w:r>
      <w:r>
        <w:rPr>
          <w:rFonts w:ascii="Times New Roman" w:hAnsi="Times New Roman"/>
          <w:b/>
          <w:sz w:val="24"/>
          <w:szCs w:val="20"/>
        </w:rPr>
        <w:t xml:space="preserve"> </w:t>
      </w:r>
      <w:r w:rsidR="00510CA5">
        <w:rPr>
          <w:rFonts w:ascii="Times New Roman" w:hAnsi="Times New Roman"/>
          <w:b/>
          <w:sz w:val="24"/>
          <w:szCs w:val="20"/>
        </w:rPr>
        <w:t>ПО ИТОГАМ ОСВОЕНИЯ ДИСЦИПЛИНЫ</w:t>
      </w:r>
      <w:r w:rsidR="00DE7768">
        <w:rPr>
          <w:rFonts w:ascii="Times New Roman" w:hAnsi="Times New Roman"/>
          <w:b/>
          <w:sz w:val="24"/>
          <w:szCs w:val="20"/>
        </w:rPr>
        <w:t xml:space="preserve"> «</w:t>
      </w:r>
      <w:r w:rsidR="00DE7768">
        <w:rPr>
          <w:rStyle w:val="11"/>
          <w:rFonts w:eastAsiaTheme="minorEastAsia"/>
          <w:b/>
          <w:sz w:val="24"/>
          <w:szCs w:val="24"/>
        </w:rPr>
        <w:t>Госпитальная терапия</w:t>
      </w:r>
      <w:r w:rsidR="00DE7768">
        <w:rPr>
          <w:rFonts w:ascii="Times New Roman" w:hAnsi="Times New Roman"/>
          <w:b/>
          <w:sz w:val="24"/>
          <w:szCs w:val="20"/>
        </w:rPr>
        <w:t>»</w:t>
      </w:r>
    </w:p>
    <w:p w:rsidR="006E5D59" w:rsidRDefault="006E5D59" w:rsidP="006E5D59">
      <w:pPr>
        <w:tabs>
          <w:tab w:val="left" w:pos="2579"/>
        </w:tabs>
        <w:spacing w:after="0" w:line="240" w:lineRule="auto"/>
        <w:jc w:val="center"/>
        <w:rPr>
          <w:rFonts w:ascii="Times New Roman" w:hAnsi="Times New Roman"/>
          <w:b/>
          <w:sz w:val="24"/>
          <w:szCs w:val="20"/>
        </w:rPr>
      </w:pPr>
    </w:p>
    <w:p w:rsidR="006E5D59" w:rsidRDefault="006E5D59" w:rsidP="006E5D59">
      <w:pPr>
        <w:tabs>
          <w:tab w:val="left" w:pos="2579"/>
        </w:tabs>
        <w:spacing w:after="0" w:line="240" w:lineRule="auto"/>
        <w:jc w:val="center"/>
        <w:rPr>
          <w:rFonts w:ascii="Times New Roman" w:hAnsi="Times New Roman"/>
          <w:b/>
          <w:sz w:val="24"/>
          <w:szCs w:val="20"/>
        </w:rPr>
      </w:pPr>
      <w:r>
        <w:rPr>
          <w:rFonts w:ascii="Times New Roman" w:hAnsi="Times New Roman"/>
          <w:b/>
          <w:sz w:val="24"/>
          <w:szCs w:val="20"/>
        </w:rPr>
        <w:t>(ЭКЗАМЕН в 1</w:t>
      </w:r>
      <w:r w:rsidR="00DE7768">
        <w:rPr>
          <w:rFonts w:ascii="Times New Roman" w:hAnsi="Times New Roman"/>
          <w:b/>
          <w:sz w:val="24"/>
          <w:szCs w:val="20"/>
        </w:rPr>
        <w:t xml:space="preserve">2 </w:t>
      </w:r>
      <w:r>
        <w:rPr>
          <w:rFonts w:ascii="Times New Roman" w:hAnsi="Times New Roman"/>
          <w:b/>
          <w:sz w:val="24"/>
          <w:szCs w:val="20"/>
        </w:rPr>
        <w:t>семестре)</w:t>
      </w:r>
    </w:p>
    <w:p w:rsidR="006E5D59" w:rsidRPr="00FB3D65" w:rsidRDefault="006E5D59" w:rsidP="006E5D59">
      <w:pPr>
        <w:tabs>
          <w:tab w:val="left" w:pos="2579"/>
        </w:tabs>
        <w:jc w:val="center"/>
        <w:rPr>
          <w:rFonts w:ascii="Times New Roman" w:hAnsi="Times New Roman"/>
          <w:b/>
          <w:sz w:val="24"/>
          <w:szCs w:val="20"/>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3827"/>
        <w:gridCol w:w="4111"/>
        <w:gridCol w:w="4394"/>
      </w:tblGrid>
      <w:tr w:rsidR="006E5D59" w:rsidRPr="00852F6A" w:rsidTr="000815B2">
        <w:tc>
          <w:tcPr>
            <w:tcW w:w="16160" w:type="dxa"/>
            <w:gridSpan w:val="4"/>
            <w:vAlign w:val="center"/>
          </w:tcPr>
          <w:p w:rsidR="006E5D59" w:rsidRPr="00852F6A" w:rsidRDefault="006E5D59" w:rsidP="009C3F4A">
            <w:pPr>
              <w:jc w:val="center"/>
              <w:rPr>
                <w:rFonts w:ascii="Times New Roman" w:hAnsi="Times New Roman" w:cs="Times New Roman"/>
                <w:b/>
                <w:sz w:val="24"/>
                <w:szCs w:val="24"/>
              </w:rPr>
            </w:pPr>
            <w:r w:rsidRPr="00852F6A">
              <w:rPr>
                <w:rFonts w:ascii="Times New Roman" w:hAnsi="Times New Roman" w:cs="Times New Roman"/>
                <w:b/>
                <w:sz w:val="24"/>
                <w:szCs w:val="24"/>
              </w:rPr>
              <w:t>Шкала оценивания</w:t>
            </w:r>
          </w:p>
        </w:tc>
      </w:tr>
      <w:tr w:rsidR="006E5D59" w:rsidRPr="00852F6A" w:rsidTr="000815B2">
        <w:tc>
          <w:tcPr>
            <w:tcW w:w="3828" w:type="dxa"/>
            <w:vAlign w:val="center"/>
          </w:tcPr>
          <w:p w:rsidR="006E5D59" w:rsidRPr="00852F6A" w:rsidRDefault="006E5D59" w:rsidP="000815B2">
            <w:pPr>
              <w:spacing w:after="0" w:line="240" w:lineRule="auto"/>
              <w:jc w:val="center"/>
              <w:rPr>
                <w:rFonts w:ascii="Times New Roman" w:hAnsi="Times New Roman" w:cs="Times New Roman"/>
                <w:b/>
                <w:sz w:val="24"/>
                <w:szCs w:val="24"/>
              </w:rPr>
            </w:pPr>
            <w:r w:rsidRPr="00852F6A">
              <w:rPr>
                <w:rFonts w:ascii="Times New Roman" w:hAnsi="Times New Roman" w:cs="Times New Roman"/>
                <w:b/>
                <w:sz w:val="24"/>
                <w:szCs w:val="24"/>
              </w:rPr>
              <w:t>«</w:t>
            </w:r>
            <w:r w:rsidR="000815B2" w:rsidRPr="00852F6A">
              <w:rPr>
                <w:rFonts w:ascii="Times New Roman" w:hAnsi="Times New Roman" w:cs="Times New Roman"/>
                <w:b/>
                <w:sz w:val="24"/>
                <w:szCs w:val="24"/>
              </w:rPr>
              <w:t>НЕУДОВЛЕТВОРИТЕЛЬНО»</w:t>
            </w:r>
          </w:p>
        </w:tc>
        <w:tc>
          <w:tcPr>
            <w:tcW w:w="3827" w:type="dxa"/>
            <w:vAlign w:val="center"/>
          </w:tcPr>
          <w:p w:rsidR="006E5D59" w:rsidRPr="00852F6A" w:rsidRDefault="006E5D59" w:rsidP="000815B2">
            <w:pPr>
              <w:spacing w:after="0" w:line="240" w:lineRule="auto"/>
              <w:jc w:val="center"/>
              <w:rPr>
                <w:rFonts w:ascii="Times New Roman" w:hAnsi="Times New Roman" w:cs="Times New Roman"/>
                <w:b/>
                <w:sz w:val="24"/>
                <w:szCs w:val="24"/>
              </w:rPr>
            </w:pPr>
            <w:r w:rsidRPr="00852F6A">
              <w:rPr>
                <w:rFonts w:ascii="Times New Roman" w:hAnsi="Times New Roman" w:cs="Times New Roman"/>
                <w:b/>
                <w:sz w:val="24"/>
                <w:szCs w:val="24"/>
              </w:rPr>
              <w:t>«</w:t>
            </w:r>
            <w:r w:rsidR="000815B2" w:rsidRPr="00852F6A">
              <w:rPr>
                <w:rFonts w:ascii="Times New Roman" w:hAnsi="Times New Roman" w:cs="Times New Roman"/>
                <w:b/>
                <w:sz w:val="24"/>
                <w:szCs w:val="24"/>
              </w:rPr>
              <w:t>УДОВЛЕТВОРИТЕЛЬНО»</w:t>
            </w:r>
          </w:p>
        </w:tc>
        <w:tc>
          <w:tcPr>
            <w:tcW w:w="4111" w:type="dxa"/>
            <w:vAlign w:val="center"/>
          </w:tcPr>
          <w:p w:rsidR="006E5D59" w:rsidRPr="00852F6A" w:rsidRDefault="000815B2" w:rsidP="000815B2">
            <w:pPr>
              <w:spacing w:after="0" w:line="240" w:lineRule="auto"/>
              <w:jc w:val="center"/>
              <w:rPr>
                <w:rFonts w:ascii="Times New Roman" w:hAnsi="Times New Roman" w:cs="Times New Roman"/>
                <w:b/>
                <w:sz w:val="24"/>
                <w:szCs w:val="24"/>
              </w:rPr>
            </w:pPr>
            <w:r w:rsidRPr="00852F6A">
              <w:rPr>
                <w:rFonts w:ascii="Times New Roman" w:hAnsi="Times New Roman" w:cs="Times New Roman"/>
                <w:b/>
                <w:sz w:val="24"/>
                <w:szCs w:val="24"/>
              </w:rPr>
              <w:t>«ХОРОШО»</w:t>
            </w:r>
          </w:p>
        </w:tc>
        <w:tc>
          <w:tcPr>
            <w:tcW w:w="4394" w:type="dxa"/>
            <w:vAlign w:val="center"/>
          </w:tcPr>
          <w:p w:rsidR="006E5D59" w:rsidRPr="00852F6A" w:rsidRDefault="000815B2" w:rsidP="000815B2">
            <w:pPr>
              <w:spacing w:after="0" w:line="240" w:lineRule="auto"/>
              <w:jc w:val="center"/>
              <w:rPr>
                <w:rFonts w:ascii="Times New Roman" w:hAnsi="Times New Roman" w:cs="Times New Roman"/>
                <w:b/>
                <w:sz w:val="24"/>
                <w:szCs w:val="24"/>
              </w:rPr>
            </w:pPr>
            <w:r w:rsidRPr="00852F6A">
              <w:rPr>
                <w:rFonts w:ascii="Times New Roman" w:hAnsi="Times New Roman" w:cs="Times New Roman"/>
                <w:b/>
                <w:sz w:val="24"/>
                <w:szCs w:val="24"/>
              </w:rPr>
              <w:t>«ОТЛИЧНО»</w:t>
            </w:r>
          </w:p>
        </w:tc>
      </w:tr>
      <w:tr w:rsidR="006E5D59" w:rsidRPr="00852F6A" w:rsidTr="000815B2">
        <w:tc>
          <w:tcPr>
            <w:tcW w:w="16160" w:type="dxa"/>
            <w:gridSpan w:val="4"/>
          </w:tcPr>
          <w:p w:rsidR="006E5D59" w:rsidRPr="00852F6A" w:rsidRDefault="006E5D59" w:rsidP="000815B2">
            <w:pPr>
              <w:spacing w:after="0"/>
              <w:jc w:val="center"/>
              <w:rPr>
                <w:rFonts w:ascii="Times New Roman" w:hAnsi="Times New Roman" w:cs="Times New Roman"/>
                <w:b/>
                <w:sz w:val="24"/>
                <w:szCs w:val="24"/>
              </w:rPr>
            </w:pPr>
            <w:r w:rsidRPr="00852F6A">
              <w:rPr>
                <w:rFonts w:ascii="Times New Roman" w:hAnsi="Times New Roman" w:cs="Times New Roman"/>
                <w:b/>
                <w:sz w:val="24"/>
                <w:szCs w:val="24"/>
              </w:rPr>
              <w:t>ЗНАТЬ</w:t>
            </w:r>
          </w:p>
        </w:tc>
      </w:tr>
      <w:tr w:rsidR="006E5D59" w:rsidRPr="00852F6A" w:rsidTr="000815B2">
        <w:tc>
          <w:tcPr>
            <w:tcW w:w="3828" w:type="dxa"/>
          </w:tcPr>
          <w:p w:rsidR="006E5D59" w:rsidRPr="00852F6A" w:rsidRDefault="006E5D59" w:rsidP="009C3F4A">
            <w:pPr>
              <w:pStyle w:val="41"/>
              <w:shd w:val="clear" w:color="auto" w:fill="auto"/>
              <w:spacing w:line="276" w:lineRule="auto"/>
              <w:ind w:firstLine="0"/>
              <w:jc w:val="left"/>
              <w:rPr>
                <w:sz w:val="24"/>
                <w:szCs w:val="24"/>
              </w:rPr>
            </w:pPr>
            <w:r w:rsidRPr="00852F6A">
              <w:rPr>
                <w:rStyle w:val="11"/>
                <w:b w:val="0"/>
                <w:sz w:val="24"/>
                <w:szCs w:val="24"/>
              </w:rPr>
              <w:t>Студент не способен самостоятельно выделять главные положения в изученном материале дисциплины.</w:t>
            </w:r>
          </w:p>
          <w:p w:rsidR="006E5D59" w:rsidRPr="00852F6A" w:rsidRDefault="006E5D59" w:rsidP="009C3F4A">
            <w:pPr>
              <w:rPr>
                <w:rFonts w:ascii="Times New Roman" w:hAnsi="Times New Roman" w:cs="Times New Roman"/>
                <w:b/>
                <w:sz w:val="24"/>
                <w:szCs w:val="24"/>
              </w:rPr>
            </w:pPr>
            <w:r w:rsidRPr="00852F6A">
              <w:rPr>
                <w:rStyle w:val="11"/>
                <w:rFonts w:eastAsia="Calibri"/>
                <w:bCs/>
                <w:sz w:val="24"/>
                <w:szCs w:val="24"/>
              </w:rPr>
              <w:t>Не знает</w:t>
            </w:r>
            <w:r>
              <w:rPr>
                <w:rStyle w:val="11"/>
                <w:rFonts w:eastAsia="Calibri"/>
                <w:bCs/>
                <w:sz w:val="24"/>
                <w:szCs w:val="24"/>
              </w:rPr>
              <w:t xml:space="preserve"> и не понимает </w:t>
            </w:r>
            <w:r w:rsidRPr="00852F6A">
              <w:rPr>
                <w:rStyle w:val="11"/>
                <w:rFonts w:eastAsia="Calibri"/>
                <w:bCs/>
                <w:sz w:val="24"/>
                <w:szCs w:val="24"/>
              </w:rPr>
              <w:t>значительную или основную часть программного материала в пределах поставленных вопросов.</w:t>
            </w:r>
          </w:p>
        </w:tc>
        <w:tc>
          <w:tcPr>
            <w:tcW w:w="3827" w:type="dxa"/>
          </w:tcPr>
          <w:p w:rsidR="006E5D59" w:rsidRPr="00852F6A" w:rsidRDefault="006E5D59" w:rsidP="009C3F4A">
            <w:pPr>
              <w:pStyle w:val="41"/>
              <w:shd w:val="clear" w:color="auto" w:fill="auto"/>
              <w:spacing w:line="276" w:lineRule="auto"/>
              <w:ind w:firstLine="0"/>
              <w:jc w:val="left"/>
              <w:rPr>
                <w:sz w:val="24"/>
                <w:szCs w:val="24"/>
              </w:rPr>
            </w:pPr>
            <w:r w:rsidRPr="00852F6A">
              <w:rPr>
                <w:rStyle w:val="11"/>
                <w:b w:val="0"/>
                <w:sz w:val="24"/>
                <w:szCs w:val="24"/>
              </w:rPr>
              <w:t>Студент усвоил основное содержание материала</w:t>
            </w:r>
          </w:p>
          <w:p w:rsidR="006E5D59" w:rsidRPr="00852F6A" w:rsidRDefault="006E5D59" w:rsidP="009C3F4A">
            <w:pPr>
              <w:pStyle w:val="41"/>
              <w:shd w:val="clear" w:color="auto" w:fill="auto"/>
              <w:spacing w:line="276" w:lineRule="auto"/>
              <w:ind w:firstLine="0"/>
              <w:jc w:val="left"/>
              <w:rPr>
                <w:sz w:val="24"/>
                <w:szCs w:val="24"/>
              </w:rPr>
            </w:pPr>
            <w:r w:rsidRPr="00852F6A">
              <w:rPr>
                <w:rStyle w:val="11"/>
                <w:b w:val="0"/>
                <w:sz w:val="24"/>
                <w:szCs w:val="24"/>
              </w:rPr>
              <w:t>дисциплины, но имеет пробелы в усвоении материала, не препятствующие дальнейшему усвоению учебного материала по дисциплине «</w:t>
            </w:r>
            <w:r w:rsidR="00DE7768">
              <w:rPr>
                <w:rStyle w:val="11"/>
                <w:b w:val="0"/>
                <w:sz w:val="24"/>
                <w:szCs w:val="24"/>
              </w:rPr>
              <w:t>Госпитальная терапия</w:t>
            </w:r>
            <w:r w:rsidRPr="00852F6A">
              <w:rPr>
                <w:rStyle w:val="11"/>
                <w:b w:val="0"/>
                <w:sz w:val="24"/>
                <w:szCs w:val="24"/>
              </w:rPr>
              <w:t>».</w:t>
            </w:r>
          </w:p>
          <w:p w:rsidR="006E5D59" w:rsidRPr="00852F6A" w:rsidRDefault="006E5D59" w:rsidP="009C3F4A">
            <w:pPr>
              <w:pStyle w:val="41"/>
              <w:shd w:val="clear" w:color="auto" w:fill="auto"/>
              <w:tabs>
                <w:tab w:val="center" w:pos="1310"/>
              </w:tabs>
              <w:spacing w:line="276" w:lineRule="auto"/>
              <w:ind w:firstLine="0"/>
              <w:jc w:val="left"/>
              <w:rPr>
                <w:rStyle w:val="11"/>
                <w:sz w:val="24"/>
                <w:szCs w:val="24"/>
              </w:rPr>
            </w:pPr>
            <w:r w:rsidRPr="00852F6A">
              <w:rPr>
                <w:rStyle w:val="11"/>
                <w:b w:val="0"/>
                <w:sz w:val="24"/>
                <w:szCs w:val="24"/>
              </w:rPr>
              <w:t>Имеет</w:t>
            </w:r>
            <w:r w:rsidRPr="00852F6A">
              <w:rPr>
                <w:rStyle w:val="11"/>
                <w:b w:val="0"/>
                <w:bCs w:val="0"/>
                <w:sz w:val="24"/>
                <w:szCs w:val="24"/>
              </w:rPr>
              <w:tab/>
            </w:r>
            <w:r w:rsidR="00DE7768">
              <w:rPr>
                <w:rStyle w:val="11"/>
                <w:b w:val="0"/>
                <w:bCs w:val="0"/>
                <w:sz w:val="24"/>
                <w:szCs w:val="24"/>
              </w:rPr>
              <w:t xml:space="preserve"> </w:t>
            </w:r>
            <w:r w:rsidRPr="00852F6A">
              <w:rPr>
                <w:rStyle w:val="11"/>
                <w:rFonts w:eastAsia="Calibri"/>
                <w:b w:val="0"/>
                <w:bCs w:val="0"/>
                <w:sz w:val="24"/>
                <w:szCs w:val="24"/>
              </w:rPr>
              <w:t>несистематизированные знания по модулям дисциплины</w:t>
            </w:r>
            <w:r w:rsidRPr="00852F6A">
              <w:rPr>
                <w:rStyle w:val="11"/>
                <w:rFonts w:eastAsia="Calibri"/>
                <w:bCs w:val="0"/>
                <w:sz w:val="24"/>
                <w:szCs w:val="24"/>
              </w:rPr>
              <w:t>.</w:t>
            </w:r>
          </w:p>
          <w:p w:rsidR="006E5D59" w:rsidRPr="00852F6A" w:rsidRDefault="006E5D59" w:rsidP="009C3F4A">
            <w:pPr>
              <w:spacing w:after="0"/>
              <w:rPr>
                <w:rFonts w:ascii="Times New Roman" w:hAnsi="Times New Roman" w:cs="Times New Roman"/>
                <w:b/>
                <w:sz w:val="24"/>
                <w:szCs w:val="24"/>
              </w:rPr>
            </w:pPr>
            <w:r w:rsidRPr="00852F6A">
              <w:rPr>
                <w:rStyle w:val="11"/>
                <w:rFonts w:eastAsia="Calibri"/>
                <w:bCs/>
                <w:sz w:val="24"/>
                <w:szCs w:val="24"/>
              </w:rPr>
              <w:t>Материал излагает фрагментарно, не последовательно.</w:t>
            </w:r>
          </w:p>
        </w:tc>
        <w:tc>
          <w:tcPr>
            <w:tcW w:w="4111" w:type="dxa"/>
          </w:tcPr>
          <w:p w:rsidR="006E5D59" w:rsidRPr="00852F6A" w:rsidRDefault="006E5D59" w:rsidP="009C3F4A">
            <w:pPr>
              <w:pStyle w:val="41"/>
              <w:shd w:val="clear" w:color="auto" w:fill="auto"/>
              <w:spacing w:line="276" w:lineRule="auto"/>
              <w:ind w:firstLine="0"/>
              <w:jc w:val="left"/>
              <w:rPr>
                <w:rStyle w:val="11"/>
                <w:b w:val="0"/>
                <w:sz w:val="24"/>
                <w:szCs w:val="24"/>
              </w:rPr>
            </w:pPr>
            <w:r w:rsidRPr="00852F6A">
              <w:rPr>
                <w:rStyle w:val="11"/>
                <w:b w:val="0"/>
                <w:sz w:val="24"/>
                <w:szCs w:val="24"/>
              </w:rPr>
              <w:t>Студент способен самостоятельно выделять главные положения в изученном материале.</w:t>
            </w:r>
          </w:p>
          <w:p w:rsidR="006E5D59" w:rsidRPr="00852F6A" w:rsidRDefault="006E5D59" w:rsidP="009C3F4A">
            <w:pPr>
              <w:pStyle w:val="41"/>
              <w:shd w:val="clear" w:color="auto" w:fill="auto"/>
              <w:spacing w:line="276" w:lineRule="auto"/>
              <w:ind w:firstLine="0"/>
              <w:jc w:val="left"/>
              <w:rPr>
                <w:rStyle w:val="11"/>
                <w:b w:val="0"/>
                <w:sz w:val="24"/>
                <w:szCs w:val="24"/>
              </w:rPr>
            </w:pPr>
            <w:r w:rsidRPr="00852F6A">
              <w:rPr>
                <w:rStyle w:val="11"/>
                <w:b w:val="0"/>
                <w:sz w:val="24"/>
                <w:szCs w:val="24"/>
              </w:rPr>
              <w:t xml:space="preserve">Показывает </w:t>
            </w:r>
            <w:r>
              <w:rPr>
                <w:rStyle w:val="11"/>
                <w:b w:val="0"/>
                <w:sz w:val="24"/>
                <w:szCs w:val="24"/>
              </w:rPr>
              <w:t>зна</w:t>
            </w:r>
            <w:r w:rsidRPr="00852F6A">
              <w:rPr>
                <w:rStyle w:val="11"/>
                <w:b w:val="0"/>
                <w:sz w:val="24"/>
                <w:szCs w:val="24"/>
              </w:rPr>
              <w:t xml:space="preserve">ния всего изученного программного материала. </w:t>
            </w:r>
          </w:p>
          <w:p w:rsidR="006E5D59" w:rsidRPr="00852F6A" w:rsidRDefault="006E5D59" w:rsidP="009C3F4A">
            <w:pPr>
              <w:pStyle w:val="41"/>
              <w:shd w:val="clear" w:color="auto" w:fill="auto"/>
              <w:spacing w:line="276" w:lineRule="auto"/>
              <w:ind w:firstLine="0"/>
              <w:jc w:val="left"/>
              <w:rPr>
                <w:sz w:val="24"/>
                <w:szCs w:val="24"/>
              </w:rPr>
            </w:pPr>
            <w:r w:rsidRPr="00852F6A">
              <w:rPr>
                <w:rStyle w:val="11"/>
                <w:b w:val="0"/>
                <w:sz w:val="24"/>
                <w:szCs w:val="24"/>
              </w:rPr>
              <w:t>Дает полный и правильный ответ на основе изученного теоретического и практического материалов; незначительные ошибки и недочеты при воспроизведении изученного материала, определения</w:t>
            </w:r>
            <w:r>
              <w:rPr>
                <w:rStyle w:val="11"/>
                <w:b w:val="0"/>
                <w:sz w:val="24"/>
                <w:szCs w:val="24"/>
              </w:rPr>
              <w:t xml:space="preserve"> понятий </w:t>
            </w:r>
            <w:r w:rsidRPr="00852F6A">
              <w:rPr>
                <w:rStyle w:val="11"/>
                <w:b w:val="0"/>
                <w:sz w:val="24"/>
                <w:szCs w:val="24"/>
              </w:rPr>
              <w:t>дал неполные, небольшие неточности при использовании научных терминов.</w:t>
            </w:r>
          </w:p>
        </w:tc>
        <w:tc>
          <w:tcPr>
            <w:tcW w:w="4394" w:type="dxa"/>
          </w:tcPr>
          <w:p w:rsidR="006E5D59" w:rsidRPr="00852F6A" w:rsidRDefault="006E5D59" w:rsidP="009C3F4A">
            <w:pPr>
              <w:pStyle w:val="41"/>
              <w:shd w:val="clear" w:color="auto" w:fill="auto"/>
              <w:spacing w:line="276" w:lineRule="auto"/>
              <w:ind w:firstLine="0"/>
              <w:jc w:val="left"/>
              <w:rPr>
                <w:sz w:val="24"/>
                <w:szCs w:val="24"/>
              </w:rPr>
            </w:pPr>
            <w:r w:rsidRPr="00852F6A">
              <w:rPr>
                <w:rStyle w:val="11"/>
                <w:b w:val="0"/>
                <w:sz w:val="24"/>
                <w:szCs w:val="24"/>
              </w:rPr>
              <w:t>Студент 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 «</w:t>
            </w:r>
            <w:r w:rsidR="00DE7768">
              <w:rPr>
                <w:rStyle w:val="11"/>
                <w:b w:val="0"/>
                <w:sz w:val="24"/>
                <w:szCs w:val="24"/>
              </w:rPr>
              <w:t>Госпитальная терапия</w:t>
            </w:r>
            <w:r w:rsidRPr="00852F6A">
              <w:rPr>
                <w:rStyle w:val="11"/>
                <w:b w:val="0"/>
                <w:sz w:val="24"/>
                <w:szCs w:val="24"/>
              </w:rPr>
              <w:t>».</w:t>
            </w:r>
          </w:p>
          <w:p w:rsidR="006E5D59" w:rsidRPr="00852F6A" w:rsidRDefault="006E5D59" w:rsidP="00EB118D">
            <w:pPr>
              <w:rPr>
                <w:rFonts w:ascii="Times New Roman" w:hAnsi="Times New Roman" w:cs="Times New Roman"/>
                <w:b/>
                <w:sz w:val="24"/>
                <w:szCs w:val="24"/>
              </w:rPr>
            </w:pPr>
            <w:r w:rsidRPr="00852F6A">
              <w:rPr>
                <w:rStyle w:val="11"/>
                <w:rFonts w:eastAsia="Calibri"/>
                <w:bCs/>
                <w:sz w:val="24"/>
                <w:szCs w:val="24"/>
              </w:rPr>
              <w:t xml:space="preserve">Знает основные понятия в разделах </w:t>
            </w:r>
            <w:r w:rsidR="00EB118D">
              <w:rPr>
                <w:rStyle w:val="11"/>
                <w:rFonts w:eastAsia="Calibri"/>
                <w:bCs/>
                <w:sz w:val="24"/>
                <w:szCs w:val="24"/>
              </w:rPr>
              <w:t>данного предмета</w:t>
            </w:r>
            <w:r w:rsidRPr="00852F6A">
              <w:rPr>
                <w:rStyle w:val="11"/>
                <w:rFonts w:eastAsia="Calibri"/>
                <w:bCs/>
                <w:sz w:val="24"/>
                <w:szCs w:val="24"/>
              </w:rPr>
              <w:t>. Показывает глубокое знание и понимание всего объема программного материала.</w:t>
            </w:r>
          </w:p>
        </w:tc>
      </w:tr>
      <w:tr w:rsidR="006E5D59" w:rsidRPr="00852F6A" w:rsidTr="000815B2">
        <w:trPr>
          <w:trHeight w:val="111"/>
        </w:trPr>
        <w:tc>
          <w:tcPr>
            <w:tcW w:w="16160" w:type="dxa"/>
            <w:gridSpan w:val="4"/>
          </w:tcPr>
          <w:p w:rsidR="006E5D59" w:rsidRPr="00852F6A" w:rsidRDefault="006E5D59" w:rsidP="009C3F4A">
            <w:pPr>
              <w:pStyle w:val="41"/>
              <w:shd w:val="clear" w:color="auto" w:fill="auto"/>
              <w:spacing w:line="264" w:lineRule="exact"/>
              <w:ind w:firstLine="0"/>
              <w:jc w:val="center"/>
              <w:rPr>
                <w:rStyle w:val="11"/>
                <w:sz w:val="24"/>
                <w:szCs w:val="24"/>
              </w:rPr>
            </w:pPr>
            <w:r w:rsidRPr="00852F6A">
              <w:rPr>
                <w:rStyle w:val="11"/>
                <w:sz w:val="24"/>
                <w:szCs w:val="24"/>
              </w:rPr>
              <w:t>УМЕТЬ</w:t>
            </w:r>
          </w:p>
        </w:tc>
      </w:tr>
      <w:tr w:rsidR="006E5D59" w:rsidRPr="00852F6A" w:rsidTr="000815B2">
        <w:tc>
          <w:tcPr>
            <w:tcW w:w="3828" w:type="dxa"/>
          </w:tcPr>
          <w:p w:rsidR="006E5D59" w:rsidRPr="00852F6A" w:rsidRDefault="006E5D59" w:rsidP="009C3F4A">
            <w:pPr>
              <w:pStyle w:val="41"/>
              <w:shd w:val="clear" w:color="auto" w:fill="auto"/>
              <w:spacing w:line="276" w:lineRule="auto"/>
              <w:ind w:firstLine="0"/>
              <w:jc w:val="left"/>
              <w:rPr>
                <w:b w:val="0"/>
                <w:sz w:val="24"/>
                <w:szCs w:val="24"/>
              </w:rPr>
            </w:pPr>
            <w:r w:rsidRPr="00852F6A">
              <w:rPr>
                <w:rStyle w:val="11"/>
                <w:b w:val="0"/>
                <w:sz w:val="24"/>
                <w:szCs w:val="24"/>
              </w:rPr>
              <w:t xml:space="preserve">Студент не умеет применять </w:t>
            </w:r>
            <w:r w:rsidR="00EB118D">
              <w:rPr>
                <w:rStyle w:val="11"/>
                <w:b w:val="0"/>
                <w:sz w:val="24"/>
                <w:szCs w:val="24"/>
              </w:rPr>
              <w:t xml:space="preserve">имеющиеся у него </w:t>
            </w:r>
            <w:r w:rsidRPr="00852F6A">
              <w:rPr>
                <w:rStyle w:val="11"/>
                <w:b w:val="0"/>
                <w:sz w:val="24"/>
                <w:szCs w:val="24"/>
              </w:rPr>
              <w:t>неполные знания к решению конкретных вопросов и ситуационных задач по образцу.</w:t>
            </w:r>
          </w:p>
        </w:tc>
        <w:tc>
          <w:tcPr>
            <w:tcW w:w="3827" w:type="dxa"/>
          </w:tcPr>
          <w:p w:rsidR="006E5D59" w:rsidRPr="00852F6A" w:rsidRDefault="006E5D59" w:rsidP="009C3F4A">
            <w:pPr>
              <w:pStyle w:val="41"/>
              <w:shd w:val="clear" w:color="auto" w:fill="auto"/>
              <w:spacing w:line="276" w:lineRule="auto"/>
              <w:ind w:firstLine="0"/>
              <w:jc w:val="left"/>
              <w:rPr>
                <w:rStyle w:val="11"/>
                <w:b w:val="0"/>
                <w:sz w:val="24"/>
                <w:szCs w:val="24"/>
              </w:rPr>
            </w:pPr>
            <w:r w:rsidRPr="00852F6A">
              <w:rPr>
                <w:rStyle w:val="11"/>
                <w:b w:val="0"/>
                <w:sz w:val="24"/>
                <w:szCs w:val="24"/>
              </w:rPr>
              <w:t>Студент испытывает затруднения при изложении материала по модулям дисциплины «</w:t>
            </w:r>
            <w:r w:rsidR="00DE7768">
              <w:rPr>
                <w:rStyle w:val="11"/>
                <w:b w:val="0"/>
                <w:sz w:val="24"/>
                <w:szCs w:val="24"/>
              </w:rPr>
              <w:t>Госпитальная терапия</w:t>
            </w:r>
            <w:r w:rsidRPr="00852F6A">
              <w:rPr>
                <w:rStyle w:val="11"/>
                <w:b w:val="0"/>
                <w:sz w:val="24"/>
                <w:szCs w:val="24"/>
              </w:rPr>
              <w:t>»</w:t>
            </w:r>
            <w:r>
              <w:rPr>
                <w:rStyle w:val="11"/>
                <w:b w:val="0"/>
                <w:sz w:val="24"/>
                <w:szCs w:val="24"/>
              </w:rPr>
              <w:t>.</w:t>
            </w:r>
          </w:p>
          <w:p w:rsidR="006E5D59" w:rsidRPr="00852F6A" w:rsidRDefault="006E5D59" w:rsidP="009C3F4A">
            <w:pPr>
              <w:pStyle w:val="41"/>
              <w:shd w:val="clear" w:color="auto" w:fill="auto"/>
              <w:spacing w:line="276" w:lineRule="auto"/>
              <w:ind w:firstLine="0"/>
              <w:jc w:val="left"/>
              <w:rPr>
                <w:rStyle w:val="11"/>
                <w:b w:val="0"/>
                <w:sz w:val="24"/>
                <w:szCs w:val="24"/>
              </w:rPr>
            </w:pPr>
            <w:r w:rsidRPr="00852F6A">
              <w:rPr>
                <w:rStyle w:val="11"/>
                <w:b w:val="0"/>
                <w:sz w:val="24"/>
                <w:szCs w:val="24"/>
              </w:rPr>
              <w:t>Студент</w:t>
            </w:r>
            <w:r w:rsidR="00CF43F6">
              <w:rPr>
                <w:rStyle w:val="11"/>
                <w:b w:val="0"/>
                <w:sz w:val="24"/>
                <w:szCs w:val="24"/>
              </w:rPr>
              <w:t xml:space="preserve"> </w:t>
            </w:r>
            <w:r w:rsidRPr="00852F6A">
              <w:rPr>
                <w:rStyle w:val="11"/>
                <w:b w:val="0"/>
                <w:sz w:val="24"/>
                <w:szCs w:val="24"/>
              </w:rPr>
              <w:t>непоследовательно и не систематизировано умеет использовать неполные знания материала.</w:t>
            </w:r>
          </w:p>
          <w:p w:rsidR="006E5D59" w:rsidRPr="00852F6A" w:rsidRDefault="006E5D59" w:rsidP="009C3F4A">
            <w:pPr>
              <w:pStyle w:val="41"/>
              <w:shd w:val="clear" w:color="auto" w:fill="auto"/>
              <w:spacing w:line="276" w:lineRule="auto"/>
              <w:ind w:firstLine="0"/>
              <w:jc w:val="left"/>
              <w:rPr>
                <w:b w:val="0"/>
                <w:color w:val="000000"/>
                <w:sz w:val="24"/>
                <w:szCs w:val="24"/>
                <w:shd w:val="clear" w:color="auto" w:fill="FFFFFF"/>
              </w:rPr>
            </w:pPr>
            <w:r w:rsidRPr="00852F6A">
              <w:rPr>
                <w:rStyle w:val="11"/>
                <w:b w:val="0"/>
                <w:sz w:val="24"/>
                <w:szCs w:val="24"/>
              </w:rPr>
              <w:t>Студент затрудняется при  применении знаний, необходимых для решения задач различных ситуационных типов, при объяснении конкретных понятий в разделах «</w:t>
            </w:r>
            <w:r w:rsidR="00DE7768">
              <w:rPr>
                <w:rStyle w:val="11"/>
                <w:b w:val="0"/>
                <w:sz w:val="24"/>
                <w:szCs w:val="24"/>
              </w:rPr>
              <w:t>Госпитальная терапия</w:t>
            </w:r>
            <w:r w:rsidRPr="00852F6A">
              <w:rPr>
                <w:rStyle w:val="11"/>
                <w:b w:val="0"/>
                <w:sz w:val="24"/>
                <w:szCs w:val="24"/>
              </w:rPr>
              <w:t>»</w:t>
            </w:r>
          </w:p>
        </w:tc>
        <w:tc>
          <w:tcPr>
            <w:tcW w:w="4111" w:type="dxa"/>
          </w:tcPr>
          <w:p w:rsidR="006E5D59" w:rsidRPr="00852F6A" w:rsidRDefault="006E5D59" w:rsidP="009C3F4A">
            <w:pPr>
              <w:pStyle w:val="41"/>
              <w:shd w:val="clear" w:color="auto" w:fill="auto"/>
              <w:spacing w:line="276" w:lineRule="auto"/>
              <w:ind w:firstLine="0"/>
              <w:jc w:val="left"/>
              <w:rPr>
                <w:rStyle w:val="11"/>
                <w:b w:val="0"/>
                <w:sz w:val="24"/>
                <w:szCs w:val="24"/>
              </w:rPr>
            </w:pPr>
            <w:r w:rsidRPr="00852F6A">
              <w:rPr>
                <w:rStyle w:val="11"/>
                <w:b w:val="0"/>
                <w:sz w:val="24"/>
                <w:szCs w:val="24"/>
              </w:rPr>
              <w:t xml:space="preserve">Студент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w:t>
            </w:r>
          </w:p>
          <w:p w:rsidR="006E5D59" w:rsidRPr="00852F6A" w:rsidRDefault="006E5D59" w:rsidP="009C3F4A">
            <w:pPr>
              <w:pStyle w:val="41"/>
              <w:shd w:val="clear" w:color="auto" w:fill="auto"/>
              <w:spacing w:line="276" w:lineRule="auto"/>
              <w:ind w:firstLine="0"/>
              <w:jc w:val="left"/>
              <w:rPr>
                <w:b w:val="0"/>
                <w:sz w:val="24"/>
                <w:szCs w:val="24"/>
              </w:rPr>
            </w:pPr>
            <w:r w:rsidRPr="00852F6A">
              <w:rPr>
                <w:rStyle w:val="11"/>
                <w:b w:val="0"/>
                <w:sz w:val="24"/>
                <w:szCs w:val="24"/>
              </w:rPr>
              <w:t>Студент умеет использовать полученные знания на практике в видоизмененной ситуации, соблюдать основные правила культуры устной речи, использовать научные термины.</w:t>
            </w:r>
          </w:p>
        </w:tc>
        <w:tc>
          <w:tcPr>
            <w:tcW w:w="4394" w:type="dxa"/>
          </w:tcPr>
          <w:p w:rsidR="006E5D59" w:rsidRPr="00852F6A" w:rsidRDefault="006E5D59" w:rsidP="00EB118D">
            <w:pPr>
              <w:pStyle w:val="41"/>
              <w:shd w:val="clear" w:color="auto" w:fill="auto"/>
              <w:spacing w:line="276" w:lineRule="auto"/>
              <w:ind w:left="34" w:firstLine="0"/>
              <w:jc w:val="left"/>
              <w:rPr>
                <w:b w:val="0"/>
                <w:sz w:val="24"/>
                <w:szCs w:val="24"/>
              </w:rPr>
            </w:pPr>
            <w:r w:rsidRPr="00852F6A">
              <w:rPr>
                <w:rStyle w:val="11"/>
                <w:b w:val="0"/>
                <w:sz w:val="24"/>
                <w:szCs w:val="24"/>
              </w:rPr>
              <w:t>Студент умеет составить полный и правильный ответ на основе изученного материала, выделять главные положения, самостоятельно подтверждать ответ различными ситуационными задачами, самостоятельно и аргументировано делать анализ, обобщения, выводы. Устанавливать междисциплинарные (на основе ранее приобретенных знаний) и внутрипредметные связи, творчески применять полученные знания для решения акушерских задач. Последовательно, четко, связано, обосновано и безошибочно</w:t>
            </w:r>
            <w:r w:rsidR="00EB118D">
              <w:rPr>
                <w:rStyle w:val="11"/>
                <w:b w:val="0"/>
                <w:sz w:val="24"/>
                <w:szCs w:val="24"/>
              </w:rPr>
              <w:t xml:space="preserve"> умеет</w:t>
            </w:r>
            <w:r w:rsidRPr="00852F6A">
              <w:rPr>
                <w:rStyle w:val="11"/>
                <w:b w:val="0"/>
                <w:sz w:val="24"/>
                <w:szCs w:val="24"/>
              </w:rPr>
              <w:t xml:space="preserve">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и правил; при ответе не повторять дословно текст учебника; излагать материал литературным языком; правильно и обстоятельно отвечать на дополнительные вопросы преподавателя. Самостоятельно и рационально использовать наглядные пособия, справочные материалы, учебник, дополнительную литературу, первоисточники, фантомы. </w:t>
            </w:r>
          </w:p>
        </w:tc>
      </w:tr>
      <w:tr w:rsidR="006E5D59" w:rsidRPr="00852F6A" w:rsidTr="000815B2">
        <w:tc>
          <w:tcPr>
            <w:tcW w:w="16160" w:type="dxa"/>
            <w:gridSpan w:val="4"/>
          </w:tcPr>
          <w:p w:rsidR="00A40D53" w:rsidRDefault="00A40D53" w:rsidP="009C3F4A">
            <w:pPr>
              <w:pStyle w:val="41"/>
              <w:shd w:val="clear" w:color="auto" w:fill="auto"/>
              <w:spacing w:line="264" w:lineRule="exact"/>
              <w:ind w:left="120" w:firstLine="0"/>
              <w:jc w:val="center"/>
              <w:rPr>
                <w:rStyle w:val="11"/>
                <w:sz w:val="24"/>
                <w:szCs w:val="24"/>
              </w:rPr>
            </w:pPr>
          </w:p>
          <w:p w:rsidR="00A40D53" w:rsidRDefault="00A40D53" w:rsidP="009C3F4A">
            <w:pPr>
              <w:pStyle w:val="41"/>
              <w:shd w:val="clear" w:color="auto" w:fill="auto"/>
              <w:spacing w:line="264" w:lineRule="exact"/>
              <w:ind w:left="120" w:firstLine="0"/>
              <w:jc w:val="center"/>
              <w:rPr>
                <w:rStyle w:val="11"/>
                <w:sz w:val="24"/>
                <w:szCs w:val="24"/>
              </w:rPr>
            </w:pPr>
          </w:p>
          <w:p w:rsidR="00A40D53" w:rsidRDefault="00A40D53" w:rsidP="009C3F4A">
            <w:pPr>
              <w:pStyle w:val="41"/>
              <w:shd w:val="clear" w:color="auto" w:fill="auto"/>
              <w:spacing w:line="264" w:lineRule="exact"/>
              <w:ind w:left="120" w:firstLine="0"/>
              <w:jc w:val="center"/>
              <w:rPr>
                <w:rStyle w:val="11"/>
                <w:sz w:val="24"/>
                <w:szCs w:val="24"/>
              </w:rPr>
            </w:pPr>
          </w:p>
          <w:p w:rsidR="00A40D53" w:rsidRDefault="00A40D53" w:rsidP="009C3F4A">
            <w:pPr>
              <w:pStyle w:val="41"/>
              <w:shd w:val="clear" w:color="auto" w:fill="auto"/>
              <w:spacing w:line="264" w:lineRule="exact"/>
              <w:ind w:left="120" w:firstLine="0"/>
              <w:jc w:val="center"/>
              <w:rPr>
                <w:rStyle w:val="11"/>
                <w:sz w:val="24"/>
                <w:szCs w:val="24"/>
              </w:rPr>
            </w:pPr>
          </w:p>
          <w:p w:rsidR="006E5D59" w:rsidRPr="00852F6A" w:rsidRDefault="006E5D59" w:rsidP="009C3F4A">
            <w:pPr>
              <w:pStyle w:val="41"/>
              <w:shd w:val="clear" w:color="auto" w:fill="auto"/>
              <w:spacing w:line="264" w:lineRule="exact"/>
              <w:ind w:left="120" w:firstLine="0"/>
              <w:jc w:val="center"/>
              <w:rPr>
                <w:rStyle w:val="11"/>
                <w:sz w:val="24"/>
                <w:szCs w:val="24"/>
              </w:rPr>
            </w:pPr>
            <w:r w:rsidRPr="00852F6A">
              <w:rPr>
                <w:rStyle w:val="11"/>
                <w:sz w:val="24"/>
                <w:szCs w:val="24"/>
              </w:rPr>
              <w:t>ВЛАДЕТЬ</w:t>
            </w:r>
          </w:p>
        </w:tc>
      </w:tr>
      <w:tr w:rsidR="006E5D59" w:rsidRPr="00852F6A" w:rsidTr="000815B2">
        <w:tc>
          <w:tcPr>
            <w:tcW w:w="3828" w:type="dxa"/>
          </w:tcPr>
          <w:p w:rsidR="006E5D59" w:rsidRPr="00852F6A" w:rsidRDefault="006E5D59" w:rsidP="00DE7768">
            <w:pPr>
              <w:pStyle w:val="41"/>
              <w:shd w:val="clear" w:color="auto" w:fill="auto"/>
              <w:spacing w:line="276" w:lineRule="auto"/>
              <w:ind w:firstLine="0"/>
              <w:jc w:val="left"/>
              <w:rPr>
                <w:b w:val="0"/>
                <w:color w:val="000000"/>
                <w:sz w:val="24"/>
                <w:szCs w:val="24"/>
                <w:shd w:val="clear" w:color="auto" w:fill="FFFFFF"/>
              </w:rPr>
            </w:pPr>
            <w:r w:rsidRPr="00852F6A">
              <w:rPr>
                <w:rStyle w:val="11"/>
                <w:b w:val="0"/>
                <w:sz w:val="24"/>
                <w:szCs w:val="24"/>
              </w:rPr>
              <w:t xml:space="preserve">Студент не владеет практическими навыками </w:t>
            </w:r>
            <w:r w:rsidR="00DE7768">
              <w:rPr>
                <w:rStyle w:val="11"/>
                <w:b w:val="0"/>
                <w:sz w:val="24"/>
                <w:szCs w:val="24"/>
              </w:rPr>
              <w:t>по госпитальной терапии, не владеет терминологией и алгоритмом заполнения схемы истории болезни,</w:t>
            </w:r>
            <w:r w:rsidRPr="00852F6A">
              <w:rPr>
                <w:rStyle w:val="11"/>
                <w:b w:val="0"/>
                <w:sz w:val="24"/>
                <w:szCs w:val="24"/>
              </w:rPr>
              <w:t xml:space="preserve"> и не </w:t>
            </w:r>
            <w:r w:rsidR="00DE7768">
              <w:rPr>
                <w:rStyle w:val="11"/>
                <w:b w:val="0"/>
                <w:sz w:val="24"/>
                <w:szCs w:val="24"/>
              </w:rPr>
              <w:t>владее</w:t>
            </w:r>
            <w:r w:rsidRPr="00852F6A">
              <w:rPr>
                <w:rStyle w:val="11"/>
                <w:b w:val="0"/>
                <w:sz w:val="24"/>
                <w:szCs w:val="24"/>
              </w:rPr>
              <w:t xml:space="preserve">т </w:t>
            </w:r>
            <w:r w:rsidR="00DE7768">
              <w:rPr>
                <w:rStyle w:val="11"/>
                <w:b w:val="0"/>
                <w:sz w:val="24"/>
                <w:szCs w:val="24"/>
              </w:rPr>
              <w:t>методами диагностики и лечения, простейшими манипуляциями</w:t>
            </w:r>
            <w:r w:rsidRPr="00852F6A">
              <w:rPr>
                <w:rStyle w:val="11"/>
                <w:b w:val="0"/>
                <w:sz w:val="24"/>
                <w:szCs w:val="24"/>
              </w:rPr>
              <w:t>.</w:t>
            </w:r>
          </w:p>
        </w:tc>
        <w:tc>
          <w:tcPr>
            <w:tcW w:w="3827" w:type="dxa"/>
          </w:tcPr>
          <w:p w:rsidR="006E5D59" w:rsidRPr="00852F6A" w:rsidRDefault="006E5D59" w:rsidP="009C3F4A">
            <w:pPr>
              <w:pStyle w:val="41"/>
              <w:shd w:val="clear" w:color="auto" w:fill="auto"/>
              <w:spacing w:line="276" w:lineRule="auto"/>
              <w:ind w:firstLine="0"/>
              <w:jc w:val="left"/>
              <w:rPr>
                <w:rStyle w:val="11"/>
                <w:b w:val="0"/>
                <w:sz w:val="24"/>
                <w:szCs w:val="24"/>
              </w:rPr>
            </w:pPr>
            <w:r w:rsidRPr="00852F6A">
              <w:rPr>
                <w:rStyle w:val="11"/>
                <w:b w:val="0"/>
                <w:sz w:val="24"/>
                <w:szCs w:val="24"/>
              </w:rPr>
              <w:t xml:space="preserve">Студент владеет основными навыками, но допускает ошибки и неточности использованной научной терминологии и при ответах на </w:t>
            </w:r>
            <w:r w:rsidR="00DE7768">
              <w:rPr>
                <w:rStyle w:val="11"/>
                <w:b w:val="0"/>
                <w:sz w:val="24"/>
                <w:szCs w:val="24"/>
              </w:rPr>
              <w:t>вопросы по рентгеновским снимкам, ЭКГ и результатам анализов.</w:t>
            </w:r>
          </w:p>
          <w:p w:rsidR="006E5D59" w:rsidRPr="00852F6A" w:rsidRDefault="006E5D59" w:rsidP="009C3F4A">
            <w:pPr>
              <w:pStyle w:val="41"/>
              <w:shd w:val="clear" w:color="auto" w:fill="auto"/>
              <w:spacing w:line="276" w:lineRule="auto"/>
              <w:ind w:firstLine="0"/>
              <w:jc w:val="left"/>
              <w:rPr>
                <w:b w:val="0"/>
                <w:sz w:val="24"/>
                <w:szCs w:val="24"/>
              </w:rPr>
            </w:pPr>
            <w:r w:rsidRPr="00852F6A">
              <w:rPr>
                <w:b w:val="0"/>
                <w:sz w:val="24"/>
                <w:szCs w:val="24"/>
              </w:rPr>
              <w:t xml:space="preserve">Студент в основном способен </w:t>
            </w:r>
            <w:r w:rsidR="00DE7768">
              <w:rPr>
                <w:b w:val="0"/>
                <w:sz w:val="24"/>
                <w:szCs w:val="24"/>
              </w:rPr>
              <w:t xml:space="preserve">выделить </w:t>
            </w:r>
            <w:r w:rsidRPr="00852F6A">
              <w:rPr>
                <w:b w:val="0"/>
                <w:sz w:val="24"/>
                <w:szCs w:val="24"/>
              </w:rPr>
              <w:t xml:space="preserve">самостоятельно </w:t>
            </w:r>
            <w:r w:rsidRPr="00852F6A">
              <w:rPr>
                <w:rStyle w:val="11"/>
                <w:b w:val="0"/>
                <w:sz w:val="24"/>
                <w:szCs w:val="24"/>
              </w:rPr>
              <w:t xml:space="preserve">главные </w:t>
            </w:r>
            <w:r w:rsidRPr="00852F6A">
              <w:rPr>
                <w:b w:val="0"/>
                <w:sz w:val="24"/>
                <w:szCs w:val="24"/>
              </w:rPr>
              <w:t xml:space="preserve">положения в изученном материале. </w:t>
            </w:r>
          </w:p>
          <w:p w:rsidR="006E5D59" w:rsidRPr="00852F6A" w:rsidRDefault="006E5D59" w:rsidP="00DE7768">
            <w:pPr>
              <w:pStyle w:val="41"/>
              <w:shd w:val="clear" w:color="auto" w:fill="auto"/>
              <w:spacing w:line="276" w:lineRule="auto"/>
              <w:ind w:firstLine="0"/>
              <w:jc w:val="left"/>
              <w:rPr>
                <w:b w:val="0"/>
                <w:sz w:val="24"/>
                <w:szCs w:val="24"/>
              </w:rPr>
            </w:pPr>
            <w:r w:rsidRPr="00852F6A">
              <w:rPr>
                <w:b w:val="0"/>
                <w:sz w:val="24"/>
                <w:szCs w:val="24"/>
              </w:rPr>
              <w:t xml:space="preserve">Студент способен владеть навыком </w:t>
            </w:r>
            <w:r w:rsidR="00DE7768">
              <w:rPr>
                <w:b w:val="0"/>
                <w:sz w:val="24"/>
                <w:szCs w:val="24"/>
              </w:rPr>
              <w:t>проведения некоторых несложных медицинских манипуляций</w:t>
            </w:r>
            <w:r w:rsidRPr="00852F6A">
              <w:rPr>
                <w:b w:val="0"/>
                <w:sz w:val="24"/>
                <w:szCs w:val="24"/>
              </w:rPr>
              <w:t>.</w:t>
            </w:r>
          </w:p>
        </w:tc>
        <w:tc>
          <w:tcPr>
            <w:tcW w:w="4111" w:type="dxa"/>
          </w:tcPr>
          <w:p w:rsidR="006E5D59" w:rsidRPr="00852F6A" w:rsidRDefault="006E5D59" w:rsidP="009C3F4A">
            <w:pPr>
              <w:spacing w:after="0"/>
              <w:rPr>
                <w:rFonts w:ascii="Times New Roman" w:hAnsi="Times New Roman" w:cs="Times New Roman"/>
                <w:sz w:val="24"/>
                <w:szCs w:val="24"/>
              </w:rPr>
            </w:pPr>
            <w:r w:rsidRPr="00852F6A">
              <w:rPr>
                <w:rStyle w:val="11"/>
                <w:rFonts w:eastAsia="Calibri"/>
                <w:sz w:val="24"/>
                <w:szCs w:val="24"/>
              </w:rPr>
              <w:t>Студент владеет знаниями всего изученного</w:t>
            </w:r>
            <w:r w:rsidRPr="00852F6A">
              <w:rPr>
                <w:rFonts w:ascii="Times New Roman" w:hAnsi="Times New Roman" w:cs="Times New Roman"/>
                <w:sz w:val="24"/>
                <w:szCs w:val="24"/>
              </w:rPr>
              <w:t xml:space="preserve"> программного материала, материал излагает последовательно, </w:t>
            </w:r>
            <w:r w:rsidR="00DE7768">
              <w:rPr>
                <w:rFonts w:ascii="Times New Roman" w:hAnsi="Times New Roman" w:cs="Times New Roman"/>
                <w:sz w:val="24"/>
                <w:szCs w:val="24"/>
              </w:rPr>
              <w:t xml:space="preserve">но </w:t>
            </w:r>
            <w:r w:rsidRPr="00852F6A">
              <w:rPr>
                <w:rFonts w:ascii="Times New Roman" w:hAnsi="Times New Roman" w:cs="Times New Roman"/>
                <w:sz w:val="24"/>
                <w:szCs w:val="24"/>
              </w:rPr>
              <w:t xml:space="preserve">допускает незначительные ошибки и недочеты при воспроизведении изученного материала. </w:t>
            </w:r>
          </w:p>
          <w:p w:rsidR="006E5D59" w:rsidRPr="00852F6A" w:rsidRDefault="006E5D59" w:rsidP="009C3F4A">
            <w:pPr>
              <w:spacing w:after="0"/>
              <w:rPr>
                <w:rFonts w:ascii="Times New Roman" w:hAnsi="Times New Roman" w:cs="Times New Roman"/>
                <w:sz w:val="24"/>
                <w:szCs w:val="24"/>
              </w:rPr>
            </w:pPr>
            <w:r w:rsidRPr="00852F6A">
              <w:rPr>
                <w:rFonts w:ascii="Times New Roman" w:hAnsi="Times New Roman" w:cs="Times New Roman"/>
                <w:sz w:val="24"/>
                <w:szCs w:val="24"/>
              </w:rPr>
              <w:t xml:space="preserve">Студент не обладает достаточным навыком работы со справочной литературой, учебником, первоисточниками; правильно ориентируется, но работает </w:t>
            </w:r>
            <w:r w:rsidR="00EB118D">
              <w:rPr>
                <w:rFonts w:ascii="Times New Roman" w:hAnsi="Times New Roman" w:cs="Times New Roman"/>
                <w:sz w:val="24"/>
                <w:szCs w:val="24"/>
              </w:rPr>
              <w:t xml:space="preserve">с больными </w:t>
            </w:r>
            <w:r w:rsidRPr="00852F6A">
              <w:rPr>
                <w:rFonts w:ascii="Times New Roman" w:hAnsi="Times New Roman" w:cs="Times New Roman"/>
                <w:sz w:val="24"/>
                <w:szCs w:val="24"/>
              </w:rPr>
              <w:t>медленно.</w:t>
            </w:r>
          </w:p>
          <w:p w:rsidR="006E5D59" w:rsidRPr="00852F6A" w:rsidRDefault="006E5D59" w:rsidP="009C3F4A">
            <w:pPr>
              <w:pStyle w:val="41"/>
              <w:shd w:val="clear" w:color="auto" w:fill="auto"/>
              <w:spacing w:line="276" w:lineRule="auto"/>
              <w:ind w:firstLine="0"/>
              <w:jc w:val="left"/>
              <w:rPr>
                <w:b w:val="0"/>
                <w:sz w:val="24"/>
                <w:szCs w:val="24"/>
              </w:rPr>
            </w:pPr>
          </w:p>
        </w:tc>
        <w:tc>
          <w:tcPr>
            <w:tcW w:w="4394" w:type="dxa"/>
          </w:tcPr>
          <w:p w:rsidR="006E5D59" w:rsidRPr="00852F6A" w:rsidRDefault="006E5D59" w:rsidP="009C3F4A">
            <w:pPr>
              <w:pStyle w:val="41"/>
              <w:shd w:val="clear" w:color="auto" w:fill="auto"/>
              <w:spacing w:line="276" w:lineRule="auto"/>
              <w:ind w:right="40" w:firstLine="0"/>
              <w:jc w:val="left"/>
              <w:rPr>
                <w:b w:val="0"/>
                <w:sz w:val="24"/>
                <w:szCs w:val="24"/>
              </w:rPr>
            </w:pPr>
            <w:r w:rsidRPr="00852F6A">
              <w:rPr>
                <w:rStyle w:val="11"/>
                <w:b w:val="0"/>
                <w:sz w:val="24"/>
                <w:szCs w:val="24"/>
              </w:rPr>
              <w:t>Студент самостоятельно выделяет главные</w:t>
            </w:r>
            <w:r w:rsidR="00CF43F6">
              <w:rPr>
                <w:rStyle w:val="11"/>
                <w:b w:val="0"/>
                <w:sz w:val="24"/>
                <w:szCs w:val="24"/>
              </w:rPr>
              <w:t xml:space="preserve"> </w:t>
            </w:r>
            <w:r w:rsidRPr="00852F6A">
              <w:rPr>
                <w:b w:val="0"/>
                <w:sz w:val="24"/>
                <w:szCs w:val="24"/>
              </w:rPr>
              <w:t>положения в изученном материале и способен дать краткую характеристику основным идеям проработанного материала.</w:t>
            </w:r>
          </w:p>
          <w:p w:rsidR="00EB118D" w:rsidRDefault="006E5D59" w:rsidP="00EB118D">
            <w:pPr>
              <w:pStyle w:val="41"/>
              <w:shd w:val="clear" w:color="auto" w:fill="auto"/>
              <w:spacing w:line="276" w:lineRule="auto"/>
              <w:ind w:right="40" w:firstLine="0"/>
              <w:jc w:val="left"/>
              <w:rPr>
                <w:b w:val="0"/>
                <w:sz w:val="24"/>
                <w:szCs w:val="24"/>
              </w:rPr>
            </w:pPr>
            <w:r w:rsidRPr="00852F6A">
              <w:rPr>
                <w:b w:val="0"/>
                <w:sz w:val="24"/>
                <w:szCs w:val="24"/>
              </w:rPr>
              <w:t xml:space="preserve">Студент владеет </w:t>
            </w:r>
            <w:r w:rsidR="00EB118D">
              <w:rPr>
                <w:b w:val="0"/>
                <w:sz w:val="24"/>
                <w:szCs w:val="24"/>
              </w:rPr>
              <w:t xml:space="preserve">практическими </w:t>
            </w:r>
            <w:r w:rsidRPr="00852F6A">
              <w:rPr>
                <w:b w:val="0"/>
                <w:sz w:val="24"/>
                <w:szCs w:val="24"/>
              </w:rPr>
              <w:t>навык</w:t>
            </w:r>
            <w:r w:rsidR="00EB118D">
              <w:rPr>
                <w:b w:val="0"/>
                <w:sz w:val="24"/>
                <w:szCs w:val="24"/>
              </w:rPr>
              <w:t>а</w:t>
            </w:r>
            <w:r w:rsidRPr="00852F6A">
              <w:rPr>
                <w:b w:val="0"/>
                <w:sz w:val="24"/>
                <w:szCs w:val="24"/>
              </w:rPr>
              <w:t>м</w:t>
            </w:r>
            <w:r w:rsidR="00EB118D">
              <w:rPr>
                <w:b w:val="0"/>
                <w:sz w:val="24"/>
                <w:szCs w:val="24"/>
              </w:rPr>
              <w:t>и</w:t>
            </w:r>
            <w:r w:rsidRPr="00852F6A">
              <w:rPr>
                <w:b w:val="0"/>
                <w:sz w:val="24"/>
                <w:szCs w:val="24"/>
              </w:rPr>
              <w:t>,</w:t>
            </w:r>
            <w:r w:rsidR="00EB118D">
              <w:rPr>
                <w:b w:val="0"/>
                <w:sz w:val="24"/>
                <w:szCs w:val="24"/>
              </w:rPr>
              <w:t xml:space="preserve"> необходимыми для обследования и лечения терапевтического больного</w:t>
            </w:r>
            <w:r w:rsidRPr="00852F6A">
              <w:rPr>
                <w:b w:val="0"/>
                <w:sz w:val="24"/>
                <w:szCs w:val="24"/>
              </w:rPr>
              <w:t>; владеет техникой</w:t>
            </w:r>
            <w:r w:rsidR="00EB118D">
              <w:rPr>
                <w:b w:val="0"/>
                <w:sz w:val="24"/>
                <w:szCs w:val="24"/>
              </w:rPr>
              <w:t xml:space="preserve"> различных методов диагностики (определение группы крови, резус-фактора, времени свертывания, удельного веса мочи, кетоновых тел в моче и т.д.)</w:t>
            </w:r>
            <w:r w:rsidRPr="00852F6A">
              <w:rPr>
                <w:b w:val="0"/>
                <w:sz w:val="24"/>
                <w:szCs w:val="24"/>
              </w:rPr>
              <w:t>, владеет</w:t>
            </w:r>
            <w:r w:rsidR="00EB118D">
              <w:rPr>
                <w:b w:val="0"/>
                <w:sz w:val="24"/>
                <w:szCs w:val="24"/>
              </w:rPr>
              <w:t xml:space="preserve"> приемами сердечно-легочной реанимации.</w:t>
            </w:r>
            <w:r w:rsidRPr="00852F6A">
              <w:rPr>
                <w:b w:val="0"/>
                <w:sz w:val="24"/>
                <w:szCs w:val="24"/>
              </w:rPr>
              <w:t xml:space="preserve"> </w:t>
            </w:r>
          </w:p>
          <w:p w:rsidR="006E5D59" w:rsidRPr="00852F6A" w:rsidRDefault="006E5D59" w:rsidP="00EB118D">
            <w:pPr>
              <w:pStyle w:val="41"/>
              <w:shd w:val="clear" w:color="auto" w:fill="auto"/>
              <w:spacing w:line="276" w:lineRule="auto"/>
              <w:ind w:right="40" w:firstLine="0"/>
              <w:jc w:val="left"/>
              <w:rPr>
                <w:sz w:val="24"/>
                <w:szCs w:val="24"/>
              </w:rPr>
            </w:pPr>
            <w:r w:rsidRPr="00852F6A">
              <w:rPr>
                <w:b w:val="0"/>
                <w:sz w:val="24"/>
                <w:szCs w:val="24"/>
              </w:rPr>
              <w:t>Студент показывает глубокое и полное владение всем объемом изучаемой дисциплины.</w:t>
            </w:r>
          </w:p>
        </w:tc>
      </w:tr>
    </w:tbl>
    <w:p w:rsidR="006E5D59" w:rsidRDefault="006E5D59" w:rsidP="006E5D59">
      <w:pPr>
        <w:tabs>
          <w:tab w:val="left" w:pos="2579"/>
        </w:tabs>
        <w:rPr>
          <w:rFonts w:ascii="Times New Roman" w:hAnsi="Times New Roman"/>
          <w:b/>
          <w:sz w:val="20"/>
          <w:szCs w:val="20"/>
        </w:rPr>
        <w:sectPr w:rsidR="006E5D59" w:rsidSect="001F606F">
          <w:pgSz w:w="16838" w:h="11906" w:orient="landscape"/>
          <w:pgMar w:top="851" w:right="1134" w:bottom="1701" w:left="1134" w:header="709" w:footer="709" w:gutter="0"/>
          <w:cols w:space="708"/>
          <w:titlePg/>
          <w:docGrid w:linePitch="360"/>
        </w:sectPr>
      </w:pPr>
    </w:p>
    <w:p w:rsidR="00151C74" w:rsidRPr="000524E8" w:rsidRDefault="00151C74" w:rsidP="006E5D59">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 xml:space="preserve">ТЕКУЩИЙ КОНТРОЛЬ </w:t>
      </w:r>
      <w:r w:rsidR="00144B1F" w:rsidRPr="000524E8">
        <w:rPr>
          <w:rFonts w:ascii="Times New Roman" w:hAnsi="Times New Roman" w:cs="Times New Roman"/>
          <w:b/>
          <w:i/>
          <w:sz w:val="24"/>
          <w:szCs w:val="24"/>
          <w:u w:val="single"/>
        </w:rPr>
        <w:t>УСПЕВАЕМОСТИ ПО ДИСЦИПЛИНЕ</w:t>
      </w:r>
      <w:r w:rsidRPr="000524E8">
        <w:rPr>
          <w:rFonts w:ascii="Times New Roman" w:hAnsi="Times New Roman" w:cs="Times New Roman"/>
          <w:b/>
          <w:i/>
          <w:sz w:val="24"/>
          <w:szCs w:val="24"/>
          <w:u w:val="single"/>
        </w:rPr>
        <w:t xml:space="preserve"> </w:t>
      </w:r>
    </w:p>
    <w:p w:rsidR="00151C74" w:rsidRPr="000524E8" w:rsidRDefault="00151C74" w:rsidP="006E5D59">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00EB118D"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D35B7C" w:rsidRPr="000524E8" w:rsidRDefault="00D35B7C" w:rsidP="006E5D59">
      <w:pPr>
        <w:spacing w:after="0" w:line="360" w:lineRule="auto"/>
        <w:jc w:val="center"/>
        <w:rPr>
          <w:rFonts w:ascii="Times New Roman" w:hAnsi="Times New Roman" w:cs="Times New Roman"/>
          <w:b/>
          <w:i/>
          <w:sz w:val="24"/>
          <w:szCs w:val="24"/>
          <w:u w:val="single"/>
        </w:rPr>
      </w:pPr>
    </w:p>
    <w:p w:rsidR="00D35B7C" w:rsidRDefault="00D35B7C" w:rsidP="00D35B7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ВОПРОСЫ ПО ТЕМАМ ПРАКТИЧЕСКОГО ЗАНЯТИЯ ДИСЦИПЛИНЫ</w:t>
      </w:r>
    </w:p>
    <w:p w:rsidR="00D35B7C" w:rsidRDefault="00D35B7C" w:rsidP="00D35B7C">
      <w:pPr>
        <w:spacing w:after="0" w:line="360" w:lineRule="auto"/>
        <w:ind w:left="-284"/>
        <w:jc w:val="center"/>
        <w:rPr>
          <w:rFonts w:ascii="Times New Roman" w:hAnsi="Times New Roman" w:cs="Times New Roman"/>
          <w:b/>
          <w:sz w:val="24"/>
          <w:szCs w:val="24"/>
        </w:rPr>
      </w:pPr>
      <w:r>
        <w:rPr>
          <w:rFonts w:ascii="Times New Roman" w:hAnsi="Times New Roman" w:cs="Times New Roman"/>
          <w:b/>
          <w:sz w:val="24"/>
          <w:szCs w:val="24"/>
        </w:rPr>
        <w:t>ДЛЯ СОБЕСЕДОВАНИЯ</w:t>
      </w:r>
    </w:p>
    <w:p w:rsidR="00151C74" w:rsidRDefault="00AF1A95" w:rsidP="00F9735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МОДУЛЬ: ПУЛЬМОНОЛОГИЯ</w:t>
      </w:r>
    </w:p>
    <w:p w:rsidR="00F97356" w:rsidRDefault="00D35B7C" w:rsidP="00D35B7C">
      <w:pPr>
        <w:autoSpaceDE w:val="0"/>
        <w:autoSpaceDN w:val="0"/>
        <w:adjustRightInd w:val="0"/>
        <w:ind w:left="-567"/>
        <w:jc w:val="both"/>
        <w:rPr>
          <w:rFonts w:ascii="Times New Roman" w:hAnsi="Times New Roman" w:cs="Times New Roman"/>
          <w:sz w:val="24"/>
          <w:szCs w:val="24"/>
        </w:rPr>
      </w:pPr>
      <w:r w:rsidRPr="00A92AD4">
        <w:rPr>
          <w:rFonts w:ascii="Times New Roman" w:hAnsi="Times New Roman" w:cs="Times New Roman"/>
          <w:b/>
          <w:sz w:val="24"/>
          <w:szCs w:val="24"/>
        </w:rPr>
        <w:t>Тема №1.</w:t>
      </w:r>
      <w:r w:rsidRPr="00A92AD4">
        <w:rPr>
          <w:rFonts w:ascii="Times New Roman" w:hAnsi="Times New Roman" w:cs="Times New Roman"/>
          <w:sz w:val="24"/>
          <w:szCs w:val="24"/>
        </w:rPr>
        <w:t xml:space="preserve"> </w:t>
      </w:r>
      <w:r w:rsidR="00F97356">
        <w:rPr>
          <w:rFonts w:ascii="Times New Roman" w:hAnsi="Times New Roman" w:cs="Times New Roman"/>
          <w:sz w:val="24"/>
          <w:szCs w:val="24"/>
        </w:rPr>
        <w:t>ДИФФЕРЕНЦИАЛЬНЫЙ ДИАГНОЗ ПРИ СИНДРОМЕ ЛЕГОЧНОГО ИНФИЛЬТРАТА</w:t>
      </w:r>
      <w:r w:rsidR="00AF1A95">
        <w:rPr>
          <w:rFonts w:ascii="Times New Roman" w:hAnsi="Times New Roman" w:cs="Times New Roman"/>
          <w:sz w:val="24"/>
          <w:szCs w:val="24"/>
        </w:rPr>
        <w:t>.</w:t>
      </w:r>
      <w:r w:rsidR="00646813">
        <w:rPr>
          <w:rFonts w:ascii="Times New Roman" w:hAnsi="Times New Roman" w:cs="Times New Roman"/>
          <w:sz w:val="24"/>
          <w:szCs w:val="24"/>
        </w:rPr>
        <w:t xml:space="preserve"> </w:t>
      </w:r>
    </w:p>
    <w:p w:rsidR="00D35B7C" w:rsidRDefault="00646813" w:rsidP="00D35B7C">
      <w:pPr>
        <w:autoSpaceDE w:val="0"/>
        <w:autoSpaceDN w:val="0"/>
        <w:adjustRightInd w:val="0"/>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Синдром легочной инфильтрации.</w:t>
      </w:r>
      <w:r w:rsidRPr="00BD0D19">
        <w:rPr>
          <w:rFonts w:ascii="Times New Roman" w:eastAsia="Times New Roman" w:hAnsi="Times New Roman" w:cs="Times New Roman"/>
          <w:color w:val="000000"/>
          <w:sz w:val="24"/>
          <w:szCs w:val="24"/>
        </w:rPr>
        <w:t xml:space="preserve"> Дифференциальный диагноз при </w:t>
      </w:r>
      <w:r w:rsidR="0014643B">
        <w:rPr>
          <w:rFonts w:ascii="Times New Roman" w:eastAsia="Times New Roman" w:hAnsi="Times New Roman" w:cs="Times New Roman"/>
          <w:color w:val="000000"/>
          <w:sz w:val="24"/>
          <w:szCs w:val="24"/>
        </w:rPr>
        <w:t>очагово-</w:t>
      </w:r>
      <w:r w:rsidRPr="00BD0D19">
        <w:rPr>
          <w:rFonts w:ascii="Times New Roman" w:eastAsia="Times New Roman" w:hAnsi="Times New Roman" w:cs="Times New Roman"/>
          <w:color w:val="000000"/>
          <w:sz w:val="24"/>
          <w:szCs w:val="24"/>
        </w:rPr>
        <w:t>инфильтративных поражениях легких (пневмония, рак</w:t>
      </w:r>
      <w:r w:rsidR="0014643B">
        <w:rPr>
          <w:rFonts w:ascii="Times New Roman" w:eastAsia="Times New Roman" w:hAnsi="Times New Roman" w:cs="Times New Roman"/>
          <w:color w:val="000000"/>
          <w:sz w:val="24"/>
          <w:szCs w:val="24"/>
        </w:rPr>
        <w:t xml:space="preserve"> легкого и доброкачественные опухоли и кисты легких</w:t>
      </w:r>
      <w:r w:rsidRPr="00BD0D19">
        <w:rPr>
          <w:rFonts w:ascii="Times New Roman" w:eastAsia="Times New Roman" w:hAnsi="Times New Roman" w:cs="Times New Roman"/>
          <w:color w:val="000000"/>
          <w:sz w:val="24"/>
          <w:szCs w:val="24"/>
        </w:rPr>
        <w:t xml:space="preserve">, туберкулез, эозинофильный инфильтрат, абсцесс </w:t>
      </w:r>
      <w:r w:rsidR="0014643B">
        <w:rPr>
          <w:rFonts w:ascii="Times New Roman" w:eastAsia="Times New Roman" w:hAnsi="Times New Roman" w:cs="Times New Roman"/>
          <w:color w:val="000000"/>
          <w:sz w:val="24"/>
          <w:szCs w:val="24"/>
        </w:rPr>
        <w:t xml:space="preserve">и гангрена </w:t>
      </w:r>
      <w:r w:rsidRPr="00BD0D19">
        <w:rPr>
          <w:rFonts w:ascii="Times New Roman" w:eastAsia="Times New Roman" w:hAnsi="Times New Roman" w:cs="Times New Roman"/>
          <w:color w:val="000000"/>
          <w:sz w:val="24"/>
          <w:szCs w:val="24"/>
        </w:rPr>
        <w:t>легкого</w:t>
      </w:r>
      <w:r w:rsidR="0014643B">
        <w:rPr>
          <w:rFonts w:ascii="Times New Roman" w:eastAsia="Times New Roman" w:hAnsi="Times New Roman" w:cs="Times New Roman"/>
          <w:color w:val="000000"/>
          <w:sz w:val="24"/>
          <w:szCs w:val="24"/>
        </w:rPr>
        <w:t>, бронхоэктазы, саркоидоз легких</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870560" w:rsidRPr="00FA1DB2" w:rsidRDefault="00870560" w:rsidP="00870560">
      <w:pPr>
        <w:spacing w:after="0"/>
        <w:ind w:left="-567"/>
        <w:jc w:val="both"/>
        <w:rPr>
          <w:rFonts w:ascii="Times New Roman" w:hAnsi="Times New Roman" w:cs="Times New Roman"/>
          <w:bCs/>
          <w:i/>
          <w:iCs/>
          <w:sz w:val="24"/>
          <w:szCs w:val="24"/>
          <w:u w:val="single"/>
        </w:rPr>
      </w:pPr>
      <w:r w:rsidRPr="00FA1DB2">
        <w:rPr>
          <w:rFonts w:ascii="Times New Roman" w:hAnsi="Times New Roman" w:cs="Times New Roman"/>
          <w:i/>
          <w:sz w:val="24"/>
          <w:szCs w:val="24"/>
          <w:u w:val="single"/>
        </w:rPr>
        <w:t xml:space="preserve">Коды контролируемых компетенций: ОК-1, </w:t>
      </w:r>
      <w:r w:rsidR="00FC0D36">
        <w:rPr>
          <w:rFonts w:ascii="Times New Roman" w:hAnsi="Times New Roman" w:cs="Times New Roman"/>
          <w:i/>
          <w:sz w:val="24"/>
          <w:szCs w:val="24"/>
          <w:u w:val="single"/>
        </w:rPr>
        <w:t xml:space="preserve">ОПК-6, </w:t>
      </w:r>
      <w:r w:rsidRPr="00FA1DB2">
        <w:rPr>
          <w:rFonts w:ascii="Times New Roman" w:hAnsi="Times New Roman" w:cs="Times New Roman"/>
          <w:i/>
          <w:sz w:val="24"/>
          <w:szCs w:val="24"/>
          <w:u w:val="single"/>
        </w:rPr>
        <w:t>ПК-5.</w:t>
      </w:r>
    </w:p>
    <w:p w:rsidR="00870560" w:rsidRPr="00870560" w:rsidRDefault="004C2E1E" w:rsidP="00D26E5B">
      <w:pPr>
        <w:pStyle w:val="af5"/>
        <w:numPr>
          <w:ilvl w:val="0"/>
          <w:numId w:val="1"/>
        </w:numPr>
        <w:jc w:val="both"/>
        <w:rPr>
          <w:rFonts w:ascii="Times New Roman" w:hAnsi="Times New Roman"/>
        </w:rPr>
      </w:pPr>
      <w:r w:rsidRPr="00870560">
        <w:rPr>
          <w:rFonts w:ascii="Times New Roman" w:hAnsi="Times New Roman"/>
        </w:rPr>
        <w:t xml:space="preserve">Определение понятия «легочный инфильтрат». </w:t>
      </w:r>
      <w:r w:rsidR="00870560" w:rsidRPr="00870560">
        <w:rPr>
          <w:rFonts w:ascii="Times New Roman" w:hAnsi="Times New Roman"/>
          <w:sz w:val="24"/>
          <w:szCs w:val="24"/>
        </w:rPr>
        <w:t>Функциональные изменения при пневмониях.</w:t>
      </w:r>
    </w:p>
    <w:p w:rsidR="004C2E1E" w:rsidRPr="00870560" w:rsidRDefault="004C2E1E" w:rsidP="00D26E5B">
      <w:pPr>
        <w:pStyle w:val="af5"/>
        <w:numPr>
          <w:ilvl w:val="0"/>
          <w:numId w:val="1"/>
        </w:numPr>
        <w:jc w:val="both"/>
        <w:rPr>
          <w:rFonts w:ascii="Times New Roman" w:hAnsi="Times New Roman"/>
        </w:rPr>
      </w:pPr>
      <w:r w:rsidRPr="00870560">
        <w:rPr>
          <w:rFonts w:ascii="Times New Roman" w:hAnsi="Times New Roman"/>
        </w:rPr>
        <w:t>Перечислите заболевания, проявлением которых может быть синдром легочной инфильтрации, очагово-инфильтративного поражения легочной ткани</w:t>
      </w:r>
    </w:p>
    <w:p w:rsidR="004C2E1E" w:rsidRPr="004C2E1E" w:rsidRDefault="004C2E1E" w:rsidP="00D26E5B">
      <w:pPr>
        <w:pStyle w:val="af5"/>
        <w:numPr>
          <w:ilvl w:val="0"/>
          <w:numId w:val="1"/>
        </w:numPr>
        <w:jc w:val="both"/>
        <w:rPr>
          <w:rFonts w:ascii="Times New Roman" w:hAnsi="Times New Roman"/>
          <w:sz w:val="28"/>
          <w:szCs w:val="28"/>
        </w:rPr>
      </w:pPr>
      <w:r w:rsidRPr="004C2E1E">
        <w:rPr>
          <w:rFonts w:ascii="Times New Roman" w:hAnsi="Times New Roman"/>
        </w:rPr>
        <w:t>Что из себя представляет пневмония? Дайте определение болезни согласно</w:t>
      </w:r>
      <w:r>
        <w:rPr>
          <w:rFonts w:ascii="Times New Roman" w:hAnsi="Times New Roman"/>
        </w:rPr>
        <w:t xml:space="preserve"> рекомендациям Российского и Европейского респираторного </w:t>
      </w:r>
      <w:r w:rsidRPr="004C2E1E">
        <w:rPr>
          <w:rFonts w:ascii="Times New Roman" w:hAnsi="Times New Roman"/>
        </w:rPr>
        <w:t xml:space="preserve"> </w:t>
      </w:r>
      <w:r>
        <w:rPr>
          <w:rFonts w:ascii="Times New Roman" w:hAnsi="Times New Roman"/>
        </w:rPr>
        <w:t xml:space="preserve">общества, </w:t>
      </w:r>
      <w:r w:rsidRPr="004C2E1E">
        <w:rPr>
          <w:rFonts w:ascii="Times New Roman" w:hAnsi="Times New Roman"/>
          <w:sz w:val="24"/>
          <w:szCs w:val="24"/>
        </w:rPr>
        <w:t>Федеральной программе и Европейским (совместно с США) рекомендациям  (2011 г.) по пневмониям</w:t>
      </w:r>
      <w:r w:rsidRPr="004C2E1E">
        <w:rPr>
          <w:rFonts w:ascii="Times New Roman" w:hAnsi="Times New Roman"/>
          <w:sz w:val="28"/>
          <w:szCs w:val="28"/>
        </w:rPr>
        <w:t>.</w:t>
      </w:r>
    </w:p>
    <w:p w:rsidR="004C2E1E" w:rsidRPr="004C2E1E" w:rsidRDefault="004C2E1E" w:rsidP="00D26E5B">
      <w:pPr>
        <w:numPr>
          <w:ilvl w:val="0"/>
          <w:numId w:val="1"/>
        </w:numPr>
        <w:spacing w:after="0" w:line="240" w:lineRule="auto"/>
        <w:rPr>
          <w:rFonts w:ascii="Times New Roman" w:hAnsi="Times New Roman" w:cs="Times New Roman"/>
        </w:rPr>
      </w:pPr>
      <w:r w:rsidRPr="004C2E1E">
        <w:rPr>
          <w:rFonts w:ascii="Times New Roman" w:hAnsi="Times New Roman" w:cs="Times New Roman"/>
        </w:rPr>
        <w:t>Распространенность, летальность</w:t>
      </w:r>
    </w:p>
    <w:p w:rsidR="004C2E1E" w:rsidRPr="004C2E1E" w:rsidRDefault="004C2E1E" w:rsidP="00D26E5B">
      <w:pPr>
        <w:numPr>
          <w:ilvl w:val="0"/>
          <w:numId w:val="1"/>
        </w:numPr>
        <w:spacing w:after="0" w:line="240" w:lineRule="auto"/>
        <w:rPr>
          <w:rFonts w:ascii="Times New Roman" w:hAnsi="Times New Roman" w:cs="Times New Roman"/>
        </w:rPr>
      </w:pPr>
      <w:r w:rsidRPr="004C2E1E">
        <w:rPr>
          <w:rFonts w:ascii="Times New Roman" w:hAnsi="Times New Roman" w:cs="Times New Roman"/>
        </w:rPr>
        <w:t>Этиология, патогенез</w:t>
      </w:r>
    </w:p>
    <w:p w:rsidR="004C2E1E" w:rsidRPr="004C2E1E" w:rsidRDefault="004C2E1E" w:rsidP="00D26E5B">
      <w:pPr>
        <w:numPr>
          <w:ilvl w:val="0"/>
          <w:numId w:val="1"/>
        </w:numPr>
        <w:spacing w:after="0" w:line="240" w:lineRule="auto"/>
        <w:rPr>
          <w:rFonts w:ascii="Times New Roman" w:hAnsi="Times New Roman" w:cs="Times New Roman"/>
        </w:rPr>
      </w:pPr>
      <w:r w:rsidRPr="004C2E1E">
        <w:rPr>
          <w:rFonts w:ascii="Times New Roman" w:hAnsi="Times New Roman" w:cs="Times New Roman"/>
        </w:rPr>
        <w:t>Классификация</w:t>
      </w:r>
      <w:r w:rsidRPr="004C2E1E">
        <w:rPr>
          <w:rFonts w:ascii="Times New Roman" w:hAnsi="Times New Roman" w:cs="Times New Roman"/>
          <w:sz w:val="24"/>
          <w:szCs w:val="24"/>
        </w:rPr>
        <w:t xml:space="preserve"> </w:t>
      </w:r>
      <w:r w:rsidRPr="004C2E1E">
        <w:rPr>
          <w:rFonts w:ascii="Times New Roman" w:hAnsi="Times New Roman"/>
          <w:sz w:val="24"/>
          <w:szCs w:val="24"/>
        </w:rPr>
        <w:t>по обстоятельствам возникновения</w:t>
      </w:r>
    </w:p>
    <w:p w:rsidR="009315D2" w:rsidRPr="00870560" w:rsidRDefault="009315D2" w:rsidP="00D26E5B">
      <w:pPr>
        <w:pStyle w:val="af5"/>
        <w:numPr>
          <w:ilvl w:val="0"/>
          <w:numId w:val="1"/>
        </w:numPr>
        <w:jc w:val="both"/>
        <w:rPr>
          <w:rFonts w:ascii="Times New Roman" w:hAnsi="Times New Roman"/>
          <w:sz w:val="24"/>
          <w:szCs w:val="24"/>
        </w:rPr>
      </w:pPr>
      <w:r w:rsidRPr="004C2E1E">
        <w:rPr>
          <w:rFonts w:ascii="Times New Roman" w:hAnsi="Times New Roman"/>
        </w:rPr>
        <w:t>Клиника и симптоматология</w:t>
      </w:r>
      <w:r>
        <w:rPr>
          <w:rFonts w:ascii="Times New Roman" w:hAnsi="Times New Roman"/>
        </w:rPr>
        <w:t xml:space="preserve">. </w:t>
      </w:r>
      <w:r w:rsidRPr="00870560">
        <w:rPr>
          <w:rFonts w:ascii="Times New Roman" w:hAnsi="Times New Roman"/>
          <w:sz w:val="24"/>
          <w:szCs w:val="24"/>
        </w:rPr>
        <w:t>Клиническая картина в различные периоды болезни (бактериальной агрессии, клинической стабилизации, морфологического восстановления и функционального восстановления).</w:t>
      </w:r>
    </w:p>
    <w:p w:rsidR="004C2E1E" w:rsidRPr="004C2E1E" w:rsidRDefault="00870560" w:rsidP="00D26E5B">
      <w:pPr>
        <w:numPr>
          <w:ilvl w:val="0"/>
          <w:numId w:val="1"/>
        </w:numPr>
        <w:spacing w:after="0" w:line="240" w:lineRule="auto"/>
        <w:rPr>
          <w:rFonts w:ascii="Times New Roman" w:hAnsi="Times New Roman" w:cs="Times New Roman"/>
        </w:rPr>
      </w:pPr>
      <w:r>
        <w:rPr>
          <w:rFonts w:ascii="Times New Roman" w:hAnsi="Times New Roman" w:cs="Times New Roman"/>
        </w:rPr>
        <w:t>Методы диагностики, диф диагностика. Лучевая диагностика</w:t>
      </w:r>
      <w:r w:rsidR="00FC0D36">
        <w:rPr>
          <w:rFonts w:ascii="Times New Roman" w:hAnsi="Times New Roman" w:cs="Times New Roman"/>
        </w:rPr>
        <w:t xml:space="preserve"> синдромосходных заболеваний</w:t>
      </w:r>
      <w:r>
        <w:rPr>
          <w:rFonts w:ascii="Times New Roman" w:hAnsi="Times New Roman" w:cs="Times New Roman"/>
        </w:rPr>
        <w:t>.</w:t>
      </w:r>
    </w:p>
    <w:p w:rsidR="004C2E1E" w:rsidRPr="004C2E1E" w:rsidRDefault="004C2E1E" w:rsidP="00D26E5B">
      <w:pPr>
        <w:numPr>
          <w:ilvl w:val="0"/>
          <w:numId w:val="1"/>
        </w:numPr>
        <w:spacing w:after="0" w:line="240" w:lineRule="auto"/>
        <w:rPr>
          <w:rFonts w:ascii="Times New Roman" w:hAnsi="Times New Roman" w:cs="Times New Roman"/>
        </w:rPr>
      </w:pPr>
      <w:r w:rsidRPr="004C2E1E">
        <w:rPr>
          <w:rFonts w:ascii="Times New Roman" w:hAnsi="Times New Roman" w:cs="Times New Roman"/>
        </w:rPr>
        <w:t>Критерии диагноза и тяжести процесса</w:t>
      </w:r>
      <w:r w:rsidR="00870560">
        <w:rPr>
          <w:rFonts w:ascii="Times New Roman" w:hAnsi="Times New Roman" w:cs="Times New Roman"/>
        </w:rPr>
        <w:t xml:space="preserve">. </w:t>
      </w:r>
      <w:r w:rsidR="00870560" w:rsidRPr="00870560">
        <w:rPr>
          <w:rFonts w:ascii="Times New Roman" w:hAnsi="Times New Roman"/>
          <w:sz w:val="24"/>
          <w:szCs w:val="24"/>
        </w:rPr>
        <w:t>Достоверный, вероятный и сомнительный диагноз</w:t>
      </w:r>
    </w:p>
    <w:p w:rsidR="00870560" w:rsidRDefault="004C2E1E" w:rsidP="00D26E5B">
      <w:pPr>
        <w:pStyle w:val="a8"/>
        <w:numPr>
          <w:ilvl w:val="0"/>
          <w:numId w:val="1"/>
        </w:numPr>
        <w:autoSpaceDE w:val="0"/>
        <w:autoSpaceDN w:val="0"/>
        <w:adjustRightInd w:val="0"/>
        <w:spacing w:after="0" w:line="240" w:lineRule="auto"/>
        <w:jc w:val="both"/>
        <w:rPr>
          <w:rFonts w:ascii="Times New Roman" w:hAnsi="Times New Roman" w:cs="Times New Roman"/>
        </w:rPr>
      </w:pPr>
      <w:r w:rsidRPr="00870560">
        <w:rPr>
          <w:rFonts w:ascii="Times New Roman" w:hAnsi="Times New Roman" w:cs="Times New Roman"/>
        </w:rPr>
        <w:t>Показания к госпитализации</w:t>
      </w:r>
    </w:p>
    <w:p w:rsidR="004C2E1E" w:rsidRPr="00870560" w:rsidRDefault="004C2E1E" w:rsidP="00D26E5B">
      <w:pPr>
        <w:pStyle w:val="a8"/>
        <w:numPr>
          <w:ilvl w:val="0"/>
          <w:numId w:val="1"/>
        </w:numPr>
        <w:autoSpaceDE w:val="0"/>
        <w:autoSpaceDN w:val="0"/>
        <w:adjustRightInd w:val="0"/>
        <w:spacing w:after="0" w:line="240" w:lineRule="auto"/>
        <w:jc w:val="both"/>
        <w:rPr>
          <w:rFonts w:ascii="Times New Roman" w:hAnsi="Times New Roman" w:cs="Times New Roman"/>
        </w:rPr>
      </w:pPr>
      <w:r w:rsidRPr="00870560">
        <w:rPr>
          <w:rFonts w:ascii="Times New Roman" w:hAnsi="Times New Roman" w:cs="Times New Roman"/>
        </w:rPr>
        <w:t>Стратификация пациентов</w:t>
      </w:r>
    </w:p>
    <w:p w:rsidR="004C2E1E" w:rsidRPr="004C2E1E" w:rsidRDefault="004C2E1E" w:rsidP="00D26E5B">
      <w:pPr>
        <w:numPr>
          <w:ilvl w:val="0"/>
          <w:numId w:val="1"/>
        </w:numPr>
        <w:spacing w:after="0" w:line="240" w:lineRule="auto"/>
        <w:rPr>
          <w:rFonts w:ascii="Times New Roman" w:hAnsi="Times New Roman" w:cs="Times New Roman"/>
        </w:rPr>
      </w:pPr>
      <w:r w:rsidRPr="004C2E1E">
        <w:rPr>
          <w:rFonts w:ascii="Times New Roman" w:hAnsi="Times New Roman" w:cs="Times New Roman"/>
        </w:rPr>
        <w:t xml:space="preserve">Индикаторы качества диагностики и оказания помощи при </w:t>
      </w:r>
      <w:r w:rsidR="00FC0D36">
        <w:rPr>
          <w:rFonts w:ascii="Times New Roman" w:hAnsi="Times New Roman" w:cs="Times New Roman"/>
        </w:rPr>
        <w:t>внебольничной пневмонии</w:t>
      </w:r>
    </w:p>
    <w:p w:rsidR="004C2E1E" w:rsidRPr="004C2E1E" w:rsidRDefault="004C2E1E" w:rsidP="00D26E5B">
      <w:pPr>
        <w:numPr>
          <w:ilvl w:val="0"/>
          <w:numId w:val="1"/>
        </w:numPr>
        <w:spacing w:after="0" w:line="240" w:lineRule="auto"/>
        <w:rPr>
          <w:rFonts w:ascii="Times New Roman" w:hAnsi="Times New Roman" w:cs="Times New Roman"/>
        </w:rPr>
      </w:pPr>
      <w:r w:rsidRPr="004C2E1E">
        <w:rPr>
          <w:rFonts w:ascii="Times New Roman" w:hAnsi="Times New Roman" w:cs="Times New Roman"/>
        </w:rPr>
        <w:t xml:space="preserve"> Лечение</w:t>
      </w:r>
      <w:r w:rsidRPr="004C2E1E">
        <w:rPr>
          <w:rFonts w:ascii="Times New Roman" w:hAnsi="Times New Roman"/>
          <w:sz w:val="24"/>
          <w:szCs w:val="24"/>
        </w:rPr>
        <w:t>: эмпирическое, этиотропное, ступенчатое, симптоматическое.</w:t>
      </w:r>
    </w:p>
    <w:p w:rsidR="004C2E1E" w:rsidRPr="004C2E1E" w:rsidRDefault="004C2E1E" w:rsidP="00D26E5B">
      <w:pPr>
        <w:numPr>
          <w:ilvl w:val="0"/>
          <w:numId w:val="1"/>
        </w:numPr>
        <w:spacing w:after="0" w:line="240" w:lineRule="auto"/>
        <w:rPr>
          <w:rFonts w:ascii="Times New Roman" w:hAnsi="Times New Roman" w:cs="Times New Roman"/>
        </w:rPr>
      </w:pPr>
      <w:r w:rsidRPr="004C2E1E">
        <w:rPr>
          <w:rFonts w:ascii="Times New Roman" w:hAnsi="Times New Roman" w:cs="Times New Roman"/>
        </w:rPr>
        <w:t xml:space="preserve"> Выбор антибиотика при лечении пневмонии</w:t>
      </w:r>
      <w:r>
        <w:rPr>
          <w:rFonts w:ascii="Times New Roman" w:hAnsi="Times New Roman" w:cs="Times New Roman"/>
        </w:rPr>
        <w:t>.</w:t>
      </w:r>
      <w:r w:rsidRPr="004C2E1E">
        <w:rPr>
          <w:rFonts w:ascii="Times New Roman" w:hAnsi="Times New Roman" w:cs="Times New Roman"/>
        </w:rPr>
        <w:t xml:space="preserve"> Критерии достаточности АБТ</w:t>
      </w:r>
    </w:p>
    <w:p w:rsidR="004C2E1E" w:rsidRPr="004C2E1E" w:rsidRDefault="004C2E1E" w:rsidP="00D26E5B">
      <w:pPr>
        <w:numPr>
          <w:ilvl w:val="0"/>
          <w:numId w:val="1"/>
        </w:numPr>
        <w:spacing w:after="0" w:line="240" w:lineRule="auto"/>
        <w:rPr>
          <w:rFonts w:ascii="Times New Roman" w:hAnsi="Times New Roman" w:cs="Times New Roman"/>
        </w:rPr>
      </w:pPr>
      <w:r w:rsidRPr="004C2E1E">
        <w:rPr>
          <w:rFonts w:ascii="Times New Roman" w:hAnsi="Times New Roman" w:cs="Times New Roman"/>
        </w:rPr>
        <w:t xml:space="preserve"> Антибиотико резистентность </w:t>
      </w:r>
      <w:r w:rsidR="00870560">
        <w:rPr>
          <w:rFonts w:ascii="Times New Roman" w:hAnsi="Times New Roman" w:cs="Times New Roman"/>
        </w:rPr>
        <w:t xml:space="preserve"> и особенности лечения некоторых видов пневмоний (госпитальной, аспирационной, при иммунодефицитных состояниях). Понятие об атипичной пневмонии. </w:t>
      </w:r>
      <w:r w:rsidR="009315D2">
        <w:rPr>
          <w:rFonts w:ascii="Times New Roman" w:hAnsi="Times New Roman" w:cs="Times New Roman"/>
        </w:rPr>
        <w:t>Отличия интерстициальной пневмонии от бактериальной.</w:t>
      </w:r>
    </w:p>
    <w:p w:rsidR="004C2E1E" w:rsidRDefault="004C2E1E" w:rsidP="00D26E5B">
      <w:pPr>
        <w:numPr>
          <w:ilvl w:val="0"/>
          <w:numId w:val="1"/>
        </w:numPr>
        <w:spacing w:after="0" w:line="240" w:lineRule="auto"/>
        <w:rPr>
          <w:rFonts w:ascii="Times New Roman" w:hAnsi="Times New Roman" w:cs="Times New Roman"/>
        </w:rPr>
      </w:pPr>
      <w:r w:rsidRPr="004C2E1E">
        <w:rPr>
          <w:rFonts w:ascii="Times New Roman" w:hAnsi="Times New Roman" w:cs="Times New Roman"/>
        </w:rPr>
        <w:t xml:space="preserve"> </w:t>
      </w:r>
      <w:r w:rsidR="00870560">
        <w:rPr>
          <w:rFonts w:ascii="Times New Roman" w:hAnsi="Times New Roman" w:cs="Times New Roman"/>
        </w:rPr>
        <w:t>Осложнения, их диагностика и лечение</w:t>
      </w:r>
    </w:p>
    <w:p w:rsidR="00870560" w:rsidRPr="00870560" w:rsidRDefault="00870560" w:rsidP="00D26E5B">
      <w:pPr>
        <w:pStyle w:val="af5"/>
        <w:numPr>
          <w:ilvl w:val="0"/>
          <w:numId w:val="1"/>
        </w:numPr>
        <w:jc w:val="both"/>
        <w:rPr>
          <w:rFonts w:ascii="Times New Roman" w:hAnsi="Times New Roman"/>
          <w:sz w:val="24"/>
          <w:szCs w:val="24"/>
        </w:rPr>
      </w:pPr>
      <w:r w:rsidRPr="00870560">
        <w:rPr>
          <w:rFonts w:ascii="Times New Roman" w:hAnsi="Times New Roman"/>
          <w:sz w:val="24"/>
          <w:szCs w:val="24"/>
        </w:rPr>
        <w:t>Патоморфоз болезни на современном этапе. Актуальные проблемы: растущая резистентность к антибиотикам, смертность, поздняя диагностика, позднее начало лечения и нарастание частоты остаточных явлений и затяжного течения</w:t>
      </w:r>
    </w:p>
    <w:p w:rsidR="004C2E1E" w:rsidRPr="00870560" w:rsidRDefault="004C2E1E" w:rsidP="00D26E5B">
      <w:pPr>
        <w:pStyle w:val="a8"/>
        <w:numPr>
          <w:ilvl w:val="0"/>
          <w:numId w:val="1"/>
        </w:numPr>
        <w:autoSpaceDE w:val="0"/>
        <w:autoSpaceDN w:val="0"/>
        <w:adjustRightInd w:val="0"/>
        <w:jc w:val="both"/>
        <w:rPr>
          <w:rFonts w:ascii="Times New Roman" w:hAnsi="Times New Roman" w:cs="Times New Roman"/>
          <w:sz w:val="24"/>
          <w:szCs w:val="24"/>
        </w:rPr>
      </w:pPr>
      <w:r w:rsidRPr="00870560">
        <w:rPr>
          <w:rFonts w:ascii="Times New Roman" w:hAnsi="Times New Roman" w:cs="Times New Roman"/>
          <w:sz w:val="24"/>
          <w:szCs w:val="24"/>
        </w:rPr>
        <w:t>Прогноз и профилактика пневмоний</w:t>
      </w:r>
    </w:p>
    <w:p w:rsidR="004C2E1E" w:rsidRPr="004C2E1E" w:rsidRDefault="004C2E1E" w:rsidP="004C2E1E">
      <w:pPr>
        <w:pStyle w:val="a8"/>
        <w:autoSpaceDE w:val="0"/>
        <w:autoSpaceDN w:val="0"/>
        <w:adjustRightInd w:val="0"/>
        <w:jc w:val="both"/>
        <w:rPr>
          <w:rFonts w:ascii="Times New Roman" w:hAnsi="Times New Roman" w:cs="Times New Roman"/>
          <w:sz w:val="24"/>
          <w:szCs w:val="24"/>
        </w:rPr>
      </w:pPr>
    </w:p>
    <w:p w:rsidR="004C2E1E" w:rsidRDefault="004C2E1E" w:rsidP="004C2E1E">
      <w:pPr>
        <w:pStyle w:val="af1"/>
        <w:ind w:firstLine="720"/>
        <w:jc w:val="both"/>
        <w:rPr>
          <w:szCs w:val="28"/>
        </w:rPr>
      </w:pPr>
    </w:p>
    <w:p w:rsidR="004C2E1E" w:rsidRPr="004C2E1E" w:rsidRDefault="004C2E1E" w:rsidP="004C2E1E">
      <w:pPr>
        <w:pStyle w:val="a8"/>
        <w:autoSpaceDE w:val="0"/>
        <w:autoSpaceDN w:val="0"/>
        <w:adjustRightInd w:val="0"/>
        <w:jc w:val="both"/>
        <w:rPr>
          <w:rFonts w:ascii="Times New Roman" w:hAnsi="Times New Roman" w:cs="Times New Roman"/>
          <w:sz w:val="24"/>
          <w:szCs w:val="24"/>
        </w:rPr>
      </w:pPr>
    </w:p>
    <w:p w:rsidR="00A77ACA" w:rsidRDefault="00A77ACA" w:rsidP="000524E8">
      <w:pPr>
        <w:spacing w:after="0" w:line="360" w:lineRule="auto"/>
        <w:jc w:val="center"/>
        <w:rPr>
          <w:rFonts w:ascii="Times New Roman" w:hAnsi="Times New Roman" w:cs="Times New Roman"/>
          <w:b/>
          <w:i/>
          <w:sz w:val="24"/>
          <w:szCs w:val="24"/>
          <w:u w:val="single"/>
        </w:rPr>
      </w:pPr>
    </w:p>
    <w:p w:rsidR="000524E8" w:rsidRPr="000524E8" w:rsidRDefault="000524E8" w:rsidP="000524E8">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 xml:space="preserve">ТЕКУЩИЙ КОНТРОЛЬ УСПЕВАЕМОСТИ ПО ДИСЦИПЛИНЕ </w:t>
      </w:r>
    </w:p>
    <w:p w:rsidR="000524E8" w:rsidRPr="000524E8" w:rsidRDefault="000524E8" w:rsidP="000524E8">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00EB118D"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0524E8" w:rsidRPr="000524E8" w:rsidRDefault="000524E8" w:rsidP="000524E8">
      <w:pPr>
        <w:spacing w:after="0" w:line="360" w:lineRule="auto"/>
        <w:jc w:val="center"/>
        <w:rPr>
          <w:rFonts w:ascii="Times New Roman" w:hAnsi="Times New Roman" w:cs="Times New Roman"/>
          <w:b/>
          <w:i/>
          <w:sz w:val="24"/>
          <w:szCs w:val="24"/>
          <w:u w:val="single"/>
        </w:rPr>
      </w:pPr>
    </w:p>
    <w:p w:rsidR="000524E8" w:rsidRDefault="000524E8" w:rsidP="000524E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ВОПРОСЫ ПО ТЕМАМ ПРАКТИЧЕСКОГО ЗАНЯТИЯ ДИСЦИПЛИНЫ</w:t>
      </w:r>
    </w:p>
    <w:p w:rsidR="000524E8" w:rsidRDefault="000524E8" w:rsidP="000524E8">
      <w:pPr>
        <w:spacing w:after="0" w:line="360" w:lineRule="auto"/>
        <w:ind w:left="-284"/>
        <w:jc w:val="center"/>
        <w:rPr>
          <w:rFonts w:ascii="Times New Roman" w:hAnsi="Times New Roman" w:cs="Times New Roman"/>
          <w:b/>
          <w:sz w:val="24"/>
          <w:szCs w:val="24"/>
        </w:rPr>
      </w:pPr>
      <w:r>
        <w:rPr>
          <w:rFonts w:ascii="Times New Roman" w:hAnsi="Times New Roman" w:cs="Times New Roman"/>
          <w:b/>
          <w:sz w:val="24"/>
          <w:szCs w:val="24"/>
        </w:rPr>
        <w:t>ДЛЯ СОБЕСЕДОВАНИЯ</w:t>
      </w:r>
    </w:p>
    <w:p w:rsidR="000524E8" w:rsidRDefault="000524E8" w:rsidP="00D35B7C">
      <w:pPr>
        <w:pStyle w:val="a8"/>
        <w:autoSpaceDE w:val="0"/>
        <w:autoSpaceDN w:val="0"/>
        <w:adjustRightInd w:val="0"/>
        <w:ind w:left="-567"/>
        <w:jc w:val="both"/>
        <w:rPr>
          <w:rFonts w:ascii="Times New Roman" w:hAnsi="Times New Roman" w:cs="Times New Roman"/>
          <w:b/>
          <w:bCs/>
          <w:sz w:val="24"/>
          <w:szCs w:val="24"/>
        </w:rPr>
      </w:pPr>
    </w:p>
    <w:p w:rsidR="000F1466" w:rsidRPr="000F1466" w:rsidRDefault="00D35B7C" w:rsidP="000F1466">
      <w:pPr>
        <w:rPr>
          <w:rFonts w:ascii="Times New Roman" w:hAnsi="Times New Roman" w:cs="Times New Roman"/>
          <w:b/>
          <w:sz w:val="24"/>
          <w:szCs w:val="24"/>
        </w:rPr>
      </w:pPr>
      <w:r w:rsidRPr="00A92AD4">
        <w:rPr>
          <w:rFonts w:ascii="Times New Roman" w:hAnsi="Times New Roman" w:cs="Times New Roman"/>
          <w:b/>
          <w:bCs/>
          <w:sz w:val="24"/>
          <w:szCs w:val="24"/>
        </w:rPr>
        <w:t>Тема №2.</w:t>
      </w:r>
      <w:r w:rsidRPr="00A92AD4">
        <w:rPr>
          <w:rFonts w:ascii="Times New Roman" w:hAnsi="Times New Roman" w:cs="Times New Roman"/>
          <w:bCs/>
          <w:sz w:val="24"/>
          <w:szCs w:val="24"/>
        </w:rPr>
        <w:t xml:space="preserve"> </w:t>
      </w:r>
      <w:r w:rsidR="000F1466" w:rsidRPr="000F1466">
        <w:rPr>
          <w:rFonts w:ascii="Times New Roman" w:hAnsi="Times New Roman" w:cs="Times New Roman"/>
          <w:b/>
          <w:sz w:val="24"/>
          <w:szCs w:val="24"/>
        </w:rPr>
        <w:t>ДИФФЕРЕНЦИРОВАННАЯ ТЕРАПИЯ ПРИ ПНЕВМОНИЯХ.</w:t>
      </w:r>
    </w:p>
    <w:p w:rsidR="000F1466" w:rsidRPr="00892314" w:rsidRDefault="000F1466" w:rsidP="000F1466">
      <w:pPr>
        <w:spacing w:after="0"/>
        <w:ind w:left="-567"/>
        <w:jc w:val="both"/>
        <w:rPr>
          <w:rFonts w:ascii="Times New Roman" w:hAnsi="Times New Roman" w:cs="Times New Roman"/>
          <w:bCs/>
          <w:i/>
          <w:iCs/>
          <w:sz w:val="24"/>
          <w:szCs w:val="24"/>
          <w:u w:val="single"/>
        </w:rPr>
      </w:pPr>
      <w:r w:rsidRPr="00FA1DB2">
        <w:rPr>
          <w:rFonts w:ascii="Times New Roman" w:hAnsi="Times New Roman" w:cs="Times New Roman"/>
          <w:i/>
          <w:sz w:val="24"/>
          <w:szCs w:val="24"/>
          <w:u w:val="single"/>
        </w:rPr>
        <w:t xml:space="preserve">Коды контролируемых компетенций: </w:t>
      </w:r>
      <w:r>
        <w:rPr>
          <w:rFonts w:ascii="Times New Roman" w:hAnsi="Times New Roman" w:cs="Times New Roman"/>
          <w:i/>
          <w:sz w:val="24"/>
          <w:szCs w:val="24"/>
          <w:u w:val="single"/>
        </w:rPr>
        <w:t>ОК-1, ОПК-6, ПК-5</w:t>
      </w:r>
      <w:r w:rsidRPr="00FA1DB2">
        <w:rPr>
          <w:rFonts w:ascii="Times New Roman" w:hAnsi="Times New Roman" w:cs="Times New Roman"/>
          <w:i/>
          <w:sz w:val="24"/>
          <w:szCs w:val="24"/>
          <w:u w:val="single"/>
        </w:rPr>
        <w:t>.</w:t>
      </w:r>
    </w:p>
    <w:p w:rsidR="000F1466" w:rsidRPr="00EE709A" w:rsidRDefault="000F1466" w:rsidP="000F1466">
      <w:pPr>
        <w:jc w:val="both"/>
        <w:rPr>
          <w:rFonts w:ascii="Times New Roman" w:hAnsi="Times New Roman" w:cs="Times New Roman"/>
          <w:sz w:val="24"/>
          <w:szCs w:val="24"/>
        </w:rPr>
      </w:pPr>
      <w:r w:rsidRPr="00EE709A">
        <w:rPr>
          <w:rFonts w:ascii="Times New Roman" w:hAnsi="Times New Roman" w:cs="Times New Roman"/>
          <w:sz w:val="24"/>
          <w:szCs w:val="24"/>
        </w:rPr>
        <w:t>1. П</w:t>
      </w:r>
      <w:r>
        <w:rPr>
          <w:rFonts w:ascii="Times New Roman" w:hAnsi="Times New Roman" w:cs="Times New Roman"/>
          <w:sz w:val="24"/>
          <w:szCs w:val="24"/>
        </w:rPr>
        <w:t>оказания к госпитализации, прогноз летальности и п</w:t>
      </w:r>
      <w:r w:rsidRPr="00EE709A">
        <w:rPr>
          <w:rFonts w:ascii="Times New Roman" w:hAnsi="Times New Roman" w:cs="Times New Roman"/>
          <w:sz w:val="24"/>
          <w:szCs w:val="24"/>
        </w:rPr>
        <w:t xml:space="preserve">ринципы </w:t>
      </w:r>
      <w:r>
        <w:rPr>
          <w:rFonts w:ascii="Times New Roman" w:hAnsi="Times New Roman" w:cs="Times New Roman"/>
          <w:sz w:val="24"/>
          <w:szCs w:val="24"/>
        </w:rPr>
        <w:t>медикаментозной терапии</w:t>
      </w:r>
      <w:r w:rsidRPr="00EE709A">
        <w:rPr>
          <w:rFonts w:ascii="Times New Roman" w:hAnsi="Times New Roman" w:cs="Times New Roman"/>
          <w:sz w:val="24"/>
          <w:szCs w:val="24"/>
        </w:rPr>
        <w:t xml:space="preserve"> пневмонии.</w:t>
      </w:r>
    </w:p>
    <w:p w:rsidR="000F1466" w:rsidRPr="00EE709A" w:rsidRDefault="000F1466" w:rsidP="000F1466">
      <w:pPr>
        <w:jc w:val="both"/>
        <w:rPr>
          <w:rFonts w:ascii="Times New Roman" w:hAnsi="Times New Roman" w:cs="Times New Roman"/>
          <w:sz w:val="24"/>
          <w:szCs w:val="24"/>
        </w:rPr>
      </w:pPr>
      <w:r w:rsidRPr="00EE709A">
        <w:rPr>
          <w:rFonts w:ascii="Times New Roman" w:hAnsi="Times New Roman" w:cs="Times New Roman"/>
          <w:sz w:val="24"/>
          <w:szCs w:val="24"/>
        </w:rPr>
        <w:t xml:space="preserve">2. </w:t>
      </w:r>
      <w:r>
        <w:rPr>
          <w:rFonts w:ascii="Times New Roman" w:hAnsi="Times New Roman" w:cs="Times New Roman"/>
          <w:sz w:val="24"/>
          <w:szCs w:val="24"/>
        </w:rPr>
        <w:t xml:space="preserve">Принципы антибактериального лечения: эмпирическая терапия при неустановленной этиологии и терапия при известной этиологии. </w:t>
      </w:r>
      <w:r w:rsidRPr="00EE709A">
        <w:rPr>
          <w:rFonts w:ascii="Times New Roman" w:hAnsi="Times New Roman" w:cs="Times New Roman"/>
          <w:sz w:val="24"/>
          <w:szCs w:val="24"/>
        </w:rPr>
        <w:t>Выбор стартового антибиотика для лечения внебольничной пневмонии.</w:t>
      </w:r>
      <w:r w:rsidR="003C1724">
        <w:rPr>
          <w:rFonts w:ascii="Times New Roman" w:hAnsi="Times New Roman" w:cs="Times New Roman"/>
          <w:sz w:val="24"/>
          <w:szCs w:val="24"/>
        </w:rPr>
        <w:t xml:space="preserve"> </w:t>
      </w:r>
      <w:r>
        <w:rPr>
          <w:rFonts w:ascii="Times New Roman" w:hAnsi="Times New Roman" w:cs="Times New Roman"/>
          <w:sz w:val="24"/>
          <w:szCs w:val="24"/>
        </w:rPr>
        <w:t>Ступенчатая схема антибактериальной терапии.</w:t>
      </w:r>
    </w:p>
    <w:p w:rsidR="000F1466" w:rsidRPr="00EE709A" w:rsidRDefault="000F1466" w:rsidP="000F1466">
      <w:pPr>
        <w:jc w:val="both"/>
        <w:rPr>
          <w:rFonts w:ascii="Times New Roman" w:hAnsi="Times New Roman" w:cs="Times New Roman"/>
          <w:sz w:val="24"/>
          <w:szCs w:val="24"/>
        </w:rPr>
      </w:pPr>
      <w:r w:rsidRPr="00EE709A">
        <w:rPr>
          <w:rFonts w:ascii="Times New Roman" w:hAnsi="Times New Roman" w:cs="Times New Roman"/>
          <w:sz w:val="24"/>
          <w:szCs w:val="24"/>
        </w:rPr>
        <w:t>3. Выбор стартового антибиотика для лечения внутрибольничной пневмонии.</w:t>
      </w:r>
    </w:p>
    <w:p w:rsidR="000F1466" w:rsidRDefault="000F1466" w:rsidP="000F1466">
      <w:pPr>
        <w:autoSpaceDE w:val="0"/>
        <w:autoSpaceDN w:val="0"/>
        <w:adjustRightInd w:val="0"/>
        <w:jc w:val="both"/>
        <w:rPr>
          <w:rFonts w:ascii="Times New Roman" w:hAnsi="Times New Roman" w:cs="Times New Roman"/>
          <w:sz w:val="24"/>
          <w:szCs w:val="24"/>
        </w:rPr>
      </w:pPr>
      <w:r w:rsidRPr="00EE709A">
        <w:rPr>
          <w:rFonts w:ascii="Times New Roman" w:hAnsi="Times New Roman" w:cs="Times New Roman"/>
          <w:sz w:val="24"/>
          <w:szCs w:val="24"/>
        </w:rPr>
        <w:t xml:space="preserve">4. </w:t>
      </w:r>
      <w:r>
        <w:rPr>
          <w:rFonts w:ascii="Times New Roman" w:hAnsi="Times New Roman" w:cs="Times New Roman"/>
          <w:sz w:val="24"/>
          <w:szCs w:val="24"/>
        </w:rPr>
        <w:t>Особенности при лечении аспирационной, вентилятор-ассоциированной, у лиц с иммунодефицитными состояниями на фоне нейтропении, у беременных, при атипичных возбудителях, госпитальной пневмонии.</w:t>
      </w:r>
    </w:p>
    <w:p w:rsidR="000F1466" w:rsidRPr="00EE709A" w:rsidRDefault="000F1466" w:rsidP="000F1466">
      <w:pPr>
        <w:autoSpaceDE w:val="0"/>
        <w:autoSpaceDN w:val="0"/>
        <w:adjustRightInd w:val="0"/>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5. </w:t>
      </w:r>
      <w:r w:rsidRPr="00EE709A">
        <w:rPr>
          <w:rFonts w:ascii="Times New Roman" w:eastAsia="TimesNewRoman" w:hAnsi="Times New Roman" w:cs="Times New Roman"/>
          <w:sz w:val="24"/>
          <w:szCs w:val="24"/>
        </w:rPr>
        <w:t xml:space="preserve">Механизм действия основных групп препаратов: антибиотики, отхаркивающие и бронхолитические средства, </w:t>
      </w:r>
      <w:r>
        <w:rPr>
          <w:rFonts w:ascii="Times New Roman" w:eastAsia="TimesNewRoman" w:hAnsi="Times New Roman" w:cs="Times New Roman"/>
          <w:sz w:val="24"/>
          <w:szCs w:val="24"/>
        </w:rPr>
        <w:t>дезинтоксикационная терапия и</w:t>
      </w:r>
      <w:r w:rsidRPr="00EE709A">
        <w:rPr>
          <w:rFonts w:ascii="Times New Roman" w:eastAsia="TimesNewRoman" w:hAnsi="Times New Roman" w:cs="Times New Roman"/>
          <w:sz w:val="24"/>
          <w:szCs w:val="24"/>
        </w:rPr>
        <w:t xml:space="preserve"> антиоксиданты.</w:t>
      </w:r>
      <w:r>
        <w:rPr>
          <w:rFonts w:ascii="Times New Roman" w:eastAsia="TimesNewRoman" w:hAnsi="Times New Roman" w:cs="Times New Roman"/>
          <w:sz w:val="24"/>
          <w:szCs w:val="24"/>
        </w:rPr>
        <w:t xml:space="preserve"> Респираторная поддержка (увлажненный О2)</w:t>
      </w:r>
      <w:r w:rsidR="00F13DCA">
        <w:rPr>
          <w:rFonts w:ascii="Times New Roman" w:eastAsia="TimesNewRoman" w:hAnsi="Times New Roman" w:cs="Times New Roman"/>
          <w:sz w:val="24"/>
          <w:szCs w:val="24"/>
        </w:rPr>
        <w:t>.</w:t>
      </w:r>
    </w:p>
    <w:p w:rsidR="000F1466" w:rsidRPr="00EE709A" w:rsidRDefault="000F1466" w:rsidP="000F1466">
      <w:pPr>
        <w:jc w:val="both"/>
        <w:rPr>
          <w:rFonts w:ascii="Times New Roman" w:hAnsi="Times New Roman" w:cs="Times New Roman"/>
          <w:b/>
          <w:bCs/>
          <w:sz w:val="24"/>
          <w:szCs w:val="24"/>
        </w:rPr>
      </w:pPr>
      <w:r>
        <w:rPr>
          <w:rFonts w:ascii="Times New Roman" w:hAnsi="Times New Roman" w:cs="Times New Roman"/>
          <w:sz w:val="24"/>
          <w:szCs w:val="24"/>
        </w:rPr>
        <w:t>6</w:t>
      </w:r>
      <w:r w:rsidRPr="00EE709A">
        <w:rPr>
          <w:rFonts w:ascii="Times New Roman" w:hAnsi="Times New Roman" w:cs="Times New Roman"/>
          <w:sz w:val="24"/>
          <w:szCs w:val="24"/>
        </w:rPr>
        <w:t xml:space="preserve">. Критерии эффективности </w:t>
      </w:r>
      <w:r>
        <w:rPr>
          <w:rFonts w:ascii="Times New Roman" w:hAnsi="Times New Roman" w:cs="Times New Roman"/>
          <w:sz w:val="24"/>
          <w:szCs w:val="24"/>
        </w:rPr>
        <w:t xml:space="preserve">и достаточности </w:t>
      </w:r>
      <w:r w:rsidRPr="00EE709A">
        <w:rPr>
          <w:rFonts w:ascii="Times New Roman" w:hAnsi="Times New Roman" w:cs="Times New Roman"/>
          <w:sz w:val="24"/>
          <w:szCs w:val="24"/>
        </w:rPr>
        <w:t xml:space="preserve">проводимого </w:t>
      </w:r>
      <w:r>
        <w:rPr>
          <w:rFonts w:ascii="Times New Roman" w:hAnsi="Times New Roman" w:cs="Times New Roman"/>
          <w:sz w:val="24"/>
          <w:szCs w:val="24"/>
        </w:rPr>
        <w:t xml:space="preserve">антибактериального </w:t>
      </w:r>
      <w:r w:rsidRPr="00EE709A">
        <w:rPr>
          <w:rFonts w:ascii="Times New Roman" w:hAnsi="Times New Roman" w:cs="Times New Roman"/>
          <w:sz w:val="24"/>
          <w:szCs w:val="24"/>
        </w:rPr>
        <w:t>лечения</w:t>
      </w:r>
      <w:r>
        <w:rPr>
          <w:rFonts w:ascii="Times New Roman" w:hAnsi="Times New Roman" w:cs="Times New Roman"/>
          <w:sz w:val="24"/>
          <w:szCs w:val="24"/>
        </w:rPr>
        <w:t>. Ориентировочные сроки проведения антибактериальной терапии при пневмонии известной этиологии. Алгоритм действий при медленно разрешающейся (затяжной) пневмонии.</w:t>
      </w:r>
    </w:p>
    <w:p w:rsidR="00A77ACA" w:rsidRDefault="00A77ACA" w:rsidP="000F1466">
      <w:pPr>
        <w:spacing w:after="0" w:line="360" w:lineRule="auto"/>
        <w:jc w:val="center"/>
        <w:rPr>
          <w:rFonts w:ascii="Times New Roman" w:hAnsi="Times New Roman" w:cs="Times New Roman"/>
          <w:b/>
          <w:i/>
          <w:sz w:val="24"/>
          <w:szCs w:val="24"/>
          <w:u w:val="single"/>
        </w:rPr>
      </w:pPr>
    </w:p>
    <w:p w:rsidR="00A77ACA" w:rsidRDefault="00A77ACA" w:rsidP="000F1466">
      <w:pPr>
        <w:spacing w:after="0" w:line="360" w:lineRule="auto"/>
        <w:jc w:val="center"/>
        <w:rPr>
          <w:rFonts w:ascii="Times New Roman" w:hAnsi="Times New Roman" w:cs="Times New Roman"/>
          <w:b/>
          <w:i/>
          <w:sz w:val="24"/>
          <w:szCs w:val="24"/>
          <w:u w:val="single"/>
        </w:rPr>
      </w:pPr>
    </w:p>
    <w:p w:rsidR="00A77ACA" w:rsidRDefault="00A77ACA" w:rsidP="000F1466">
      <w:pPr>
        <w:spacing w:after="0" w:line="360" w:lineRule="auto"/>
        <w:jc w:val="center"/>
        <w:rPr>
          <w:rFonts w:ascii="Times New Roman" w:hAnsi="Times New Roman" w:cs="Times New Roman"/>
          <w:b/>
          <w:i/>
          <w:sz w:val="24"/>
          <w:szCs w:val="24"/>
          <w:u w:val="single"/>
        </w:rPr>
      </w:pPr>
    </w:p>
    <w:p w:rsidR="00A77ACA" w:rsidRDefault="00A77ACA" w:rsidP="000F1466">
      <w:pPr>
        <w:spacing w:after="0" w:line="360" w:lineRule="auto"/>
        <w:jc w:val="center"/>
        <w:rPr>
          <w:rFonts w:ascii="Times New Roman" w:hAnsi="Times New Roman" w:cs="Times New Roman"/>
          <w:b/>
          <w:i/>
          <w:sz w:val="24"/>
          <w:szCs w:val="24"/>
          <w:u w:val="single"/>
        </w:rPr>
      </w:pPr>
    </w:p>
    <w:p w:rsidR="00A77ACA" w:rsidRDefault="00A77ACA" w:rsidP="000F1466">
      <w:pPr>
        <w:spacing w:after="0" w:line="360" w:lineRule="auto"/>
        <w:jc w:val="center"/>
        <w:rPr>
          <w:rFonts w:ascii="Times New Roman" w:hAnsi="Times New Roman" w:cs="Times New Roman"/>
          <w:b/>
          <w:i/>
          <w:sz w:val="24"/>
          <w:szCs w:val="24"/>
          <w:u w:val="single"/>
        </w:rPr>
      </w:pPr>
    </w:p>
    <w:p w:rsidR="00A77ACA" w:rsidRDefault="00A77ACA" w:rsidP="000F1466">
      <w:pPr>
        <w:spacing w:after="0" w:line="360" w:lineRule="auto"/>
        <w:jc w:val="center"/>
        <w:rPr>
          <w:rFonts w:ascii="Times New Roman" w:hAnsi="Times New Roman" w:cs="Times New Roman"/>
          <w:b/>
          <w:i/>
          <w:sz w:val="24"/>
          <w:szCs w:val="24"/>
          <w:u w:val="single"/>
        </w:rPr>
      </w:pPr>
    </w:p>
    <w:p w:rsidR="00A77ACA" w:rsidRDefault="00A77ACA" w:rsidP="000F1466">
      <w:pPr>
        <w:spacing w:after="0" w:line="360" w:lineRule="auto"/>
        <w:jc w:val="center"/>
        <w:rPr>
          <w:rFonts w:ascii="Times New Roman" w:hAnsi="Times New Roman" w:cs="Times New Roman"/>
          <w:b/>
          <w:i/>
          <w:sz w:val="24"/>
          <w:szCs w:val="24"/>
          <w:u w:val="single"/>
        </w:rPr>
      </w:pPr>
    </w:p>
    <w:p w:rsidR="00A77ACA" w:rsidRDefault="00A77ACA" w:rsidP="000F1466">
      <w:pPr>
        <w:spacing w:after="0" w:line="360" w:lineRule="auto"/>
        <w:jc w:val="center"/>
        <w:rPr>
          <w:rFonts w:ascii="Times New Roman" w:hAnsi="Times New Roman" w:cs="Times New Roman"/>
          <w:b/>
          <w:i/>
          <w:sz w:val="24"/>
          <w:szCs w:val="24"/>
          <w:u w:val="single"/>
        </w:rPr>
      </w:pPr>
    </w:p>
    <w:p w:rsidR="00A77ACA" w:rsidRDefault="00A77ACA" w:rsidP="000F1466">
      <w:pPr>
        <w:spacing w:after="0" w:line="360" w:lineRule="auto"/>
        <w:jc w:val="center"/>
        <w:rPr>
          <w:rFonts w:ascii="Times New Roman" w:hAnsi="Times New Roman" w:cs="Times New Roman"/>
          <w:b/>
          <w:i/>
          <w:sz w:val="24"/>
          <w:szCs w:val="24"/>
          <w:u w:val="single"/>
        </w:rPr>
      </w:pPr>
    </w:p>
    <w:p w:rsidR="00A77ACA" w:rsidRPr="00A77ACA" w:rsidRDefault="00A77ACA" w:rsidP="000F1466">
      <w:pPr>
        <w:spacing w:after="0" w:line="360" w:lineRule="auto"/>
        <w:jc w:val="center"/>
        <w:rPr>
          <w:rFonts w:ascii="Times New Roman" w:hAnsi="Times New Roman" w:cs="Times New Roman"/>
          <w:b/>
          <w:sz w:val="24"/>
          <w:szCs w:val="24"/>
          <w:u w:val="single"/>
        </w:rPr>
      </w:pPr>
    </w:p>
    <w:p w:rsidR="00A77ACA" w:rsidRDefault="00A77ACA" w:rsidP="000F1466">
      <w:pPr>
        <w:spacing w:after="0" w:line="360" w:lineRule="auto"/>
        <w:jc w:val="center"/>
        <w:rPr>
          <w:rFonts w:ascii="Times New Roman" w:hAnsi="Times New Roman" w:cs="Times New Roman"/>
          <w:b/>
          <w:i/>
          <w:sz w:val="24"/>
          <w:szCs w:val="24"/>
          <w:u w:val="single"/>
        </w:rPr>
      </w:pPr>
    </w:p>
    <w:p w:rsidR="00A77ACA" w:rsidRDefault="00A77ACA" w:rsidP="000F1466">
      <w:pPr>
        <w:spacing w:after="0" w:line="360" w:lineRule="auto"/>
        <w:jc w:val="center"/>
        <w:rPr>
          <w:rFonts w:ascii="Times New Roman" w:hAnsi="Times New Roman" w:cs="Times New Roman"/>
          <w:b/>
          <w:i/>
          <w:sz w:val="24"/>
          <w:szCs w:val="24"/>
          <w:u w:val="single"/>
        </w:rPr>
      </w:pPr>
    </w:p>
    <w:p w:rsidR="00125B0E" w:rsidRPr="000524E8" w:rsidRDefault="00125B0E" w:rsidP="00125B0E">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 xml:space="preserve">ТЕКУЩИЙ КОНТРОЛЬ УСПЕВАЕМОСТИ ПО ДИСЦИПЛИНЕ </w:t>
      </w:r>
    </w:p>
    <w:p w:rsidR="00125B0E" w:rsidRPr="000524E8" w:rsidRDefault="00125B0E" w:rsidP="00125B0E">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0F1466" w:rsidRPr="000524E8" w:rsidRDefault="000F1466" w:rsidP="000F1466">
      <w:pPr>
        <w:spacing w:after="0" w:line="360" w:lineRule="auto"/>
        <w:jc w:val="center"/>
        <w:rPr>
          <w:rFonts w:ascii="Times New Roman" w:hAnsi="Times New Roman" w:cs="Times New Roman"/>
          <w:b/>
          <w:i/>
          <w:sz w:val="24"/>
          <w:szCs w:val="24"/>
          <w:u w:val="single"/>
        </w:rPr>
      </w:pPr>
    </w:p>
    <w:p w:rsidR="000F1466" w:rsidRDefault="000F1466" w:rsidP="000F146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ВОПРОСЫ ПО ТЕМАМ ПРАКТИЧЕСКОГО ЗАНЯТИЯ ДИСЦИПЛИНЫ</w:t>
      </w:r>
    </w:p>
    <w:p w:rsidR="000F1466" w:rsidRDefault="000F1466" w:rsidP="000F1466">
      <w:pPr>
        <w:spacing w:after="0" w:line="360" w:lineRule="auto"/>
        <w:ind w:left="-284"/>
        <w:jc w:val="center"/>
        <w:rPr>
          <w:rFonts w:ascii="Times New Roman" w:hAnsi="Times New Roman" w:cs="Times New Roman"/>
          <w:b/>
          <w:sz w:val="24"/>
          <w:szCs w:val="24"/>
        </w:rPr>
      </w:pPr>
      <w:r>
        <w:rPr>
          <w:rFonts w:ascii="Times New Roman" w:hAnsi="Times New Roman" w:cs="Times New Roman"/>
          <w:b/>
          <w:sz w:val="24"/>
          <w:szCs w:val="24"/>
        </w:rPr>
        <w:t>ДЛЯ СОБЕСЕДОВАНИЯ</w:t>
      </w:r>
    </w:p>
    <w:p w:rsidR="000F1466" w:rsidRDefault="000F1466" w:rsidP="000F1466">
      <w:pPr>
        <w:pStyle w:val="a8"/>
        <w:autoSpaceDE w:val="0"/>
        <w:autoSpaceDN w:val="0"/>
        <w:adjustRightInd w:val="0"/>
        <w:ind w:left="-567"/>
        <w:jc w:val="both"/>
        <w:rPr>
          <w:rFonts w:ascii="Times New Roman" w:hAnsi="Times New Roman" w:cs="Times New Roman"/>
          <w:b/>
          <w:bCs/>
          <w:sz w:val="24"/>
          <w:szCs w:val="24"/>
        </w:rPr>
      </w:pPr>
    </w:p>
    <w:p w:rsidR="00D35B7C" w:rsidRPr="00F13DCA" w:rsidRDefault="000F1466" w:rsidP="00D35B7C">
      <w:pPr>
        <w:pStyle w:val="a8"/>
        <w:autoSpaceDE w:val="0"/>
        <w:autoSpaceDN w:val="0"/>
        <w:adjustRightInd w:val="0"/>
        <w:ind w:left="-567"/>
        <w:jc w:val="both"/>
        <w:rPr>
          <w:rFonts w:ascii="Times New Roman" w:hAnsi="Times New Roman" w:cs="Times New Roman"/>
          <w:b/>
          <w:bCs/>
          <w:sz w:val="24"/>
          <w:szCs w:val="24"/>
        </w:rPr>
      </w:pPr>
      <w:r w:rsidRPr="00A92AD4">
        <w:rPr>
          <w:rFonts w:ascii="Times New Roman" w:hAnsi="Times New Roman" w:cs="Times New Roman"/>
          <w:b/>
          <w:bCs/>
          <w:sz w:val="24"/>
          <w:szCs w:val="24"/>
        </w:rPr>
        <w:t>Тема №</w:t>
      </w:r>
      <w:r>
        <w:rPr>
          <w:rFonts w:ascii="Times New Roman" w:hAnsi="Times New Roman" w:cs="Times New Roman"/>
          <w:b/>
          <w:bCs/>
          <w:sz w:val="24"/>
          <w:szCs w:val="24"/>
        </w:rPr>
        <w:t>3</w:t>
      </w:r>
      <w:r w:rsidRPr="00A92AD4">
        <w:rPr>
          <w:rFonts w:ascii="Times New Roman" w:hAnsi="Times New Roman" w:cs="Times New Roman"/>
          <w:b/>
          <w:bCs/>
          <w:sz w:val="24"/>
          <w:szCs w:val="24"/>
        </w:rPr>
        <w:t>.</w:t>
      </w:r>
      <w:r>
        <w:rPr>
          <w:rFonts w:ascii="Times New Roman" w:hAnsi="Times New Roman" w:cs="Times New Roman"/>
          <w:b/>
          <w:bCs/>
          <w:sz w:val="24"/>
          <w:szCs w:val="24"/>
        </w:rPr>
        <w:t xml:space="preserve"> </w:t>
      </w:r>
      <w:r w:rsidR="00F97356" w:rsidRPr="00F13DCA">
        <w:rPr>
          <w:rFonts w:ascii="Times New Roman" w:hAnsi="Times New Roman" w:cs="Times New Roman"/>
          <w:b/>
          <w:bCs/>
          <w:sz w:val="24"/>
          <w:szCs w:val="24"/>
        </w:rPr>
        <w:t>ДИФФЕРЕНЦИАЛЬНЫЙ ДИАГНОЗ ПРИ СИНДРОМЕ ЛЕГОЧНОЙ ДИССЕМИНАЦИИ</w:t>
      </w:r>
      <w:r w:rsidR="00646813" w:rsidRPr="00F13DCA">
        <w:rPr>
          <w:rFonts w:ascii="Times New Roman" w:hAnsi="Times New Roman" w:cs="Times New Roman"/>
          <w:b/>
          <w:bCs/>
          <w:sz w:val="24"/>
          <w:szCs w:val="24"/>
        </w:rPr>
        <w:t>.</w:t>
      </w:r>
    </w:p>
    <w:p w:rsidR="00646813" w:rsidRPr="00BD0D19" w:rsidRDefault="00646813" w:rsidP="00DA57F2">
      <w:pPr>
        <w:spacing w:before="100" w:beforeAutospacing="1"/>
        <w:ind w:left="-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Клиника, диагностика, дифференциальный диагноз </w:t>
      </w:r>
      <w:r w:rsidR="003E125B">
        <w:rPr>
          <w:rFonts w:ascii="Times New Roman" w:eastAsia="Times New Roman" w:hAnsi="Times New Roman" w:cs="Times New Roman"/>
          <w:color w:val="000000"/>
          <w:sz w:val="24"/>
          <w:szCs w:val="24"/>
        </w:rPr>
        <w:t xml:space="preserve">интерстициальных </w:t>
      </w:r>
      <w:r>
        <w:rPr>
          <w:rFonts w:ascii="Times New Roman" w:eastAsia="Times New Roman" w:hAnsi="Times New Roman" w:cs="Times New Roman"/>
          <w:color w:val="000000"/>
          <w:sz w:val="24"/>
          <w:szCs w:val="24"/>
        </w:rPr>
        <w:t>болезней</w:t>
      </w:r>
      <w:r w:rsidR="003E125B">
        <w:rPr>
          <w:rFonts w:ascii="Times New Roman" w:eastAsia="Times New Roman" w:hAnsi="Times New Roman" w:cs="Times New Roman"/>
          <w:color w:val="000000"/>
          <w:sz w:val="24"/>
          <w:szCs w:val="24"/>
        </w:rPr>
        <w:t xml:space="preserve"> легких</w:t>
      </w:r>
      <w:r w:rsidRPr="00BD0D19">
        <w:rPr>
          <w:rFonts w:ascii="Times New Roman" w:eastAsia="Times New Roman" w:hAnsi="Times New Roman" w:cs="Times New Roman"/>
          <w:color w:val="000000"/>
          <w:sz w:val="24"/>
          <w:szCs w:val="24"/>
        </w:rPr>
        <w:t xml:space="preserve"> (интерстициальная пневмония, экзогенный альвеолит, </w:t>
      </w:r>
      <w:r>
        <w:rPr>
          <w:rFonts w:ascii="Times New Roman" w:eastAsia="Times New Roman" w:hAnsi="Times New Roman" w:cs="Times New Roman"/>
          <w:color w:val="000000"/>
          <w:sz w:val="24"/>
          <w:szCs w:val="24"/>
        </w:rPr>
        <w:t xml:space="preserve">идиопатический </w:t>
      </w:r>
      <w:r w:rsidRPr="00BD0D19">
        <w:rPr>
          <w:rFonts w:ascii="Times New Roman" w:eastAsia="Times New Roman" w:hAnsi="Times New Roman" w:cs="Times New Roman"/>
          <w:color w:val="000000"/>
          <w:sz w:val="24"/>
          <w:szCs w:val="24"/>
        </w:rPr>
        <w:t>легочный фиброз, саркоидоз, гистиоцитозы, легочный альвеолярный протеиноз и микролитиаз</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 xml:space="preserve">  лекарственные пневмопатии‚ поражение легких при диффузных заболеваниях соединительной ткани</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 xml:space="preserve">. Дифференциальный диагноз с </w:t>
      </w:r>
      <w:r>
        <w:rPr>
          <w:rFonts w:ascii="Times New Roman" w:eastAsia="Times New Roman" w:hAnsi="Times New Roman" w:cs="Times New Roman"/>
          <w:color w:val="000000"/>
          <w:sz w:val="24"/>
          <w:szCs w:val="24"/>
        </w:rPr>
        <w:t xml:space="preserve">инфекционными диссеминациями: милиарным </w:t>
      </w:r>
      <w:r w:rsidRPr="00BD0D19">
        <w:rPr>
          <w:rFonts w:ascii="Times New Roman" w:eastAsia="Times New Roman" w:hAnsi="Times New Roman" w:cs="Times New Roman"/>
          <w:color w:val="000000"/>
          <w:sz w:val="24"/>
          <w:szCs w:val="24"/>
        </w:rPr>
        <w:t>диссеминированным туберкулезом</w:t>
      </w:r>
      <w:r>
        <w:rPr>
          <w:rFonts w:ascii="Times New Roman" w:eastAsia="Times New Roman" w:hAnsi="Times New Roman" w:cs="Times New Roman"/>
          <w:color w:val="000000"/>
          <w:sz w:val="24"/>
          <w:szCs w:val="24"/>
        </w:rPr>
        <w:t>, легочными микозами</w:t>
      </w:r>
      <w:r w:rsidRPr="00BD0D19">
        <w:rPr>
          <w:rFonts w:ascii="Times New Roman" w:eastAsia="Times New Roman" w:hAnsi="Times New Roman" w:cs="Times New Roman"/>
          <w:color w:val="000000"/>
          <w:sz w:val="24"/>
          <w:szCs w:val="24"/>
        </w:rPr>
        <w:t xml:space="preserve"> и метастатическим поражением легких. ОДН, респираторный дистресс-синдром (синдром острого повреждения легких), </w:t>
      </w:r>
      <w:r w:rsidR="003E125B">
        <w:rPr>
          <w:rFonts w:ascii="Times New Roman" w:eastAsia="Times New Roman" w:hAnsi="Times New Roman" w:cs="Times New Roman"/>
          <w:color w:val="000000"/>
          <w:sz w:val="24"/>
          <w:szCs w:val="24"/>
        </w:rPr>
        <w:t>клиника, диагностика,</w:t>
      </w:r>
      <w:r w:rsidRPr="00BD0D19">
        <w:rPr>
          <w:rFonts w:ascii="Times New Roman" w:eastAsia="Times New Roman" w:hAnsi="Times New Roman" w:cs="Times New Roman"/>
          <w:color w:val="000000"/>
          <w:sz w:val="24"/>
          <w:szCs w:val="24"/>
        </w:rPr>
        <w:t xml:space="preserve"> неотложная терапия.</w:t>
      </w:r>
    </w:p>
    <w:p w:rsidR="00646813" w:rsidRDefault="00646813" w:rsidP="00DA57F2">
      <w:pPr>
        <w:pStyle w:val="a8"/>
        <w:autoSpaceDE w:val="0"/>
        <w:autoSpaceDN w:val="0"/>
        <w:adjustRightInd w:val="0"/>
        <w:ind w:left="-567"/>
        <w:jc w:val="both"/>
        <w:rPr>
          <w:rFonts w:ascii="Times New Roman" w:hAnsi="Times New Roman" w:cs="Times New Roman"/>
          <w:bCs/>
          <w:sz w:val="24"/>
          <w:szCs w:val="24"/>
        </w:rPr>
      </w:pPr>
    </w:p>
    <w:p w:rsidR="00892314" w:rsidRDefault="00892314" w:rsidP="00892314">
      <w:pPr>
        <w:spacing w:after="0"/>
        <w:ind w:left="-567"/>
        <w:jc w:val="both"/>
        <w:rPr>
          <w:rFonts w:ascii="Times New Roman" w:hAnsi="Times New Roman" w:cs="Times New Roman"/>
          <w:i/>
          <w:sz w:val="24"/>
          <w:szCs w:val="24"/>
          <w:u w:val="single"/>
        </w:rPr>
      </w:pPr>
      <w:r w:rsidRPr="00FA1DB2">
        <w:rPr>
          <w:rFonts w:ascii="Times New Roman" w:hAnsi="Times New Roman" w:cs="Times New Roman"/>
          <w:i/>
          <w:sz w:val="24"/>
          <w:szCs w:val="24"/>
          <w:u w:val="single"/>
        </w:rPr>
        <w:t xml:space="preserve">Коды контролируемых компетенций: </w:t>
      </w:r>
      <w:r>
        <w:rPr>
          <w:rFonts w:ascii="Times New Roman" w:hAnsi="Times New Roman" w:cs="Times New Roman"/>
          <w:i/>
          <w:sz w:val="24"/>
          <w:szCs w:val="24"/>
          <w:u w:val="single"/>
        </w:rPr>
        <w:t>ОК-1, ОПК-6, ПК-5</w:t>
      </w:r>
      <w:r w:rsidRPr="00FA1DB2">
        <w:rPr>
          <w:rFonts w:ascii="Times New Roman" w:hAnsi="Times New Roman" w:cs="Times New Roman"/>
          <w:i/>
          <w:sz w:val="24"/>
          <w:szCs w:val="24"/>
          <w:u w:val="single"/>
        </w:rPr>
        <w:t>.</w:t>
      </w:r>
    </w:p>
    <w:p w:rsidR="00A77ACA" w:rsidRPr="00892314" w:rsidRDefault="00A77ACA" w:rsidP="00892314">
      <w:pPr>
        <w:spacing w:after="0"/>
        <w:ind w:left="-567"/>
        <w:jc w:val="both"/>
        <w:rPr>
          <w:rFonts w:ascii="Times New Roman" w:hAnsi="Times New Roman" w:cs="Times New Roman"/>
          <w:bCs/>
          <w:i/>
          <w:iCs/>
          <w:sz w:val="24"/>
          <w:szCs w:val="24"/>
          <w:u w:val="single"/>
        </w:rPr>
      </w:pPr>
    </w:p>
    <w:p w:rsidR="003E125B" w:rsidRPr="00DA57F2" w:rsidRDefault="003E125B" w:rsidP="00A77ACA">
      <w:pPr>
        <w:spacing w:after="0" w:line="240" w:lineRule="auto"/>
        <w:jc w:val="both"/>
        <w:rPr>
          <w:rFonts w:ascii="Times New Roman" w:hAnsi="Times New Roman" w:cs="Times New Roman"/>
          <w:sz w:val="24"/>
          <w:szCs w:val="24"/>
        </w:rPr>
      </w:pPr>
      <w:r w:rsidRPr="00DA57F2">
        <w:rPr>
          <w:rFonts w:ascii="Times New Roman" w:hAnsi="Times New Roman" w:cs="Times New Roman"/>
          <w:sz w:val="24"/>
          <w:szCs w:val="24"/>
        </w:rPr>
        <w:t>1. Дайте определение синдрома легочной диссеминации. Виды диссеминации</w:t>
      </w:r>
    </w:p>
    <w:p w:rsidR="003E125B" w:rsidRPr="00DA57F2" w:rsidRDefault="003E125B" w:rsidP="00A77ACA">
      <w:pPr>
        <w:spacing w:after="0" w:line="240" w:lineRule="auto"/>
        <w:jc w:val="both"/>
        <w:rPr>
          <w:rFonts w:ascii="Times New Roman" w:hAnsi="Times New Roman" w:cs="Times New Roman"/>
          <w:sz w:val="24"/>
          <w:szCs w:val="24"/>
        </w:rPr>
      </w:pPr>
      <w:r w:rsidRPr="00DA57F2">
        <w:rPr>
          <w:rFonts w:ascii="Times New Roman" w:hAnsi="Times New Roman" w:cs="Times New Roman"/>
          <w:sz w:val="24"/>
          <w:szCs w:val="24"/>
        </w:rPr>
        <w:t>2. Определение и классификация интерстициальных заболеваний лёгких.</w:t>
      </w:r>
    </w:p>
    <w:p w:rsidR="003E125B" w:rsidRPr="00DA57F2" w:rsidRDefault="003E125B" w:rsidP="00A77ACA">
      <w:pPr>
        <w:spacing w:after="0" w:line="240" w:lineRule="auto"/>
        <w:jc w:val="both"/>
        <w:rPr>
          <w:rFonts w:ascii="Times New Roman" w:hAnsi="Times New Roman" w:cs="Times New Roman"/>
          <w:sz w:val="24"/>
          <w:szCs w:val="24"/>
        </w:rPr>
      </w:pPr>
      <w:r w:rsidRPr="00DA57F2">
        <w:rPr>
          <w:rFonts w:ascii="Times New Roman" w:hAnsi="Times New Roman" w:cs="Times New Roman"/>
          <w:sz w:val="24"/>
          <w:szCs w:val="24"/>
        </w:rPr>
        <w:t>3. Альвеолиты</w:t>
      </w:r>
    </w:p>
    <w:p w:rsidR="003E125B" w:rsidRPr="00DA57F2" w:rsidRDefault="003E125B" w:rsidP="00A77ACA">
      <w:pPr>
        <w:spacing w:after="0" w:line="240" w:lineRule="auto"/>
        <w:jc w:val="both"/>
        <w:rPr>
          <w:rFonts w:ascii="Times New Roman" w:hAnsi="Times New Roman" w:cs="Times New Roman"/>
          <w:sz w:val="24"/>
          <w:szCs w:val="24"/>
        </w:rPr>
      </w:pPr>
      <w:r w:rsidRPr="00DA57F2">
        <w:rPr>
          <w:rFonts w:ascii="Times New Roman" w:hAnsi="Times New Roman" w:cs="Times New Roman"/>
          <w:sz w:val="24"/>
          <w:szCs w:val="24"/>
        </w:rPr>
        <w:t xml:space="preserve">4. Варианты интерстициальной пневмонии </w:t>
      </w:r>
    </w:p>
    <w:p w:rsidR="003E125B" w:rsidRPr="00DA57F2" w:rsidRDefault="003E125B" w:rsidP="00A77ACA">
      <w:pPr>
        <w:spacing w:after="0" w:line="240" w:lineRule="auto"/>
        <w:jc w:val="both"/>
        <w:rPr>
          <w:rFonts w:ascii="Times New Roman" w:hAnsi="Times New Roman" w:cs="Times New Roman"/>
          <w:sz w:val="24"/>
          <w:szCs w:val="24"/>
        </w:rPr>
      </w:pPr>
      <w:r w:rsidRPr="00DA57F2">
        <w:rPr>
          <w:rFonts w:ascii="Times New Roman" w:hAnsi="Times New Roman" w:cs="Times New Roman"/>
          <w:sz w:val="24"/>
          <w:szCs w:val="24"/>
        </w:rPr>
        <w:t>5. Идиопатический легочн</w:t>
      </w:r>
      <w:r w:rsidR="0058782B" w:rsidRPr="00DA57F2">
        <w:rPr>
          <w:rFonts w:ascii="Times New Roman" w:hAnsi="Times New Roman" w:cs="Times New Roman"/>
          <w:sz w:val="24"/>
          <w:szCs w:val="24"/>
        </w:rPr>
        <w:t>ы</w:t>
      </w:r>
      <w:r w:rsidRPr="00DA57F2">
        <w:rPr>
          <w:rFonts w:ascii="Times New Roman" w:hAnsi="Times New Roman" w:cs="Times New Roman"/>
          <w:sz w:val="24"/>
          <w:szCs w:val="24"/>
        </w:rPr>
        <w:t>й фиброз. Определение, факторы риска, эпидемиология.</w:t>
      </w:r>
    </w:p>
    <w:p w:rsidR="003E125B" w:rsidRPr="00DA57F2" w:rsidRDefault="003E125B" w:rsidP="00A77ACA">
      <w:pPr>
        <w:spacing w:after="0" w:line="240" w:lineRule="auto"/>
        <w:jc w:val="both"/>
        <w:rPr>
          <w:rFonts w:ascii="Times New Roman" w:hAnsi="Times New Roman" w:cs="Times New Roman"/>
          <w:sz w:val="24"/>
          <w:szCs w:val="24"/>
        </w:rPr>
      </w:pPr>
      <w:r w:rsidRPr="00DA57F2">
        <w:rPr>
          <w:rFonts w:ascii="Times New Roman" w:hAnsi="Times New Roman" w:cs="Times New Roman"/>
          <w:sz w:val="24"/>
          <w:szCs w:val="24"/>
        </w:rPr>
        <w:t>6. Современные данные о патогенезе ИЛФ</w:t>
      </w:r>
    </w:p>
    <w:p w:rsidR="003E125B" w:rsidRPr="00DA57F2" w:rsidRDefault="003E125B" w:rsidP="00A77ACA">
      <w:pPr>
        <w:spacing w:after="0" w:line="240" w:lineRule="auto"/>
        <w:jc w:val="both"/>
        <w:rPr>
          <w:rFonts w:ascii="Times New Roman" w:hAnsi="Times New Roman" w:cs="Times New Roman"/>
          <w:sz w:val="24"/>
          <w:szCs w:val="24"/>
        </w:rPr>
      </w:pPr>
      <w:r w:rsidRPr="00DA57F2">
        <w:rPr>
          <w:rFonts w:ascii="Times New Roman" w:hAnsi="Times New Roman" w:cs="Times New Roman"/>
          <w:sz w:val="24"/>
          <w:szCs w:val="24"/>
        </w:rPr>
        <w:t>7. Особенности клинической картины ИЛФ.</w:t>
      </w:r>
    </w:p>
    <w:p w:rsidR="003E125B" w:rsidRPr="00DA57F2" w:rsidRDefault="003E125B" w:rsidP="00A77ACA">
      <w:pPr>
        <w:spacing w:after="0" w:line="240" w:lineRule="auto"/>
        <w:jc w:val="both"/>
        <w:rPr>
          <w:rFonts w:ascii="Times New Roman" w:hAnsi="Times New Roman" w:cs="Times New Roman"/>
          <w:sz w:val="24"/>
          <w:szCs w:val="24"/>
        </w:rPr>
      </w:pPr>
      <w:r w:rsidRPr="00DA57F2">
        <w:rPr>
          <w:rFonts w:ascii="Times New Roman" w:hAnsi="Times New Roman" w:cs="Times New Roman"/>
          <w:sz w:val="24"/>
          <w:szCs w:val="24"/>
        </w:rPr>
        <w:t>8. Лабораторные и инструментальные критерии диагностики ИЛФ.</w:t>
      </w:r>
    </w:p>
    <w:p w:rsidR="003E125B" w:rsidRPr="00DA57F2" w:rsidRDefault="003E125B" w:rsidP="00A77ACA">
      <w:pPr>
        <w:spacing w:after="0" w:line="240" w:lineRule="auto"/>
        <w:jc w:val="both"/>
        <w:rPr>
          <w:rFonts w:ascii="Times New Roman" w:hAnsi="Times New Roman" w:cs="Times New Roman"/>
          <w:sz w:val="24"/>
          <w:szCs w:val="24"/>
        </w:rPr>
      </w:pPr>
      <w:r w:rsidRPr="00DA57F2">
        <w:rPr>
          <w:rFonts w:ascii="Times New Roman" w:hAnsi="Times New Roman" w:cs="Times New Roman"/>
          <w:sz w:val="24"/>
          <w:szCs w:val="24"/>
        </w:rPr>
        <w:t>9. Современные подходы к терапии ИЛФ.</w:t>
      </w:r>
    </w:p>
    <w:p w:rsidR="003E125B" w:rsidRPr="00DA57F2" w:rsidRDefault="003E125B" w:rsidP="00A77ACA">
      <w:pPr>
        <w:spacing w:after="0" w:line="240" w:lineRule="auto"/>
        <w:jc w:val="both"/>
        <w:rPr>
          <w:rFonts w:ascii="Times New Roman" w:hAnsi="Times New Roman" w:cs="Times New Roman"/>
          <w:sz w:val="24"/>
          <w:szCs w:val="24"/>
        </w:rPr>
      </w:pPr>
      <w:r w:rsidRPr="00DA57F2">
        <w:rPr>
          <w:rFonts w:ascii="Times New Roman" w:hAnsi="Times New Roman" w:cs="Times New Roman"/>
          <w:sz w:val="24"/>
          <w:szCs w:val="24"/>
        </w:rPr>
        <w:t xml:space="preserve">10. </w:t>
      </w:r>
      <w:r w:rsidR="0058782B" w:rsidRPr="00DA57F2">
        <w:rPr>
          <w:rFonts w:ascii="Times New Roman" w:hAnsi="Times New Roman" w:cs="Times New Roman"/>
          <w:sz w:val="24"/>
          <w:szCs w:val="24"/>
        </w:rPr>
        <w:t xml:space="preserve">Гранулематозные болезни легких: саркоидоз, гистиоцитозы и др. </w:t>
      </w:r>
      <w:r w:rsidRPr="00DA57F2">
        <w:rPr>
          <w:rFonts w:ascii="Times New Roman" w:hAnsi="Times New Roman" w:cs="Times New Roman"/>
          <w:sz w:val="24"/>
          <w:szCs w:val="24"/>
        </w:rPr>
        <w:t>Саркоидоз - определение, гипотетические этиологические факторы    развития, эпидемиология.</w:t>
      </w:r>
    </w:p>
    <w:p w:rsidR="003E125B" w:rsidRPr="00DA57F2" w:rsidRDefault="003E125B" w:rsidP="00A77ACA">
      <w:pPr>
        <w:spacing w:after="0" w:line="240" w:lineRule="auto"/>
        <w:jc w:val="both"/>
        <w:rPr>
          <w:rFonts w:ascii="Times New Roman" w:hAnsi="Times New Roman" w:cs="Times New Roman"/>
          <w:sz w:val="24"/>
          <w:szCs w:val="24"/>
        </w:rPr>
      </w:pPr>
      <w:r w:rsidRPr="00DA57F2">
        <w:rPr>
          <w:rFonts w:ascii="Times New Roman" w:hAnsi="Times New Roman" w:cs="Times New Roman"/>
          <w:sz w:val="24"/>
          <w:szCs w:val="24"/>
        </w:rPr>
        <w:t>11. Современный взгляд на патогенез саркоидоза.</w:t>
      </w:r>
    </w:p>
    <w:p w:rsidR="003E125B" w:rsidRPr="00DA57F2" w:rsidRDefault="003E125B" w:rsidP="00A77ACA">
      <w:pPr>
        <w:spacing w:after="0" w:line="240" w:lineRule="auto"/>
        <w:jc w:val="both"/>
        <w:rPr>
          <w:rFonts w:ascii="Times New Roman" w:hAnsi="Times New Roman" w:cs="Times New Roman"/>
          <w:sz w:val="24"/>
          <w:szCs w:val="24"/>
        </w:rPr>
      </w:pPr>
      <w:r w:rsidRPr="00DA57F2">
        <w:rPr>
          <w:rFonts w:ascii="Times New Roman" w:hAnsi="Times New Roman" w:cs="Times New Roman"/>
          <w:sz w:val="24"/>
          <w:szCs w:val="24"/>
        </w:rPr>
        <w:t>12. Клиническая и рентгенологическая классификация саркоидоза.</w:t>
      </w:r>
    </w:p>
    <w:p w:rsidR="003E125B" w:rsidRPr="00DA57F2" w:rsidRDefault="003E125B" w:rsidP="00A77ACA">
      <w:pPr>
        <w:spacing w:after="0" w:line="240" w:lineRule="auto"/>
        <w:jc w:val="both"/>
        <w:rPr>
          <w:rFonts w:ascii="Times New Roman" w:hAnsi="Times New Roman" w:cs="Times New Roman"/>
          <w:sz w:val="24"/>
          <w:szCs w:val="24"/>
        </w:rPr>
      </w:pPr>
      <w:r w:rsidRPr="00DA57F2">
        <w:rPr>
          <w:rFonts w:ascii="Times New Roman" w:hAnsi="Times New Roman" w:cs="Times New Roman"/>
          <w:sz w:val="24"/>
          <w:szCs w:val="24"/>
        </w:rPr>
        <w:t xml:space="preserve">13. Особенности клинической картины острых форм саркоидоза - синдром </w:t>
      </w:r>
    </w:p>
    <w:p w:rsidR="003E125B" w:rsidRPr="00DA57F2" w:rsidRDefault="003E125B" w:rsidP="00A77ACA">
      <w:pPr>
        <w:spacing w:after="0" w:line="240" w:lineRule="auto"/>
        <w:jc w:val="both"/>
        <w:rPr>
          <w:rFonts w:ascii="Times New Roman" w:hAnsi="Times New Roman" w:cs="Times New Roman"/>
          <w:sz w:val="24"/>
          <w:szCs w:val="24"/>
        </w:rPr>
      </w:pPr>
      <w:r w:rsidRPr="00DA57F2">
        <w:rPr>
          <w:rFonts w:ascii="Times New Roman" w:hAnsi="Times New Roman" w:cs="Times New Roman"/>
          <w:sz w:val="24"/>
          <w:szCs w:val="24"/>
        </w:rPr>
        <w:t xml:space="preserve">    Лефгрена, синдром Хеерфордта.</w:t>
      </w:r>
    </w:p>
    <w:p w:rsidR="003E125B" w:rsidRPr="00DA57F2" w:rsidRDefault="003E125B" w:rsidP="00A77ACA">
      <w:pPr>
        <w:spacing w:after="0" w:line="240" w:lineRule="auto"/>
        <w:jc w:val="both"/>
        <w:rPr>
          <w:rFonts w:ascii="Times New Roman" w:hAnsi="Times New Roman" w:cs="Times New Roman"/>
          <w:sz w:val="24"/>
          <w:szCs w:val="24"/>
        </w:rPr>
      </w:pPr>
      <w:r w:rsidRPr="00DA57F2">
        <w:rPr>
          <w:rFonts w:ascii="Times New Roman" w:hAnsi="Times New Roman" w:cs="Times New Roman"/>
          <w:sz w:val="24"/>
          <w:szCs w:val="24"/>
        </w:rPr>
        <w:t>14. Лабораторные и инструментальные критерии диагностики саркоидоза.</w:t>
      </w:r>
    </w:p>
    <w:p w:rsidR="003E125B" w:rsidRPr="00DA57F2" w:rsidRDefault="003E125B" w:rsidP="00A77ACA">
      <w:pPr>
        <w:spacing w:after="0" w:line="240" w:lineRule="auto"/>
        <w:jc w:val="both"/>
        <w:rPr>
          <w:rFonts w:ascii="Times New Roman" w:hAnsi="Times New Roman" w:cs="Times New Roman"/>
          <w:sz w:val="24"/>
          <w:szCs w:val="24"/>
        </w:rPr>
      </w:pPr>
      <w:r w:rsidRPr="00DA57F2">
        <w:rPr>
          <w:rFonts w:ascii="Times New Roman" w:hAnsi="Times New Roman" w:cs="Times New Roman"/>
          <w:sz w:val="24"/>
          <w:szCs w:val="24"/>
        </w:rPr>
        <w:t>15. Принципы лечения саркоидоза и основные препараты, используемые в терапии. Эфферентные методы лечения саркоидоза.</w:t>
      </w:r>
    </w:p>
    <w:p w:rsidR="003E125B" w:rsidRPr="00DA57F2" w:rsidRDefault="003E125B" w:rsidP="00A77ACA">
      <w:pPr>
        <w:spacing w:after="0" w:line="240" w:lineRule="auto"/>
        <w:jc w:val="both"/>
        <w:rPr>
          <w:rFonts w:ascii="Times New Roman" w:hAnsi="Times New Roman" w:cs="Times New Roman"/>
          <w:sz w:val="24"/>
          <w:szCs w:val="24"/>
        </w:rPr>
      </w:pPr>
      <w:r w:rsidRPr="00DA57F2">
        <w:rPr>
          <w:rFonts w:ascii="Times New Roman" w:hAnsi="Times New Roman" w:cs="Times New Roman"/>
          <w:sz w:val="24"/>
          <w:szCs w:val="24"/>
        </w:rPr>
        <w:t>16. Варианты инфекционных диссеминаций: очаговый и милиарный туберкулез, легочные микозы, поражения легких при сеспсисе, острое повреждение легких (респираторный дистресс-синдром)</w:t>
      </w:r>
      <w:r w:rsidR="0058782B" w:rsidRPr="00DA57F2">
        <w:rPr>
          <w:rFonts w:ascii="Times New Roman" w:hAnsi="Times New Roman" w:cs="Times New Roman"/>
          <w:sz w:val="24"/>
          <w:szCs w:val="24"/>
        </w:rPr>
        <w:t>. Отек легких. Метастатическое поражение легких. Дифференциальный диагноз.</w:t>
      </w:r>
    </w:p>
    <w:p w:rsidR="003E125B" w:rsidRPr="00DA57F2" w:rsidRDefault="003E125B" w:rsidP="00D9726D">
      <w:pPr>
        <w:spacing w:line="240" w:lineRule="auto"/>
        <w:jc w:val="both"/>
        <w:rPr>
          <w:rFonts w:ascii="Times New Roman" w:hAnsi="Times New Roman" w:cs="Times New Roman"/>
          <w:sz w:val="24"/>
          <w:szCs w:val="24"/>
        </w:rPr>
      </w:pPr>
    </w:p>
    <w:p w:rsidR="000524E8" w:rsidRPr="00DA57F2" w:rsidRDefault="000524E8" w:rsidP="00DA57F2">
      <w:pPr>
        <w:spacing w:after="0"/>
        <w:ind w:left="-567"/>
        <w:jc w:val="both"/>
        <w:rPr>
          <w:rFonts w:ascii="Times New Roman" w:eastAsia="Times New Roman" w:hAnsi="Times New Roman" w:cs="Times New Roman"/>
          <w:color w:val="000000"/>
          <w:sz w:val="24"/>
          <w:szCs w:val="24"/>
        </w:rPr>
      </w:pPr>
    </w:p>
    <w:p w:rsidR="00DA57F2" w:rsidRDefault="00DA57F2" w:rsidP="000524E8">
      <w:pPr>
        <w:spacing w:after="0" w:line="360" w:lineRule="auto"/>
        <w:jc w:val="center"/>
        <w:rPr>
          <w:rFonts w:ascii="Times New Roman" w:hAnsi="Times New Roman" w:cs="Times New Roman"/>
          <w:b/>
          <w:i/>
          <w:sz w:val="24"/>
          <w:szCs w:val="24"/>
          <w:u w:val="single"/>
        </w:rPr>
      </w:pPr>
    </w:p>
    <w:p w:rsidR="000524E8" w:rsidRPr="000524E8" w:rsidRDefault="000524E8" w:rsidP="000524E8">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 xml:space="preserve">ТЕКУЩИЙ КОНТРОЛЬ УСПЕВАЕМОСТИ ПО ДИСЦИПЛИНЕ </w:t>
      </w:r>
    </w:p>
    <w:p w:rsidR="000524E8" w:rsidRPr="000524E8" w:rsidRDefault="000524E8" w:rsidP="000524E8">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00EB118D"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0524E8" w:rsidRPr="000524E8" w:rsidRDefault="000524E8" w:rsidP="000524E8">
      <w:pPr>
        <w:spacing w:after="0" w:line="360" w:lineRule="auto"/>
        <w:jc w:val="center"/>
        <w:rPr>
          <w:rFonts w:ascii="Times New Roman" w:hAnsi="Times New Roman" w:cs="Times New Roman"/>
          <w:b/>
          <w:i/>
          <w:sz w:val="24"/>
          <w:szCs w:val="24"/>
          <w:u w:val="single"/>
        </w:rPr>
      </w:pPr>
    </w:p>
    <w:p w:rsidR="000524E8" w:rsidRDefault="000524E8" w:rsidP="000524E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ВОПРОСЫ ПО ТЕМАМ ПРАКТИЧЕСКОГО ЗАНЯТИЯ ДИСЦИПЛИНЫ</w:t>
      </w:r>
    </w:p>
    <w:p w:rsidR="000524E8" w:rsidRDefault="000524E8" w:rsidP="000524E8">
      <w:pPr>
        <w:spacing w:after="0" w:line="360" w:lineRule="auto"/>
        <w:ind w:left="-284"/>
        <w:jc w:val="center"/>
        <w:rPr>
          <w:rFonts w:ascii="Times New Roman" w:hAnsi="Times New Roman" w:cs="Times New Roman"/>
          <w:b/>
          <w:sz w:val="24"/>
          <w:szCs w:val="24"/>
        </w:rPr>
      </w:pPr>
      <w:r>
        <w:rPr>
          <w:rFonts w:ascii="Times New Roman" w:hAnsi="Times New Roman" w:cs="Times New Roman"/>
          <w:b/>
          <w:sz w:val="24"/>
          <w:szCs w:val="24"/>
        </w:rPr>
        <w:t>ДЛЯ СОБЕСЕДОВАНИЯ</w:t>
      </w:r>
    </w:p>
    <w:p w:rsidR="000524E8" w:rsidRPr="003E40F6" w:rsidRDefault="000524E8" w:rsidP="003E40F6">
      <w:pPr>
        <w:spacing w:after="0"/>
        <w:ind w:left="-567"/>
        <w:rPr>
          <w:rFonts w:ascii="Times New Roman" w:eastAsia="Times New Roman" w:hAnsi="Times New Roman" w:cs="Times New Roman"/>
          <w:color w:val="000000"/>
          <w:sz w:val="24"/>
          <w:szCs w:val="24"/>
        </w:rPr>
      </w:pPr>
    </w:p>
    <w:p w:rsidR="00646813" w:rsidRPr="00F13DCA" w:rsidRDefault="00D35B7C" w:rsidP="0058782B">
      <w:pPr>
        <w:autoSpaceDE w:val="0"/>
        <w:autoSpaceDN w:val="0"/>
        <w:adjustRightInd w:val="0"/>
        <w:ind w:left="-567"/>
        <w:jc w:val="both"/>
        <w:rPr>
          <w:rFonts w:ascii="Times New Roman" w:eastAsia="Times New Roman" w:hAnsi="Times New Roman" w:cs="Times New Roman"/>
          <w:b/>
          <w:color w:val="000000"/>
          <w:sz w:val="28"/>
          <w:szCs w:val="28"/>
        </w:rPr>
      </w:pPr>
      <w:r w:rsidRPr="00A92AD4">
        <w:rPr>
          <w:rFonts w:ascii="Times New Roman" w:hAnsi="Times New Roman" w:cs="Times New Roman"/>
          <w:b/>
          <w:bCs/>
          <w:sz w:val="24"/>
          <w:szCs w:val="24"/>
        </w:rPr>
        <w:t>Тема №</w:t>
      </w:r>
      <w:r w:rsidR="000F1466">
        <w:rPr>
          <w:rFonts w:ascii="Times New Roman" w:hAnsi="Times New Roman" w:cs="Times New Roman"/>
          <w:b/>
          <w:bCs/>
          <w:sz w:val="24"/>
          <w:szCs w:val="24"/>
        </w:rPr>
        <w:t>4</w:t>
      </w:r>
      <w:r w:rsidRPr="00A92AD4">
        <w:rPr>
          <w:rFonts w:ascii="Times New Roman" w:hAnsi="Times New Roman" w:cs="Times New Roman"/>
          <w:b/>
          <w:bCs/>
          <w:sz w:val="24"/>
          <w:szCs w:val="24"/>
        </w:rPr>
        <w:t>.</w:t>
      </w:r>
      <w:r w:rsidRPr="00A92AD4">
        <w:rPr>
          <w:rFonts w:ascii="Times New Roman" w:hAnsi="Times New Roman" w:cs="Times New Roman"/>
          <w:bCs/>
          <w:sz w:val="24"/>
          <w:szCs w:val="24"/>
        </w:rPr>
        <w:t xml:space="preserve"> </w:t>
      </w:r>
      <w:r w:rsidR="00F97356" w:rsidRPr="00F13DCA">
        <w:rPr>
          <w:rFonts w:ascii="Times New Roman" w:hAnsi="Times New Roman" w:cs="Times New Roman"/>
          <w:b/>
          <w:color w:val="000000"/>
          <w:sz w:val="24"/>
          <w:szCs w:val="24"/>
        </w:rPr>
        <w:t xml:space="preserve">ДИФФЕРЕНЦИАЛЬНЫЙ ДИАГНОЗ И ЛЕЧЕНИЕ ПРИ БРОНХООБСТРУКТИВНОМ СИНДРОМЕ. </w:t>
      </w:r>
      <w:r w:rsidR="00F97356" w:rsidRPr="00F13DCA">
        <w:rPr>
          <w:rFonts w:ascii="Times New Roman" w:eastAsia="Times New Roman" w:hAnsi="Times New Roman" w:cs="Times New Roman"/>
          <w:b/>
          <w:color w:val="000000"/>
          <w:sz w:val="24"/>
          <w:szCs w:val="24"/>
        </w:rPr>
        <w:t>ДИАГНОЗ, ДИФФЕРЕНЦИАЛЬНЫЙ ДИАГНОЗ И ЛЕЧЕНИЕ ПРИ ХОБЛ.</w:t>
      </w:r>
    </w:p>
    <w:p w:rsidR="00646813" w:rsidRDefault="00646813" w:rsidP="00D35B7C">
      <w:pPr>
        <w:autoSpaceDE w:val="0"/>
        <w:autoSpaceDN w:val="0"/>
        <w:adjustRightInd w:val="0"/>
        <w:ind w:left="-567"/>
        <w:jc w:val="both"/>
        <w:rPr>
          <w:rFonts w:ascii="Times New Roman" w:hAnsi="Times New Roman" w:cs="Times New Roman"/>
          <w:color w:val="000000"/>
          <w:sz w:val="24"/>
          <w:szCs w:val="24"/>
        </w:rPr>
      </w:pPr>
    </w:p>
    <w:p w:rsidR="00FA1DB2" w:rsidRPr="00FA1DB2" w:rsidRDefault="00FA1DB2" w:rsidP="00FA1DB2">
      <w:pPr>
        <w:spacing w:after="0"/>
        <w:ind w:left="-567"/>
        <w:jc w:val="both"/>
        <w:rPr>
          <w:rFonts w:ascii="Times New Roman" w:hAnsi="Times New Roman" w:cs="Times New Roman"/>
          <w:bCs/>
          <w:i/>
          <w:iCs/>
          <w:sz w:val="24"/>
          <w:szCs w:val="24"/>
          <w:u w:val="single"/>
        </w:rPr>
      </w:pPr>
      <w:r w:rsidRPr="00FA1DB2">
        <w:rPr>
          <w:rFonts w:ascii="Times New Roman" w:hAnsi="Times New Roman" w:cs="Times New Roman"/>
          <w:i/>
          <w:sz w:val="24"/>
          <w:szCs w:val="24"/>
          <w:u w:val="single"/>
        </w:rPr>
        <w:t xml:space="preserve">Коды контролируемых компетенций: </w:t>
      </w:r>
      <w:r>
        <w:rPr>
          <w:rFonts w:ascii="Times New Roman" w:hAnsi="Times New Roman" w:cs="Times New Roman"/>
          <w:i/>
          <w:sz w:val="24"/>
          <w:szCs w:val="24"/>
          <w:u w:val="single"/>
        </w:rPr>
        <w:t>ОК-1, ОПК-6, ПК-5</w:t>
      </w:r>
      <w:r w:rsidRPr="00FA1DB2">
        <w:rPr>
          <w:rFonts w:ascii="Times New Roman" w:hAnsi="Times New Roman" w:cs="Times New Roman"/>
          <w:i/>
          <w:sz w:val="24"/>
          <w:szCs w:val="24"/>
          <w:u w:val="single"/>
        </w:rPr>
        <w:t>.</w:t>
      </w:r>
    </w:p>
    <w:p w:rsidR="0058782B" w:rsidRPr="00DA57F2" w:rsidRDefault="0058782B" w:rsidP="00D26E5B">
      <w:pPr>
        <w:pStyle w:val="a8"/>
        <w:numPr>
          <w:ilvl w:val="0"/>
          <w:numId w:val="2"/>
        </w:numPr>
        <w:ind w:left="0" w:hanging="284"/>
        <w:jc w:val="both"/>
        <w:rPr>
          <w:rFonts w:ascii="Times New Roman" w:hAnsi="Times New Roman"/>
          <w:sz w:val="24"/>
          <w:szCs w:val="24"/>
        </w:rPr>
      </w:pPr>
      <w:r w:rsidRPr="00DA57F2">
        <w:rPr>
          <w:rFonts w:ascii="Times New Roman" w:hAnsi="Times New Roman" w:cs="Times New Roman"/>
          <w:sz w:val="24"/>
          <w:szCs w:val="24"/>
        </w:rPr>
        <w:t>Дайте определение понятия «бронхообструктивный синдром»</w:t>
      </w:r>
      <w:r w:rsidRPr="00DA57F2">
        <w:rPr>
          <w:rFonts w:ascii="Times New Roman" w:eastAsia="Times New Roman" w:hAnsi="Times New Roman" w:cs="Times New Roman"/>
          <w:sz w:val="24"/>
          <w:szCs w:val="24"/>
        </w:rPr>
        <w:t xml:space="preserve">. Диагностические критерии. Виды бронхиальной обструкции. Заболевания, в клинике которых ведущим является синдром бронхиальной обструкции.   </w:t>
      </w:r>
    </w:p>
    <w:p w:rsidR="0058782B" w:rsidRPr="00DA57F2" w:rsidRDefault="0058782B" w:rsidP="00D26E5B">
      <w:pPr>
        <w:pStyle w:val="a8"/>
        <w:numPr>
          <w:ilvl w:val="0"/>
          <w:numId w:val="2"/>
        </w:numPr>
        <w:ind w:left="0" w:hanging="284"/>
        <w:jc w:val="both"/>
        <w:rPr>
          <w:rFonts w:ascii="Times New Roman" w:hAnsi="Times New Roman"/>
          <w:sz w:val="24"/>
          <w:szCs w:val="24"/>
        </w:rPr>
      </w:pPr>
      <w:r w:rsidRPr="00DA57F2">
        <w:rPr>
          <w:rFonts w:ascii="Times New Roman" w:hAnsi="Times New Roman"/>
          <w:sz w:val="24"/>
          <w:szCs w:val="24"/>
        </w:rPr>
        <w:t>Определение ХОБЛ. Актуальность, экономическое бремя и социальная значимость ХОБЛ;</w:t>
      </w:r>
    </w:p>
    <w:p w:rsidR="0058782B" w:rsidRPr="00DA57F2" w:rsidRDefault="0058782B" w:rsidP="00D26E5B">
      <w:pPr>
        <w:pStyle w:val="a8"/>
        <w:numPr>
          <w:ilvl w:val="0"/>
          <w:numId w:val="2"/>
        </w:numPr>
        <w:ind w:left="0" w:hanging="284"/>
        <w:jc w:val="both"/>
        <w:rPr>
          <w:rFonts w:ascii="Times New Roman" w:hAnsi="Times New Roman"/>
          <w:sz w:val="24"/>
          <w:szCs w:val="24"/>
        </w:rPr>
      </w:pPr>
      <w:r w:rsidRPr="00DA57F2">
        <w:rPr>
          <w:rFonts w:ascii="Times New Roman" w:hAnsi="Times New Roman"/>
          <w:sz w:val="24"/>
          <w:szCs w:val="24"/>
        </w:rPr>
        <w:t>Эпидемиология, распространенность, факторы риска;</w:t>
      </w:r>
    </w:p>
    <w:p w:rsidR="0058782B" w:rsidRPr="00DA57F2" w:rsidRDefault="0058782B" w:rsidP="00D26E5B">
      <w:pPr>
        <w:pStyle w:val="a8"/>
        <w:numPr>
          <w:ilvl w:val="0"/>
          <w:numId w:val="2"/>
        </w:numPr>
        <w:ind w:left="0" w:hanging="284"/>
        <w:jc w:val="both"/>
        <w:rPr>
          <w:rFonts w:ascii="Times New Roman" w:hAnsi="Times New Roman"/>
          <w:sz w:val="24"/>
          <w:szCs w:val="24"/>
        </w:rPr>
      </w:pPr>
      <w:r w:rsidRPr="00DA57F2">
        <w:rPr>
          <w:rFonts w:ascii="Times New Roman" w:hAnsi="Times New Roman"/>
          <w:sz w:val="24"/>
          <w:szCs w:val="24"/>
        </w:rPr>
        <w:t>Диагностические критерии;</w:t>
      </w:r>
    </w:p>
    <w:p w:rsidR="0058782B" w:rsidRPr="00DA57F2" w:rsidRDefault="0058782B" w:rsidP="00D26E5B">
      <w:pPr>
        <w:pStyle w:val="a8"/>
        <w:numPr>
          <w:ilvl w:val="0"/>
          <w:numId w:val="2"/>
        </w:numPr>
        <w:ind w:left="0" w:hanging="284"/>
        <w:jc w:val="both"/>
        <w:rPr>
          <w:rFonts w:ascii="Times New Roman" w:hAnsi="Times New Roman"/>
          <w:sz w:val="24"/>
          <w:szCs w:val="24"/>
        </w:rPr>
      </w:pPr>
      <w:r w:rsidRPr="00DA57F2">
        <w:rPr>
          <w:rFonts w:ascii="Times New Roman" w:hAnsi="Times New Roman"/>
          <w:sz w:val="24"/>
          <w:szCs w:val="24"/>
        </w:rPr>
        <w:t>Параметры внешнего дыхания и определение степени нарушения бронхиальной проходимости;</w:t>
      </w:r>
    </w:p>
    <w:p w:rsidR="0058782B" w:rsidRPr="00DA57F2" w:rsidRDefault="0058782B" w:rsidP="00D26E5B">
      <w:pPr>
        <w:pStyle w:val="a8"/>
        <w:numPr>
          <w:ilvl w:val="0"/>
          <w:numId w:val="2"/>
        </w:numPr>
        <w:ind w:left="0" w:hanging="284"/>
        <w:jc w:val="both"/>
        <w:rPr>
          <w:rFonts w:ascii="Times New Roman" w:hAnsi="Times New Roman"/>
          <w:sz w:val="24"/>
          <w:szCs w:val="24"/>
        </w:rPr>
      </w:pPr>
      <w:r w:rsidRPr="00DA57F2">
        <w:rPr>
          <w:rFonts w:ascii="Times New Roman" w:hAnsi="Times New Roman"/>
          <w:sz w:val="24"/>
          <w:szCs w:val="24"/>
        </w:rPr>
        <w:t>Клинические проявления при стабильном течении;</w:t>
      </w:r>
    </w:p>
    <w:p w:rsidR="0058782B" w:rsidRPr="00DA57F2" w:rsidRDefault="0058782B" w:rsidP="00D26E5B">
      <w:pPr>
        <w:pStyle w:val="a8"/>
        <w:numPr>
          <w:ilvl w:val="0"/>
          <w:numId w:val="2"/>
        </w:numPr>
        <w:ind w:left="0" w:hanging="284"/>
        <w:jc w:val="both"/>
        <w:rPr>
          <w:rFonts w:ascii="Times New Roman" w:hAnsi="Times New Roman"/>
          <w:sz w:val="24"/>
          <w:szCs w:val="24"/>
        </w:rPr>
      </w:pPr>
      <w:r w:rsidRPr="00DA57F2">
        <w:rPr>
          <w:rFonts w:ascii="Times New Roman" w:hAnsi="Times New Roman"/>
          <w:sz w:val="24"/>
          <w:szCs w:val="24"/>
        </w:rPr>
        <w:t>Фенотипы ХОБЛ, их характеристика;</w:t>
      </w:r>
    </w:p>
    <w:p w:rsidR="0058782B" w:rsidRPr="00DA57F2" w:rsidRDefault="0058782B" w:rsidP="00D26E5B">
      <w:pPr>
        <w:pStyle w:val="a8"/>
        <w:numPr>
          <w:ilvl w:val="0"/>
          <w:numId w:val="2"/>
        </w:numPr>
        <w:ind w:left="0" w:hanging="284"/>
        <w:jc w:val="both"/>
        <w:rPr>
          <w:rFonts w:ascii="Times New Roman" w:hAnsi="Times New Roman"/>
          <w:sz w:val="24"/>
          <w:szCs w:val="24"/>
        </w:rPr>
      </w:pPr>
      <w:r w:rsidRPr="00DA57F2">
        <w:rPr>
          <w:rFonts w:ascii="Times New Roman" w:hAnsi="Times New Roman"/>
          <w:sz w:val="24"/>
          <w:szCs w:val="24"/>
        </w:rPr>
        <w:t>Диф. диагностика с другими бронхообструктивными состояниями;</w:t>
      </w:r>
    </w:p>
    <w:p w:rsidR="0058782B" w:rsidRPr="00DA57F2" w:rsidRDefault="0058782B" w:rsidP="00D26E5B">
      <w:pPr>
        <w:pStyle w:val="a8"/>
        <w:numPr>
          <w:ilvl w:val="0"/>
          <w:numId w:val="2"/>
        </w:numPr>
        <w:ind w:left="0" w:hanging="284"/>
        <w:jc w:val="both"/>
        <w:rPr>
          <w:rFonts w:ascii="Times New Roman" w:hAnsi="Times New Roman"/>
          <w:sz w:val="24"/>
          <w:szCs w:val="24"/>
        </w:rPr>
      </w:pPr>
      <w:r w:rsidRPr="00DA57F2">
        <w:rPr>
          <w:rFonts w:ascii="Times New Roman" w:hAnsi="Times New Roman"/>
          <w:sz w:val="24"/>
          <w:szCs w:val="24"/>
        </w:rPr>
        <w:t>Обострения ХОБЛ, типы, степень тяжести, диагностика;</w:t>
      </w:r>
    </w:p>
    <w:p w:rsidR="0058782B" w:rsidRPr="00DA57F2" w:rsidRDefault="0058782B" w:rsidP="00D26E5B">
      <w:pPr>
        <w:pStyle w:val="a8"/>
        <w:numPr>
          <w:ilvl w:val="0"/>
          <w:numId w:val="2"/>
        </w:numPr>
        <w:ind w:left="0" w:hanging="284"/>
        <w:jc w:val="both"/>
        <w:rPr>
          <w:rFonts w:ascii="Times New Roman" w:hAnsi="Times New Roman"/>
          <w:sz w:val="24"/>
          <w:szCs w:val="24"/>
        </w:rPr>
      </w:pPr>
      <w:r w:rsidRPr="00DA57F2">
        <w:rPr>
          <w:rFonts w:ascii="Times New Roman" w:hAnsi="Times New Roman"/>
          <w:sz w:val="24"/>
          <w:szCs w:val="24"/>
        </w:rPr>
        <w:t>Тактика поэтапной терапии бронхомиметиками, глюкокортико-стероидами, антибиотиками, отхаркивающими средствами;</w:t>
      </w:r>
    </w:p>
    <w:p w:rsidR="00DA57F2" w:rsidRPr="00DA57F2" w:rsidRDefault="00DA57F2" w:rsidP="00D26E5B">
      <w:pPr>
        <w:pStyle w:val="af5"/>
        <w:numPr>
          <w:ilvl w:val="0"/>
          <w:numId w:val="2"/>
        </w:numPr>
        <w:ind w:left="0" w:hanging="284"/>
        <w:jc w:val="both"/>
        <w:rPr>
          <w:rFonts w:ascii="Times New Roman" w:hAnsi="Times New Roman"/>
          <w:sz w:val="24"/>
          <w:szCs w:val="24"/>
        </w:rPr>
      </w:pPr>
      <w:r w:rsidRPr="00DA57F2">
        <w:rPr>
          <w:rFonts w:ascii="Times New Roman" w:hAnsi="Times New Roman"/>
          <w:sz w:val="24"/>
          <w:szCs w:val="24"/>
        </w:rPr>
        <w:t xml:space="preserve"> Классификация бронхолитических средств:</w:t>
      </w:r>
    </w:p>
    <w:p w:rsidR="00DA57F2" w:rsidRPr="00DA57F2" w:rsidRDefault="00DA57F2" w:rsidP="0014643B">
      <w:pPr>
        <w:pStyle w:val="af5"/>
        <w:ind w:left="426"/>
        <w:jc w:val="both"/>
        <w:rPr>
          <w:rFonts w:ascii="Times New Roman" w:hAnsi="Times New Roman"/>
          <w:sz w:val="24"/>
          <w:szCs w:val="24"/>
        </w:rPr>
      </w:pPr>
      <w:r w:rsidRPr="00DA57F2">
        <w:rPr>
          <w:rFonts w:ascii="Times New Roman" w:hAnsi="Times New Roman"/>
          <w:sz w:val="24"/>
          <w:szCs w:val="24"/>
        </w:rPr>
        <w:t>а) симпатомиметики (короткодействующие, средней продолжительности и длительного действия)</w:t>
      </w:r>
    </w:p>
    <w:p w:rsidR="00DA57F2" w:rsidRPr="00DA57F2" w:rsidRDefault="00DA57F2" w:rsidP="0014643B">
      <w:pPr>
        <w:pStyle w:val="af5"/>
        <w:ind w:left="426"/>
        <w:jc w:val="both"/>
        <w:rPr>
          <w:rFonts w:ascii="Times New Roman" w:hAnsi="Times New Roman"/>
          <w:sz w:val="24"/>
          <w:szCs w:val="24"/>
        </w:rPr>
      </w:pPr>
      <w:r w:rsidRPr="00DA57F2">
        <w:rPr>
          <w:rFonts w:ascii="Times New Roman" w:hAnsi="Times New Roman"/>
          <w:sz w:val="24"/>
          <w:szCs w:val="24"/>
        </w:rPr>
        <w:t>б) метилксантиновые препараты (ингибиторы фосфодиэстеразы) короткого и длительного  действия</w:t>
      </w:r>
    </w:p>
    <w:p w:rsidR="00DA57F2" w:rsidRPr="00DA57F2" w:rsidRDefault="00DA57F2" w:rsidP="0014643B">
      <w:pPr>
        <w:pStyle w:val="af5"/>
        <w:ind w:left="426"/>
        <w:jc w:val="both"/>
        <w:rPr>
          <w:rFonts w:ascii="Times New Roman" w:hAnsi="Times New Roman"/>
          <w:sz w:val="24"/>
          <w:szCs w:val="24"/>
        </w:rPr>
      </w:pPr>
      <w:r w:rsidRPr="00DA57F2">
        <w:rPr>
          <w:rFonts w:ascii="Times New Roman" w:hAnsi="Times New Roman"/>
          <w:sz w:val="24"/>
          <w:szCs w:val="24"/>
        </w:rPr>
        <w:t xml:space="preserve">в) антихолинэргические препараты </w:t>
      </w:r>
    </w:p>
    <w:p w:rsidR="00DA57F2" w:rsidRPr="00DA57F2" w:rsidRDefault="00DA57F2" w:rsidP="0014643B">
      <w:pPr>
        <w:pStyle w:val="af5"/>
        <w:ind w:left="426"/>
        <w:jc w:val="both"/>
        <w:rPr>
          <w:rFonts w:ascii="Times New Roman" w:hAnsi="Times New Roman"/>
          <w:sz w:val="24"/>
          <w:szCs w:val="24"/>
        </w:rPr>
      </w:pPr>
      <w:r w:rsidRPr="00DA57F2">
        <w:rPr>
          <w:rFonts w:ascii="Times New Roman" w:hAnsi="Times New Roman"/>
          <w:sz w:val="24"/>
          <w:szCs w:val="24"/>
        </w:rPr>
        <w:t>г) комбинированные препараты</w:t>
      </w:r>
    </w:p>
    <w:p w:rsidR="00DA57F2" w:rsidRPr="00DA57F2" w:rsidRDefault="00DA57F2" w:rsidP="00D26E5B">
      <w:pPr>
        <w:pStyle w:val="af5"/>
        <w:numPr>
          <w:ilvl w:val="0"/>
          <w:numId w:val="2"/>
        </w:numPr>
        <w:ind w:left="-284" w:firstLine="0"/>
        <w:jc w:val="both"/>
        <w:rPr>
          <w:rFonts w:ascii="Times New Roman" w:hAnsi="Times New Roman"/>
          <w:sz w:val="24"/>
          <w:szCs w:val="24"/>
        </w:rPr>
      </w:pPr>
      <w:r w:rsidRPr="00DA57F2">
        <w:rPr>
          <w:rFonts w:ascii="Times New Roman" w:hAnsi="Times New Roman"/>
          <w:sz w:val="24"/>
          <w:szCs w:val="24"/>
        </w:rPr>
        <w:t>Место кортикостероидов у больных ХОБЛ стабильного течения и в период обострений;</w:t>
      </w:r>
    </w:p>
    <w:p w:rsidR="00DA57F2" w:rsidRPr="00DA57F2" w:rsidRDefault="00DA57F2" w:rsidP="00D26E5B">
      <w:pPr>
        <w:pStyle w:val="af5"/>
        <w:numPr>
          <w:ilvl w:val="0"/>
          <w:numId w:val="2"/>
        </w:numPr>
        <w:ind w:left="-284" w:firstLine="0"/>
        <w:jc w:val="both"/>
        <w:rPr>
          <w:rFonts w:ascii="Times New Roman" w:hAnsi="Times New Roman"/>
          <w:sz w:val="24"/>
          <w:szCs w:val="24"/>
        </w:rPr>
      </w:pPr>
      <w:r w:rsidRPr="00DA57F2">
        <w:rPr>
          <w:rFonts w:ascii="Times New Roman" w:hAnsi="Times New Roman"/>
          <w:sz w:val="24"/>
          <w:szCs w:val="24"/>
        </w:rPr>
        <w:t xml:space="preserve"> Новые препараты в лечении ХОБЛ (рофлумиласт)</w:t>
      </w:r>
    </w:p>
    <w:p w:rsidR="00DA57F2" w:rsidRPr="00DA57F2" w:rsidRDefault="00DA57F2" w:rsidP="00D26E5B">
      <w:pPr>
        <w:pStyle w:val="af5"/>
        <w:numPr>
          <w:ilvl w:val="0"/>
          <w:numId w:val="2"/>
        </w:numPr>
        <w:ind w:left="-284" w:firstLine="0"/>
        <w:jc w:val="both"/>
        <w:rPr>
          <w:rFonts w:ascii="Times New Roman" w:hAnsi="Times New Roman"/>
          <w:sz w:val="24"/>
          <w:szCs w:val="24"/>
        </w:rPr>
      </w:pPr>
      <w:r w:rsidRPr="00DA57F2">
        <w:rPr>
          <w:rFonts w:ascii="Times New Roman" w:hAnsi="Times New Roman"/>
          <w:sz w:val="24"/>
          <w:szCs w:val="24"/>
        </w:rPr>
        <w:t>Этиология обострений ХОБЛ и антибактериальная терапия;</w:t>
      </w:r>
    </w:p>
    <w:p w:rsidR="00DA57F2" w:rsidRPr="00DA57F2" w:rsidRDefault="00DA57F2" w:rsidP="0014643B">
      <w:pPr>
        <w:pStyle w:val="af5"/>
        <w:tabs>
          <w:tab w:val="left" w:pos="0"/>
        </w:tabs>
        <w:ind w:left="-284"/>
        <w:jc w:val="both"/>
        <w:rPr>
          <w:rFonts w:ascii="Times New Roman" w:hAnsi="Times New Roman"/>
          <w:sz w:val="24"/>
          <w:szCs w:val="24"/>
        </w:rPr>
      </w:pPr>
      <w:r w:rsidRPr="00DA57F2">
        <w:rPr>
          <w:rFonts w:ascii="Times New Roman" w:hAnsi="Times New Roman"/>
          <w:sz w:val="24"/>
          <w:szCs w:val="24"/>
        </w:rPr>
        <w:t>1</w:t>
      </w:r>
      <w:r w:rsidR="009B79D4">
        <w:rPr>
          <w:rFonts w:ascii="Times New Roman" w:hAnsi="Times New Roman"/>
          <w:sz w:val="24"/>
          <w:szCs w:val="24"/>
        </w:rPr>
        <w:t>5</w:t>
      </w:r>
      <w:r w:rsidRPr="00DA57F2">
        <w:rPr>
          <w:rFonts w:ascii="Times New Roman" w:hAnsi="Times New Roman"/>
          <w:sz w:val="24"/>
          <w:szCs w:val="24"/>
        </w:rPr>
        <w:t>. Длительная кислородная терапия. Концентраторы кислорода в борьбе с дыхательной недостаточностью;</w:t>
      </w:r>
    </w:p>
    <w:p w:rsidR="00DA57F2" w:rsidRPr="00DA57F2" w:rsidRDefault="009B79D4" w:rsidP="0014643B">
      <w:pPr>
        <w:pStyle w:val="af5"/>
        <w:tabs>
          <w:tab w:val="left" w:pos="0"/>
        </w:tabs>
        <w:ind w:left="-284"/>
        <w:jc w:val="both"/>
        <w:rPr>
          <w:rFonts w:ascii="Times New Roman" w:hAnsi="Times New Roman"/>
          <w:sz w:val="24"/>
          <w:szCs w:val="24"/>
        </w:rPr>
      </w:pPr>
      <w:r>
        <w:rPr>
          <w:rFonts w:ascii="Times New Roman" w:hAnsi="Times New Roman"/>
          <w:sz w:val="24"/>
          <w:szCs w:val="24"/>
        </w:rPr>
        <w:t>16</w:t>
      </w:r>
      <w:r w:rsidR="00DA57F2" w:rsidRPr="00DA57F2">
        <w:rPr>
          <w:rFonts w:ascii="Times New Roman" w:hAnsi="Times New Roman"/>
          <w:sz w:val="24"/>
          <w:szCs w:val="24"/>
        </w:rPr>
        <w:t>. Симптоматическое лечение осложнений: легочной гипертензии, легочно-сердечной недостаточности, коморбидных состояний и сопутствующих заболеваний;</w:t>
      </w:r>
    </w:p>
    <w:p w:rsidR="009B79D4" w:rsidRPr="00DA57F2" w:rsidRDefault="00DA57F2" w:rsidP="0014643B">
      <w:pPr>
        <w:pStyle w:val="af5"/>
        <w:tabs>
          <w:tab w:val="left" w:pos="0"/>
        </w:tabs>
        <w:ind w:left="-284"/>
        <w:jc w:val="both"/>
        <w:rPr>
          <w:rFonts w:ascii="Times New Roman" w:hAnsi="Times New Roman"/>
          <w:sz w:val="24"/>
          <w:szCs w:val="24"/>
        </w:rPr>
      </w:pPr>
      <w:r w:rsidRPr="00DA57F2">
        <w:rPr>
          <w:rFonts w:ascii="Times New Roman" w:hAnsi="Times New Roman"/>
          <w:sz w:val="24"/>
          <w:szCs w:val="24"/>
        </w:rPr>
        <w:t>1</w:t>
      </w:r>
      <w:r w:rsidR="009B79D4">
        <w:rPr>
          <w:rFonts w:ascii="Times New Roman" w:hAnsi="Times New Roman"/>
          <w:sz w:val="24"/>
          <w:szCs w:val="24"/>
        </w:rPr>
        <w:t>7</w:t>
      </w:r>
      <w:r w:rsidRPr="00DA57F2">
        <w:rPr>
          <w:rFonts w:ascii="Times New Roman" w:hAnsi="Times New Roman"/>
          <w:sz w:val="24"/>
          <w:szCs w:val="24"/>
        </w:rPr>
        <w:t>. Прогностическое значение ОДН, ОРДС, гипоксии, гиперкапнии;</w:t>
      </w:r>
      <w:r w:rsidR="009B79D4">
        <w:rPr>
          <w:rFonts w:ascii="Times New Roman" w:hAnsi="Times New Roman"/>
          <w:sz w:val="24"/>
          <w:szCs w:val="24"/>
        </w:rPr>
        <w:t xml:space="preserve"> </w:t>
      </w:r>
      <w:r w:rsidR="009B79D4" w:rsidRPr="00DA57F2">
        <w:rPr>
          <w:rFonts w:ascii="Times New Roman" w:hAnsi="Times New Roman"/>
          <w:sz w:val="24"/>
          <w:szCs w:val="24"/>
        </w:rPr>
        <w:t>Показания к ИВЛ;</w:t>
      </w:r>
    </w:p>
    <w:p w:rsidR="00A77ACA" w:rsidRDefault="009B79D4" w:rsidP="00125B0E">
      <w:pPr>
        <w:pStyle w:val="af5"/>
        <w:tabs>
          <w:tab w:val="left" w:pos="0"/>
        </w:tabs>
        <w:ind w:left="-284"/>
        <w:jc w:val="both"/>
        <w:rPr>
          <w:rFonts w:ascii="Times New Roman" w:hAnsi="Times New Roman"/>
          <w:sz w:val="24"/>
          <w:szCs w:val="24"/>
        </w:rPr>
      </w:pPr>
      <w:r>
        <w:rPr>
          <w:rFonts w:ascii="Times New Roman" w:hAnsi="Times New Roman"/>
          <w:sz w:val="24"/>
          <w:szCs w:val="24"/>
        </w:rPr>
        <w:t xml:space="preserve">18. </w:t>
      </w:r>
      <w:r w:rsidR="0058782B" w:rsidRPr="00DA57F2">
        <w:rPr>
          <w:rFonts w:ascii="Times New Roman" w:hAnsi="Times New Roman"/>
          <w:sz w:val="24"/>
          <w:szCs w:val="24"/>
        </w:rPr>
        <w:t>Феномен «исчезающего легкого» и хирургические методы лечения ХОБЛ;</w:t>
      </w:r>
      <w:r w:rsidR="00DA57F2" w:rsidRPr="00DA57F2">
        <w:rPr>
          <w:rFonts w:ascii="Times New Roman" w:hAnsi="Times New Roman"/>
          <w:sz w:val="24"/>
          <w:szCs w:val="24"/>
        </w:rPr>
        <w:t xml:space="preserve"> </w:t>
      </w:r>
    </w:p>
    <w:p w:rsidR="00125B0E" w:rsidRDefault="00125B0E" w:rsidP="00125B0E">
      <w:pPr>
        <w:pStyle w:val="af5"/>
        <w:tabs>
          <w:tab w:val="left" w:pos="0"/>
        </w:tabs>
        <w:ind w:left="-284"/>
        <w:jc w:val="both"/>
        <w:rPr>
          <w:rFonts w:ascii="Times New Roman" w:hAnsi="Times New Roman"/>
          <w:sz w:val="24"/>
          <w:szCs w:val="24"/>
        </w:rPr>
      </w:pPr>
    </w:p>
    <w:p w:rsidR="00C1459B" w:rsidRDefault="00C1459B" w:rsidP="00125B0E">
      <w:pPr>
        <w:pStyle w:val="af5"/>
        <w:tabs>
          <w:tab w:val="left" w:pos="0"/>
        </w:tabs>
        <w:ind w:left="-284"/>
        <w:jc w:val="both"/>
        <w:rPr>
          <w:rFonts w:ascii="Times New Roman" w:hAnsi="Times New Roman"/>
          <w:sz w:val="24"/>
          <w:szCs w:val="24"/>
        </w:rPr>
      </w:pPr>
    </w:p>
    <w:p w:rsidR="00125B0E" w:rsidRPr="009B79D4" w:rsidRDefault="00125B0E" w:rsidP="00125B0E">
      <w:pPr>
        <w:pStyle w:val="af5"/>
        <w:tabs>
          <w:tab w:val="left" w:pos="0"/>
        </w:tabs>
        <w:ind w:left="-284"/>
        <w:jc w:val="both"/>
        <w:rPr>
          <w:rFonts w:ascii="Times New Roman" w:hAnsi="Times New Roman"/>
          <w:sz w:val="24"/>
          <w:szCs w:val="24"/>
        </w:rPr>
      </w:pPr>
    </w:p>
    <w:p w:rsidR="000524E8" w:rsidRPr="000524E8" w:rsidRDefault="000524E8" w:rsidP="000524E8">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 xml:space="preserve">ТЕКУЩИЙ КОНТРОЛЬ УСПЕВАЕМОСТИ ПО ДИСЦИПЛИНЕ </w:t>
      </w:r>
    </w:p>
    <w:p w:rsidR="000524E8" w:rsidRPr="000524E8" w:rsidRDefault="000524E8" w:rsidP="000524E8">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00EB118D"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0524E8" w:rsidRPr="000524E8" w:rsidRDefault="000524E8" w:rsidP="000524E8">
      <w:pPr>
        <w:spacing w:after="0" w:line="360" w:lineRule="auto"/>
        <w:jc w:val="center"/>
        <w:rPr>
          <w:rFonts w:ascii="Times New Roman" w:hAnsi="Times New Roman" w:cs="Times New Roman"/>
          <w:b/>
          <w:i/>
          <w:sz w:val="24"/>
          <w:szCs w:val="24"/>
          <w:u w:val="single"/>
        </w:rPr>
      </w:pPr>
    </w:p>
    <w:p w:rsidR="000524E8" w:rsidRDefault="000524E8" w:rsidP="000524E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ВОПРОСЫ ПО ТЕМАМ ПРАКТИЧЕСКОГО ЗАНЯТИЯ ДИСЦИПЛИНЫ</w:t>
      </w:r>
    </w:p>
    <w:p w:rsidR="000524E8" w:rsidRPr="000524E8" w:rsidRDefault="000524E8" w:rsidP="000524E8">
      <w:pPr>
        <w:spacing w:after="0" w:line="360" w:lineRule="auto"/>
        <w:ind w:left="-284"/>
        <w:jc w:val="center"/>
        <w:rPr>
          <w:rFonts w:ascii="Times New Roman" w:hAnsi="Times New Roman" w:cs="Times New Roman"/>
          <w:b/>
          <w:sz w:val="24"/>
          <w:szCs w:val="24"/>
        </w:rPr>
      </w:pPr>
      <w:r>
        <w:rPr>
          <w:rFonts w:ascii="Times New Roman" w:hAnsi="Times New Roman" w:cs="Times New Roman"/>
          <w:b/>
          <w:sz w:val="24"/>
          <w:szCs w:val="24"/>
        </w:rPr>
        <w:t>ДЛЯ СОБЕСЕДОВАНИЯ</w:t>
      </w:r>
    </w:p>
    <w:p w:rsidR="003E40F6" w:rsidRPr="00FA1DB2" w:rsidRDefault="003E40F6" w:rsidP="003E40F6">
      <w:pPr>
        <w:pStyle w:val="Default"/>
        <w:spacing w:line="276" w:lineRule="auto"/>
        <w:ind w:left="-567"/>
        <w:jc w:val="both"/>
      </w:pPr>
    </w:p>
    <w:p w:rsidR="00D35B7C" w:rsidRDefault="00D35B7C" w:rsidP="00FA1DB2">
      <w:pPr>
        <w:pStyle w:val="a8"/>
        <w:autoSpaceDE w:val="0"/>
        <w:autoSpaceDN w:val="0"/>
        <w:adjustRightInd w:val="0"/>
        <w:spacing w:after="0"/>
        <w:ind w:left="-567"/>
        <w:jc w:val="both"/>
        <w:rPr>
          <w:rFonts w:ascii="Times New Roman" w:hAnsi="Times New Roman" w:cs="Times New Roman"/>
          <w:bCs/>
          <w:sz w:val="24"/>
          <w:szCs w:val="24"/>
        </w:rPr>
      </w:pPr>
      <w:r w:rsidRPr="00A92AD4">
        <w:rPr>
          <w:rFonts w:ascii="Times New Roman" w:hAnsi="Times New Roman" w:cs="Times New Roman"/>
          <w:b/>
          <w:bCs/>
          <w:sz w:val="24"/>
          <w:szCs w:val="24"/>
        </w:rPr>
        <w:t>Тема №</w:t>
      </w:r>
      <w:r w:rsidR="000F1466">
        <w:rPr>
          <w:rFonts w:ascii="Times New Roman" w:hAnsi="Times New Roman" w:cs="Times New Roman"/>
          <w:b/>
          <w:bCs/>
          <w:sz w:val="24"/>
          <w:szCs w:val="24"/>
        </w:rPr>
        <w:t>5</w:t>
      </w:r>
      <w:r w:rsidRPr="00A92AD4">
        <w:rPr>
          <w:rFonts w:ascii="Times New Roman" w:hAnsi="Times New Roman" w:cs="Times New Roman"/>
          <w:b/>
          <w:bCs/>
          <w:sz w:val="24"/>
          <w:szCs w:val="24"/>
        </w:rPr>
        <w:t>.</w:t>
      </w:r>
      <w:r w:rsidRPr="00A92AD4">
        <w:rPr>
          <w:rFonts w:ascii="Times New Roman" w:hAnsi="Times New Roman" w:cs="Times New Roman"/>
          <w:bCs/>
          <w:sz w:val="24"/>
          <w:szCs w:val="24"/>
        </w:rPr>
        <w:t xml:space="preserve"> </w:t>
      </w:r>
      <w:r w:rsidR="00F97356" w:rsidRPr="00F13DCA">
        <w:rPr>
          <w:rFonts w:ascii="Times New Roman" w:hAnsi="Times New Roman" w:cs="Times New Roman"/>
          <w:b/>
          <w:bCs/>
          <w:sz w:val="24"/>
          <w:szCs w:val="24"/>
        </w:rPr>
        <w:t xml:space="preserve">ДИФФЕРЕНЦИАЛЬНЫЙ ДИАГНОЗ И ЛЕЧЕНИЕ ПРИ СИНДРОМЕ УДУШЬЯ. </w:t>
      </w:r>
      <w:r w:rsidR="00F97356" w:rsidRPr="00F13DCA">
        <w:rPr>
          <w:rFonts w:ascii="Times New Roman" w:eastAsia="Times New Roman" w:hAnsi="Times New Roman" w:cs="Times New Roman"/>
          <w:b/>
          <w:color w:val="000000"/>
          <w:sz w:val="24"/>
          <w:szCs w:val="24"/>
        </w:rPr>
        <w:t>ДИАГНОЗ, ДИФФЕРЕНЦИАЛЬНЫЙ ДИАГНОЗ И ЛЕЧЕНИЕ ПРИ БА.</w:t>
      </w:r>
    </w:p>
    <w:p w:rsidR="00646813" w:rsidRDefault="00646813" w:rsidP="00FA1DB2">
      <w:pPr>
        <w:pStyle w:val="a8"/>
        <w:autoSpaceDE w:val="0"/>
        <w:autoSpaceDN w:val="0"/>
        <w:adjustRightInd w:val="0"/>
        <w:spacing w:after="0"/>
        <w:ind w:left="-567"/>
        <w:jc w:val="both"/>
        <w:rPr>
          <w:rFonts w:ascii="Times New Roman" w:hAnsi="Times New Roman" w:cs="Times New Roman"/>
          <w:sz w:val="24"/>
          <w:szCs w:val="24"/>
        </w:rPr>
      </w:pPr>
      <w:r w:rsidRPr="00BD0D19">
        <w:rPr>
          <w:rFonts w:ascii="Times New Roman" w:eastAsia="Times New Roman" w:hAnsi="Times New Roman" w:cs="Times New Roman"/>
          <w:color w:val="000000"/>
          <w:sz w:val="24"/>
          <w:szCs w:val="24"/>
        </w:rPr>
        <w:t>Д</w:t>
      </w:r>
      <w:r w:rsidR="00F97356">
        <w:rPr>
          <w:rFonts w:ascii="Times New Roman" w:eastAsia="Times New Roman" w:hAnsi="Times New Roman" w:cs="Times New Roman"/>
          <w:color w:val="000000"/>
          <w:sz w:val="24"/>
          <w:szCs w:val="24"/>
        </w:rPr>
        <w:t>иагноз, д</w:t>
      </w:r>
      <w:r w:rsidRPr="00BD0D19">
        <w:rPr>
          <w:rFonts w:ascii="Times New Roman" w:eastAsia="Times New Roman" w:hAnsi="Times New Roman" w:cs="Times New Roman"/>
          <w:color w:val="000000"/>
          <w:sz w:val="24"/>
          <w:szCs w:val="24"/>
        </w:rPr>
        <w:t>ифференциальный диагноз и лечение при бронхиальной астме</w:t>
      </w:r>
      <w:r w:rsidR="005345E2">
        <w:rPr>
          <w:rFonts w:ascii="Times New Roman" w:eastAsia="Times New Roman" w:hAnsi="Times New Roman" w:cs="Times New Roman"/>
          <w:color w:val="000000"/>
          <w:sz w:val="24"/>
          <w:szCs w:val="24"/>
        </w:rPr>
        <w:t xml:space="preserve"> (БА)</w:t>
      </w:r>
      <w:r w:rsidRPr="00BD0D19">
        <w:rPr>
          <w:rFonts w:ascii="Times New Roman" w:eastAsia="Times New Roman" w:hAnsi="Times New Roman" w:cs="Times New Roman"/>
          <w:color w:val="000000"/>
          <w:sz w:val="24"/>
          <w:szCs w:val="24"/>
        </w:rPr>
        <w:t xml:space="preserve">. Классификация по степени тяжести. Фенотипы. Лечение. Неотложная терапия при </w:t>
      </w:r>
      <w:r>
        <w:rPr>
          <w:rFonts w:ascii="Times New Roman" w:eastAsia="Times New Roman" w:hAnsi="Times New Roman" w:cs="Times New Roman"/>
          <w:color w:val="000000"/>
          <w:sz w:val="24"/>
          <w:szCs w:val="24"/>
        </w:rPr>
        <w:t>жизнеугрожающем обострении (</w:t>
      </w:r>
      <w:r w:rsidRPr="00BD0D19">
        <w:rPr>
          <w:rFonts w:ascii="Times New Roman" w:eastAsia="Times New Roman" w:hAnsi="Times New Roman" w:cs="Times New Roman"/>
          <w:color w:val="000000"/>
          <w:sz w:val="24"/>
          <w:szCs w:val="24"/>
        </w:rPr>
        <w:t>астматическом статусе</w:t>
      </w:r>
      <w:r>
        <w:rPr>
          <w:rFonts w:ascii="Times New Roman" w:eastAsia="Times New Roman" w:hAnsi="Times New Roman" w:cs="Times New Roman"/>
          <w:color w:val="000000"/>
          <w:sz w:val="24"/>
          <w:szCs w:val="24"/>
        </w:rPr>
        <w:t>)</w:t>
      </w:r>
      <w:r w:rsidRPr="00BD0D19">
        <w:rPr>
          <w:rFonts w:ascii="Times New Roman" w:eastAsia="Times New Roman" w:hAnsi="Times New Roman" w:cs="Times New Roman"/>
          <w:color w:val="000000"/>
          <w:sz w:val="24"/>
          <w:szCs w:val="24"/>
        </w:rPr>
        <w:t>.</w:t>
      </w:r>
    </w:p>
    <w:p w:rsidR="00284777" w:rsidRDefault="00284777" w:rsidP="00284777">
      <w:pPr>
        <w:spacing w:after="0"/>
        <w:ind w:left="-567"/>
        <w:jc w:val="both"/>
        <w:rPr>
          <w:rFonts w:ascii="Times New Roman" w:hAnsi="Times New Roman" w:cs="Times New Roman"/>
          <w:i/>
          <w:sz w:val="24"/>
          <w:szCs w:val="24"/>
          <w:u w:val="single"/>
        </w:rPr>
      </w:pPr>
    </w:p>
    <w:p w:rsidR="00284777" w:rsidRDefault="00284777" w:rsidP="00284777">
      <w:pPr>
        <w:spacing w:after="0"/>
        <w:ind w:left="-567"/>
        <w:jc w:val="both"/>
        <w:rPr>
          <w:rFonts w:ascii="Times New Roman" w:hAnsi="Times New Roman" w:cs="Times New Roman"/>
          <w:i/>
          <w:sz w:val="24"/>
          <w:szCs w:val="24"/>
          <w:u w:val="single"/>
        </w:rPr>
      </w:pPr>
      <w:r w:rsidRPr="00FA1DB2">
        <w:rPr>
          <w:rFonts w:ascii="Times New Roman" w:hAnsi="Times New Roman" w:cs="Times New Roman"/>
          <w:i/>
          <w:sz w:val="24"/>
          <w:szCs w:val="24"/>
          <w:u w:val="single"/>
        </w:rPr>
        <w:t xml:space="preserve">Коды контролируемых компетенций: </w:t>
      </w:r>
      <w:r>
        <w:rPr>
          <w:rFonts w:ascii="Times New Roman" w:hAnsi="Times New Roman" w:cs="Times New Roman"/>
          <w:i/>
          <w:sz w:val="24"/>
          <w:szCs w:val="24"/>
          <w:u w:val="single"/>
        </w:rPr>
        <w:t>ОК-1, ОПК-6, ПК-5</w:t>
      </w:r>
    </w:p>
    <w:p w:rsidR="005345E2" w:rsidRPr="00791530" w:rsidRDefault="005345E2"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 xml:space="preserve">Дайте определение синдрома удушья. Какие заболевания </w:t>
      </w:r>
      <w:r w:rsidR="00791530">
        <w:rPr>
          <w:rFonts w:ascii="Times New Roman" w:hAnsi="Times New Roman"/>
          <w:sz w:val="24"/>
          <w:szCs w:val="24"/>
        </w:rPr>
        <w:t xml:space="preserve">и состояния также </w:t>
      </w:r>
      <w:r w:rsidRPr="00791530">
        <w:rPr>
          <w:rFonts w:ascii="Times New Roman" w:hAnsi="Times New Roman"/>
          <w:sz w:val="24"/>
          <w:szCs w:val="24"/>
        </w:rPr>
        <w:t>сопровождаются этими проявлениями</w:t>
      </w:r>
      <w:r w:rsidR="00791530">
        <w:rPr>
          <w:rFonts w:ascii="Times New Roman" w:hAnsi="Times New Roman"/>
          <w:sz w:val="24"/>
          <w:szCs w:val="24"/>
        </w:rPr>
        <w:t xml:space="preserve"> (бронхоспазмом)</w:t>
      </w:r>
      <w:r w:rsidRPr="00791530">
        <w:rPr>
          <w:rFonts w:ascii="Times New Roman" w:hAnsi="Times New Roman"/>
          <w:sz w:val="24"/>
          <w:szCs w:val="24"/>
        </w:rPr>
        <w:t>? Отличия сердечной (кардиальной) астмы от бронхиальной астмы.</w:t>
      </w:r>
    </w:p>
    <w:p w:rsidR="005345E2" w:rsidRPr="00791530" w:rsidRDefault="005345E2"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 xml:space="preserve">Определение  БА. </w:t>
      </w:r>
      <w:r w:rsidR="00DA57F2" w:rsidRPr="00791530">
        <w:rPr>
          <w:rFonts w:ascii="Times New Roman" w:hAnsi="Times New Roman"/>
          <w:sz w:val="24"/>
          <w:szCs w:val="24"/>
        </w:rPr>
        <w:t xml:space="preserve">Глобальная инициатива и стратегия диагностики и лечения БА по </w:t>
      </w:r>
      <w:r w:rsidR="00977387">
        <w:rPr>
          <w:rFonts w:ascii="Times New Roman" w:hAnsi="Times New Roman"/>
          <w:sz w:val="24"/>
          <w:szCs w:val="24"/>
        </w:rPr>
        <w:t xml:space="preserve">классификации </w:t>
      </w:r>
      <w:r w:rsidR="00DA57F2" w:rsidRPr="00791530">
        <w:rPr>
          <w:rFonts w:ascii="Times New Roman" w:hAnsi="Times New Roman"/>
          <w:sz w:val="24"/>
          <w:szCs w:val="24"/>
          <w:lang w:val="en-US"/>
        </w:rPr>
        <w:t>GINA</w:t>
      </w:r>
      <w:r w:rsidR="000227EC">
        <w:rPr>
          <w:rFonts w:ascii="Times New Roman" w:hAnsi="Times New Roman"/>
          <w:sz w:val="24"/>
          <w:szCs w:val="24"/>
        </w:rPr>
        <w:t xml:space="preserve"> </w:t>
      </w:r>
      <w:r w:rsidRPr="00791530">
        <w:rPr>
          <w:rFonts w:ascii="Times New Roman" w:hAnsi="Times New Roman"/>
          <w:sz w:val="24"/>
          <w:szCs w:val="24"/>
        </w:rPr>
        <w:t>2013, 2014.</w:t>
      </w:r>
    </w:p>
    <w:p w:rsidR="00DA57F2" w:rsidRPr="00791530" w:rsidRDefault="005345E2"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Ф</w:t>
      </w:r>
      <w:r w:rsidR="00DA57F2" w:rsidRPr="00791530">
        <w:rPr>
          <w:rFonts w:ascii="Times New Roman" w:hAnsi="Times New Roman"/>
          <w:sz w:val="24"/>
          <w:szCs w:val="24"/>
        </w:rPr>
        <w:t>акторы риска (внешние, внутренние).</w:t>
      </w:r>
    </w:p>
    <w:p w:rsidR="005345E2" w:rsidRPr="00791530" w:rsidRDefault="00DA57F2"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Распространенность и экономический ущерб.</w:t>
      </w:r>
      <w:r w:rsidR="005345E2" w:rsidRPr="00791530">
        <w:rPr>
          <w:rFonts w:ascii="Times New Roman" w:hAnsi="Times New Roman"/>
          <w:sz w:val="24"/>
          <w:szCs w:val="24"/>
        </w:rPr>
        <w:t xml:space="preserve"> </w:t>
      </w:r>
    </w:p>
    <w:p w:rsidR="005345E2" w:rsidRPr="00791530" w:rsidRDefault="005345E2"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Представление о воспалительной природе и особенности воспалительного процесса при БА. Диф. диагностика БА и ХОБЛ.</w:t>
      </w:r>
    </w:p>
    <w:p w:rsidR="00DA57F2" w:rsidRPr="00791530" w:rsidRDefault="005345E2"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 xml:space="preserve"> </w:t>
      </w:r>
      <w:r w:rsidR="00DA57F2" w:rsidRPr="00791530">
        <w:rPr>
          <w:rFonts w:ascii="Times New Roman" w:hAnsi="Times New Roman"/>
          <w:sz w:val="24"/>
          <w:szCs w:val="24"/>
        </w:rPr>
        <w:t>Механизмы бронхиальной обструкции, соотношение обратимых и необратимых компонентов, состояние малых дыхательных путей и ремоделирование бронхов.</w:t>
      </w:r>
      <w:r w:rsidR="00D9726D">
        <w:rPr>
          <w:rFonts w:ascii="Times New Roman" w:hAnsi="Times New Roman"/>
          <w:sz w:val="24"/>
          <w:szCs w:val="24"/>
        </w:rPr>
        <w:t xml:space="preserve"> Понятие обратимости и вариабельности показателей бронхиальной обструкции.</w:t>
      </w:r>
    </w:p>
    <w:p w:rsidR="00DA57F2" w:rsidRPr="00791530" w:rsidRDefault="00DA57F2"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Функция внешнего дыхания и диагностика болезни в покое и при обострении.</w:t>
      </w:r>
    </w:p>
    <w:p w:rsidR="00DA57F2" w:rsidRPr="00791530" w:rsidRDefault="00DA57F2"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 xml:space="preserve">Клинические проявления </w:t>
      </w:r>
      <w:r w:rsidR="00791530" w:rsidRPr="00791530">
        <w:rPr>
          <w:rFonts w:ascii="Times New Roman" w:hAnsi="Times New Roman"/>
          <w:sz w:val="24"/>
          <w:szCs w:val="24"/>
        </w:rPr>
        <w:t xml:space="preserve">и классификация БА </w:t>
      </w:r>
      <w:r w:rsidRPr="00791530">
        <w:rPr>
          <w:rFonts w:ascii="Times New Roman" w:hAnsi="Times New Roman"/>
          <w:sz w:val="24"/>
          <w:szCs w:val="24"/>
        </w:rPr>
        <w:t>в зависимости от степени тяжести</w:t>
      </w:r>
      <w:r w:rsidR="00791530" w:rsidRPr="00791530">
        <w:rPr>
          <w:rFonts w:ascii="Times New Roman" w:hAnsi="Times New Roman"/>
          <w:sz w:val="24"/>
          <w:szCs w:val="24"/>
        </w:rPr>
        <w:t xml:space="preserve"> течения</w:t>
      </w:r>
      <w:r w:rsidRPr="00791530">
        <w:rPr>
          <w:rFonts w:ascii="Times New Roman" w:hAnsi="Times New Roman"/>
          <w:sz w:val="24"/>
          <w:szCs w:val="24"/>
        </w:rPr>
        <w:t>.</w:t>
      </w:r>
    </w:p>
    <w:p w:rsidR="00DA57F2" w:rsidRPr="00791530" w:rsidRDefault="00DA57F2"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Фенотипы астмы</w:t>
      </w:r>
      <w:r w:rsidR="005345E2" w:rsidRPr="00791530">
        <w:rPr>
          <w:rFonts w:ascii="Times New Roman" w:hAnsi="Times New Roman"/>
          <w:sz w:val="24"/>
          <w:szCs w:val="24"/>
        </w:rPr>
        <w:t>, их дифференциальные отличия</w:t>
      </w:r>
      <w:r w:rsidR="00791530" w:rsidRPr="00791530">
        <w:rPr>
          <w:rFonts w:ascii="Times New Roman" w:hAnsi="Times New Roman"/>
          <w:sz w:val="24"/>
          <w:szCs w:val="24"/>
        </w:rPr>
        <w:t>, значение для клиники и выбора тактики лечения</w:t>
      </w:r>
      <w:r w:rsidRPr="00791530">
        <w:rPr>
          <w:rFonts w:ascii="Times New Roman" w:hAnsi="Times New Roman"/>
          <w:sz w:val="24"/>
          <w:szCs w:val="24"/>
        </w:rPr>
        <w:t>.</w:t>
      </w:r>
    </w:p>
    <w:p w:rsidR="005345E2" w:rsidRPr="00791530" w:rsidRDefault="00DA57F2"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 xml:space="preserve"> Стратегия контроля над астмой и методы ее достижения.</w:t>
      </w:r>
      <w:r w:rsidR="005345E2" w:rsidRPr="00791530">
        <w:rPr>
          <w:rFonts w:ascii="Times New Roman" w:hAnsi="Times New Roman"/>
          <w:sz w:val="24"/>
          <w:szCs w:val="24"/>
        </w:rPr>
        <w:t xml:space="preserve"> Пиковая скорость выдоха (ПСВ) при БА, роль и место в контроле тяжести и эффективности лечения.</w:t>
      </w:r>
    </w:p>
    <w:p w:rsidR="00DA57F2" w:rsidRPr="00791530" w:rsidRDefault="005345E2"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 xml:space="preserve"> </w:t>
      </w:r>
      <w:r w:rsidR="00DA57F2" w:rsidRPr="00791530">
        <w:rPr>
          <w:rFonts w:ascii="Times New Roman" w:hAnsi="Times New Roman"/>
          <w:sz w:val="24"/>
          <w:szCs w:val="24"/>
        </w:rPr>
        <w:t xml:space="preserve"> Неконтролируемая астма, частичный и полный контроль болезни.</w:t>
      </w:r>
    </w:p>
    <w:p w:rsidR="00DA57F2" w:rsidRPr="00791530" w:rsidRDefault="00DA57F2"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 xml:space="preserve"> Фармакотерапия: ингаляционные </w:t>
      </w:r>
      <w:r w:rsidR="005345E2" w:rsidRPr="00791530">
        <w:rPr>
          <w:rFonts w:ascii="Times New Roman" w:hAnsi="Times New Roman"/>
          <w:sz w:val="24"/>
          <w:szCs w:val="24"/>
        </w:rPr>
        <w:t>бронходилаторы короткого и длительного действия, и-</w:t>
      </w:r>
      <w:r w:rsidRPr="00791530">
        <w:rPr>
          <w:rFonts w:ascii="Times New Roman" w:hAnsi="Times New Roman"/>
          <w:sz w:val="24"/>
          <w:szCs w:val="24"/>
        </w:rPr>
        <w:t xml:space="preserve">ГКС, антагонисты лейкотриенов, ингибиторы ФДЭ, анти - иммуноглобулины Е. </w:t>
      </w:r>
    </w:p>
    <w:p w:rsidR="00791530" w:rsidRPr="00791530" w:rsidRDefault="00791530"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Определение степени тяжести обострения.</w:t>
      </w:r>
    </w:p>
    <w:p w:rsidR="00791530" w:rsidRPr="00791530" w:rsidRDefault="00791530"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 xml:space="preserve"> Астматический статус. Стратегия и стандарты купирования астматического состояния.</w:t>
      </w:r>
    </w:p>
    <w:p w:rsidR="00DA57F2" w:rsidRPr="00791530" w:rsidRDefault="00791530"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 xml:space="preserve"> </w:t>
      </w:r>
      <w:r w:rsidR="00DA57F2" w:rsidRPr="00791530">
        <w:rPr>
          <w:rFonts w:ascii="Times New Roman" w:hAnsi="Times New Roman"/>
          <w:sz w:val="24"/>
          <w:szCs w:val="24"/>
        </w:rPr>
        <w:t xml:space="preserve"> Препараты «скорой помощи» и борьба с обострениями болезни.</w:t>
      </w:r>
    </w:p>
    <w:p w:rsidR="00DA57F2" w:rsidRPr="00791530" w:rsidRDefault="00DA57F2"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 xml:space="preserve"> АСТ – тест для определения контроля над астмой.</w:t>
      </w:r>
    </w:p>
    <w:p w:rsidR="00DA57F2" w:rsidRPr="00791530" w:rsidRDefault="00DA57F2" w:rsidP="00D26E5B">
      <w:pPr>
        <w:pStyle w:val="af5"/>
        <w:numPr>
          <w:ilvl w:val="0"/>
          <w:numId w:val="3"/>
        </w:numPr>
        <w:ind w:left="284"/>
        <w:jc w:val="both"/>
        <w:rPr>
          <w:rFonts w:ascii="Times New Roman" w:hAnsi="Times New Roman"/>
          <w:sz w:val="24"/>
          <w:szCs w:val="24"/>
        </w:rPr>
      </w:pPr>
      <w:r w:rsidRPr="00791530">
        <w:rPr>
          <w:rFonts w:ascii="Times New Roman" w:hAnsi="Times New Roman"/>
          <w:sz w:val="24"/>
          <w:szCs w:val="24"/>
        </w:rPr>
        <w:t xml:space="preserve"> Профилактика, прогноз, диспансерное наблюдение</w:t>
      </w:r>
    </w:p>
    <w:p w:rsidR="000524E8" w:rsidRPr="00791530" w:rsidRDefault="000524E8" w:rsidP="00791530">
      <w:pPr>
        <w:pStyle w:val="a8"/>
        <w:autoSpaceDE w:val="0"/>
        <w:autoSpaceDN w:val="0"/>
        <w:adjustRightInd w:val="0"/>
        <w:spacing w:after="0"/>
        <w:ind w:left="284"/>
        <w:jc w:val="both"/>
        <w:rPr>
          <w:rFonts w:ascii="Times New Roman" w:hAnsi="Times New Roman" w:cs="Times New Roman"/>
          <w:sz w:val="24"/>
          <w:szCs w:val="24"/>
        </w:rPr>
      </w:pPr>
    </w:p>
    <w:p w:rsidR="000524E8" w:rsidRDefault="000524E8" w:rsidP="00FA1DB2">
      <w:pPr>
        <w:pStyle w:val="a8"/>
        <w:autoSpaceDE w:val="0"/>
        <w:autoSpaceDN w:val="0"/>
        <w:adjustRightInd w:val="0"/>
        <w:spacing w:after="0"/>
        <w:ind w:left="-567"/>
        <w:jc w:val="both"/>
        <w:rPr>
          <w:rFonts w:ascii="Times New Roman" w:hAnsi="Times New Roman" w:cs="Times New Roman"/>
          <w:sz w:val="24"/>
          <w:szCs w:val="24"/>
        </w:rPr>
      </w:pPr>
    </w:p>
    <w:p w:rsidR="000524E8" w:rsidRDefault="000524E8" w:rsidP="00FA1DB2">
      <w:pPr>
        <w:pStyle w:val="a8"/>
        <w:autoSpaceDE w:val="0"/>
        <w:autoSpaceDN w:val="0"/>
        <w:adjustRightInd w:val="0"/>
        <w:spacing w:after="0"/>
        <w:ind w:left="-567"/>
        <w:jc w:val="both"/>
        <w:rPr>
          <w:rFonts w:ascii="Times New Roman" w:hAnsi="Times New Roman" w:cs="Times New Roman"/>
          <w:sz w:val="24"/>
          <w:szCs w:val="24"/>
        </w:rPr>
      </w:pPr>
    </w:p>
    <w:p w:rsidR="000524E8" w:rsidRDefault="000524E8" w:rsidP="00FA1DB2">
      <w:pPr>
        <w:pStyle w:val="a8"/>
        <w:autoSpaceDE w:val="0"/>
        <w:autoSpaceDN w:val="0"/>
        <w:adjustRightInd w:val="0"/>
        <w:spacing w:after="0"/>
        <w:ind w:left="-567"/>
        <w:jc w:val="both"/>
        <w:rPr>
          <w:rFonts w:ascii="Times New Roman" w:hAnsi="Times New Roman" w:cs="Times New Roman"/>
          <w:sz w:val="24"/>
          <w:szCs w:val="24"/>
        </w:rPr>
      </w:pPr>
    </w:p>
    <w:p w:rsidR="000524E8" w:rsidRDefault="000524E8" w:rsidP="00FA1DB2">
      <w:pPr>
        <w:pStyle w:val="a8"/>
        <w:autoSpaceDE w:val="0"/>
        <w:autoSpaceDN w:val="0"/>
        <w:adjustRightInd w:val="0"/>
        <w:spacing w:after="0"/>
        <w:ind w:left="-567"/>
        <w:jc w:val="both"/>
        <w:rPr>
          <w:rFonts w:ascii="Times New Roman" w:hAnsi="Times New Roman" w:cs="Times New Roman"/>
          <w:sz w:val="24"/>
          <w:szCs w:val="24"/>
        </w:rPr>
      </w:pPr>
    </w:p>
    <w:p w:rsidR="00125B0E" w:rsidRDefault="00125B0E" w:rsidP="00FA1DB2">
      <w:pPr>
        <w:pStyle w:val="a8"/>
        <w:autoSpaceDE w:val="0"/>
        <w:autoSpaceDN w:val="0"/>
        <w:adjustRightInd w:val="0"/>
        <w:spacing w:after="0"/>
        <w:ind w:left="-567"/>
        <w:jc w:val="both"/>
        <w:rPr>
          <w:rFonts w:ascii="Times New Roman" w:hAnsi="Times New Roman" w:cs="Times New Roman"/>
          <w:sz w:val="24"/>
          <w:szCs w:val="24"/>
        </w:rPr>
      </w:pPr>
    </w:p>
    <w:p w:rsidR="000524E8" w:rsidRDefault="000524E8" w:rsidP="00FA1DB2">
      <w:pPr>
        <w:pStyle w:val="a8"/>
        <w:autoSpaceDE w:val="0"/>
        <w:autoSpaceDN w:val="0"/>
        <w:adjustRightInd w:val="0"/>
        <w:spacing w:after="0"/>
        <w:ind w:left="-567"/>
        <w:jc w:val="both"/>
        <w:rPr>
          <w:rFonts w:ascii="Times New Roman" w:hAnsi="Times New Roman" w:cs="Times New Roman"/>
          <w:sz w:val="24"/>
          <w:szCs w:val="24"/>
        </w:rPr>
      </w:pPr>
    </w:p>
    <w:p w:rsidR="000524E8" w:rsidRPr="000524E8" w:rsidRDefault="000524E8" w:rsidP="000524E8">
      <w:pPr>
        <w:autoSpaceDE w:val="0"/>
        <w:autoSpaceDN w:val="0"/>
        <w:adjustRightInd w:val="0"/>
        <w:spacing w:after="0"/>
        <w:jc w:val="both"/>
        <w:rPr>
          <w:rFonts w:ascii="Times New Roman" w:hAnsi="Times New Roman" w:cs="Times New Roman"/>
          <w:sz w:val="24"/>
          <w:szCs w:val="24"/>
        </w:rPr>
      </w:pPr>
    </w:p>
    <w:p w:rsidR="000524E8" w:rsidRPr="000524E8" w:rsidRDefault="000524E8" w:rsidP="000524E8">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 xml:space="preserve">ТЕКУЩИЙ КОНТРОЛЬ УСПЕВАЕМОСТИ ПО ДИСЦИПЛИНЕ </w:t>
      </w:r>
    </w:p>
    <w:p w:rsidR="000524E8" w:rsidRPr="000524E8" w:rsidRDefault="000524E8" w:rsidP="000524E8">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00EB118D"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0524E8" w:rsidRPr="000524E8" w:rsidRDefault="000524E8" w:rsidP="000524E8">
      <w:pPr>
        <w:spacing w:after="0" w:line="360" w:lineRule="auto"/>
        <w:jc w:val="center"/>
        <w:rPr>
          <w:rFonts w:ascii="Times New Roman" w:hAnsi="Times New Roman" w:cs="Times New Roman"/>
          <w:b/>
          <w:i/>
          <w:sz w:val="24"/>
          <w:szCs w:val="24"/>
          <w:u w:val="single"/>
        </w:rPr>
      </w:pPr>
    </w:p>
    <w:p w:rsidR="000524E8" w:rsidRDefault="000524E8" w:rsidP="000524E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ВОПРОСЫ ПО ТЕМАМ ПРАКТИЧЕСКОГО ЗАНЯТИЯ ДИСЦИПЛИНЫ</w:t>
      </w:r>
    </w:p>
    <w:p w:rsidR="000524E8" w:rsidRDefault="000524E8" w:rsidP="000524E8">
      <w:pPr>
        <w:spacing w:after="0" w:line="360" w:lineRule="auto"/>
        <w:ind w:left="-284"/>
        <w:jc w:val="center"/>
        <w:rPr>
          <w:rFonts w:ascii="Times New Roman" w:hAnsi="Times New Roman" w:cs="Times New Roman"/>
          <w:b/>
          <w:sz w:val="24"/>
          <w:szCs w:val="24"/>
        </w:rPr>
      </w:pPr>
      <w:r>
        <w:rPr>
          <w:rFonts w:ascii="Times New Roman" w:hAnsi="Times New Roman" w:cs="Times New Roman"/>
          <w:b/>
          <w:sz w:val="24"/>
          <w:szCs w:val="24"/>
        </w:rPr>
        <w:t>ДЛЯ СОБЕСЕДОВАНИЯ</w:t>
      </w:r>
    </w:p>
    <w:p w:rsidR="000524E8" w:rsidRPr="00B21E17" w:rsidRDefault="000524E8" w:rsidP="00FA1DB2">
      <w:pPr>
        <w:pStyle w:val="a8"/>
        <w:autoSpaceDE w:val="0"/>
        <w:autoSpaceDN w:val="0"/>
        <w:adjustRightInd w:val="0"/>
        <w:spacing w:after="0"/>
        <w:ind w:left="-567"/>
        <w:jc w:val="both"/>
        <w:rPr>
          <w:rFonts w:ascii="Times New Roman" w:hAnsi="Times New Roman" w:cs="Times New Roman"/>
          <w:sz w:val="24"/>
          <w:szCs w:val="24"/>
        </w:rPr>
      </w:pPr>
    </w:p>
    <w:p w:rsidR="00FA1DB2" w:rsidRPr="00A92AD4" w:rsidRDefault="00FA1DB2" w:rsidP="00FA1DB2">
      <w:pPr>
        <w:pStyle w:val="a8"/>
        <w:autoSpaceDE w:val="0"/>
        <w:autoSpaceDN w:val="0"/>
        <w:adjustRightInd w:val="0"/>
        <w:spacing w:after="0"/>
        <w:ind w:left="-567"/>
        <w:jc w:val="both"/>
        <w:rPr>
          <w:rFonts w:ascii="Times New Roman" w:hAnsi="Times New Roman" w:cs="Times New Roman"/>
          <w:bCs/>
          <w:sz w:val="24"/>
          <w:szCs w:val="24"/>
        </w:rPr>
      </w:pPr>
    </w:p>
    <w:p w:rsidR="00D35B7C" w:rsidRPr="00F13DCA" w:rsidRDefault="000F1466" w:rsidP="00D35B7C">
      <w:pPr>
        <w:autoSpaceDE w:val="0"/>
        <w:autoSpaceDN w:val="0"/>
        <w:adjustRightInd w:val="0"/>
        <w:ind w:left="-567"/>
        <w:jc w:val="both"/>
        <w:rPr>
          <w:rFonts w:ascii="Times New Roman" w:hAnsi="Times New Roman" w:cs="Times New Roman"/>
          <w:b/>
          <w:bCs/>
          <w:sz w:val="24"/>
          <w:szCs w:val="24"/>
        </w:rPr>
      </w:pPr>
      <w:r>
        <w:rPr>
          <w:rFonts w:ascii="Times New Roman" w:hAnsi="Times New Roman" w:cs="Times New Roman"/>
          <w:b/>
          <w:bCs/>
          <w:sz w:val="24"/>
          <w:szCs w:val="24"/>
        </w:rPr>
        <w:t>Тема №6</w:t>
      </w:r>
      <w:r w:rsidR="00D35B7C" w:rsidRPr="00A92AD4">
        <w:rPr>
          <w:rFonts w:ascii="Times New Roman" w:hAnsi="Times New Roman" w:cs="Times New Roman"/>
          <w:b/>
          <w:bCs/>
          <w:sz w:val="24"/>
          <w:szCs w:val="24"/>
        </w:rPr>
        <w:t>.</w:t>
      </w:r>
      <w:r w:rsidR="00D35B7C" w:rsidRPr="00A92AD4">
        <w:rPr>
          <w:rFonts w:ascii="Times New Roman" w:hAnsi="Times New Roman" w:cs="Times New Roman"/>
          <w:bCs/>
          <w:sz w:val="24"/>
          <w:szCs w:val="24"/>
        </w:rPr>
        <w:t xml:space="preserve"> </w:t>
      </w:r>
      <w:r w:rsidR="00F97356" w:rsidRPr="00F13DCA">
        <w:rPr>
          <w:rFonts w:ascii="Times New Roman" w:hAnsi="Times New Roman" w:cs="Times New Roman"/>
          <w:b/>
          <w:bCs/>
          <w:sz w:val="24"/>
          <w:szCs w:val="24"/>
        </w:rPr>
        <w:t>ДИФФЕРЕНЦИАЛЬНЫЙ ДИАГНОЗ И ЛЕЧЕНИЕ ПРИ СИНДРОМЕ ЛЕГОЧНОЙ ГИПЕРТЕНЗИИ.</w:t>
      </w:r>
    </w:p>
    <w:p w:rsidR="00646813" w:rsidRPr="00BD0D19" w:rsidRDefault="00646813" w:rsidP="00646813">
      <w:pPr>
        <w:spacing w:before="100" w:beforeAutospacing="1" w:after="19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Острое и х</w:t>
      </w:r>
      <w:r w:rsidRPr="00BD0D19">
        <w:rPr>
          <w:rFonts w:ascii="Times New Roman" w:eastAsia="Times New Roman" w:hAnsi="Times New Roman" w:cs="Times New Roman"/>
          <w:color w:val="000000"/>
          <w:sz w:val="24"/>
          <w:szCs w:val="24"/>
        </w:rPr>
        <w:t>роническое легочное сердце. Причины. Классификация</w:t>
      </w:r>
      <w:r>
        <w:rPr>
          <w:rFonts w:ascii="Times New Roman" w:eastAsia="Times New Roman" w:hAnsi="Times New Roman" w:cs="Times New Roman"/>
          <w:color w:val="000000"/>
          <w:sz w:val="24"/>
          <w:szCs w:val="24"/>
        </w:rPr>
        <w:t xml:space="preserve"> ХЛС</w:t>
      </w:r>
      <w:r w:rsidRPr="00BD0D19">
        <w:rPr>
          <w:rFonts w:ascii="Times New Roman" w:eastAsia="Times New Roman" w:hAnsi="Times New Roman" w:cs="Times New Roman"/>
          <w:color w:val="000000"/>
          <w:sz w:val="24"/>
          <w:szCs w:val="24"/>
        </w:rPr>
        <w:t>. Клиника. Диагностика (ЭКГ, ЭХО). Лечение.</w:t>
      </w:r>
      <w:r>
        <w:rPr>
          <w:rFonts w:ascii="Times New Roman" w:eastAsia="Times New Roman" w:hAnsi="Times New Roman" w:cs="Times New Roman"/>
          <w:color w:val="000000"/>
          <w:sz w:val="24"/>
          <w:szCs w:val="24"/>
        </w:rPr>
        <w:t xml:space="preserve"> </w:t>
      </w:r>
      <w:r w:rsidRPr="00BD0D19">
        <w:rPr>
          <w:rFonts w:ascii="Times New Roman" w:eastAsia="Times New Roman" w:hAnsi="Times New Roman" w:cs="Times New Roman"/>
          <w:color w:val="000000"/>
          <w:sz w:val="24"/>
          <w:szCs w:val="24"/>
        </w:rPr>
        <w:t xml:space="preserve">Тромбоэмболия легочной артерии.  </w:t>
      </w:r>
    </w:p>
    <w:p w:rsidR="00646813" w:rsidRDefault="00646813" w:rsidP="00D35B7C">
      <w:pPr>
        <w:autoSpaceDE w:val="0"/>
        <w:autoSpaceDN w:val="0"/>
        <w:adjustRightInd w:val="0"/>
        <w:ind w:left="-567"/>
        <w:jc w:val="both"/>
        <w:rPr>
          <w:rFonts w:ascii="Times New Roman" w:hAnsi="Times New Roman" w:cs="Times New Roman"/>
          <w:bCs/>
          <w:iCs/>
          <w:sz w:val="24"/>
          <w:szCs w:val="24"/>
        </w:rPr>
      </w:pPr>
    </w:p>
    <w:p w:rsidR="000524E8" w:rsidRDefault="00284777" w:rsidP="00284777">
      <w:pPr>
        <w:spacing w:after="0"/>
        <w:ind w:left="-567"/>
        <w:jc w:val="both"/>
        <w:rPr>
          <w:rFonts w:ascii="Times New Roman" w:hAnsi="Times New Roman" w:cs="Times New Roman"/>
          <w:i/>
          <w:sz w:val="24"/>
          <w:szCs w:val="24"/>
          <w:u w:val="single"/>
        </w:rPr>
      </w:pPr>
      <w:r w:rsidRPr="00FA1DB2">
        <w:rPr>
          <w:rFonts w:ascii="Times New Roman" w:hAnsi="Times New Roman" w:cs="Times New Roman"/>
          <w:i/>
          <w:sz w:val="24"/>
          <w:szCs w:val="24"/>
          <w:u w:val="single"/>
        </w:rPr>
        <w:t xml:space="preserve">Коды контролируемых компетенций: </w:t>
      </w:r>
      <w:r>
        <w:rPr>
          <w:rFonts w:ascii="Times New Roman" w:hAnsi="Times New Roman" w:cs="Times New Roman"/>
          <w:i/>
          <w:sz w:val="24"/>
          <w:szCs w:val="24"/>
          <w:u w:val="single"/>
        </w:rPr>
        <w:t>ОК-1, ОПК-6, ПК-5</w:t>
      </w:r>
    </w:p>
    <w:p w:rsidR="008D3FFA" w:rsidRDefault="008D3FFA" w:rsidP="00D724D1">
      <w:pPr>
        <w:pStyle w:val="af5"/>
        <w:numPr>
          <w:ilvl w:val="0"/>
          <w:numId w:val="4"/>
        </w:numPr>
        <w:jc w:val="both"/>
        <w:rPr>
          <w:rFonts w:ascii="Times New Roman" w:hAnsi="Times New Roman"/>
          <w:sz w:val="24"/>
          <w:szCs w:val="24"/>
        </w:rPr>
      </w:pPr>
      <w:r w:rsidRPr="008D3FFA">
        <w:rPr>
          <w:rFonts w:ascii="Times New Roman" w:hAnsi="Times New Roman"/>
          <w:sz w:val="24"/>
          <w:szCs w:val="24"/>
        </w:rPr>
        <w:t xml:space="preserve">Перечислите диагностические критерии легочной гипертензии в соответствии с международными рекомендациями   ESC/ERS 2015 г. </w:t>
      </w:r>
    </w:p>
    <w:p w:rsidR="008D3FFA" w:rsidRPr="008D3FFA" w:rsidRDefault="008D3FFA" w:rsidP="00D724D1">
      <w:pPr>
        <w:pStyle w:val="af5"/>
        <w:numPr>
          <w:ilvl w:val="0"/>
          <w:numId w:val="4"/>
        </w:numPr>
        <w:jc w:val="both"/>
        <w:rPr>
          <w:rFonts w:ascii="Times New Roman" w:hAnsi="Times New Roman"/>
          <w:sz w:val="24"/>
          <w:szCs w:val="24"/>
        </w:rPr>
      </w:pPr>
      <w:r w:rsidRPr="00791530">
        <w:rPr>
          <w:rFonts w:ascii="Times New Roman" w:hAnsi="Times New Roman"/>
          <w:sz w:val="24"/>
          <w:szCs w:val="24"/>
        </w:rPr>
        <w:t>Дайте характеристику патогенеза  легочной гипертензии с современных позиций</w:t>
      </w:r>
      <w:r>
        <w:rPr>
          <w:rFonts w:ascii="Times New Roman" w:hAnsi="Times New Roman"/>
          <w:sz w:val="24"/>
          <w:szCs w:val="24"/>
        </w:rPr>
        <w:t>; распространенность патологии.</w:t>
      </w:r>
    </w:p>
    <w:p w:rsidR="008D3FFA" w:rsidRPr="00791530" w:rsidRDefault="008D3FFA" w:rsidP="00D724D1">
      <w:pPr>
        <w:pStyle w:val="af5"/>
        <w:numPr>
          <w:ilvl w:val="0"/>
          <w:numId w:val="4"/>
        </w:numPr>
        <w:jc w:val="both"/>
        <w:rPr>
          <w:rFonts w:ascii="Times New Roman" w:hAnsi="Times New Roman"/>
          <w:sz w:val="24"/>
          <w:szCs w:val="24"/>
        </w:rPr>
      </w:pPr>
      <w:r>
        <w:rPr>
          <w:rFonts w:ascii="Times New Roman" w:hAnsi="Times New Roman"/>
          <w:sz w:val="24"/>
          <w:szCs w:val="24"/>
        </w:rPr>
        <w:t>К</w:t>
      </w:r>
      <w:r w:rsidRPr="00791530">
        <w:rPr>
          <w:rFonts w:ascii="Times New Roman" w:hAnsi="Times New Roman"/>
          <w:sz w:val="24"/>
          <w:szCs w:val="24"/>
        </w:rPr>
        <w:t>лассификаци</w:t>
      </w:r>
      <w:r>
        <w:rPr>
          <w:rFonts w:ascii="Times New Roman" w:hAnsi="Times New Roman"/>
          <w:sz w:val="24"/>
          <w:szCs w:val="24"/>
        </w:rPr>
        <w:t>я</w:t>
      </w:r>
      <w:r w:rsidRPr="00791530">
        <w:rPr>
          <w:rFonts w:ascii="Times New Roman" w:hAnsi="Times New Roman"/>
          <w:sz w:val="24"/>
          <w:szCs w:val="24"/>
        </w:rPr>
        <w:t xml:space="preserve">  легочной гипертензии в зависимости от этиологического фактора, приводящего к её развитию.</w:t>
      </w:r>
    </w:p>
    <w:p w:rsidR="00791530" w:rsidRPr="008D3FFA" w:rsidRDefault="00791530" w:rsidP="00D724D1">
      <w:pPr>
        <w:pStyle w:val="af5"/>
        <w:numPr>
          <w:ilvl w:val="0"/>
          <w:numId w:val="4"/>
        </w:numPr>
        <w:jc w:val="both"/>
        <w:rPr>
          <w:rFonts w:ascii="Times New Roman" w:hAnsi="Times New Roman"/>
          <w:sz w:val="24"/>
          <w:szCs w:val="24"/>
        </w:rPr>
      </w:pPr>
      <w:r w:rsidRPr="008D3FFA">
        <w:rPr>
          <w:rFonts w:ascii="Times New Roman" w:hAnsi="Times New Roman"/>
          <w:sz w:val="24"/>
          <w:szCs w:val="24"/>
        </w:rPr>
        <w:t>Дайте  определение  легочного  сердца</w:t>
      </w:r>
      <w:r w:rsidR="008D3FFA">
        <w:rPr>
          <w:rFonts w:ascii="Times New Roman" w:hAnsi="Times New Roman"/>
          <w:sz w:val="24"/>
          <w:szCs w:val="24"/>
        </w:rPr>
        <w:t>.</w:t>
      </w:r>
      <w:r w:rsidRPr="008D3FFA">
        <w:rPr>
          <w:rFonts w:ascii="Times New Roman" w:hAnsi="Times New Roman"/>
          <w:sz w:val="24"/>
          <w:szCs w:val="24"/>
        </w:rPr>
        <w:t xml:space="preserve"> </w:t>
      </w:r>
      <w:r w:rsidR="008D3FFA">
        <w:rPr>
          <w:rFonts w:ascii="Times New Roman" w:hAnsi="Times New Roman"/>
          <w:sz w:val="24"/>
          <w:szCs w:val="24"/>
        </w:rPr>
        <w:t>Перечисл</w:t>
      </w:r>
      <w:r w:rsidRPr="008D3FFA">
        <w:rPr>
          <w:rFonts w:ascii="Times New Roman" w:hAnsi="Times New Roman"/>
          <w:sz w:val="24"/>
          <w:szCs w:val="24"/>
        </w:rPr>
        <w:t xml:space="preserve">ите варианты течения и основные формы легочного сердца в соответствии с современной классификацией. </w:t>
      </w:r>
    </w:p>
    <w:p w:rsidR="00791530" w:rsidRPr="00791530" w:rsidRDefault="00791530" w:rsidP="00D724D1">
      <w:pPr>
        <w:pStyle w:val="af5"/>
        <w:numPr>
          <w:ilvl w:val="0"/>
          <w:numId w:val="4"/>
        </w:numPr>
        <w:jc w:val="both"/>
        <w:rPr>
          <w:rFonts w:ascii="Times New Roman" w:hAnsi="Times New Roman"/>
          <w:sz w:val="24"/>
          <w:szCs w:val="24"/>
        </w:rPr>
      </w:pPr>
      <w:r w:rsidRPr="00791530">
        <w:rPr>
          <w:rFonts w:ascii="Times New Roman" w:hAnsi="Times New Roman"/>
          <w:sz w:val="24"/>
          <w:szCs w:val="24"/>
        </w:rPr>
        <w:t xml:space="preserve">Перечислите основные гемодинамические изменения при </w:t>
      </w:r>
      <w:r w:rsidR="00F97356">
        <w:rPr>
          <w:rFonts w:ascii="Times New Roman" w:hAnsi="Times New Roman"/>
          <w:sz w:val="24"/>
          <w:szCs w:val="24"/>
        </w:rPr>
        <w:t xml:space="preserve">остром и </w:t>
      </w:r>
      <w:r w:rsidR="00F13DCA">
        <w:rPr>
          <w:rFonts w:ascii="Times New Roman" w:hAnsi="Times New Roman"/>
          <w:sz w:val="24"/>
          <w:szCs w:val="24"/>
        </w:rPr>
        <w:t xml:space="preserve">хроническом </w:t>
      </w:r>
      <w:r w:rsidRPr="00791530">
        <w:rPr>
          <w:rFonts w:ascii="Times New Roman" w:hAnsi="Times New Roman"/>
          <w:sz w:val="24"/>
          <w:szCs w:val="24"/>
        </w:rPr>
        <w:t>ЛС.</w:t>
      </w:r>
      <w:r w:rsidR="00F97356">
        <w:rPr>
          <w:rFonts w:ascii="Times New Roman" w:hAnsi="Times New Roman"/>
          <w:sz w:val="24"/>
          <w:szCs w:val="24"/>
        </w:rPr>
        <w:t xml:space="preserve"> ТЭЛА: клиника, диагностика и неотложная терапия.</w:t>
      </w:r>
    </w:p>
    <w:p w:rsidR="00791530" w:rsidRPr="00791530" w:rsidRDefault="00791530" w:rsidP="00D724D1">
      <w:pPr>
        <w:pStyle w:val="af5"/>
        <w:numPr>
          <w:ilvl w:val="0"/>
          <w:numId w:val="4"/>
        </w:numPr>
        <w:jc w:val="both"/>
        <w:rPr>
          <w:rFonts w:ascii="Times New Roman" w:hAnsi="Times New Roman"/>
          <w:sz w:val="24"/>
          <w:szCs w:val="24"/>
        </w:rPr>
      </w:pPr>
      <w:r w:rsidRPr="00791530">
        <w:rPr>
          <w:rFonts w:ascii="Times New Roman" w:hAnsi="Times New Roman"/>
          <w:sz w:val="24"/>
          <w:szCs w:val="24"/>
        </w:rPr>
        <w:t>Каковы основные клинические признаки ХЛС.</w:t>
      </w:r>
    </w:p>
    <w:p w:rsidR="00791530" w:rsidRPr="00791530" w:rsidRDefault="00791530" w:rsidP="00D724D1">
      <w:pPr>
        <w:pStyle w:val="af5"/>
        <w:numPr>
          <w:ilvl w:val="0"/>
          <w:numId w:val="4"/>
        </w:numPr>
        <w:rPr>
          <w:rFonts w:ascii="Times New Roman" w:hAnsi="Times New Roman"/>
          <w:sz w:val="24"/>
          <w:szCs w:val="24"/>
        </w:rPr>
      </w:pPr>
      <w:r w:rsidRPr="00791530">
        <w:rPr>
          <w:rFonts w:ascii="Times New Roman" w:hAnsi="Times New Roman"/>
          <w:sz w:val="24"/>
          <w:szCs w:val="24"/>
        </w:rPr>
        <w:t xml:space="preserve">Какие клинические признаки свидетельствуют о декомпенсации при ХЛС. </w:t>
      </w:r>
    </w:p>
    <w:p w:rsidR="00791530" w:rsidRPr="00791530" w:rsidRDefault="00791530" w:rsidP="00D724D1">
      <w:pPr>
        <w:pStyle w:val="af5"/>
        <w:numPr>
          <w:ilvl w:val="0"/>
          <w:numId w:val="4"/>
        </w:numPr>
        <w:rPr>
          <w:rFonts w:ascii="Times New Roman" w:hAnsi="Times New Roman"/>
          <w:sz w:val="24"/>
          <w:szCs w:val="24"/>
        </w:rPr>
      </w:pPr>
      <w:r w:rsidRPr="00791530">
        <w:rPr>
          <w:rFonts w:ascii="Times New Roman" w:hAnsi="Times New Roman"/>
          <w:sz w:val="24"/>
          <w:szCs w:val="24"/>
        </w:rPr>
        <w:t>Какие лабораторные показатели характерны для ХЛС?</w:t>
      </w:r>
    </w:p>
    <w:p w:rsidR="00791530" w:rsidRPr="00791530" w:rsidRDefault="00791530" w:rsidP="00D724D1">
      <w:pPr>
        <w:pStyle w:val="af5"/>
        <w:numPr>
          <w:ilvl w:val="0"/>
          <w:numId w:val="4"/>
        </w:numPr>
        <w:rPr>
          <w:rFonts w:ascii="Times New Roman" w:hAnsi="Times New Roman"/>
          <w:sz w:val="24"/>
          <w:szCs w:val="24"/>
        </w:rPr>
      </w:pPr>
      <w:r w:rsidRPr="00791530">
        <w:rPr>
          <w:rFonts w:ascii="Times New Roman" w:hAnsi="Times New Roman"/>
          <w:sz w:val="24"/>
          <w:szCs w:val="24"/>
        </w:rPr>
        <w:t xml:space="preserve"> Как изменяется газовый состав крови при ХЛС?</w:t>
      </w:r>
    </w:p>
    <w:p w:rsidR="00791530" w:rsidRPr="00791530" w:rsidRDefault="00791530" w:rsidP="00D724D1">
      <w:pPr>
        <w:pStyle w:val="af5"/>
        <w:numPr>
          <w:ilvl w:val="0"/>
          <w:numId w:val="4"/>
        </w:numPr>
        <w:rPr>
          <w:rFonts w:ascii="Times New Roman" w:hAnsi="Times New Roman"/>
          <w:sz w:val="24"/>
          <w:szCs w:val="24"/>
        </w:rPr>
      </w:pPr>
      <w:r w:rsidRPr="00791530">
        <w:rPr>
          <w:rFonts w:ascii="Times New Roman" w:hAnsi="Times New Roman"/>
          <w:sz w:val="24"/>
          <w:szCs w:val="24"/>
        </w:rPr>
        <w:t xml:space="preserve"> Какие рентгенологические изменения характерны для ХЛС?</w:t>
      </w:r>
    </w:p>
    <w:p w:rsidR="00791530" w:rsidRPr="00791530" w:rsidRDefault="00791530" w:rsidP="00D724D1">
      <w:pPr>
        <w:pStyle w:val="af5"/>
        <w:numPr>
          <w:ilvl w:val="0"/>
          <w:numId w:val="4"/>
        </w:numPr>
        <w:rPr>
          <w:rFonts w:ascii="Times New Roman" w:hAnsi="Times New Roman"/>
          <w:sz w:val="24"/>
          <w:szCs w:val="24"/>
        </w:rPr>
      </w:pPr>
      <w:r w:rsidRPr="00791530">
        <w:rPr>
          <w:rFonts w:ascii="Times New Roman" w:hAnsi="Times New Roman"/>
          <w:sz w:val="24"/>
          <w:szCs w:val="24"/>
        </w:rPr>
        <w:t xml:space="preserve"> Каковы ЭКГ признаки ХЛС?</w:t>
      </w:r>
    </w:p>
    <w:p w:rsidR="00791530" w:rsidRPr="00791530" w:rsidRDefault="00791530" w:rsidP="00D724D1">
      <w:pPr>
        <w:pStyle w:val="af5"/>
        <w:numPr>
          <w:ilvl w:val="0"/>
          <w:numId w:val="4"/>
        </w:numPr>
        <w:rPr>
          <w:rFonts w:ascii="Times New Roman" w:hAnsi="Times New Roman"/>
          <w:sz w:val="24"/>
          <w:szCs w:val="24"/>
        </w:rPr>
      </w:pPr>
      <w:r w:rsidRPr="00791530">
        <w:rPr>
          <w:rFonts w:ascii="Times New Roman" w:hAnsi="Times New Roman"/>
          <w:sz w:val="24"/>
          <w:szCs w:val="24"/>
        </w:rPr>
        <w:t xml:space="preserve"> Какие изменения, характерные для ХЛС,  позволяют определить мультиспиральная компьютерная томография и допплер</w:t>
      </w:r>
      <w:r w:rsidR="005C4147">
        <w:rPr>
          <w:rFonts w:ascii="Times New Roman" w:hAnsi="Times New Roman"/>
          <w:sz w:val="24"/>
          <w:szCs w:val="24"/>
        </w:rPr>
        <w:t xml:space="preserve"> </w:t>
      </w:r>
      <w:r w:rsidRPr="00791530">
        <w:rPr>
          <w:rFonts w:ascii="Times New Roman" w:hAnsi="Times New Roman"/>
          <w:sz w:val="24"/>
          <w:szCs w:val="24"/>
        </w:rPr>
        <w:t>- ЭХОКГ?</w:t>
      </w:r>
    </w:p>
    <w:p w:rsidR="00791530" w:rsidRPr="00791530" w:rsidRDefault="00791530" w:rsidP="00D724D1">
      <w:pPr>
        <w:pStyle w:val="af5"/>
        <w:numPr>
          <w:ilvl w:val="0"/>
          <w:numId w:val="4"/>
        </w:numPr>
        <w:rPr>
          <w:rFonts w:ascii="Times New Roman" w:hAnsi="Times New Roman"/>
          <w:sz w:val="24"/>
          <w:szCs w:val="24"/>
        </w:rPr>
      </w:pPr>
      <w:r w:rsidRPr="00791530">
        <w:rPr>
          <w:rFonts w:ascii="Times New Roman" w:hAnsi="Times New Roman"/>
          <w:sz w:val="24"/>
          <w:szCs w:val="24"/>
        </w:rPr>
        <w:t xml:space="preserve"> Составьте план лечения больного с ХЛС в стадии компенсации.</w:t>
      </w:r>
    </w:p>
    <w:p w:rsidR="00791530" w:rsidRPr="00791530" w:rsidRDefault="00791530" w:rsidP="00D724D1">
      <w:pPr>
        <w:pStyle w:val="af5"/>
        <w:numPr>
          <w:ilvl w:val="0"/>
          <w:numId w:val="4"/>
        </w:numPr>
        <w:rPr>
          <w:rFonts w:ascii="Times New Roman" w:hAnsi="Times New Roman"/>
          <w:sz w:val="24"/>
          <w:szCs w:val="24"/>
        </w:rPr>
      </w:pPr>
      <w:r w:rsidRPr="00791530">
        <w:rPr>
          <w:rFonts w:ascii="Times New Roman" w:hAnsi="Times New Roman"/>
          <w:sz w:val="24"/>
          <w:szCs w:val="24"/>
        </w:rPr>
        <w:t xml:space="preserve"> Составьте план лечения больного с ХЛС в стадии декомпенсации.</w:t>
      </w:r>
    </w:p>
    <w:p w:rsidR="00791530" w:rsidRPr="00791530" w:rsidRDefault="00791530" w:rsidP="00D724D1">
      <w:pPr>
        <w:pStyle w:val="af5"/>
        <w:numPr>
          <w:ilvl w:val="0"/>
          <w:numId w:val="4"/>
        </w:numPr>
        <w:rPr>
          <w:rFonts w:ascii="Times New Roman" w:hAnsi="Times New Roman"/>
          <w:sz w:val="24"/>
          <w:szCs w:val="24"/>
        </w:rPr>
      </w:pPr>
      <w:r w:rsidRPr="00791530">
        <w:rPr>
          <w:rFonts w:ascii="Times New Roman" w:hAnsi="Times New Roman"/>
          <w:sz w:val="24"/>
          <w:szCs w:val="24"/>
        </w:rPr>
        <w:t xml:space="preserve"> Перечислите группы препаратов, используемые для снижения легочной гипертензии.</w:t>
      </w:r>
    </w:p>
    <w:p w:rsidR="00791530" w:rsidRPr="00791530" w:rsidRDefault="00791530" w:rsidP="00D724D1">
      <w:pPr>
        <w:pStyle w:val="af5"/>
        <w:numPr>
          <w:ilvl w:val="0"/>
          <w:numId w:val="4"/>
        </w:numPr>
        <w:rPr>
          <w:rFonts w:ascii="Times New Roman" w:hAnsi="Times New Roman"/>
          <w:sz w:val="24"/>
          <w:szCs w:val="24"/>
        </w:rPr>
      </w:pPr>
      <w:r w:rsidRPr="00791530">
        <w:rPr>
          <w:rFonts w:ascii="Times New Roman" w:hAnsi="Times New Roman"/>
          <w:sz w:val="24"/>
          <w:szCs w:val="24"/>
        </w:rPr>
        <w:t xml:space="preserve"> Перечислите препараты, используемые для купирования признаков правожелудочковой недостаточности кровообращения.</w:t>
      </w:r>
    </w:p>
    <w:p w:rsidR="008D3FFA" w:rsidRDefault="008D3FFA" w:rsidP="00791530">
      <w:pPr>
        <w:pStyle w:val="af1"/>
        <w:tabs>
          <w:tab w:val="center" w:pos="5013"/>
          <w:tab w:val="left" w:pos="6140"/>
        </w:tabs>
        <w:rPr>
          <w:szCs w:val="28"/>
        </w:rPr>
      </w:pPr>
    </w:p>
    <w:p w:rsidR="00D724D1" w:rsidRDefault="00D724D1" w:rsidP="00791530">
      <w:pPr>
        <w:pStyle w:val="af1"/>
        <w:tabs>
          <w:tab w:val="center" w:pos="5013"/>
          <w:tab w:val="left" w:pos="6140"/>
        </w:tabs>
        <w:rPr>
          <w:szCs w:val="28"/>
        </w:rPr>
      </w:pPr>
    </w:p>
    <w:p w:rsidR="00D724D1" w:rsidRDefault="00D724D1" w:rsidP="00791530">
      <w:pPr>
        <w:pStyle w:val="af1"/>
        <w:tabs>
          <w:tab w:val="center" w:pos="5013"/>
          <w:tab w:val="left" w:pos="6140"/>
        </w:tabs>
        <w:rPr>
          <w:szCs w:val="28"/>
        </w:rPr>
      </w:pPr>
    </w:p>
    <w:p w:rsidR="00D724D1" w:rsidRDefault="00D724D1" w:rsidP="00791530">
      <w:pPr>
        <w:pStyle w:val="af1"/>
        <w:tabs>
          <w:tab w:val="center" w:pos="5013"/>
          <w:tab w:val="left" w:pos="6140"/>
        </w:tabs>
        <w:rPr>
          <w:szCs w:val="28"/>
        </w:rPr>
      </w:pPr>
    </w:p>
    <w:p w:rsidR="00D724D1" w:rsidRDefault="00D724D1" w:rsidP="00791530">
      <w:pPr>
        <w:pStyle w:val="af1"/>
        <w:tabs>
          <w:tab w:val="center" w:pos="5013"/>
          <w:tab w:val="left" w:pos="6140"/>
        </w:tabs>
        <w:rPr>
          <w:szCs w:val="28"/>
        </w:rPr>
      </w:pPr>
    </w:p>
    <w:p w:rsidR="00D724D1" w:rsidRDefault="00D724D1" w:rsidP="00791530">
      <w:pPr>
        <w:pStyle w:val="af1"/>
        <w:tabs>
          <w:tab w:val="center" w:pos="5013"/>
          <w:tab w:val="left" w:pos="6140"/>
        </w:tabs>
        <w:rPr>
          <w:szCs w:val="28"/>
        </w:rPr>
      </w:pPr>
    </w:p>
    <w:p w:rsidR="00D724D1" w:rsidRDefault="00D724D1" w:rsidP="00791530">
      <w:pPr>
        <w:pStyle w:val="af1"/>
        <w:tabs>
          <w:tab w:val="center" w:pos="5013"/>
          <w:tab w:val="left" w:pos="6140"/>
        </w:tabs>
        <w:rPr>
          <w:szCs w:val="28"/>
        </w:rPr>
      </w:pPr>
    </w:p>
    <w:p w:rsidR="00A40D53" w:rsidRDefault="00A40D53" w:rsidP="00791530">
      <w:pPr>
        <w:pStyle w:val="af1"/>
        <w:tabs>
          <w:tab w:val="center" w:pos="5013"/>
          <w:tab w:val="left" w:pos="6140"/>
        </w:tabs>
        <w:rPr>
          <w:szCs w:val="28"/>
        </w:rPr>
      </w:pPr>
    </w:p>
    <w:p w:rsidR="001012EA" w:rsidRDefault="001012EA" w:rsidP="00AD11D8">
      <w:pPr>
        <w:autoSpaceDE w:val="0"/>
        <w:autoSpaceDN w:val="0"/>
        <w:adjustRightInd w:val="0"/>
        <w:spacing w:after="0"/>
        <w:jc w:val="both"/>
        <w:rPr>
          <w:rFonts w:ascii="Times New Roman" w:eastAsia="Times New Roman" w:hAnsi="Times New Roman" w:cs="Times New Roman"/>
          <w:color w:val="000000"/>
          <w:sz w:val="24"/>
          <w:szCs w:val="24"/>
        </w:rPr>
      </w:pPr>
    </w:p>
    <w:p w:rsidR="00125B0E" w:rsidRDefault="00125B0E" w:rsidP="00D724D1">
      <w:pPr>
        <w:autoSpaceDE w:val="0"/>
        <w:autoSpaceDN w:val="0"/>
        <w:adjustRightInd w:val="0"/>
        <w:spacing w:after="0"/>
        <w:ind w:left="-567"/>
        <w:jc w:val="both"/>
        <w:rPr>
          <w:rFonts w:ascii="Times New Roman" w:eastAsia="Times New Roman" w:hAnsi="Times New Roman" w:cs="Times New Roman"/>
          <w:color w:val="000000"/>
          <w:sz w:val="24"/>
          <w:szCs w:val="24"/>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A346FB"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sz w:val="24"/>
          <w:szCs w:val="24"/>
        </w:rPr>
      </w:pPr>
      <w:r w:rsidRPr="00A346FB">
        <w:rPr>
          <w:rFonts w:ascii="Times New Roman" w:hAnsi="Times New Roman" w:cs="Times New Roman"/>
          <w:b/>
          <w:sz w:val="24"/>
          <w:szCs w:val="24"/>
        </w:rPr>
        <w:t>ВОПРОСЫ ПО ТЕМАМ ПРАКТИЧЕСКОГО ЗАНЯТИЯ ДИСЦИПЛИНЫ</w:t>
      </w:r>
    </w:p>
    <w:p w:rsidR="001012EA" w:rsidRPr="00A346FB" w:rsidRDefault="001012EA" w:rsidP="001012EA">
      <w:pPr>
        <w:spacing w:after="0" w:line="360" w:lineRule="auto"/>
        <w:ind w:left="-284"/>
        <w:jc w:val="center"/>
        <w:rPr>
          <w:rFonts w:ascii="Times New Roman" w:hAnsi="Times New Roman" w:cs="Times New Roman"/>
          <w:b/>
          <w:sz w:val="24"/>
          <w:szCs w:val="24"/>
        </w:rPr>
      </w:pPr>
      <w:r w:rsidRPr="00A346FB">
        <w:rPr>
          <w:rFonts w:ascii="Times New Roman" w:hAnsi="Times New Roman" w:cs="Times New Roman"/>
          <w:b/>
          <w:sz w:val="24"/>
          <w:szCs w:val="24"/>
        </w:rPr>
        <w:t>ДЛЯ СОБЕСЕДОВАНИЯ</w:t>
      </w:r>
    </w:p>
    <w:p w:rsidR="001012EA" w:rsidRPr="00A346FB" w:rsidRDefault="001012EA" w:rsidP="001012EA">
      <w:pPr>
        <w:pStyle w:val="Default"/>
        <w:spacing w:line="276" w:lineRule="auto"/>
        <w:jc w:val="center"/>
        <w:rPr>
          <w:b/>
          <w:color w:val="auto"/>
        </w:rPr>
      </w:pPr>
      <w:r w:rsidRPr="00A346FB">
        <w:rPr>
          <w:b/>
          <w:color w:val="auto"/>
        </w:rPr>
        <w:t>МОДУЛЬ ГАСТРОЭНТЕРОЛОГИЯ</w:t>
      </w:r>
    </w:p>
    <w:p w:rsidR="001012EA" w:rsidRPr="00A346FB" w:rsidRDefault="001012EA" w:rsidP="001012EA">
      <w:pPr>
        <w:autoSpaceDE w:val="0"/>
        <w:autoSpaceDN w:val="0"/>
        <w:adjustRightInd w:val="0"/>
        <w:jc w:val="center"/>
        <w:rPr>
          <w:rFonts w:ascii="Times New Roman" w:hAnsi="Times New Roman" w:cs="Times New Roman"/>
          <w:bCs/>
          <w:iCs/>
          <w:sz w:val="24"/>
          <w:szCs w:val="24"/>
        </w:rPr>
      </w:pPr>
      <w:r w:rsidRPr="00A346FB">
        <w:rPr>
          <w:rFonts w:ascii="Times New Roman" w:hAnsi="Times New Roman" w:cs="Times New Roman"/>
          <w:b/>
          <w:bCs/>
          <w:i/>
          <w:sz w:val="24"/>
          <w:szCs w:val="24"/>
          <w:u w:val="single"/>
        </w:rPr>
        <w:t>Тема №1.</w:t>
      </w:r>
      <w:r w:rsidRPr="00A346FB">
        <w:rPr>
          <w:rFonts w:ascii="Times New Roman" w:hAnsi="Times New Roman" w:cs="Times New Roman"/>
          <w:b/>
          <w:bCs/>
          <w:sz w:val="24"/>
          <w:szCs w:val="24"/>
        </w:rPr>
        <w:t xml:space="preserve"> </w:t>
      </w:r>
      <w:r w:rsidR="005C4147" w:rsidRPr="00F13DCA">
        <w:rPr>
          <w:rFonts w:ascii="Times New Roman" w:hAnsi="Times New Roman" w:cs="Times New Roman"/>
          <w:b/>
          <w:bCs/>
          <w:sz w:val="24"/>
          <w:szCs w:val="24"/>
        </w:rPr>
        <w:t xml:space="preserve">ДИФФЕРЕНЦИАЛЬНЫЙ ДИАГНОЗ И ЛЕЧЕНИЕ ПРИ СИНДРОМЕ </w:t>
      </w:r>
      <w:r w:rsidR="005C4147">
        <w:rPr>
          <w:rFonts w:ascii="Times New Roman" w:hAnsi="Times New Roman" w:cs="Times New Roman"/>
          <w:b/>
          <w:bCs/>
          <w:sz w:val="24"/>
          <w:szCs w:val="24"/>
        </w:rPr>
        <w:t xml:space="preserve">ДИСФАГИИ И ПИЩЕВОДНОЙ ДИСПЕПСИИ. </w:t>
      </w:r>
      <w:r w:rsidRPr="00A346FB">
        <w:rPr>
          <w:rFonts w:ascii="Times New Roman" w:eastAsia="Times New Roman" w:hAnsi="Times New Roman" w:cs="Times New Roman"/>
          <w:b/>
          <w:sz w:val="24"/>
          <w:szCs w:val="24"/>
        </w:rPr>
        <w:t>ГАСТРОЭЗОФАГЕАЛЬНАЯ  РЕФЛЮКСНАЯ БОЛЕЗНЬ: КЛИНИКА, ДИАГНОСТИКА,  ДИФФЕРЕНЦИАЛЬНАЯ ДИАГНОСТИКА И ЛЕЧЕНИЕ.</w:t>
      </w:r>
    </w:p>
    <w:p w:rsidR="001012EA" w:rsidRPr="00A346FB" w:rsidRDefault="001012EA" w:rsidP="001012EA">
      <w:pPr>
        <w:spacing w:after="0"/>
        <w:ind w:left="-567"/>
        <w:jc w:val="both"/>
        <w:rPr>
          <w:rFonts w:ascii="Times New Roman" w:hAnsi="Times New Roman" w:cs="Times New Roman"/>
          <w:i/>
          <w:sz w:val="24"/>
          <w:szCs w:val="24"/>
          <w:u w:val="single"/>
        </w:rPr>
      </w:pPr>
      <w:r w:rsidRPr="00A346FB">
        <w:rPr>
          <w:rFonts w:ascii="Times New Roman" w:hAnsi="Times New Roman" w:cs="Times New Roman"/>
          <w:i/>
          <w:sz w:val="24"/>
          <w:szCs w:val="24"/>
          <w:u w:val="single"/>
        </w:rPr>
        <w:t>Коды контролируемых компетенций: ОК-1, ОПК-6, ПК-5.</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1. Антирефлюксные механизмы пищевода. Понятие, виды дисфагии.</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 xml:space="preserve">2. Критерии физиологического и патологического гастроэзофагеального рефлюкса. </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 xml:space="preserve">3. Определение, факторы риска гастроэзофагеальной рефлюксной болезни (ГЭРБ). </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 xml:space="preserve">4. Классификация ГЭРБ. </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 xml:space="preserve">5. Место эндоскопического, рентгенологического, рН-метрического, гистологического исследований в диагностике ГЭРБ. Омепразоловый тест в диагностике ГЭРБ. </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 xml:space="preserve">6. Что такое пищевод Барретта, критерии диагностики, тактика ведения больного с пищеводом Барретта. Канцерпревенция в отношении рака пищевода: тактика терапевта. </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 xml:space="preserve">7. Диетические и режимные рекомендации больным ГЭРБ. </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 xml:space="preserve">8. Терапия ГЭРБ: основной курс, принципы поддерживающей терапии. </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 xml:space="preserve">9. Грибковый эзофагит: </w:t>
      </w:r>
      <w:r w:rsidR="005C4147">
        <w:rPr>
          <w:rFonts w:ascii="Times New Roman" w:hAnsi="Times New Roman" w:cs="Times New Roman"/>
        </w:rPr>
        <w:t>Э</w:t>
      </w:r>
      <w:r w:rsidRPr="00A346FB">
        <w:rPr>
          <w:rFonts w:ascii="Times New Roman" w:hAnsi="Times New Roman" w:cs="Times New Roman"/>
        </w:rPr>
        <w:t>тиология, факторы риска, клинические проявления, диагностика, лечение.</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10. Ахалазия кардии.</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 xml:space="preserve">11.Дивертикулы пищевода: причины и механизмы образования, потенциальные риски, клинические проявления, инструментальная диагностика, лечение. </w:t>
      </w:r>
    </w:p>
    <w:p w:rsidR="001012EA" w:rsidRPr="005E5F2A" w:rsidRDefault="001012EA" w:rsidP="001012EA">
      <w:pPr>
        <w:spacing w:after="0"/>
        <w:ind w:left="-567" w:firstLine="567"/>
        <w:rPr>
          <w:rFonts w:ascii="Times New Roman" w:hAnsi="Times New Roman" w:cs="Times New Roman"/>
          <w:bCs/>
          <w:iCs/>
        </w:rPr>
      </w:pPr>
      <w:r w:rsidRPr="00A346FB">
        <w:rPr>
          <w:rFonts w:ascii="Times New Roman" w:hAnsi="Times New Roman" w:cs="Times New Roman"/>
        </w:rPr>
        <w:t xml:space="preserve">12. Грыжа пищеводного отверстия диафрагмы. Виды грыж (аксиальная, параэзофагеальная). </w:t>
      </w:r>
      <w:r w:rsidRPr="005E5F2A">
        <w:rPr>
          <w:rFonts w:ascii="Times New Roman" w:hAnsi="Times New Roman" w:cs="Times New Roman"/>
        </w:rPr>
        <w:t>Тактика терапевта при хиатальной грыже.</w:t>
      </w:r>
    </w:p>
    <w:p w:rsidR="001012EA" w:rsidRPr="005E5F2A" w:rsidRDefault="001012EA" w:rsidP="001012EA">
      <w:pPr>
        <w:pStyle w:val="Default"/>
        <w:spacing w:line="276" w:lineRule="auto"/>
        <w:ind w:left="-567" w:firstLine="567"/>
        <w:jc w:val="both"/>
        <w:rPr>
          <w:color w:val="FF0000"/>
        </w:rPr>
      </w:pPr>
    </w:p>
    <w:p w:rsidR="001012EA" w:rsidRPr="005E5F2A" w:rsidRDefault="001012EA" w:rsidP="001012EA">
      <w:pPr>
        <w:pStyle w:val="Default"/>
        <w:spacing w:line="276" w:lineRule="auto"/>
        <w:ind w:left="-567"/>
        <w:jc w:val="both"/>
        <w:rPr>
          <w:color w:val="FF0000"/>
        </w:rPr>
      </w:pPr>
    </w:p>
    <w:p w:rsidR="001012EA" w:rsidRPr="005E5F2A" w:rsidRDefault="001012EA" w:rsidP="001012EA">
      <w:pPr>
        <w:pStyle w:val="Default"/>
        <w:spacing w:line="276" w:lineRule="auto"/>
        <w:ind w:left="-567"/>
        <w:jc w:val="both"/>
        <w:rPr>
          <w:color w:val="FF0000"/>
        </w:rPr>
      </w:pPr>
    </w:p>
    <w:p w:rsidR="001012EA" w:rsidRPr="005E5F2A" w:rsidRDefault="001012EA" w:rsidP="001012EA">
      <w:pPr>
        <w:pStyle w:val="Default"/>
        <w:spacing w:line="276" w:lineRule="auto"/>
        <w:ind w:left="-567"/>
        <w:jc w:val="both"/>
        <w:rPr>
          <w:color w:val="FF0000"/>
        </w:rPr>
      </w:pPr>
    </w:p>
    <w:p w:rsidR="001012EA" w:rsidRPr="005E5F2A" w:rsidRDefault="001012EA" w:rsidP="001012EA">
      <w:pPr>
        <w:pStyle w:val="Default"/>
        <w:spacing w:line="276" w:lineRule="auto"/>
        <w:ind w:left="-567"/>
        <w:jc w:val="both"/>
        <w:rPr>
          <w:color w:val="FF0000"/>
        </w:rPr>
      </w:pPr>
    </w:p>
    <w:p w:rsidR="001012EA" w:rsidRPr="005E5F2A" w:rsidRDefault="001012EA" w:rsidP="001012EA">
      <w:pPr>
        <w:pStyle w:val="Default"/>
        <w:spacing w:line="276" w:lineRule="auto"/>
        <w:ind w:left="-567"/>
        <w:jc w:val="both"/>
        <w:rPr>
          <w:color w:val="FF0000"/>
        </w:rPr>
      </w:pPr>
    </w:p>
    <w:p w:rsidR="001012EA" w:rsidRPr="005E5F2A" w:rsidRDefault="001012EA" w:rsidP="001012EA">
      <w:pPr>
        <w:pStyle w:val="Default"/>
        <w:spacing w:line="276" w:lineRule="auto"/>
        <w:ind w:left="-567"/>
        <w:jc w:val="both"/>
        <w:rPr>
          <w:color w:val="FF0000"/>
        </w:rPr>
      </w:pPr>
    </w:p>
    <w:p w:rsidR="001012EA" w:rsidRPr="005E5F2A" w:rsidRDefault="001012EA" w:rsidP="001012EA">
      <w:pPr>
        <w:pStyle w:val="Default"/>
        <w:spacing w:line="276" w:lineRule="auto"/>
        <w:ind w:left="-567"/>
        <w:jc w:val="both"/>
        <w:rPr>
          <w:color w:val="FF0000"/>
        </w:rPr>
      </w:pPr>
    </w:p>
    <w:p w:rsidR="001012EA" w:rsidRPr="005E5F2A" w:rsidRDefault="001012EA" w:rsidP="001012EA">
      <w:pPr>
        <w:pStyle w:val="Default"/>
        <w:spacing w:line="276" w:lineRule="auto"/>
        <w:ind w:left="-567"/>
        <w:jc w:val="both"/>
        <w:rPr>
          <w:color w:val="FF0000"/>
        </w:rPr>
      </w:pPr>
    </w:p>
    <w:p w:rsidR="001012EA" w:rsidRPr="005E5F2A" w:rsidRDefault="001012EA" w:rsidP="001012EA">
      <w:pPr>
        <w:pStyle w:val="Default"/>
        <w:spacing w:line="276" w:lineRule="auto"/>
        <w:ind w:left="-567"/>
        <w:jc w:val="both"/>
        <w:rPr>
          <w:color w:val="FF0000"/>
        </w:rPr>
      </w:pPr>
    </w:p>
    <w:p w:rsidR="001012EA" w:rsidRPr="005E5F2A" w:rsidRDefault="001012EA" w:rsidP="001012EA">
      <w:pPr>
        <w:pStyle w:val="Default"/>
        <w:spacing w:line="276" w:lineRule="auto"/>
        <w:ind w:left="-567"/>
        <w:jc w:val="both"/>
        <w:rPr>
          <w:color w:val="FF0000"/>
        </w:rPr>
      </w:pPr>
    </w:p>
    <w:p w:rsidR="001012EA" w:rsidRPr="005E5F2A" w:rsidRDefault="001012EA" w:rsidP="001012EA">
      <w:pPr>
        <w:pStyle w:val="Default"/>
        <w:spacing w:line="276" w:lineRule="auto"/>
        <w:ind w:left="-567"/>
        <w:jc w:val="both"/>
        <w:rPr>
          <w:color w:val="FF0000"/>
        </w:rPr>
      </w:pPr>
    </w:p>
    <w:p w:rsidR="001012EA" w:rsidRPr="005E5F2A" w:rsidRDefault="001012EA" w:rsidP="001012EA">
      <w:pPr>
        <w:pStyle w:val="Default"/>
        <w:spacing w:line="276" w:lineRule="auto"/>
        <w:ind w:left="-567"/>
        <w:jc w:val="both"/>
        <w:rPr>
          <w:color w:val="FF0000"/>
        </w:rPr>
      </w:pPr>
    </w:p>
    <w:p w:rsidR="001012EA" w:rsidRPr="005E5F2A" w:rsidRDefault="001012EA" w:rsidP="001012EA">
      <w:pPr>
        <w:pStyle w:val="Default"/>
        <w:spacing w:line="276" w:lineRule="auto"/>
        <w:ind w:left="-567"/>
        <w:jc w:val="both"/>
        <w:rPr>
          <w:color w:val="FF0000"/>
        </w:rPr>
      </w:pPr>
    </w:p>
    <w:p w:rsidR="001012EA" w:rsidRPr="005E5F2A" w:rsidRDefault="001012EA" w:rsidP="001012EA">
      <w:pPr>
        <w:pStyle w:val="Default"/>
        <w:spacing w:line="276" w:lineRule="auto"/>
        <w:ind w:left="-567"/>
        <w:jc w:val="both"/>
        <w:rPr>
          <w:color w:val="FF0000"/>
        </w:rPr>
      </w:pPr>
    </w:p>
    <w:p w:rsidR="001012EA" w:rsidRPr="005E5F2A" w:rsidRDefault="001012EA" w:rsidP="001012EA">
      <w:pPr>
        <w:pStyle w:val="Default"/>
        <w:spacing w:line="276" w:lineRule="auto"/>
        <w:ind w:left="-567"/>
        <w:jc w:val="both"/>
        <w:rPr>
          <w:color w:val="FF0000"/>
        </w:rPr>
      </w:pPr>
    </w:p>
    <w:p w:rsidR="00AD11D8" w:rsidRPr="005E5F2A" w:rsidRDefault="00AD11D8" w:rsidP="001012EA">
      <w:pPr>
        <w:pStyle w:val="Default"/>
        <w:spacing w:line="276" w:lineRule="auto"/>
        <w:ind w:left="-567"/>
        <w:jc w:val="both"/>
        <w:rPr>
          <w:color w:val="FF0000"/>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A346FB"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sz w:val="24"/>
          <w:szCs w:val="24"/>
        </w:rPr>
      </w:pPr>
      <w:r w:rsidRPr="00A346FB">
        <w:rPr>
          <w:rFonts w:ascii="Times New Roman" w:hAnsi="Times New Roman" w:cs="Times New Roman"/>
          <w:b/>
          <w:sz w:val="24"/>
          <w:szCs w:val="24"/>
        </w:rPr>
        <w:t>ВОПРОСЫ ПО ТЕМАМ ПРАКТИЧЕСКОГО ЗАНЯТИЯ ДИСЦИПЛИНЫ</w:t>
      </w:r>
    </w:p>
    <w:p w:rsidR="001012EA" w:rsidRPr="00A346FB" w:rsidRDefault="001012EA" w:rsidP="001012EA">
      <w:pPr>
        <w:spacing w:after="0" w:line="360" w:lineRule="auto"/>
        <w:ind w:left="-284"/>
        <w:jc w:val="center"/>
        <w:rPr>
          <w:rFonts w:ascii="Times New Roman" w:hAnsi="Times New Roman" w:cs="Times New Roman"/>
          <w:b/>
          <w:sz w:val="24"/>
          <w:szCs w:val="24"/>
        </w:rPr>
      </w:pPr>
      <w:r w:rsidRPr="00A346FB">
        <w:rPr>
          <w:rFonts w:ascii="Times New Roman" w:hAnsi="Times New Roman" w:cs="Times New Roman"/>
          <w:b/>
          <w:sz w:val="24"/>
          <w:szCs w:val="24"/>
        </w:rPr>
        <w:t>ДЛЯ СОБЕСЕДОВАНИЯ</w:t>
      </w:r>
    </w:p>
    <w:p w:rsidR="001012EA" w:rsidRPr="00A346FB" w:rsidRDefault="001012EA" w:rsidP="001012EA">
      <w:pPr>
        <w:pStyle w:val="Default"/>
        <w:spacing w:line="276" w:lineRule="auto"/>
        <w:jc w:val="center"/>
        <w:rPr>
          <w:b/>
          <w:color w:val="auto"/>
        </w:rPr>
      </w:pPr>
      <w:r w:rsidRPr="00A346FB">
        <w:rPr>
          <w:b/>
          <w:color w:val="auto"/>
        </w:rPr>
        <w:t>МОДУЛЬ ГАСТРОЭНТЕРОЛОГИЯ</w:t>
      </w:r>
    </w:p>
    <w:p w:rsidR="001012EA" w:rsidRPr="00A346FB" w:rsidRDefault="001012EA" w:rsidP="001012EA">
      <w:pPr>
        <w:autoSpaceDE w:val="0"/>
        <w:autoSpaceDN w:val="0"/>
        <w:adjustRightInd w:val="0"/>
        <w:ind w:left="142"/>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№2.</w:t>
      </w:r>
      <w:r w:rsidRPr="00A346FB">
        <w:rPr>
          <w:rFonts w:ascii="Times New Roman" w:hAnsi="Times New Roman" w:cs="Times New Roman"/>
          <w:b/>
          <w:bCs/>
          <w:sz w:val="24"/>
          <w:szCs w:val="24"/>
        </w:rPr>
        <w:t xml:space="preserve"> </w:t>
      </w:r>
      <w:r w:rsidRPr="00A346FB">
        <w:rPr>
          <w:rFonts w:ascii="Times New Roman" w:eastAsia="Times New Roman" w:hAnsi="Times New Roman" w:cs="Times New Roman"/>
          <w:b/>
          <w:sz w:val="24"/>
          <w:szCs w:val="24"/>
        </w:rPr>
        <w:t>ДИФФЕРЕНЦИАЛЬНАЯ ДИАГНОСТИКА ПРИ СИНДРОМЕ ЖЕЛУДОЧНОЙ ДИСПЕПСИИ. ХРОНИЧЕСКИЙ ГАСТРИТ И ФУНКЦИОНАЛЬНАЯ ДИСПЕПСИЯ.</w:t>
      </w:r>
    </w:p>
    <w:p w:rsidR="001012EA" w:rsidRPr="00A346FB" w:rsidRDefault="001012EA" w:rsidP="001012EA">
      <w:pPr>
        <w:spacing w:after="0"/>
        <w:ind w:left="-567"/>
        <w:jc w:val="both"/>
        <w:rPr>
          <w:rFonts w:ascii="Times New Roman" w:hAnsi="Times New Roman" w:cs="Times New Roman"/>
          <w:i/>
          <w:sz w:val="24"/>
          <w:szCs w:val="24"/>
          <w:u w:val="single"/>
        </w:rPr>
      </w:pPr>
      <w:r w:rsidRPr="00A346FB">
        <w:rPr>
          <w:rFonts w:ascii="Times New Roman" w:hAnsi="Times New Roman" w:cs="Times New Roman"/>
          <w:i/>
          <w:sz w:val="24"/>
          <w:szCs w:val="24"/>
          <w:u w:val="single"/>
        </w:rPr>
        <w:t>Коды контролируемых компетенций: ОК-1, ОПК-6, ПК-5.</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1. Как определить понятие «хронический гастрит»?</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2. Какова клиническая классификация хронического гастрита?</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3. Какие этиопатогенетические типы хронического гастрита выделяют?</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4. Чем характеризуется хронический гастрит А?</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5. Какова характеристика хронического гастрита типа В?</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6. Что характеризует хронический гастрит С?</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7. Какие клинические синдромы наблюдаются при хроническом гастрите?</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8. Что понимают под желудочной диспепсией? Каковы ее особенности при разных типах хронического гастрита?</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9. Какие изменения общего состояния и со стороны других внутренних  органов наблюдаются при хроническом гастрите?</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10. Каковы объективные симптомы хронического гастрита?</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11.Какие лабораторные и инструментальные методы исследования используются  при диагностике хронического гастрита?</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12. Как</w:t>
      </w:r>
      <w:r w:rsidR="00977387">
        <w:rPr>
          <w:rFonts w:ascii="Times New Roman" w:hAnsi="Times New Roman" w:cs="Times New Roman"/>
        </w:rPr>
        <w:t>овы</w:t>
      </w:r>
      <w:r w:rsidRPr="00A346FB">
        <w:rPr>
          <w:rFonts w:ascii="Times New Roman" w:hAnsi="Times New Roman" w:cs="Times New Roman"/>
        </w:rPr>
        <w:t xml:space="preserve">  клинического проявления гастрита,  ассоциированного с НР?</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13. Какие клинические особенности аутоиммунного гастрита тела желудка?</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14. Что входит в понятие «эрозия слизистой желудка» и «эрозивный гастрит»?</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15. Какие особенности терапии эрозивного гастрита?</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16. Принципы терапии хронического гастрита.</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17.Механизм действия ингибиторов протонной помпы.</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18. Какие препараты используют для лечения гастрита, ассоциированного с НР? Механизм действия препаратов.</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 xml:space="preserve">     </w:t>
      </w:r>
    </w:p>
    <w:p w:rsidR="001012EA" w:rsidRPr="00A346FB" w:rsidRDefault="001012EA" w:rsidP="001012EA">
      <w:pPr>
        <w:spacing w:after="0"/>
        <w:jc w:val="both"/>
        <w:rPr>
          <w:rFonts w:ascii="Times New Roman" w:hAnsi="Times New Roman" w:cs="Times New Roman"/>
        </w:rPr>
      </w:pPr>
    </w:p>
    <w:p w:rsidR="001012EA" w:rsidRPr="00A346FB" w:rsidRDefault="001012EA" w:rsidP="001012EA">
      <w:pPr>
        <w:spacing w:after="0"/>
        <w:jc w:val="both"/>
        <w:rPr>
          <w:rFonts w:ascii="Times New Roman" w:hAnsi="Times New Roman" w:cs="Times New Roman"/>
        </w:rPr>
      </w:pPr>
    </w:p>
    <w:p w:rsidR="001012EA" w:rsidRPr="00A346FB" w:rsidRDefault="001012EA" w:rsidP="001012EA">
      <w:pPr>
        <w:spacing w:after="0"/>
        <w:jc w:val="both"/>
        <w:rPr>
          <w:rFonts w:ascii="Times New Roman" w:hAnsi="Times New Roman" w:cs="Times New Roman"/>
        </w:rPr>
      </w:pPr>
    </w:p>
    <w:p w:rsidR="001012EA" w:rsidRPr="00A346FB" w:rsidRDefault="001012EA" w:rsidP="001012EA">
      <w:pPr>
        <w:spacing w:after="0"/>
        <w:jc w:val="both"/>
        <w:rPr>
          <w:rFonts w:ascii="Times New Roman" w:hAnsi="Times New Roman" w:cs="Times New Roman"/>
        </w:rPr>
      </w:pPr>
    </w:p>
    <w:p w:rsidR="001012EA" w:rsidRPr="00A346FB" w:rsidRDefault="001012EA" w:rsidP="001012EA">
      <w:pPr>
        <w:spacing w:after="0"/>
        <w:jc w:val="both"/>
        <w:rPr>
          <w:rFonts w:ascii="Times New Roman" w:hAnsi="Times New Roman" w:cs="Times New Roman"/>
        </w:rPr>
      </w:pPr>
    </w:p>
    <w:p w:rsidR="001012EA" w:rsidRPr="00A346FB" w:rsidRDefault="001012EA" w:rsidP="001012EA">
      <w:pPr>
        <w:spacing w:after="0"/>
        <w:jc w:val="both"/>
        <w:rPr>
          <w:rFonts w:ascii="Times New Roman" w:hAnsi="Times New Roman" w:cs="Times New Roman"/>
        </w:rPr>
      </w:pPr>
    </w:p>
    <w:p w:rsidR="001012EA" w:rsidRPr="00A346FB" w:rsidRDefault="001012EA" w:rsidP="001012EA">
      <w:pPr>
        <w:spacing w:after="0"/>
        <w:jc w:val="both"/>
        <w:rPr>
          <w:rFonts w:ascii="Times New Roman" w:hAnsi="Times New Roman" w:cs="Times New Roman"/>
        </w:rPr>
      </w:pPr>
    </w:p>
    <w:p w:rsidR="001012EA" w:rsidRPr="00A346FB" w:rsidRDefault="001012EA" w:rsidP="001012EA">
      <w:pPr>
        <w:spacing w:after="0"/>
        <w:jc w:val="both"/>
        <w:rPr>
          <w:rFonts w:ascii="Times New Roman" w:hAnsi="Times New Roman" w:cs="Times New Roman"/>
        </w:rPr>
      </w:pPr>
    </w:p>
    <w:p w:rsidR="001012EA" w:rsidRPr="00A346FB" w:rsidRDefault="001012EA" w:rsidP="001012EA">
      <w:pPr>
        <w:spacing w:after="0"/>
        <w:jc w:val="both"/>
        <w:rPr>
          <w:rFonts w:ascii="Times New Roman" w:hAnsi="Times New Roman" w:cs="Times New Roman"/>
        </w:rPr>
      </w:pPr>
    </w:p>
    <w:p w:rsidR="001012EA" w:rsidRPr="00A346FB" w:rsidRDefault="001012EA" w:rsidP="001012EA">
      <w:pPr>
        <w:spacing w:after="0"/>
        <w:jc w:val="both"/>
        <w:rPr>
          <w:rFonts w:ascii="Times New Roman" w:hAnsi="Times New Roman" w:cs="Times New Roman"/>
        </w:rPr>
      </w:pPr>
    </w:p>
    <w:p w:rsidR="001012EA" w:rsidRDefault="001012EA" w:rsidP="001012EA">
      <w:pPr>
        <w:spacing w:after="0"/>
        <w:jc w:val="both"/>
        <w:rPr>
          <w:rFonts w:ascii="Times New Roman" w:hAnsi="Times New Roman" w:cs="Times New Roman"/>
        </w:rPr>
      </w:pPr>
    </w:p>
    <w:p w:rsidR="001012EA" w:rsidRDefault="001012EA" w:rsidP="001012EA">
      <w:pPr>
        <w:spacing w:after="0"/>
        <w:jc w:val="both"/>
        <w:rPr>
          <w:rFonts w:ascii="Times New Roman" w:hAnsi="Times New Roman" w:cs="Times New Roman"/>
        </w:rPr>
      </w:pPr>
    </w:p>
    <w:p w:rsidR="001012EA" w:rsidRPr="00A346FB" w:rsidRDefault="001012EA" w:rsidP="001012EA">
      <w:pPr>
        <w:spacing w:after="0"/>
        <w:jc w:val="both"/>
        <w:rPr>
          <w:rFonts w:ascii="Times New Roman" w:hAnsi="Times New Roman" w:cs="Times New Roman"/>
        </w:rPr>
      </w:pPr>
    </w:p>
    <w:p w:rsidR="001012EA" w:rsidRPr="00A346FB" w:rsidRDefault="001012EA" w:rsidP="001012EA">
      <w:pPr>
        <w:spacing w:after="0"/>
        <w:jc w:val="both"/>
        <w:rPr>
          <w:rFonts w:ascii="Times New Roman" w:hAnsi="Times New Roman" w:cs="Times New Roman"/>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A346FB"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sz w:val="24"/>
          <w:szCs w:val="24"/>
        </w:rPr>
      </w:pPr>
      <w:r w:rsidRPr="00A346FB">
        <w:rPr>
          <w:rFonts w:ascii="Times New Roman" w:hAnsi="Times New Roman" w:cs="Times New Roman"/>
          <w:b/>
          <w:sz w:val="24"/>
          <w:szCs w:val="24"/>
        </w:rPr>
        <w:t>ВОПРОСЫ ПО ТЕМАМ ПРАКТИЧЕСКОГО ЗАНЯТИЯ ДИСЦИПЛИНЫ</w:t>
      </w:r>
    </w:p>
    <w:p w:rsidR="001012EA" w:rsidRPr="00A346FB" w:rsidRDefault="001012EA" w:rsidP="001012EA">
      <w:pPr>
        <w:spacing w:after="0" w:line="360" w:lineRule="auto"/>
        <w:ind w:left="-284"/>
        <w:jc w:val="center"/>
        <w:rPr>
          <w:rFonts w:ascii="Times New Roman" w:hAnsi="Times New Roman" w:cs="Times New Roman"/>
          <w:b/>
          <w:sz w:val="24"/>
          <w:szCs w:val="24"/>
        </w:rPr>
      </w:pPr>
      <w:r w:rsidRPr="00A346FB">
        <w:rPr>
          <w:rFonts w:ascii="Times New Roman" w:hAnsi="Times New Roman" w:cs="Times New Roman"/>
          <w:b/>
          <w:sz w:val="24"/>
          <w:szCs w:val="24"/>
        </w:rPr>
        <w:t>ДЛЯ СОБЕСЕДОВАНИЯ</w:t>
      </w:r>
    </w:p>
    <w:p w:rsidR="001012EA" w:rsidRPr="00A346FB" w:rsidRDefault="001012EA" w:rsidP="001012EA">
      <w:pPr>
        <w:pStyle w:val="Default"/>
        <w:spacing w:line="276" w:lineRule="auto"/>
        <w:jc w:val="center"/>
        <w:rPr>
          <w:b/>
          <w:color w:val="auto"/>
        </w:rPr>
      </w:pPr>
      <w:r w:rsidRPr="00A346FB">
        <w:rPr>
          <w:b/>
          <w:color w:val="auto"/>
        </w:rPr>
        <w:t>МОДУЛЬ ГАСТРОЭНТЕРОЛОГИЯ</w:t>
      </w:r>
    </w:p>
    <w:p w:rsidR="001012EA" w:rsidRPr="00A346FB" w:rsidRDefault="001012EA" w:rsidP="001012EA">
      <w:pPr>
        <w:autoSpaceDE w:val="0"/>
        <w:autoSpaceDN w:val="0"/>
        <w:adjustRightInd w:val="0"/>
        <w:ind w:left="-567"/>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№3.</w:t>
      </w:r>
      <w:r w:rsidRPr="00A346FB">
        <w:rPr>
          <w:rFonts w:ascii="Times New Roman" w:hAnsi="Times New Roman" w:cs="Times New Roman"/>
          <w:b/>
          <w:bCs/>
          <w:sz w:val="24"/>
          <w:szCs w:val="24"/>
        </w:rPr>
        <w:t xml:space="preserve"> </w:t>
      </w:r>
      <w:r w:rsidRPr="00A346FB">
        <w:rPr>
          <w:rFonts w:ascii="Times New Roman" w:eastAsia="Times New Roman" w:hAnsi="Times New Roman" w:cs="Times New Roman"/>
          <w:b/>
          <w:sz w:val="24"/>
          <w:szCs w:val="24"/>
        </w:rPr>
        <w:t>ЯЗВЕННАЯ БОЛЕЗНЬ ЖЕЛУДКА И 12-ПЕРСТНОЙ КИШКИ.</w:t>
      </w:r>
    </w:p>
    <w:p w:rsidR="001012EA" w:rsidRPr="00A346FB" w:rsidRDefault="001012EA" w:rsidP="001012EA">
      <w:pPr>
        <w:spacing w:after="0"/>
        <w:ind w:left="-567"/>
        <w:jc w:val="both"/>
        <w:rPr>
          <w:rFonts w:ascii="Times New Roman" w:hAnsi="Times New Roman" w:cs="Times New Roman"/>
          <w:i/>
          <w:sz w:val="24"/>
          <w:szCs w:val="24"/>
          <w:u w:val="single"/>
        </w:rPr>
      </w:pPr>
      <w:r w:rsidRPr="00A346FB">
        <w:rPr>
          <w:rFonts w:ascii="Times New Roman" w:hAnsi="Times New Roman" w:cs="Times New Roman"/>
          <w:i/>
          <w:sz w:val="24"/>
          <w:szCs w:val="24"/>
          <w:u w:val="single"/>
        </w:rPr>
        <w:t>Коды контролируемых компетенций: ОК-1, ОПК-6, ПК-5.</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1. Язвенная болезнь желудка. Клиника, диагностика, дифференциальная диагностика и лечение.</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2. Жалобы, характерные для язвенной болезни желудка.</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3. Рентгенологические критерии язвы желудка.</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 xml:space="preserve">4. Схемы и принципы антихеликобактерной терапии. </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 xml:space="preserve">5. Язвенная болезнь 12-ти перстной кишки: этиология, патогенез, осложнения, основы современной терапии. </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6. Принципы инструментальной и морфологической диагностики язвенная болезни 12-ти перстной кишки.</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7. Жалобы, характерные для язвенной болезни 12-ти перстной кишки.</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8.  Принципы лечения язвенной болезни 12-ти перстной кишки.</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9. Основные признаки, выявляемые при общем осмотре больных с обострением язвенной болезни.</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10. Симптомы, выявляемые при исследовании больных язвенной болезнью желудка и 12-ти перстной кишки.</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11. Эндоскопический метод диагностики язвенной болезни.</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12. Осложнения язвенной болезни.</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13. Симптомы, характерные для язвенного кровотечения.</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14. Симптомы, характерные для перфорации.</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15. Симптомы, характерные для малигнизации язвенного дефекта.</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16. Симптомы, характерные для пенетрации.</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 xml:space="preserve">17. Синдром Золлингера-Эллисона. Этиология. Патогенез. Особенности клиники, диагностики. Дифференциальный диагноз. Методы лечения. </w:t>
      </w:r>
    </w:p>
    <w:p w:rsidR="001012EA" w:rsidRPr="00A346FB" w:rsidRDefault="001012EA" w:rsidP="001012EA">
      <w:pPr>
        <w:spacing w:after="0"/>
        <w:ind w:left="-567" w:firstLine="567"/>
        <w:rPr>
          <w:rFonts w:ascii="Times New Roman" w:hAnsi="Times New Roman" w:cs="Times New Roman"/>
        </w:rPr>
      </w:pPr>
    </w:p>
    <w:p w:rsidR="001012EA" w:rsidRPr="00A346FB" w:rsidRDefault="001012EA" w:rsidP="001012EA">
      <w:pPr>
        <w:spacing w:after="0"/>
        <w:ind w:left="-567" w:firstLine="567"/>
        <w:rPr>
          <w:rFonts w:ascii="Times New Roman" w:hAnsi="Times New Roman" w:cs="Times New Roman"/>
        </w:rPr>
      </w:pPr>
    </w:p>
    <w:p w:rsidR="001012EA" w:rsidRPr="00A346FB" w:rsidRDefault="001012EA" w:rsidP="001012EA">
      <w:pPr>
        <w:spacing w:after="0"/>
        <w:ind w:left="-567" w:firstLine="567"/>
        <w:rPr>
          <w:rFonts w:ascii="Times New Roman" w:hAnsi="Times New Roman" w:cs="Times New Roman"/>
        </w:rPr>
      </w:pPr>
    </w:p>
    <w:p w:rsidR="001012EA" w:rsidRPr="00A346FB" w:rsidRDefault="001012EA" w:rsidP="001012EA">
      <w:pPr>
        <w:spacing w:after="0"/>
        <w:ind w:left="-567" w:firstLine="567"/>
        <w:rPr>
          <w:rFonts w:ascii="Times New Roman" w:hAnsi="Times New Roman" w:cs="Times New Roman"/>
        </w:rPr>
      </w:pPr>
    </w:p>
    <w:p w:rsidR="001012EA" w:rsidRPr="00A346FB" w:rsidRDefault="001012EA" w:rsidP="001012EA">
      <w:pPr>
        <w:spacing w:after="0"/>
        <w:ind w:left="-567" w:firstLine="567"/>
        <w:rPr>
          <w:rFonts w:ascii="Times New Roman" w:hAnsi="Times New Roman" w:cs="Times New Roman"/>
        </w:rPr>
      </w:pPr>
    </w:p>
    <w:p w:rsidR="001012EA" w:rsidRPr="00A346FB" w:rsidRDefault="001012EA" w:rsidP="001012EA">
      <w:pPr>
        <w:spacing w:after="0"/>
        <w:ind w:left="-567" w:firstLine="567"/>
        <w:rPr>
          <w:rFonts w:ascii="Times New Roman" w:hAnsi="Times New Roman" w:cs="Times New Roman"/>
        </w:rPr>
      </w:pPr>
    </w:p>
    <w:p w:rsidR="001012EA" w:rsidRPr="00A346FB" w:rsidRDefault="001012EA" w:rsidP="001012EA">
      <w:pPr>
        <w:spacing w:after="0"/>
        <w:ind w:left="-567" w:firstLine="567"/>
        <w:rPr>
          <w:rFonts w:ascii="Times New Roman" w:hAnsi="Times New Roman" w:cs="Times New Roman"/>
        </w:rPr>
      </w:pPr>
    </w:p>
    <w:p w:rsidR="001012EA" w:rsidRPr="00A346FB" w:rsidRDefault="001012EA" w:rsidP="001012EA">
      <w:pPr>
        <w:spacing w:after="0"/>
        <w:ind w:left="-567" w:firstLine="567"/>
        <w:rPr>
          <w:rFonts w:ascii="Times New Roman" w:hAnsi="Times New Roman" w:cs="Times New Roman"/>
        </w:rPr>
      </w:pPr>
    </w:p>
    <w:p w:rsidR="001012EA" w:rsidRPr="00A346FB" w:rsidRDefault="001012EA" w:rsidP="001012EA">
      <w:pPr>
        <w:spacing w:after="0"/>
        <w:ind w:left="-567" w:firstLine="567"/>
        <w:rPr>
          <w:rFonts w:ascii="Times New Roman" w:hAnsi="Times New Roman" w:cs="Times New Roman"/>
        </w:rPr>
      </w:pPr>
    </w:p>
    <w:p w:rsidR="001012EA" w:rsidRPr="00A346FB" w:rsidRDefault="001012EA" w:rsidP="001012EA">
      <w:pPr>
        <w:spacing w:after="0"/>
        <w:ind w:left="-567" w:firstLine="567"/>
        <w:rPr>
          <w:rFonts w:ascii="Times New Roman" w:hAnsi="Times New Roman" w:cs="Times New Roman"/>
        </w:rPr>
      </w:pPr>
    </w:p>
    <w:p w:rsidR="001012EA" w:rsidRDefault="001012EA" w:rsidP="001012EA">
      <w:pPr>
        <w:spacing w:after="0"/>
        <w:ind w:left="-567" w:firstLine="567"/>
        <w:rPr>
          <w:rFonts w:ascii="Times New Roman" w:hAnsi="Times New Roman" w:cs="Times New Roman"/>
        </w:rPr>
      </w:pPr>
    </w:p>
    <w:p w:rsidR="00125B0E" w:rsidRPr="00A346FB" w:rsidRDefault="00125B0E" w:rsidP="001012EA">
      <w:pPr>
        <w:spacing w:after="0"/>
        <w:ind w:left="-567" w:firstLine="567"/>
        <w:rPr>
          <w:rFonts w:ascii="Times New Roman" w:hAnsi="Times New Roman" w:cs="Times New Roman"/>
        </w:rPr>
      </w:pPr>
    </w:p>
    <w:p w:rsidR="001012EA" w:rsidRPr="00A346FB" w:rsidRDefault="001012EA" w:rsidP="001012EA">
      <w:pPr>
        <w:spacing w:after="0"/>
        <w:ind w:left="-567" w:firstLine="567"/>
        <w:rPr>
          <w:rFonts w:ascii="Times New Roman" w:hAnsi="Times New Roman" w:cs="Times New Roman"/>
        </w:rPr>
      </w:pPr>
    </w:p>
    <w:p w:rsidR="001012EA" w:rsidRPr="00A346FB" w:rsidRDefault="001012EA" w:rsidP="001012EA">
      <w:pPr>
        <w:spacing w:after="0"/>
        <w:ind w:left="-567" w:firstLine="567"/>
        <w:rPr>
          <w:rFonts w:ascii="Times New Roman" w:hAnsi="Times New Roman" w:cs="Times New Roman"/>
        </w:rPr>
      </w:pPr>
    </w:p>
    <w:p w:rsidR="001012EA" w:rsidRPr="00A346FB" w:rsidRDefault="001012EA" w:rsidP="001012EA">
      <w:pPr>
        <w:spacing w:after="0"/>
        <w:ind w:left="-567" w:firstLine="567"/>
        <w:rPr>
          <w:rFonts w:ascii="Times New Roman" w:hAnsi="Times New Roman" w:cs="Times New Roman"/>
        </w:rPr>
      </w:pPr>
    </w:p>
    <w:p w:rsidR="001012EA" w:rsidRPr="00A346FB" w:rsidRDefault="001012EA" w:rsidP="001012EA">
      <w:pPr>
        <w:spacing w:after="0"/>
        <w:ind w:left="-567" w:firstLine="567"/>
        <w:rPr>
          <w:rFonts w:ascii="Times New Roman" w:hAnsi="Times New Roman" w:cs="Times New Roman"/>
        </w:rPr>
      </w:pPr>
    </w:p>
    <w:p w:rsidR="001012EA" w:rsidRPr="00A346FB" w:rsidRDefault="001012EA" w:rsidP="001012EA">
      <w:pPr>
        <w:spacing w:after="0"/>
        <w:ind w:left="-567" w:firstLine="567"/>
        <w:rPr>
          <w:rFonts w:ascii="Times New Roman" w:hAnsi="Times New Roman" w:cs="Times New Roman"/>
        </w:rPr>
      </w:pPr>
    </w:p>
    <w:p w:rsidR="001012EA" w:rsidRPr="00A346FB" w:rsidRDefault="001012EA" w:rsidP="001012EA">
      <w:pPr>
        <w:spacing w:after="0"/>
        <w:ind w:left="-567" w:firstLine="567"/>
        <w:rPr>
          <w:rFonts w:ascii="Times New Roman" w:hAnsi="Times New Roman" w:cs="Times New Roman"/>
        </w:rPr>
      </w:pPr>
    </w:p>
    <w:p w:rsidR="001012EA" w:rsidRPr="00A346FB" w:rsidRDefault="001012EA" w:rsidP="001012EA">
      <w:pPr>
        <w:spacing w:after="0"/>
        <w:rPr>
          <w:rFonts w:ascii="Times New Roman" w:hAnsi="Times New Roman" w:cs="Times New Roman"/>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A346FB"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sz w:val="24"/>
          <w:szCs w:val="24"/>
        </w:rPr>
      </w:pPr>
      <w:r w:rsidRPr="00A346FB">
        <w:rPr>
          <w:rFonts w:ascii="Times New Roman" w:hAnsi="Times New Roman" w:cs="Times New Roman"/>
          <w:b/>
          <w:sz w:val="24"/>
          <w:szCs w:val="24"/>
        </w:rPr>
        <w:t>ВОПРОСЫ ПО ТЕМАМ ПРАКТИЧЕСКОГО ЗАНЯТИЯ ДИСЦИПЛИНЫ</w:t>
      </w:r>
    </w:p>
    <w:p w:rsidR="001012EA" w:rsidRPr="00A346FB" w:rsidRDefault="001012EA" w:rsidP="001012EA">
      <w:pPr>
        <w:spacing w:after="0" w:line="360" w:lineRule="auto"/>
        <w:ind w:left="-284"/>
        <w:jc w:val="center"/>
        <w:rPr>
          <w:rFonts w:ascii="Times New Roman" w:hAnsi="Times New Roman" w:cs="Times New Roman"/>
          <w:b/>
          <w:sz w:val="24"/>
          <w:szCs w:val="24"/>
        </w:rPr>
      </w:pPr>
      <w:r w:rsidRPr="00A346FB">
        <w:rPr>
          <w:rFonts w:ascii="Times New Roman" w:hAnsi="Times New Roman" w:cs="Times New Roman"/>
          <w:b/>
          <w:sz w:val="24"/>
          <w:szCs w:val="24"/>
        </w:rPr>
        <w:t>ДЛЯ СОБЕСЕДОВАНИЯ</w:t>
      </w:r>
    </w:p>
    <w:p w:rsidR="001012EA" w:rsidRPr="00A346FB" w:rsidRDefault="001012EA" w:rsidP="001012EA">
      <w:pPr>
        <w:pStyle w:val="Default"/>
        <w:spacing w:line="276" w:lineRule="auto"/>
        <w:jc w:val="center"/>
        <w:rPr>
          <w:b/>
          <w:color w:val="auto"/>
        </w:rPr>
      </w:pPr>
      <w:r w:rsidRPr="00A346FB">
        <w:rPr>
          <w:b/>
          <w:color w:val="auto"/>
        </w:rPr>
        <w:t>МОДУЛЬ ГАСТРОЭНТЕРОЛОГИЯ</w:t>
      </w:r>
    </w:p>
    <w:p w:rsidR="001012EA" w:rsidRPr="00A346FB" w:rsidRDefault="001012EA" w:rsidP="001012EA">
      <w:pPr>
        <w:autoSpaceDE w:val="0"/>
        <w:autoSpaceDN w:val="0"/>
        <w:adjustRightInd w:val="0"/>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№4</w:t>
      </w:r>
      <w:r w:rsidRPr="00A346FB">
        <w:rPr>
          <w:rFonts w:ascii="Times New Roman" w:eastAsia="Times New Roman" w:hAnsi="Times New Roman" w:cs="Times New Roman"/>
          <w:b/>
          <w:i/>
          <w:sz w:val="24"/>
          <w:szCs w:val="24"/>
          <w:u w:val="single"/>
        </w:rPr>
        <w:t>.</w:t>
      </w:r>
      <w:r w:rsidRPr="00A346FB">
        <w:rPr>
          <w:rFonts w:ascii="Times New Roman" w:eastAsia="Times New Roman" w:hAnsi="Times New Roman" w:cs="Times New Roman"/>
          <w:b/>
          <w:sz w:val="24"/>
          <w:szCs w:val="24"/>
        </w:rPr>
        <w:t xml:space="preserve"> ДИФФЕРЕНЦИАЛЬНАЯ ДИАГНОСТИКА  ПРИ КИШЕЧНОЙ ДИСПЕПСИИ. ЗАБОЛЕВАНИЯ ТОЛСТОЙ КИШКИ</w:t>
      </w:r>
      <w:r w:rsidR="00F83E73">
        <w:rPr>
          <w:rFonts w:ascii="Times New Roman" w:eastAsia="Times New Roman" w:hAnsi="Times New Roman" w:cs="Times New Roman"/>
          <w:b/>
          <w:sz w:val="24"/>
          <w:szCs w:val="24"/>
        </w:rPr>
        <w:t xml:space="preserve"> </w:t>
      </w:r>
      <w:r w:rsidRPr="00A346FB">
        <w:rPr>
          <w:rFonts w:ascii="Times New Roman" w:eastAsia="Times New Roman" w:hAnsi="Times New Roman" w:cs="Times New Roman"/>
          <w:b/>
          <w:sz w:val="24"/>
          <w:szCs w:val="24"/>
        </w:rPr>
        <w:t>(ЯЗВЕННЫЙ КОЛИТ, БОЛЕЗНЬ КРОНА, СИНДРОМ РАЗДРАЖЕННОЙ ТОЛСТОЙ КИШКИ).</w:t>
      </w:r>
    </w:p>
    <w:p w:rsidR="001012EA" w:rsidRPr="00A346FB" w:rsidRDefault="001012EA" w:rsidP="001012EA">
      <w:pPr>
        <w:spacing w:after="0"/>
        <w:ind w:left="-567"/>
        <w:jc w:val="both"/>
        <w:rPr>
          <w:rFonts w:ascii="Times New Roman" w:hAnsi="Times New Roman" w:cs="Times New Roman"/>
          <w:i/>
          <w:sz w:val="24"/>
          <w:szCs w:val="24"/>
          <w:u w:val="single"/>
        </w:rPr>
      </w:pPr>
      <w:r w:rsidRPr="00A346FB">
        <w:rPr>
          <w:rFonts w:ascii="Times New Roman" w:hAnsi="Times New Roman" w:cs="Times New Roman"/>
          <w:i/>
          <w:sz w:val="24"/>
          <w:szCs w:val="24"/>
          <w:u w:val="single"/>
        </w:rPr>
        <w:t>Коды контролируемых компетенций: ОК-1, ОПК-6, ПК-5.</w:t>
      </w:r>
    </w:p>
    <w:p w:rsidR="001012EA" w:rsidRPr="00A346FB" w:rsidRDefault="001012EA" w:rsidP="001012EA">
      <w:pPr>
        <w:spacing w:after="0" w:line="240" w:lineRule="auto"/>
        <w:rPr>
          <w:rFonts w:ascii="Times New Roman" w:eastAsia="Times New Roman" w:hAnsi="Times New Roman" w:cs="Times New Roman"/>
        </w:rPr>
      </w:pPr>
      <w:r w:rsidRPr="00A346FB">
        <w:rPr>
          <w:rFonts w:ascii="Times New Roman" w:hAnsi="Times New Roman" w:cs="Times New Roman"/>
        </w:rPr>
        <w:t xml:space="preserve">1. </w:t>
      </w:r>
      <w:r w:rsidRPr="00A346FB">
        <w:rPr>
          <w:rFonts w:ascii="Times New Roman" w:eastAsia="Times New Roman" w:hAnsi="Times New Roman" w:cs="Times New Roman"/>
        </w:rPr>
        <w:t>Определение заболевани</w:t>
      </w:r>
      <w:r w:rsidRPr="00A346FB">
        <w:rPr>
          <w:rFonts w:ascii="Times New Roman" w:hAnsi="Times New Roman" w:cs="Times New Roman"/>
        </w:rPr>
        <w:t>й</w:t>
      </w:r>
      <w:r w:rsidRPr="00A346FB">
        <w:rPr>
          <w:rFonts w:ascii="Times New Roman" w:eastAsia="Times New Roman" w:hAnsi="Times New Roman" w:cs="Times New Roman"/>
        </w:rPr>
        <w:t>.</w:t>
      </w:r>
    </w:p>
    <w:p w:rsidR="001012EA" w:rsidRPr="00A346FB" w:rsidRDefault="001012EA" w:rsidP="001012EA">
      <w:pPr>
        <w:spacing w:after="0" w:line="240" w:lineRule="auto"/>
        <w:rPr>
          <w:rFonts w:ascii="Times New Roman" w:eastAsia="Times New Roman" w:hAnsi="Times New Roman" w:cs="Times New Roman"/>
        </w:rPr>
      </w:pPr>
      <w:r w:rsidRPr="00A346FB">
        <w:rPr>
          <w:rFonts w:ascii="Times New Roman" w:hAnsi="Times New Roman" w:cs="Times New Roman"/>
        </w:rPr>
        <w:t xml:space="preserve">2. </w:t>
      </w:r>
      <w:r w:rsidRPr="00A346FB">
        <w:rPr>
          <w:rFonts w:ascii="Times New Roman" w:eastAsia="Times New Roman" w:hAnsi="Times New Roman" w:cs="Times New Roman"/>
        </w:rPr>
        <w:t>Вопросы терминологии и классификации неспецифического язвенного колита, болезни Крона.</w:t>
      </w:r>
    </w:p>
    <w:p w:rsidR="001012EA" w:rsidRPr="00A346FB" w:rsidRDefault="001012EA" w:rsidP="001012EA">
      <w:pPr>
        <w:spacing w:after="0" w:line="240" w:lineRule="auto"/>
        <w:rPr>
          <w:rFonts w:ascii="Times New Roman" w:eastAsia="Times New Roman" w:hAnsi="Times New Roman" w:cs="Times New Roman"/>
        </w:rPr>
      </w:pPr>
      <w:r w:rsidRPr="00A346FB">
        <w:rPr>
          <w:rFonts w:ascii="Times New Roman" w:hAnsi="Times New Roman" w:cs="Times New Roman"/>
        </w:rPr>
        <w:t xml:space="preserve">3. </w:t>
      </w:r>
      <w:r w:rsidRPr="00A346FB">
        <w:rPr>
          <w:rFonts w:ascii="Times New Roman" w:eastAsia="Times New Roman" w:hAnsi="Times New Roman" w:cs="Times New Roman"/>
        </w:rPr>
        <w:t>Этиологические факторы.</w:t>
      </w:r>
    </w:p>
    <w:p w:rsidR="001012EA" w:rsidRPr="00A346FB" w:rsidRDefault="001012EA" w:rsidP="001012EA">
      <w:pPr>
        <w:spacing w:after="0" w:line="240" w:lineRule="auto"/>
        <w:rPr>
          <w:rFonts w:ascii="Times New Roman" w:eastAsia="Times New Roman" w:hAnsi="Times New Roman" w:cs="Times New Roman"/>
        </w:rPr>
      </w:pPr>
      <w:r w:rsidRPr="00A346FB">
        <w:rPr>
          <w:rFonts w:ascii="Times New Roman" w:hAnsi="Times New Roman" w:cs="Times New Roman"/>
        </w:rPr>
        <w:t xml:space="preserve">4. </w:t>
      </w:r>
      <w:r w:rsidRPr="00A346FB">
        <w:rPr>
          <w:rFonts w:ascii="Times New Roman" w:eastAsia="Times New Roman" w:hAnsi="Times New Roman" w:cs="Times New Roman"/>
        </w:rPr>
        <w:t>Патогенез заболеваний.</w:t>
      </w:r>
    </w:p>
    <w:p w:rsidR="001012EA" w:rsidRPr="00A346FB" w:rsidRDefault="001012EA" w:rsidP="001012EA">
      <w:pPr>
        <w:spacing w:after="0" w:line="240" w:lineRule="auto"/>
        <w:rPr>
          <w:rFonts w:ascii="Times New Roman" w:eastAsia="Times New Roman" w:hAnsi="Times New Roman" w:cs="Times New Roman"/>
        </w:rPr>
      </w:pPr>
      <w:r w:rsidRPr="00A346FB">
        <w:rPr>
          <w:rFonts w:ascii="Times New Roman" w:hAnsi="Times New Roman" w:cs="Times New Roman"/>
        </w:rPr>
        <w:t xml:space="preserve">5. </w:t>
      </w:r>
      <w:r w:rsidRPr="00A346FB">
        <w:rPr>
          <w:rFonts w:ascii="Times New Roman" w:eastAsia="Times New Roman" w:hAnsi="Times New Roman" w:cs="Times New Roman"/>
        </w:rPr>
        <w:t>Макроскопическая и гистологическая характеристика неспецифического язвенного колита, болезни Крона.</w:t>
      </w:r>
    </w:p>
    <w:p w:rsidR="001012EA" w:rsidRPr="00A346FB" w:rsidRDefault="001012EA" w:rsidP="001012EA">
      <w:pPr>
        <w:spacing w:after="0" w:line="240" w:lineRule="auto"/>
        <w:rPr>
          <w:rFonts w:ascii="Times New Roman" w:eastAsia="Times New Roman" w:hAnsi="Times New Roman" w:cs="Times New Roman"/>
        </w:rPr>
      </w:pPr>
      <w:r w:rsidRPr="00A346FB">
        <w:rPr>
          <w:rFonts w:ascii="Times New Roman" w:hAnsi="Times New Roman" w:cs="Times New Roman"/>
        </w:rPr>
        <w:t xml:space="preserve">6. </w:t>
      </w:r>
      <w:r w:rsidRPr="00A346FB">
        <w:rPr>
          <w:rFonts w:ascii="Times New Roman" w:eastAsia="Times New Roman" w:hAnsi="Times New Roman" w:cs="Times New Roman"/>
        </w:rPr>
        <w:t>Основные клинические симптомы и синдромы неспецифического язвенного колита, болезни Крона.</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 xml:space="preserve">7. </w:t>
      </w:r>
      <w:r w:rsidRPr="00A346FB">
        <w:rPr>
          <w:rFonts w:ascii="Times New Roman" w:eastAsia="Times New Roman" w:hAnsi="Times New Roman" w:cs="Times New Roman"/>
        </w:rPr>
        <w:t>Функциональные тесты и другие биохимические параметры.</w:t>
      </w:r>
    </w:p>
    <w:p w:rsidR="001012EA" w:rsidRPr="00A346FB" w:rsidRDefault="001012EA" w:rsidP="001012EA">
      <w:pPr>
        <w:spacing w:after="0" w:line="240" w:lineRule="auto"/>
        <w:rPr>
          <w:rFonts w:ascii="Times New Roman" w:eastAsia="Times New Roman" w:hAnsi="Times New Roman" w:cs="Times New Roman"/>
        </w:rPr>
      </w:pPr>
      <w:r w:rsidRPr="00A346FB">
        <w:rPr>
          <w:rFonts w:ascii="Times New Roman" w:hAnsi="Times New Roman" w:cs="Times New Roman"/>
        </w:rPr>
        <w:t xml:space="preserve">8. </w:t>
      </w:r>
      <w:r w:rsidRPr="00A346FB">
        <w:rPr>
          <w:rFonts w:ascii="Times New Roman" w:eastAsia="Times New Roman" w:hAnsi="Times New Roman" w:cs="Times New Roman"/>
        </w:rPr>
        <w:t>Клинические проявления неспецифического язвенного колита, болезни Крона</w:t>
      </w:r>
    </w:p>
    <w:p w:rsidR="001012EA" w:rsidRPr="00A346FB" w:rsidRDefault="001012EA" w:rsidP="001012EA">
      <w:pPr>
        <w:spacing w:after="0" w:line="240" w:lineRule="auto"/>
        <w:rPr>
          <w:rFonts w:ascii="Times New Roman" w:eastAsia="Times New Roman" w:hAnsi="Times New Roman" w:cs="Times New Roman"/>
        </w:rPr>
      </w:pPr>
      <w:r w:rsidRPr="00A346FB">
        <w:rPr>
          <w:rFonts w:ascii="Times New Roman" w:hAnsi="Times New Roman" w:cs="Times New Roman"/>
        </w:rPr>
        <w:t xml:space="preserve">9. </w:t>
      </w:r>
      <w:r w:rsidRPr="00A346FB">
        <w:rPr>
          <w:rFonts w:ascii="Times New Roman" w:eastAsia="Times New Roman" w:hAnsi="Times New Roman" w:cs="Times New Roman"/>
        </w:rPr>
        <w:t>Выявление осложнений неспецифического язвенного колита, болезни Крона.</w:t>
      </w:r>
    </w:p>
    <w:p w:rsidR="001012EA" w:rsidRPr="003A3B0C" w:rsidRDefault="001012EA" w:rsidP="001012EA">
      <w:pPr>
        <w:spacing w:after="0" w:line="240" w:lineRule="auto"/>
        <w:rPr>
          <w:rFonts w:ascii="Times New Roman" w:eastAsia="Times New Roman" w:hAnsi="Times New Roman" w:cs="Times New Roman"/>
        </w:rPr>
      </w:pPr>
      <w:r w:rsidRPr="00A346FB">
        <w:rPr>
          <w:rFonts w:ascii="Times New Roman" w:hAnsi="Times New Roman" w:cs="Times New Roman"/>
        </w:rPr>
        <w:t xml:space="preserve">10. </w:t>
      </w:r>
      <w:r w:rsidRPr="00A346FB">
        <w:rPr>
          <w:rFonts w:ascii="Times New Roman" w:eastAsia="Times New Roman" w:hAnsi="Times New Roman" w:cs="Times New Roman"/>
        </w:rPr>
        <w:t xml:space="preserve">Основные принципы лечения больных неспецифическим язвенным колитом, болезнью </w:t>
      </w:r>
      <w:r w:rsidRPr="003A3B0C">
        <w:rPr>
          <w:rFonts w:ascii="Times New Roman" w:eastAsia="Times New Roman" w:hAnsi="Times New Roman" w:cs="Times New Roman"/>
        </w:rPr>
        <w:t>Крона.</w:t>
      </w:r>
    </w:p>
    <w:p w:rsidR="001012EA" w:rsidRPr="00A346FB" w:rsidRDefault="001012EA" w:rsidP="001012EA">
      <w:pPr>
        <w:spacing w:after="0" w:line="240" w:lineRule="auto"/>
        <w:rPr>
          <w:rFonts w:ascii="Times New Roman" w:eastAsia="Times New Roman" w:hAnsi="Times New Roman" w:cs="Times New Roman"/>
        </w:rPr>
      </w:pPr>
      <w:r w:rsidRPr="00A346FB">
        <w:rPr>
          <w:rFonts w:ascii="Times New Roman" w:hAnsi="Times New Roman" w:cs="Times New Roman"/>
        </w:rPr>
        <w:t xml:space="preserve">11. </w:t>
      </w:r>
      <w:r w:rsidRPr="00A346FB">
        <w:rPr>
          <w:rFonts w:ascii="Times New Roman" w:eastAsia="Times New Roman" w:hAnsi="Times New Roman" w:cs="Times New Roman"/>
        </w:rPr>
        <w:t>Лекарственная терапия осложнений неспецифического язвенного колита, болезни Крона.</w:t>
      </w:r>
    </w:p>
    <w:p w:rsidR="001012EA" w:rsidRPr="00A346FB" w:rsidRDefault="001012EA" w:rsidP="001012EA">
      <w:pPr>
        <w:spacing w:after="0"/>
        <w:rPr>
          <w:rStyle w:val="afc"/>
          <w:rFonts w:ascii="Times New Roman" w:hAnsi="Times New Roman" w:cs="Times New Roman"/>
          <w:i w:val="0"/>
          <w:iCs w:val="0"/>
        </w:rPr>
      </w:pPr>
      <w:r w:rsidRPr="00A346FB">
        <w:rPr>
          <w:rStyle w:val="afc"/>
          <w:rFonts w:ascii="Times New Roman" w:hAnsi="Times New Roman" w:cs="Times New Roman"/>
          <w:i w:val="0"/>
          <w:iCs w:val="0"/>
        </w:rPr>
        <w:t>12. Дифференциальная диагностика неспецифического язвенного колита и болезни Крона</w:t>
      </w:r>
    </w:p>
    <w:p w:rsidR="001012EA" w:rsidRPr="00A346FB" w:rsidRDefault="001012EA" w:rsidP="001012EA">
      <w:pPr>
        <w:spacing w:after="0" w:line="240" w:lineRule="auto"/>
        <w:rPr>
          <w:rFonts w:ascii="Times New Roman" w:eastAsia="Times New Roman" w:hAnsi="Times New Roman" w:cs="Times New Roman"/>
        </w:rPr>
      </w:pPr>
      <w:r w:rsidRPr="00A346FB">
        <w:rPr>
          <w:rFonts w:ascii="Times New Roman" w:hAnsi="Times New Roman" w:cs="Times New Roman"/>
        </w:rPr>
        <w:t xml:space="preserve">13. </w:t>
      </w:r>
      <w:r w:rsidRPr="00A346FB">
        <w:rPr>
          <w:rFonts w:ascii="Times New Roman" w:eastAsia="Times New Roman" w:hAnsi="Times New Roman" w:cs="Times New Roman"/>
        </w:rPr>
        <w:t>Современные возможности диагностики заболевания. Генетический анализ.</w:t>
      </w:r>
    </w:p>
    <w:p w:rsidR="001012EA" w:rsidRPr="003A3B0C" w:rsidRDefault="001012EA" w:rsidP="001012EA">
      <w:pPr>
        <w:spacing w:after="0" w:line="240" w:lineRule="auto"/>
        <w:rPr>
          <w:rFonts w:ascii="Times New Roman" w:eastAsia="Times New Roman" w:hAnsi="Times New Roman" w:cs="Times New Roman"/>
        </w:rPr>
      </w:pPr>
      <w:r w:rsidRPr="00A346FB">
        <w:rPr>
          <w:rFonts w:ascii="Times New Roman" w:hAnsi="Times New Roman" w:cs="Times New Roman"/>
        </w:rPr>
        <w:t xml:space="preserve">14. </w:t>
      </w:r>
      <w:r w:rsidRPr="00A346FB">
        <w:rPr>
          <w:rFonts w:ascii="Times New Roman" w:eastAsia="Times New Roman" w:hAnsi="Times New Roman" w:cs="Times New Roman"/>
        </w:rPr>
        <w:t xml:space="preserve">Современные методы терапии больных неспецифическм язвенным колитом, болезнью </w:t>
      </w:r>
      <w:r w:rsidRPr="003A3B0C">
        <w:rPr>
          <w:rFonts w:ascii="Times New Roman" w:eastAsia="Times New Roman" w:hAnsi="Times New Roman" w:cs="Times New Roman"/>
        </w:rPr>
        <w:t>Крона.</w:t>
      </w:r>
    </w:p>
    <w:p w:rsidR="001012EA" w:rsidRPr="00A346FB" w:rsidRDefault="001012EA" w:rsidP="001012EA">
      <w:pPr>
        <w:spacing w:after="0" w:line="240" w:lineRule="auto"/>
        <w:rPr>
          <w:rFonts w:ascii="Times New Roman" w:eastAsia="Times New Roman" w:hAnsi="Times New Roman" w:cs="Times New Roman"/>
        </w:rPr>
      </w:pPr>
      <w:r w:rsidRPr="00A346FB">
        <w:rPr>
          <w:rFonts w:ascii="Times New Roman" w:hAnsi="Times New Roman" w:cs="Times New Roman"/>
        </w:rPr>
        <w:t xml:space="preserve">15. </w:t>
      </w:r>
      <w:r w:rsidRPr="00A346FB">
        <w:rPr>
          <w:rFonts w:ascii="Times New Roman" w:eastAsia="Times New Roman" w:hAnsi="Times New Roman" w:cs="Times New Roman"/>
        </w:rPr>
        <w:t>Показания к хирургической коррекции осложнений заболевания.</w:t>
      </w:r>
    </w:p>
    <w:p w:rsidR="001012EA" w:rsidRPr="00A346FB" w:rsidRDefault="001012EA" w:rsidP="001012EA">
      <w:pPr>
        <w:spacing w:after="0" w:line="240" w:lineRule="auto"/>
        <w:rPr>
          <w:rFonts w:ascii="Times New Roman" w:hAnsi="Times New Roman" w:cs="Times New Roman"/>
        </w:rPr>
      </w:pPr>
      <w:r w:rsidRPr="00A346FB">
        <w:rPr>
          <w:rFonts w:ascii="Times New Roman" w:eastAsia="Times New Roman" w:hAnsi="Times New Roman" w:cs="Times New Roman"/>
        </w:rPr>
        <w:t>16.</w:t>
      </w:r>
      <w:r w:rsidRPr="00A346FB">
        <w:rPr>
          <w:rFonts w:ascii="Times New Roman" w:hAnsi="Times New Roman" w:cs="Times New Roman"/>
        </w:rPr>
        <w:t>Современные концепции этиопатогенеза синдрома раздраженного кишечника.</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17. Современные методы диагностики синдрома раздраженного кишечника.</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18. Классификация синдрома раздраженного кишечника.</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19. Основные группы препаратов, используемые при лечении синдрома раздраженного кишечника.</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20. Основы клинической диагностики синдрома раздраженного кишечника.</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21.  Дифференциальная диагностика и лечение синдрома раздраженного кишечника.</w:t>
      </w:r>
    </w:p>
    <w:p w:rsidR="001012EA" w:rsidRPr="00A346FB" w:rsidRDefault="001012EA" w:rsidP="001012EA">
      <w:pPr>
        <w:spacing w:after="0" w:line="240" w:lineRule="auto"/>
        <w:rPr>
          <w:rFonts w:ascii="Times New Roman" w:hAnsi="Times New Roman" w:cs="Times New Roman"/>
        </w:rPr>
      </w:pPr>
    </w:p>
    <w:p w:rsidR="001012EA" w:rsidRPr="00A346FB" w:rsidRDefault="001012EA" w:rsidP="001012EA">
      <w:pPr>
        <w:spacing w:after="0" w:line="240" w:lineRule="auto"/>
        <w:rPr>
          <w:rFonts w:ascii="Times New Roman" w:hAnsi="Times New Roman" w:cs="Times New Roman"/>
        </w:rPr>
      </w:pPr>
    </w:p>
    <w:p w:rsidR="001012EA" w:rsidRPr="00A346FB" w:rsidRDefault="001012EA" w:rsidP="001012EA">
      <w:pPr>
        <w:spacing w:after="0" w:line="240" w:lineRule="auto"/>
        <w:rPr>
          <w:rFonts w:ascii="Times New Roman" w:hAnsi="Times New Roman" w:cs="Times New Roman"/>
        </w:rPr>
      </w:pPr>
    </w:p>
    <w:p w:rsidR="001012EA" w:rsidRPr="00A346FB" w:rsidRDefault="001012EA" w:rsidP="001012EA">
      <w:pPr>
        <w:spacing w:after="0" w:line="240" w:lineRule="auto"/>
        <w:rPr>
          <w:rFonts w:ascii="Times New Roman" w:hAnsi="Times New Roman" w:cs="Times New Roman"/>
        </w:rPr>
      </w:pPr>
    </w:p>
    <w:p w:rsidR="001012EA" w:rsidRPr="00A346FB" w:rsidRDefault="001012EA" w:rsidP="001012EA">
      <w:pPr>
        <w:spacing w:after="0" w:line="240" w:lineRule="auto"/>
        <w:rPr>
          <w:rFonts w:ascii="Times New Roman" w:hAnsi="Times New Roman" w:cs="Times New Roman"/>
        </w:rPr>
      </w:pPr>
    </w:p>
    <w:p w:rsidR="001012EA" w:rsidRPr="00A346FB" w:rsidRDefault="001012EA" w:rsidP="001012EA">
      <w:pPr>
        <w:spacing w:after="0" w:line="240" w:lineRule="auto"/>
        <w:rPr>
          <w:rFonts w:ascii="Times New Roman" w:hAnsi="Times New Roman" w:cs="Times New Roman"/>
        </w:rPr>
      </w:pPr>
    </w:p>
    <w:p w:rsidR="001012EA" w:rsidRPr="00A346FB" w:rsidRDefault="001012EA" w:rsidP="001012EA">
      <w:pPr>
        <w:spacing w:after="0" w:line="240" w:lineRule="auto"/>
        <w:rPr>
          <w:rFonts w:ascii="Times New Roman" w:hAnsi="Times New Roman" w:cs="Times New Roman"/>
        </w:rPr>
      </w:pPr>
    </w:p>
    <w:p w:rsidR="001012EA" w:rsidRPr="00A346FB" w:rsidRDefault="001012EA" w:rsidP="001012EA">
      <w:pPr>
        <w:spacing w:after="0" w:line="240" w:lineRule="auto"/>
        <w:rPr>
          <w:rFonts w:ascii="Times New Roman" w:hAnsi="Times New Roman" w:cs="Times New Roman"/>
        </w:rPr>
      </w:pPr>
    </w:p>
    <w:p w:rsidR="001012EA" w:rsidRPr="00A346FB" w:rsidRDefault="001012EA" w:rsidP="001012EA">
      <w:pPr>
        <w:spacing w:after="0" w:line="240" w:lineRule="auto"/>
        <w:rPr>
          <w:rFonts w:ascii="Times New Roman" w:hAnsi="Times New Roman" w:cs="Times New Roman"/>
        </w:rPr>
      </w:pPr>
    </w:p>
    <w:p w:rsidR="001012EA" w:rsidRPr="00A346FB" w:rsidRDefault="001012EA" w:rsidP="001012EA">
      <w:pPr>
        <w:spacing w:after="0" w:line="240" w:lineRule="auto"/>
        <w:rPr>
          <w:rFonts w:ascii="Times New Roman" w:hAnsi="Times New Roman" w:cs="Times New Roman"/>
        </w:rPr>
      </w:pPr>
    </w:p>
    <w:p w:rsidR="001012EA" w:rsidRPr="00A346FB" w:rsidRDefault="001012EA" w:rsidP="001012EA">
      <w:pPr>
        <w:spacing w:after="0" w:line="240" w:lineRule="auto"/>
        <w:rPr>
          <w:rFonts w:ascii="Times New Roman" w:hAnsi="Times New Roman" w:cs="Times New Roman"/>
        </w:rPr>
      </w:pPr>
    </w:p>
    <w:p w:rsidR="001012EA" w:rsidRPr="00A346FB" w:rsidRDefault="001012EA" w:rsidP="001012EA">
      <w:pPr>
        <w:spacing w:after="0" w:line="240" w:lineRule="auto"/>
        <w:rPr>
          <w:rFonts w:ascii="Times New Roman" w:hAnsi="Times New Roman" w:cs="Times New Roman"/>
        </w:rPr>
      </w:pPr>
    </w:p>
    <w:p w:rsidR="001012EA" w:rsidRPr="00A346FB" w:rsidRDefault="001012EA" w:rsidP="001012EA">
      <w:pPr>
        <w:spacing w:after="0" w:line="240" w:lineRule="auto"/>
        <w:rPr>
          <w:rFonts w:ascii="Times New Roman" w:hAnsi="Times New Roman" w:cs="Times New Roman"/>
        </w:rPr>
      </w:pPr>
    </w:p>
    <w:p w:rsidR="001012EA" w:rsidRDefault="001012EA" w:rsidP="001012EA">
      <w:pPr>
        <w:spacing w:after="0" w:line="240" w:lineRule="auto"/>
        <w:rPr>
          <w:rFonts w:ascii="Times New Roman" w:hAnsi="Times New Roman" w:cs="Times New Roman"/>
        </w:rPr>
      </w:pPr>
    </w:p>
    <w:p w:rsidR="00C1459B" w:rsidRDefault="00C1459B" w:rsidP="001012EA">
      <w:pPr>
        <w:spacing w:after="0" w:line="240" w:lineRule="auto"/>
        <w:rPr>
          <w:rFonts w:ascii="Times New Roman" w:hAnsi="Times New Roman" w:cs="Times New Roman"/>
        </w:rPr>
      </w:pPr>
    </w:p>
    <w:p w:rsidR="00125B0E" w:rsidRPr="00A346FB" w:rsidRDefault="00125B0E" w:rsidP="001012EA">
      <w:pPr>
        <w:spacing w:after="0" w:line="240" w:lineRule="auto"/>
        <w:rPr>
          <w:rFonts w:ascii="Times New Roman" w:hAnsi="Times New Roman" w:cs="Times New Roman"/>
        </w:rPr>
      </w:pPr>
    </w:p>
    <w:p w:rsidR="001012EA" w:rsidRPr="00A346FB" w:rsidRDefault="001012EA" w:rsidP="001012EA">
      <w:pPr>
        <w:spacing w:after="0" w:line="240" w:lineRule="auto"/>
        <w:rPr>
          <w:rFonts w:ascii="Times New Roman" w:hAnsi="Times New Roman" w:cs="Times New Roman"/>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A346FB"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sz w:val="24"/>
          <w:szCs w:val="24"/>
        </w:rPr>
      </w:pPr>
      <w:r w:rsidRPr="00A346FB">
        <w:rPr>
          <w:rFonts w:ascii="Times New Roman" w:hAnsi="Times New Roman" w:cs="Times New Roman"/>
          <w:b/>
          <w:sz w:val="24"/>
          <w:szCs w:val="24"/>
        </w:rPr>
        <w:t>ВОПРОСЫ ПО ТЕМАМ ПРАКТИЧЕСКОГО ЗАНЯТИЯ ДИСЦИПЛИНЫ</w:t>
      </w:r>
    </w:p>
    <w:p w:rsidR="001012EA" w:rsidRPr="00A346FB" w:rsidRDefault="001012EA" w:rsidP="001012EA">
      <w:pPr>
        <w:spacing w:after="0" w:line="360" w:lineRule="auto"/>
        <w:ind w:left="-284"/>
        <w:jc w:val="center"/>
        <w:rPr>
          <w:rFonts w:ascii="Times New Roman" w:hAnsi="Times New Roman" w:cs="Times New Roman"/>
          <w:b/>
          <w:sz w:val="24"/>
          <w:szCs w:val="24"/>
        </w:rPr>
      </w:pPr>
      <w:r w:rsidRPr="00A346FB">
        <w:rPr>
          <w:rFonts w:ascii="Times New Roman" w:hAnsi="Times New Roman" w:cs="Times New Roman"/>
          <w:b/>
          <w:sz w:val="24"/>
          <w:szCs w:val="24"/>
        </w:rPr>
        <w:t>ДЛЯ СОБЕСЕДОВАНИЯ</w:t>
      </w:r>
    </w:p>
    <w:p w:rsidR="001012EA" w:rsidRPr="00A346FB" w:rsidRDefault="001012EA" w:rsidP="001012EA">
      <w:pPr>
        <w:pStyle w:val="Default"/>
        <w:spacing w:line="276" w:lineRule="auto"/>
        <w:jc w:val="center"/>
        <w:rPr>
          <w:b/>
          <w:color w:val="auto"/>
        </w:rPr>
      </w:pPr>
      <w:r w:rsidRPr="00A346FB">
        <w:rPr>
          <w:b/>
          <w:color w:val="auto"/>
        </w:rPr>
        <w:t>МОДУЛЬ ГАСТРОЭНТЕРОЛОГИЯ</w:t>
      </w:r>
    </w:p>
    <w:p w:rsidR="001012EA" w:rsidRPr="00A346FB" w:rsidRDefault="001012EA" w:rsidP="001012EA">
      <w:pPr>
        <w:autoSpaceDE w:val="0"/>
        <w:autoSpaceDN w:val="0"/>
        <w:adjustRightInd w:val="0"/>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№5</w:t>
      </w:r>
      <w:r w:rsidRPr="00A346FB">
        <w:rPr>
          <w:rFonts w:ascii="Times New Roman" w:eastAsia="Times New Roman" w:hAnsi="Times New Roman" w:cs="Times New Roman"/>
          <w:b/>
          <w:i/>
          <w:sz w:val="24"/>
          <w:szCs w:val="24"/>
          <w:u w:val="single"/>
        </w:rPr>
        <w:t>.</w:t>
      </w:r>
      <w:r w:rsidRPr="00A346FB">
        <w:rPr>
          <w:rFonts w:ascii="Times New Roman" w:eastAsia="Times New Roman" w:hAnsi="Times New Roman" w:cs="Times New Roman"/>
          <w:b/>
          <w:sz w:val="24"/>
          <w:szCs w:val="24"/>
        </w:rPr>
        <w:t xml:space="preserve"> ЗАБОЛЕВАНИЯ ТОНКОЙ КИШКИ:</w:t>
      </w:r>
      <w:r w:rsidRPr="00A346FB">
        <w:rPr>
          <w:rFonts w:ascii="Times New Roman" w:eastAsia="Times New Roman" w:hAnsi="Times New Roman" w:cs="Times New Roman"/>
          <w:sz w:val="24"/>
          <w:szCs w:val="24"/>
        </w:rPr>
        <w:t xml:space="preserve"> </w:t>
      </w:r>
      <w:r w:rsidRPr="00A346FB">
        <w:rPr>
          <w:rFonts w:ascii="Times New Roman" w:eastAsia="Times New Roman" w:hAnsi="Times New Roman" w:cs="Times New Roman"/>
          <w:b/>
          <w:sz w:val="24"/>
          <w:szCs w:val="24"/>
        </w:rPr>
        <w:t>КЛИНИКА, ДИАГНОСТИКА, ДИФФЕРЕНЦИАЛЬНАЯ ДИАГНОСТИКА ПРИ ЗАБОЛЕВАНИЯХ ТОНКОЙ КИШКИ (ГЛЮТЕНОВАЯ ЭНТЕРОПАТИЯ-ЦЕЛИАКИЯ, ЭНТЕРИТ,БОЛЕЗНЬ УИППЛА, ПОРАЖЕНИЯ КИШЕЧНИКА ПРИ СПИДЕ) .</w:t>
      </w:r>
    </w:p>
    <w:p w:rsidR="001012EA" w:rsidRPr="00A346FB" w:rsidRDefault="001012EA" w:rsidP="001012EA">
      <w:pPr>
        <w:spacing w:after="0"/>
        <w:ind w:left="-567"/>
        <w:jc w:val="both"/>
        <w:rPr>
          <w:rFonts w:ascii="Times New Roman" w:hAnsi="Times New Roman" w:cs="Times New Roman"/>
          <w:i/>
          <w:sz w:val="24"/>
          <w:szCs w:val="24"/>
          <w:u w:val="single"/>
        </w:rPr>
      </w:pPr>
      <w:r w:rsidRPr="00A346FB">
        <w:rPr>
          <w:rFonts w:ascii="Times New Roman" w:hAnsi="Times New Roman" w:cs="Times New Roman"/>
          <w:i/>
          <w:sz w:val="24"/>
          <w:szCs w:val="24"/>
          <w:u w:val="single"/>
        </w:rPr>
        <w:t>Коды контролируемых компетенций: ОК-1, ОПК-6, ПК-5.</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1. Методы диагностики заболеваний тонкой кишки. Роль рентгенографии, энтерографии, капсульной эндоскопии в диагностике заболеваний тонкой кишки. Дифференциальный диагноз при диарее.</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2. Определение глютеновой энтеропатии-целиакии.</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 xml:space="preserve">3. Основные причины и механизмы развития глютеновой энтеропатии. </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4. Виды манифестации и клинических проявлений целиакии.</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5. Возможности серологической и инструментальной диагностики глютеновой энтеропатии.</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6. Принципы диетического питания и фармакотерапии.</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 xml:space="preserve">7. Болезнь Уиппла: этиология, патогенез. Классификация. Клинические формы. </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 xml:space="preserve">8. Современные возможности диагностики болезни Уиппла. </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9. Дифференциальный диагноз. Осложнения болезни Уиппла. Современная терапия.</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10. Фармакотерапия воспалительных заболеваний кишечника: базисные и дополнительные средства.</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11. Кишечные осложнения воспалительных заболеваний кишечника (перфорация, токсический мегаколон, кишечное кровотечение, стриктуры и стенозы, свищи, абдоминальный инфильтрат, рак, перианальные осложнения).</w:t>
      </w:r>
    </w:p>
    <w:p w:rsidR="001012EA" w:rsidRPr="00A346FB" w:rsidRDefault="001012EA" w:rsidP="001012EA">
      <w:pPr>
        <w:spacing w:after="0"/>
        <w:ind w:left="-567" w:firstLine="567"/>
        <w:rPr>
          <w:rFonts w:ascii="Times New Roman" w:hAnsi="Times New Roman" w:cs="Times New Roman"/>
        </w:rPr>
      </w:pPr>
      <w:r w:rsidRPr="00A346FB">
        <w:rPr>
          <w:rFonts w:ascii="Times New Roman" w:hAnsi="Times New Roman" w:cs="Times New Roman"/>
        </w:rPr>
        <w:t xml:space="preserve">12. </w:t>
      </w:r>
      <w:r w:rsidRPr="007D4322">
        <w:rPr>
          <w:rFonts w:ascii="Times New Roman" w:hAnsi="Times New Roman" w:cs="Times New Roman"/>
          <w:color w:val="333333"/>
          <w:shd w:val="clear" w:color="auto" w:fill="FFFFFF"/>
        </w:rPr>
        <w:t> </w:t>
      </w:r>
      <w:r w:rsidRPr="00A346FB">
        <w:rPr>
          <w:rFonts w:ascii="Times New Roman" w:hAnsi="Times New Roman" w:cs="Times New Roman"/>
          <w:color w:val="333333"/>
          <w:shd w:val="clear" w:color="auto" w:fill="FFFFFF"/>
        </w:rPr>
        <w:t>ВИЧ-инфекция и поражения желудочно-кишечного тракта.</w:t>
      </w:r>
    </w:p>
    <w:p w:rsidR="001012EA" w:rsidRPr="00A346FB" w:rsidRDefault="001012EA" w:rsidP="001012EA">
      <w:pPr>
        <w:spacing w:after="0"/>
        <w:ind w:left="-567"/>
        <w:rPr>
          <w:rFonts w:ascii="Times New Roman" w:hAnsi="Times New Roman" w:cs="Times New Roman"/>
        </w:rPr>
      </w:pPr>
    </w:p>
    <w:p w:rsidR="001012EA" w:rsidRPr="00A346FB" w:rsidRDefault="001012EA" w:rsidP="001012EA">
      <w:pPr>
        <w:spacing w:after="0"/>
        <w:ind w:left="-567"/>
        <w:jc w:val="both"/>
        <w:rPr>
          <w:rFonts w:ascii="Times New Roman" w:hAnsi="Times New Roman" w:cs="Times New Roman"/>
          <w:i/>
          <w:sz w:val="24"/>
          <w:szCs w:val="24"/>
          <w:u w:val="single"/>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jc w:val="both"/>
        <w:rPr>
          <w:rStyle w:val="afc"/>
          <w:rFonts w:ascii="Times New Roman" w:hAnsi="Times New Roman" w:cs="Times New Roman"/>
          <w:i w:val="0"/>
          <w:iCs w:val="0"/>
        </w:rPr>
      </w:pPr>
    </w:p>
    <w:p w:rsidR="001012EA" w:rsidRPr="00A346FB" w:rsidRDefault="001012EA" w:rsidP="001012EA">
      <w:pPr>
        <w:spacing w:after="0"/>
        <w:jc w:val="both"/>
        <w:rPr>
          <w:rFonts w:ascii="Times New Roman" w:hAnsi="Times New Roman" w:cs="Times New Roman"/>
        </w:rPr>
      </w:pPr>
    </w:p>
    <w:p w:rsidR="001012EA" w:rsidRPr="00A346FB" w:rsidRDefault="001012EA" w:rsidP="001012EA">
      <w:pPr>
        <w:spacing w:after="0"/>
        <w:rPr>
          <w:rFonts w:ascii="Times New Roman" w:hAnsi="Times New Roman" w:cs="Times New Roman"/>
        </w:rPr>
      </w:pPr>
    </w:p>
    <w:p w:rsidR="001012EA" w:rsidRPr="00A346FB" w:rsidRDefault="001012EA" w:rsidP="001012EA">
      <w:pPr>
        <w:spacing w:after="0"/>
        <w:ind w:left="-567" w:firstLine="567"/>
        <w:rPr>
          <w:rFonts w:ascii="Times New Roman" w:hAnsi="Times New Roman" w:cs="Times New Roman"/>
        </w:rPr>
      </w:pPr>
    </w:p>
    <w:p w:rsidR="001012EA" w:rsidRPr="00A346FB" w:rsidRDefault="001012EA" w:rsidP="001012EA">
      <w:pPr>
        <w:autoSpaceDE w:val="0"/>
        <w:autoSpaceDN w:val="0"/>
        <w:adjustRightInd w:val="0"/>
        <w:ind w:left="-567" w:firstLine="567"/>
        <w:rPr>
          <w:rFonts w:ascii="Times New Roman" w:eastAsia="Times New Roman" w:hAnsi="Times New Roman" w:cs="Times New Roman"/>
          <w:b/>
        </w:rPr>
      </w:pPr>
    </w:p>
    <w:p w:rsidR="001012EA" w:rsidRPr="00A346FB" w:rsidRDefault="001012EA" w:rsidP="001012EA">
      <w:pPr>
        <w:autoSpaceDE w:val="0"/>
        <w:autoSpaceDN w:val="0"/>
        <w:adjustRightInd w:val="0"/>
        <w:ind w:left="-567" w:firstLine="567"/>
        <w:rPr>
          <w:rFonts w:ascii="Times New Roman" w:eastAsia="Times New Roman" w:hAnsi="Times New Roman" w:cs="Times New Roman"/>
          <w:b/>
        </w:rPr>
      </w:pPr>
    </w:p>
    <w:p w:rsidR="001012EA" w:rsidRPr="00A346FB" w:rsidRDefault="001012EA" w:rsidP="001012EA">
      <w:pPr>
        <w:autoSpaceDE w:val="0"/>
        <w:autoSpaceDN w:val="0"/>
        <w:adjustRightInd w:val="0"/>
        <w:ind w:left="-567" w:firstLine="567"/>
        <w:rPr>
          <w:rFonts w:ascii="Times New Roman" w:eastAsia="Times New Roman" w:hAnsi="Times New Roman" w:cs="Times New Roman"/>
          <w:b/>
        </w:rPr>
      </w:pPr>
    </w:p>
    <w:p w:rsidR="001012EA" w:rsidRPr="00A346FB" w:rsidRDefault="001012EA" w:rsidP="001012EA">
      <w:pPr>
        <w:autoSpaceDE w:val="0"/>
        <w:autoSpaceDN w:val="0"/>
        <w:adjustRightInd w:val="0"/>
        <w:rPr>
          <w:rFonts w:ascii="Times New Roman" w:eastAsia="Times New Roman" w:hAnsi="Times New Roman" w:cs="Times New Roman"/>
          <w:b/>
        </w:rPr>
      </w:pPr>
    </w:p>
    <w:p w:rsidR="001012EA" w:rsidRPr="00A346FB" w:rsidRDefault="001012EA" w:rsidP="001012EA">
      <w:pPr>
        <w:autoSpaceDE w:val="0"/>
        <w:autoSpaceDN w:val="0"/>
        <w:adjustRightInd w:val="0"/>
        <w:rPr>
          <w:rFonts w:ascii="Times New Roman" w:eastAsia="Times New Roman" w:hAnsi="Times New Roman" w:cs="Times New Roman"/>
          <w:b/>
        </w:rPr>
      </w:pPr>
    </w:p>
    <w:p w:rsidR="001012EA" w:rsidRPr="00A346FB" w:rsidRDefault="001012EA" w:rsidP="001012EA">
      <w:pPr>
        <w:autoSpaceDE w:val="0"/>
        <w:autoSpaceDN w:val="0"/>
        <w:adjustRightInd w:val="0"/>
        <w:ind w:left="-567" w:firstLine="567"/>
        <w:rPr>
          <w:rFonts w:ascii="Times New Roman" w:eastAsia="Times New Roman" w:hAnsi="Times New Roman" w:cs="Times New Roman"/>
          <w:b/>
        </w:rPr>
      </w:pPr>
    </w:p>
    <w:p w:rsidR="001012EA" w:rsidRPr="00A346FB" w:rsidRDefault="001012EA" w:rsidP="001012EA">
      <w:pPr>
        <w:autoSpaceDE w:val="0"/>
        <w:autoSpaceDN w:val="0"/>
        <w:adjustRightInd w:val="0"/>
        <w:rPr>
          <w:rFonts w:ascii="Times New Roman" w:eastAsia="Times New Roman" w:hAnsi="Times New Roman" w:cs="Times New Roman"/>
          <w:b/>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A346FB"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sz w:val="24"/>
          <w:szCs w:val="24"/>
        </w:rPr>
      </w:pPr>
      <w:r w:rsidRPr="00A346FB">
        <w:rPr>
          <w:rFonts w:ascii="Times New Roman" w:hAnsi="Times New Roman" w:cs="Times New Roman"/>
          <w:b/>
          <w:sz w:val="24"/>
          <w:szCs w:val="24"/>
        </w:rPr>
        <w:t>ВОПРОСЫ ПО ТЕМАМ ПРАКТИЧЕСКОГО ЗАНЯТИЯ ДИСЦИПЛИНЫ</w:t>
      </w:r>
    </w:p>
    <w:p w:rsidR="001012EA" w:rsidRPr="00A346FB" w:rsidRDefault="001012EA" w:rsidP="001012EA">
      <w:pPr>
        <w:spacing w:after="0" w:line="360" w:lineRule="auto"/>
        <w:ind w:left="-284"/>
        <w:jc w:val="center"/>
        <w:rPr>
          <w:rFonts w:ascii="Times New Roman" w:hAnsi="Times New Roman" w:cs="Times New Roman"/>
          <w:b/>
          <w:sz w:val="24"/>
          <w:szCs w:val="24"/>
        </w:rPr>
      </w:pPr>
      <w:r w:rsidRPr="00A346FB">
        <w:rPr>
          <w:rFonts w:ascii="Times New Roman" w:hAnsi="Times New Roman" w:cs="Times New Roman"/>
          <w:b/>
          <w:sz w:val="24"/>
          <w:szCs w:val="24"/>
        </w:rPr>
        <w:t>ДЛЯ СОБЕСЕДОВАНИЯ</w:t>
      </w:r>
    </w:p>
    <w:p w:rsidR="001012EA" w:rsidRPr="00A346FB" w:rsidRDefault="001012EA" w:rsidP="001012EA">
      <w:pPr>
        <w:pStyle w:val="Default"/>
        <w:spacing w:line="276" w:lineRule="auto"/>
        <w:jc w:val="center"/>
        <w:rPr>
          <w:b/>
          <w:color w:val="auto"/>
        </w:rPr>
      </w:pPr>
      <w:r w:rsidRPr="00A346FB">
        <w:rPr>
          <w:b/>
          <w:color w:val="auto"/>
        </w:rPr>
        <w:t>МОДУЛЬ ГАСТРОЭНТЕРОЛОГИЯ</w:t>
      </w:r>
    </w:p>
    <w:p w:rsidR="001012EA" w:rsidRPr="00A346FB" w:rsidRDefault="001012EA" w:rsidP="001012EA">
      <w:pPr>
        <w:autoSpaceDE w:val="0"/>
        <w:autoSpaceDN w:val="0"/>
        <w:adjustRightInd w:val="0"/>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№6</w:t>
      </w:r>
      <w:r w:rsidRPr="00A346FB">
        <w:rPr>
          <w:rFonts w:ascii="Times New Roman" w:eastAsia="Times New Roman" w:hAnsi="Times New Roman" w:cs="Times New Roman"/>
          <w:b/>
          <w:i/>
          <w:sz w:val="24"/>
          <w:szCs w:val="24"/>
          <w:u w:val="single"/>
        </w:rPr>
        <w:t>.</w:t>
      </w:r>
      <w:r w:rsidRPr="00A346FB">
        <w:rPr>
          <w:rFonts w:ascii="Times New Roman" w:eastAsia="Times New Roman" w:hAnsi="Times New Roman" w:cs="Times New Roman"/>
          <w:b/>
          <w:sz w:val="24"/>
          <w:szCs w:val="24"/>
        </w:rPr>
        <w:t xml:space="preserve"> ДИФФЕРЕНЦИАЛЬНАЯ ДИАГНОСТИКА ПРИ ЗАБОЛЕВАНИЯХ ГЕПАТОБИЛИАРНОЙ ЗОН</w:t>
      </w:r>
      <w:r w:rsidR="00F83E73">
        <w:rPr>
          <w:rFonts w:ascii="Times New Roman" w:eastAsia="Times New Roman" w:hAnsi="Times New Roman" w:cs="Times New Roman"/>
          <w:b/>
          <w:sz w:val="24"/>
          <w:szCs w:val="24"/>
        </w:rPr>
        <w:t>Ы. ХРОНИЧЕСКИЙ ХОЛЕЦИСТИТ, ДИСКИ</w:t>
      </w:r>
      <w:r w:rsidRPr="00A346FB">
        <w:rPr>
          <w:rFonts w:ascii="Times New Roman" w:eastAsia="Times New Roman" w:hAnsi="Times New Roman" w:cs="Times New Roman"/>
          <w:b/>
          <w:sz w:val="24"/>
          <w:szCs w:val="24"/>
        </w:rPr>
        <w:t>НЕЗИЯ ЖЕЛЧНЫХ ПУТЕЙ.</w:t>
      </w:r>
    </w:p>
    <w:p w:rsidR="001012EA" w:rsidRPr="00A346FB" w:rsidRDefault="001012EA" w:rsidP="001012EA">
      <w:pPr>
        <w:spacing w:after="0"/>
        <w:ind w:left="-567"/>
        <w:jc w:val="both"/>
        <w:rPr>
          <w:rFonts w:ascii="Times New Roman" w:hAnsi="Times New Roman" w:cs="Times New Roman"/>
          <w:i/>
          <w:sz w:val="24"/>
          <w:szCs w:val="24"/>
          <w:u w:val="single"/>
        </w:rPr>
      </w:pPr>
      <w:r w:rsidRPr="00A346FB">
        <w:rPr>
          <w:rFonts w:ascii="Times New Roman" w:hAnsi="Times New Roman" w:cs="Times New Roman"/>
          <w:i/>
          <w:sz w:val="24"/>
          <w:szCs w:val="24"/>
          <w:u w:val="single"/>
        </w:rPr>
        <w:t>Коды контролируемых компетенций: ОК-1, ОПК-6, ПК-5.</w:t>
      </w:r>
    </w:p>
    <w:p w:rsidR="001012EA" w:rsidRPr="00A346FB" w:rsidRDefault="001012EA" w:rsidP="001012EA">
      <w:pPr>
        <w:spacing w:after="0"/>
        <w:rPr>
          <w:rFonts w:ascii="Times New Roman" w:hAnsi="Times New Roman" w:cs="Times New Roman"/>
        </w:rPr>
      </w:pPr>
      <w:r w:rsidRPr="00C62896">
        <w:rPr>
          <w:rFonts w:ascii="Times New Roman" w:hAnsi="Times New Roman" w:cs="Times New Roman"/>
        </w:rPr>
        <w:t xml:space="preserve">1.  Определение хронического холецистита. </w:t>
      </w:r>
      <w:r w:rsidRPr="00A346FB">
        <w:rPr>
          <w:rFonts w:ascii="Times New Roman" w:hAnsi="Times New Roman" w:cs="Times New Roman"/>
        </w:rPr>
        <w:t>Какие факторы предрасполагают к холециститу?</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2. Что относят к возбудителям холецистита и пути проникновения инфекции в желчь?</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3. Чем характеризуется патоморфология хронического  холецистита?</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4. Как проявляется хронический холецистит клинически?</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4. Как  по клиническим данным отличить калькулезный холецистит от некалькулезного?</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5. Что является условием возникновения холангита?</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6. Каковы клинические проявления холангита?</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7. Каковы принципы лечения хронического холецистита и холангита?</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8. Что такое дискинезия желчных путей?</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9.  Каким образом происходит эвакуация желчи из желчного пузыря?</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10. Какие виды дискинезии желчных путей выделяют и их причины?</w:t>
      </w:r>
    </w:p>
    <w:p w:rsidR="001012EA" w:rsidRPr="00A346FB" w:rsidRDefault="001012EA" w:rsidP="001012EA">
      <w:pPr>
        <w:spacing w:after="0"/>
        <w:jc w:val="both"/>
        <w:rPr>
          <w:rFonts w:ascii="Times New Roman" w:hAnsi="Times New Roman" w:cs="Times New Roman"/>
        </w:rPr>
      </w:pPr>
      <w:r w:rsidRPr="00A346FB">
        <w:rPr>
          <w:rFonts w:ascii="Times New Roman" w:hAnsi="Times New Roman" w:cs="Times New Roman"/>
        </w:rPr>
        <w:t>11. Каковы клинические проявления дискинезии желчных путей?</w:t>
      </w:r>
    </w:p>
    <w:p w:rsidR="001012EA" w:rsidRPr="00A346FB" w:rsidRDefault="001012EA" w:rsidP="001012EA">
      <w:pPr>
        <w:spacing w:after="0"/>
        <w:jc w:val="both"/>
        <w:rPr>
          <w:rFonts w:ascii="Times New Roman" w:hAnsi="Times New Roman" w:cs="Times New Roman"/>
        </w:rPr>
      </w:pPr>
      <w:r w:rsidRPr="00A346FB">
        <w:rPr>
          <w:rFonts w:ascii="Times New Roman" w:hAnsi="Times New Roman" w:cs="Times New Roman"/>
        </w:rPr>
        <w:t>12. Какие обследования необходимы для подтверждения дискинезии желчных путей?</w:t>
      </w:r>
    </w:p>
    <w:p w:rsidR="001012EA" w:rsidRPr="00A346FB" w:rsidRDefault="001012EA" w:rsidP="001012EA">
      <w:pPr>
        <w:spacing w:after="0"/>
        <w:jc w:val="both"/>
        <w:rPr>
          <w:rFonts w:ascii="Times New Roman" w:hAnsi="Times New Roman" w:cs="Times New Roman"/>
        </w:rPr>
      </w:pPr>
      <w:r w:rsidRPr="00A346FB">
        <w:rPr>
          <w:rFonts w:ascii="Times New Roman" w:hAnsi="Times New Roman" w:cs="Times New Roman"/>
        </w:rPr>
        <w:t>13.Каковы принципы лечения хронического холецистита и холангита?</w:t>
      </w:r>
    </w:p>
    <w:p w:rsidR="001012EA" w:rsidRPr="00A346FB" w:rsidRDefault="001012EA" w:rsidP="001012EA">
      <w:pPr>
        <w:spacing w:after="0"/>
        <w:ind w:left="-567"/>
        <w:jc w:val="both"/>
        <w:rPr>
          <w:rFonts w:ascii="Times New Roman" w:hAnsi="Times New Roman" w:cs="Times New Roman"/>
        </w:rPr>
      </w:pPr>
    </w:p>
    <w:p w:rsidR="001012EA" w:rsidRPr="00A346FB" w:rsidRDefault="001012EA" w:rsidP="001012EA">
      <w:pPr>
        <w:spacing w:after="0"/>
        <w:ind w:left="-567"/>
        <w:jc w:val="both"/>
        <w:rPr>
          <w:rFonts w:ascii="Times New Roman" w:hAnsi="Times New Roman" w:cs="Times New Roman"/>
          <w:i/>
          <w:sz w:val="24"/>
          <w:szCs w:val="24"/>
          <w:u w:val="single"/>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Default="001012EA" w:rsidP="001012EA">
      <w:pPr>
        <w:spacing w:after="0" w:line="240" w:lineRule="auto"/>
        <w:rPr>
          <w:rFonts w:ascii="Times New Roman" w:eastAsia="Times New Roman" w:hAnsi="Times New Roman" w:cs="Times New Roman"/>
        </w:rPr>
      </w:pPr>
    </w:p>
    <w:p w:rsidR="001012EA"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A346FB"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sz w:val="24"/>
          <w:szCs w:val="24"/>
        </w:rPr>
      </w:pPr>
      <w:r w:rsidRPr="00A346FB">
        <w:rPr>
          <w:rFonts w:ascii="Times New Roman" w:hAnsi="Times New Roman" w:cs="Times New Roman"/>
          <w:b/>
          <w:sz w:val="24"/>
          <w:szCs w:val="24"/>
        </w:rPr>
        <w:t>ВОПРОСЫ ПО ТЕМАМ ПРАКТИЧЕСКОГО ЗАНЯТИЯ ДИСЦИПЛИНЫ</w:t>
      </w:r>
    </w:p>
    <w:p w:rsidR="001012EA" w:rsidRPr="00A346FB" w:rsidRDefault="001012EA" w:rsidP="001012EA">
      <w:pPr>
        <w:spacing w:after="0" w:line="360" w:lineRule="auto"/>
        <w:ind w:left="-284"/>
        <w:jc w:val="center"/>
        <w:rPr>
          <w:rFonts w:ascii="Times New Roman" w:hAnsi="Times New Roman" w:cs="Times New Roman"/>
          <w:b/>
          <w:sz w:val="24"/>
          <w:szCs w:val="24"/>
        </w:rPr>
      </w:pPr>
      <w:r w:rsidRPr="00A346FB">
        <w:rPr>
          <w:rFonts w:ascii="Times New Roman" w:hAnsi="Times New Roman" w:cs="Times New Roman"/>
          <w:b/>
          <w:sz w:val="24"/>
          <w:szCs w:val="24"/>
        </w:rPr>
        <w:t>ДЛЯ СОБЕСЕДОВАНИЯ</w:t>
      </w:r>
    </w:p>
    <w:p w:rsidR="001012EA" w:rsidRPr="00A346FB" w:rsidRDefault="001012EA" w:rsidP="001012EA">
      <w:pPr>
        <w:pStyle w:val="Default"/>
        <w:spacing w:line="276" w:lineRule="auto"/>
        <w:jc w:val="center"/>
        <w:rPr>
          <w:b/>
          <w:color w:val="auto"/>
        </w:rPr>
      </w:pPr>
      <w:r w:rsidRPr="00A346FB">
        <w:rPr>
          <w:b/>
          <w:color w:val="auto"/>
        </w:rPr>
        <w:t>МОДУЛЬ ГАСТРОЭНТЕРОЛОГИЯ</w:t>
      </w:r>
    </w:p>
    <w:p w:rsidR="001012EA" w:rsidRPr="00A346FB" w:rsidRDefault="001012EA" w:rsidP="001012EA">
      <w:pPr>
        <w:autoSpaceDE w:val="0"/>
        <w:autoSpaceDN w:val="0"/>
        <w:adjustRightInd w:val="0"/>
        <w:ind w:left="-567"/>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№7</w:t>
      </w:r>
      <w:r w:rsidRPr="00A346FB">
        <w:rPr>
          <w:rFonts w:ascii="Times New Roman" w:eastAsia="Times New Roman" w:hAnsi="Times New Roman" w:cs="Times New Roman"/>
          <w:b/>
          <w:i/>
          <w:sz w:val="24"/>
          <w:szCs w:val="24"/>
          <w:u w:val="single"/>
        </w:rPr>
        <w:t>.</w:t>
      </w:r>
      <w:r w:rsidRPr="00A346FB">
        <w:rPr>
          <w:rFonts w:ascii="Times New Roman" w:eastAsia="Times New Roman" w:hAnsi="Times New Roman" w:cs="Times New Roman"/>
          <w:b/>
          <w:sz w:val="24"/>
          <w:szCs w:val="24"/>
        </w:rPr>
        <w:t xml:space="preserve"> ХРОНИЧЕСКИЙ ПАНКРЕАТИТ.</w:t>
      </w:r>
    </w:p>
    <w:p w:rsidR="001012EA" w:rsidRPr="00A346FB" w:rsidRDefault="001012EA" w:rsidP="001012EA">
      <w:pPr>
        <w:spacing w:after="0"/>
        <w:ind w:left="-567"/>
        <w:jc w:val="both"/>
        <w:rPr>
          <w:rFonts w:ascii="Times New Roman" w:hAnsi="Times New Roman" w:cs="Times New Roman"/>
          <w:i/>
          <w:sz w:val="24"/>
          <w:szCs w:val="24"/>
          <w:u w:val="single"/>
        </w:rPr>
      </w:pPr>
      <w:r w:rsidRPr="00A346FB">
        <w:rPr>
          <w:rFonts w:ascii="Times New Roman" w:hAnsi="Times New Roman" w:cs="Times New Roman"/>
          <w:i/>
          <w:sz w:val="24"/>
          <w:szCs w:val="24"/>
          <w:u w:val="single"/>
        </w:rPr>
        <w:t>Коды контролируемых компетенций: ОК-1, ОПК-6, ПК-5.</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1. Как определить понятие «хронический панкреатит»?</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2. Какие факторы способствуют развитию хронического панкреатита?</w:t>
      </w:r>
    </w:p>
    <w:p w:rsidR="001012EA" w:rsidRPr="00A346FB" w:rsidRDefault="001012EA" w:rsidP="001012EA">
      <w:pPr>
        <w:spacing w:after="0"/>
        <w:jc w:val="both"/>
        <w:rPr>
          <w:rFonts w:ascii="Times New Roman" w:hAnsi="Times New Roman" w:cs="Times New Roman"/>
        </w:rPr>
      </w:pPr>
      <w:r w:rsidRPr="00A346FB">
        <w:rPr>
          <w:rFonts w:ascii="Times New Roman" w:hAnsi="Times New Roman" w:cs="Times New Roman"/>
        </w:rPr>
        <w:t>3. Каковы представления о патогенезе поражения поджелудочной железы при хроническом панкреатите?</w:t>
      </w:r>
    </w:p>
    <w:p w:rsidR="001012EA" w:rsidRPr="00A346FB" w:rsidRDefault="001012EA" w:rsidP="001012EA">
      <w:pPr>
        <w:spacing w:after="0"/>
        <w:jc w:val="both"/>
        <w:rPr>
          <w:rFonts w:ascii="Times New Roman" w:hAnsi="Times New Roman" w:cs="Times New Roman"/>
        </w:rPr>
      </w:pPr>
      <w:r w:rsidRPr="00A346FB">
        <w:rPr>
          <w:rFonts w:ascii="Times New Roman" w:hAnsi="Times New Roman" w:cs="Times New Roman"/>
        </w:rPr>
        <w:t>4. Какова классификация хронического панкреатита (клинические варианты и формы)?</w:t>
      </w:r>
    </w:p>
    <w:p w:rsidR="001012EA" w:rsidRPr="00A346FB" w:rsidRDefault="001012EA" w:rsidP="001012EA">
      <w:pPr>
        <w:spacing w:after="0"/>
        <w:jc w:val="both"/>
        <w:rPr>
          <w:rFonts w:ascii="Times New Roman" w:hAnsi="Times New Roman" w:cs="Times New Roman"/>
        </w:rPr>
      </w:pPr>
      <w:r w:rsidRPr="00A346FB">
        <w:rPr>
          <w:rFonts w:ascii="Times New Roman" w:hAnsi="Times New Roman" w:cs="Times New Roman"/>
        </w:rPr>
        <w:t>5. Какие типичные клинические проявления имеют место при хроническом панкреатите?</w:t>
      </w:r>
    </w:p>
    <w:p w:rsidR="001012EA" w:rsidRPr="00A346FB" w:rsidRDefault="001012EA" w:rsidP="001012EA">
      <w:pPr>
        <w:widowControl w:val="0"/>
        <w:tabs>
          <w:tab w:val="left" w:pos="360"/>
        </w:tabs>
        <w:suppressAutoHyphens/>
        <w:spacing w:after="0" w:line="360" w:lineRule="auto"/>
        <w:rPr>
          <w:rFonts w:ascii="Times New Roman" w:hAnsi="Times New Roman" w:cs="Times New Roman"/>
          <w:lang w:eastAsia="ar-SA"/>
        </w:rPr>
      </w:pPr>
      <w:r w:rsidRPr="00A346FB">
        <w:rPr>
          <w:rFonts w:ascii="Times New Roman" w:hAnsi="Times New Roman" w:cs="Times New Roman"/>
          <w:lang w:eastAsia="ar-SA"/>
        </w:rPr>
        <w:t>6.</w:t>
      </w:r>
      <w:r w:rsidRPr="00A346FB">
        <w:rPr>
          <w:rFonts w:ascii="Times New Roman" w:eastAsia="Times New Roman" w:hAnsi="Times New Roman" w:cs="Times New Roman"/>
          <w:lang w:eastAsia="ar-SA"/>
        </w:rPr>
        <w:t>Основные клинические симптомы при заболеваниях поджелудочной железы</w:t>
      </w:r>
      <w:r w:rsidRPr="00A346FB">
        <w:rPr>
          <w:rFonts w:ascii="Times New Roman" w:hAnsi="Times New Roman" w:cs="Times New Roman"/>
          <w:lang w:eastAsia="ar-SA"/>
        </w:rPr>
        <w:t>.</w:t>
      </w:r>
    </w:p>
    <w:p w:rsidR="001012EA" w:rsidRPr="00A346FB" w:rsidRDefault="001012EA" w:rsidP="001012EA">
      <w:pPr>
        <w:widowControl w:val="0"/>
        <w:tabs>
          <w:tab w:val="left" w:pos="360"/>
        </w:tabs>
        <w:suppressAutoHyphens/>
        <w:spacing w:after="0" w:line="360" w:lineRule="auto"/>
        <w:rPr>
          <w:rFonts w:ascii="Times New Roman" w:hAnsi="Times New Roman" w:cs="Times New Roman"/>
          <w:lang w:eastAsia="ar-SA"/>
        </w:rPr>
      </w:pPr>
      <w:r w:rsidRPr="00A346FB">
        <w:rPr>
          <w:rFonts w:ascii="Times New Roman" w:hAnsi="Times New Roman" w:cs="Times New Roman"/>
          <w:lang w:eastAsia="ar-SA"/>
        </w:rPr>
        <w:t xml:space="preserve">7. </w:t>
      </w:r>
      <w:r w:rsidRPr="00A346FB">
        <w:rPr>
          <w:rFonts w:ascii="Times New Roman" w:eastAsia="Times New Roman" w:hAnsi="Times New Roman" w:cs="Times New Roman"/>
          <w:lang w:eastAsia="ar-SA"/>
        </w:rPr>
        <w:t>Диагностика поражения ПЖ (копрологическое исследование, синдром «уклонения» ферментов в кровь, эластазный тест, УЗИ, ЭРПХГ, МРТ)</w:t>
      </w:r>
      <w:r w:rsidRPr="00A346FB">
        <w:rPr>
          <w:rFonts w:ascii="Times New Roman" w:hAnsi="Times New Roman" w:cs="Times New Roman"/>
          <w:lang w:eastAsia="ar-SA"/>
        </w:rPr>
        <w:t>.</w:t>
      </w:r>
    </w:p>
    <w:p w:rsidR="001012EA" w:rsidRPr="00A346FB" w:rsidRDefault="001012EA" w:rsidP="001012EA">
      <w:pPr>
        <w:spacing w:after="0"/>
        <w:jc w:val="both"/>
        <w:rPr>
          <w:rFonts w:ascii="Times New Roman" w:hAnsi="Times New Roman" w:cs="Times New Roman"/>
        </w:rPr>
      </w:pPr>
      <w:r w:rsidRPr="00A346FB">
        <w:rPr>
          <w:rFonts w:ascii="Times New Roman" w:hAnsi="Times New Roman" w:cs="Times New Roman"/>
        </w:rPr>
        <w:t>8.Какие лабораторные и инструментальные методы используют для подтверждения диагноза хронического панкреатита?</w:t>
      </w:r>
    </w:p>
    <w:p w:rsidR="001012EA" w:rsidRPr="00A346FB" w:rsidRDefault="001012EA" w:rsidP="001012EA">
      <w:pPr>
        <w:widowControl w:val="0"/>
        <w:suppressAutoHyphens/>
        <w:spacing w:after="0" w:line="360" w:lineRule="auto"/>
        <w:rPr>
          <w:rFonts w:ascii="Times New Roman" w:eastAsia="Times New Roman" w:hAnsi="Times New Roman" w:cs="Times New Roman"/>
          <w:lang w:eastAsia="ar-SA"/>
        </w:rPr>
      </w:pPr>
      <w:r w:rsidRPr="00A346FB">
        <w:rPr>
          <w:rFonts w:ascii="Times New Roman" w:hAnsi="Times New Roman" w:cs="Times New Roman"/>
        </w:rPr>
        <w:t>9.</w:t>
      </w:r>
      <w:r w:rsidRPr="00A346FB">
        <w:rPr>
          <w:rFonts w:ascii="Times New Roman" w:hAnsi="Times New Roman" w:cs="Times New Roman"/>
          <w:lang w:eastAsia="ar-SA"/>
        </w:rPr>
        <w:t xml:space="preserve"> </w:t>
      </w:r>
      <w:r w:rsidRPr="00A346FB">
        <w:rPr>
          <w:rFonts w:ascii="Times New Roman" w:eastAsia="Times New Roman" w:hAnsi="Times New Roman" w:cs="Times New Roman"/>
          <w:lang w:eastAsia="ar-SA"/>
        </w:rPr>
        <w:t>Основные принципы лечен</w:t>
      </w:r>
      <w:r w:rsidRPr="00A346FB">
        <w:rPr>
          <w:rFonts w:ascii="Times New Roman" w:hAnsi="Times New Roman" w:cs="Times New Roman"/>
          <w:lang w:eastAsia="ar-SA"/>
        </w:rPr>
        <w:t>ия хронического панкреатита.</w:t>
      </w:r>
    </w:p>
    <w:p w:rsidR="001012EA" w:rsidRPr="00A346FB" w:rsidRDefault="001012EA" w:rsidP="001012EA">
      <w:pPr>
        <w:spacing w:after="0"/>
        <w:jc w:val="both"/>
        <w:rPr>
          <w:rFonts w:ascii="Times New Roman" w:hAnsi="Times New Roman" w:cs="Times New Roman"/>
        </w:rPr>
      </w:pPr>
    </w:p>
    <w:p w:rsidR="001012EA" w:rsidRPr="00A346FB" w:rsidRDefault="001012EA" w:rsidP="001012EA">
      <w:pPr>
        <w:jc w:val="both"/>
        <w:rPr>
          <w:rFonts w:ascii="Times New Roman" w:hAnsi="Times New Roman" w:cs="Times New Roman"/>
          <w:sz w:val="24"/>
          <w:szCs w:val="24"/>
        </w:rPr>
      </w:pPr>
    </w:p>
    <w:p w:rsidR="001012EA" w:rsidRPr="00A346FB" w:rsidRDefault="001012EA" w:rsidP="001012EA">
      <w:pPr>
        <w:spacing w:after="0"/>
        <w:ind w:left="-567"/>
        <w:jc w:val="both"/>
        <w:rPr>
          <w:rFonts w:ascii="Times New Roman" w:hAnsi="Times New Roman" w:cs="Times New Roman"/>
          <w:i/>
          <w:sz w:val="24"/>
          <w:szCs w:val="24"/>
          <w:u w:val="single"/>
        </w:rPr>
      </w:pPr>
    </w:p>
    <w:p w:rsidR="001012EA" w:rsidRPr="00A346FB" w:rsidRDefault="001012EA" w:rsidP="001012EA">
      <w:pPr>
        <w:spacing w:after="0"/>
        <w:ind w:left="-567"/>
        <w:jc w:val="both"/>
        <w:rPr>
          <w:rFonts w:ascii="Times New Roman" w:hAnsi="Times New Roman" w:cs="Times New Roman"/>
          <w:i/>
          <w:sz w:val="24"/>
          <w:szCs w:val="24"/>
          <w:u w:val="single"/>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jc w:val="both"/>
        <w:rPr>
          <w:rStyle w:val="afc"/>
          <w:rFonts w:ascii="Times New Roman" w:hAnsi="Times New Roman" w:cs="Times New Roman"/>
          <w:i w:val="0"/>
          <w:iCs w:val="0"/>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jc w:val="both"/>
        <w:rPr>
          <w:rStyle w:val="afc"/>
          <w:rFonts w:ascii="Times New Roman" w:hAnsi="Times New Roman" w:cs="Times New Roman"/>
          <w:i w:val="0"/>
          <w:iCs w:val="0"/>
        </w:rPr>
      </w:pPr>
    </w:p>
    <w:p w:rsidR="001012EA" w:rsidRPr="00A346FB" w:rsidRDefault="001012EA" w:rsidP="001012EA">
      <w:pPr>
        <w:autoSpaceDE w:val="0"/>
        <w:autoSpaceDN w:val="0"/>
        <w:adjustRightInd w:val="0"/>
        <w:rPr>
          <w:rFonts w:ascii="Times New Roman" w:eastAsia="Times New Roman" w:hAnsi="Times New Roman" w:cs="Times New Roman"/>
          <w:b/>
        </w:rPr>
      </w:pPr>
    </w:p>
    <w:p w:rsidR="001012EA" w:rsidRPr="00A346FB" w:rsidRDefault="001012EA" w:rsidP="001012EA">
      <w:pPr>
        <w:autoSpaceDE w:val="0"/>
        <w:autoSpaceDN w:val="0"/>
        <w:adjustRightInd w:val="0"/>
        <w:ind w:left="-567" w:firstLine="567"/>
        <w:rPr>
          <w:rFonts w:ascii="Times New Roman" w:eastAsia="Times New Roman" w:hAnsi="Times New Roman" w:cs="Times New Roman"/>
          <w:b/>
        </w:rPr>
      </w:pPr>
    </w:p>
    <w:p w:rsidR="001012EA" w:rsidRPr="00A346FB" w:rsidRDefault="001012EA" w:rsidP="001012EA">
      <w:pPr>
        <w:spacing w:after="0"/>
        <w:jc w:val="both"/>
        <w:rPr>
          <w:rFonts w:ascii="Times New Roman" w:hAnsi="Times New Roman" w:cs="Times New Roman"/>
        </w:rPr>
      </w:pPr>
    </w:p>
    <w:p w:rsidR="001012EA" w:rsidRPr="00A346FB" w:rsidRDefault="001012EA" w:rsidP="001012EA">
      <w:pPr>
        <w:spacing w:after="0"/>
        <w:ind w:left="-567"/>
        <w:jc w:val="both"/>
        <w:rPr>
          <w:rFonts w:ascii="Times New Roman" w:hAnsi="Times New Roman" w:cs="Times New Roman"/>
          <w:i/>
          <w:sz w:val="24"/>
          <w:szCs w:val="24"/>
          <w:u w:val="single"/>
        </w:rPr>
      </w:pPr>
    </w:p>
    <w:p w:rsidR="001012EA" w:rsidRPr="00A346FB" w:rsidRDefault="001012EA" w:rsidP="001012EA">
      <w:pPr>
        <w:autoSpaceDE w:val="0"/>
        <w:autoSpaceDN w:val="0"/>
        <w:adjustRightInd w:val="0"/>
        <w:ind w:left="-567"/>
        <w:rPr>
          <w:rFonts w:ascii="Times New Roman" w:hAnsi="Times New Roman" w:cs="Times New Roman"/>
          <w:i/>
          <w:sz w:val="24"/>
          <w:szCs w:val="24"/>
          <w:u w:val="single"/>
        </w:rPr>
      </w:pPr>
    </w:p>
    <w:p w:rsidR="001012EA" w:rsidRPr="00A346FB" w:rsidRDefault="001012EA" w:rsidP="001012EA">
      <w:pPr>
        <w:spacing w:after="0"/>
        <w:ind w:left="-567"/>
        <w:jc w:val="both"/>
        <w:rPr>
          <w:rFonts w:ascii="Times New Roman" w:hAnsi="Times New Roman" w:cs="Times New Roman"/>
        </w:rPr>
      </w:pPr>
    </w:p>
    <w:p w:rsidR="001012EA" w:rsidRPr="00A346FB" w:rsidRDefault="001012EA" w:rsidP="001012EA">
      <w:pPr>
        <w:pStyle w:val="Default"/>
        <w:spacing w:line="276" w:lineRule="auto"/>
        <w:ind w:left="-567"/>
        <w:jc w:val="both"/>
        <w:rPr>
          <w:color w:val="FF0000"/>
        </w:rPr>
      </w:pPr>
    </w:p>
    <w:p w:rsidR="001012EA" w:rsidRPr="00A346FB" w:rsidRDefault="001012EA" w:rsidP="001012EA">
      <w:pPr>
        <w:pStyle w:val="Default"/>
        <w:spacing w:line="276" w:lineRule="auto"/>
        <w:ind w:left="-567"/>
        <w:jc w:val="both"/>
        <w:rPr>
          <w:color w:val="FF0000"/>
        </w:rPr>
      </w:pPr>
    </w:p>
    <w:p w:rsidR="001012EA" w:rsidRPr="00A346FB" w:rsidRDefault="001012EA" w:rsidP="001012EA">
      <w:pPr>
        <w:pStyle w:val="Default"/>
        <w:spacing w:line="276" w:lineRule="auto"/>
        <w:ind w:left="-567"/>
        <w:jc w:val="both"/>
        <w:rPr>
          <w:color w:val="FF0000"/>
        </w:rPr>
      </w:pPr>
    </w:p>
    <w:p w:rsidR="001012EA" w:rsidRDefault="001012EA" w:rsidP="001012EA">
      <w:pPr>
        <w:pStyle w:val="Default"/>
        <w:spacing w:line="276" w:lineRule="auto"/>
        <w:ind w:left="-567"/>
        <w:jc w:val="both"/>
        <w:rPr>
          <w:color w:val="FF0000"/>
        </w:rPr>
      </w:pPr>
    </w:p>
    <w:p w:rsidR="00125B0E" w:rsidRPr="00A346FB" w:rsidRDefault="00125B0E" w:rsidP="001012EA">
      <w:pPr>
        <w:pStyle w:val="Default"/>
        <w:spacing w:line="276" w:lineRule="auto"/>
        <w:ind w:left="-567"/>
        <w:jc w:val="both"/>
        <w:rPr>
          <w:color w:val="FF0000"/>
        </w:rPr>
      </w:pPr>
    </w:p>
    <w:p w:rsidR="001012EA" w:rsidRPr="00A346FB" w:rsidRDefault="001012EA" w:rsidP="001012EA">
      <w:pPr>
        <w:pStyle w:val="Default"/>
        <w:spacing w:line="276" w:lineRule="auto"/>
        <w:jc w:val="both"/>
        <w:rPr>
          <w:color w:val="auto"/>
        </w:rPr>
      </w:pPr>
    </w:p>
    <w:p w:rsidR="001012EA" w:rsidRDefault="001012EA" w:rsidP="001012EA">
      <w:pPr>
        <w:pStyle w:val="Default"/>
        <w:spacing w:line="276" w:lineRule="auto"/>
        <w:ind w:left="-567"/>
        <w:jc w:val="both"/>
        <w:rPr>
          <w:color w:val="auto"/>
        </w:rPr>
      </w:pPr>
    </w:p>
    <w:p w:rsidR="001012EA" w:rsidRPr="00A346FB" w:rsidRDefault="001012EA" w:rsidP="001012EA">
      <w:pPr>
        <w:pStyle w:val="Default"/>
        <w:spacing w:line="276" w:lineRule="auto"/>
        <w:ind w:left="-567"/>
        <w:jc w:val="both"/>
        <w:rPr>
          <w:color w:val="auto"/>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A346FB"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sz w:val="24"/>
          <w:szCs w:val="24"/>
        </w:rPr>
      </w:pPr>
      <w:r w:rsidRPr="00A346FB">
        <w:rPr>
          <w:rFonts w:ascii="Times New Roman" w:hAnsi="Times New Roman" w:cs="Times New Roman"/>
          <w:b/>
          <w:sz w:val="24"/>
          <w:szCs w:val="24"/>
        </w:rPr>
        <w:t>ВОПРОСЫ ПО ТЕМАМ ПРАКТИЧЕСКОГО ЗАНЯТИЯ ДИСЦИПЛИНЫ</w:t>
      </w:r>
    </w:p>
    <w:p w:rsidR="001012EA" w:rsidRPr="00A346FB" w:rsidRDefault="001012EA" w:rsidP="001012EA">
      <w:pPr>
        <w:spacing w:after="0" w:line="360" w:lineRule="auto"/>
        <w:ind w:left="-284"/>
        <w:jc w:val="center"/>
        <w:rPr>
          <w:rFonts w:ascii="Times New Roman" w:hAnsi="Times New Roman" w:cs="Times New Roman"/>
          <w:b/>
          <w:sz w:val="24"/>
          <w:szCs w:val="24"/>
        </w:rPr>
      </w:pPr>
      <w:r w:rsidRPr="00A346FB">
        <w:rPr>
          <w:rFonts w:ascii="Times New Roman" w:hAnsi="Times New Roman" w:cs="Times New Roman"/>
          <w:b/>
          <w:sz w:val="24"/>
          <w:szCs w:val="24"/>
        </w:rPr>
        <w:t>ДЛЯ СОБЕСЕДОВАНИЯ</w:t>
      </w:r>
    </w:p>
    <w:p w:rsidR="001012EA" w:rsidRPr="00A346FB" w:rsidRDefault="001012EA" w:rsidP="001012EA">
      <w:pPr>
        <w:pStyle w:val="Default"/>
        <w:spacing w:line="276" w:lineRule="auto"/>
        <w:jc w:val="center"/>
        <w:rPr>
          <w:b/>
          <w:color w:val="auto"/>
        </w:rPr>
      </w:pPr>
      <w:r w:rsidRPr="00A346FB">
        <w:rPr>
          <w:b/>
          <w:color w:val="auto"/>
        </w:rPr>
        <w:t>МОДУЛЬ ГАСТРОЭНТЕРОЛОГИЯ</w:t>
      </w:r>
    </w:p>
    <w:p w:rsidR="001012EA" w:rsidRPr="00A346FB" w:rsidRDefault="001012EA" w:rsidP="001012EA">
      <w:pPr>
        <w:autoSpaceDE w:val="0"/>
        <w:autoSpaceDN w:val="0"/>
        <w:adjustRightInd w:val="0"/>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№8.</w:t>
      </w:r>
      <w:r w:rsidRPr="00A346FB">
        <w:rPr>
          <w:rFonts w:ascii="Times New Roman" w:hAnsi="Times New Roman" w:cs="Times New Roman"/>
          <w:b/>
          <w:bCs/>
          <w:sz w:val="24"/>
          <w:szCs w:val="24"/>
        </w:rPr>
        <w:t xml:space="preserve"> ДИФФЕРЕНЦИАЛЬНЫЙ ДИАГНОЗ ПРИ ЖЕЛТУХЕ. ХРОНИЧЕСКИЕ ГЕПАТИТЫ. </w:t>
      </w:r>
    </w:p>
    <w:p w:rsidR="001012EA" w:rsidRPr="00A346FB" w:rsidRDefault="001012EA" w:rsidP="001012EA">
      <w:pPr>
        <w:spacing w:after="0"/>
        <w:ind w:left="-567"/>
        <w:jc w:val="both"/>
        <w:rPr>
          <w:rFonts w:ascii="Times New Roman" w:hAnsi="Times New Roman" w:cs="Times New Roman"/>
          <w:i/>
          <w:sz w:val="24"/>
          <w:szCs w:val="24"/>
          <w:u w:val="single"/>
        </w:rPr>
      </w:pPr>
      <w:r w:rsidRPr="00A346FB">
        <w:rPr>
          <w:rFonts w:ascii="Times New Roman" w:hAnsi="Times New Roman" w:cs="Times New Roman"/>
          <w:i/>
          <w:sz w:val="24"/>
          <w:szCs w:val="24"/>
          <w:u w:val="single"/>
        </w:rPr>
        <w:t>Коды контролируемых компетенций: ОК-1, ОПК-6, ПК-5.</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1. Как  определить понятие «хронический» гепатит?</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2. Какова классификация хронического гепатита?</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3. Каковы представления об этиологии хронического гепатита?</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4. Что  известно о патогенезе хронического гепатита?</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5. Какие клинические синдромы имеют место при хроническом гепатите?</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6. Каковы методы дифференциального диагноза желтух?</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7. Какие встречаются лабораторные синдромы при хроническом гепатите?</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 xml:space="preserve">8. Каковы клинико-лабораторные особенности  хронического аутоиммунного гепатита? </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9. Чем характеризуется хронический гепатит с холестатическим синдромом?</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10. Какие биохимические синдромы выделяют   при хронических гепатитах</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11. Какие лабораторные и инструментальные методы обследования необходимы для диагностики хронического гепатита?</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12. Каковы маркеры вирусов гепатита?</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13. Каковы принципы лечения аутоиммунного гепатита?</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14. Особенности терапии вирусных гепатитов.</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15. Принципы терапии алкогольного гепатита.</w:t>
      </w:r>
    </w:p>
    <w:p w:rsidR="001012EA" w:rsidRPr="00A346FB" w:rsidRDefault="001012EA" w:rsidP="001012EA">
      <w:pPr>
        <w:spacing w:after="0"/>
        <w:jc w:val="both"/>
        <w:rPr>
          <w:rFonts w:ascii="Times New Roman" w:hAnsi="Times New Roman" w:cs="Times New Roman"/>
          <w:i/>
          <w:u w:val="single"/>
        </w:rPr>
      </w:pPr>
    </w:p>
    <w:p w:rsidR="001012EA" w:rsidRPr="00A346FB" w:rsidRDefault="001012EA" w:rsidP="001012EA">
      <w:pPr>
        <w:spacing w:after="0"/>
        <w:ind w:left="-567"/>
        <w:jc w:val="both"/>
        <w:rPr>
          <w:rFonts w:ascii="Times New Roman" w:hAnsi="Times New Roman" w:cs="Times New Roman"/>
          <w:i/>
          <w:sz w:val="24"/>
          <w:szCs w:val="24"/>
          <w:u w:val="single"/>
        </w:rPr>
      </w:pPr>
    </w:p>
    <w:p w:rsidR="001012EA" w:rsidRPr="00A346FB" w:rsidRDefault="001012EA" w:rsidP="001012EA">
      <w:pPr>
        <w:spacing w:after="0" w:line="240" w:lineRule="auto"/>
        <w:rPr>
          <w:rFonts w:ascii="Times New Roman" w:eastAsia="Times New Roman" w:hAnsi="Times New Roman" w:cs="Times New Roman"/>
        </w:rPr>
      </w:pPr>
    </w:p>
    <w:p w:rsidR="001012EA" w:rsidRPr="00A346FB" w:rsidRDefault="001012EA" w:rsidP="001012EA">
      <w:pPr>
        <w:spacing w:after="0"/>
        <w:jc w:val="both"/>
        <w:rPr>
          <w:rStyle w:val="afc"/>
          <w:rFonts w:ascii="Times New Roman" w:hAnsi="Times New Roman" w:cs="Times New Roman"/>
          <w:i w:val="0"/>
          <w:iCs w:val="0"/>
        </w:rPr>
      </w:pPr>
    </w:p>
    <w:p w:rsidR="001012EA" w:rsidRPr="00A346FB" w:rsidRDefault="001012EA" w:rsidP="001012EA">
      <w:pPr>
        <w:pStyle w:val="Default"/>
        <w:spacing w:line="276" w:lineRule="auto"/>
        <w:ind w:left="-567"/>
        <w:jc w:val="both"/>
        <w:rPr>
          <w:color w:val="auto"/>
        </w:rPr>
      </w:pPr>
    </w:p>
    <w:p w:rsidR="001012EA" w:rsidRPr="00A346FB" w:rsidRDefault="001012EA" w:rsidP="001012EA">
      <w:pPr>
        <w:pStyle w:val="Default"/>
        <w:spacing w:line="276" w:lineRule="auto"/>
        <w:ind w:left="-567"/>
        <w:jc w:val="both"/>
        <w:rPr>
          <w:color w:val="auto"/>
        </w:rPr>
      </w:pPr>
    </w:p>
    <w:p w:rsidR="001012EA" w:rsidRPr="00A346FB" w:rsidRDefault="001012EA" w:rsidP="001012EA">
      <w:pPr>
        <w:pStyle w:val="Default"/>
        <w:spacing w:line="276" w:lineRule="auto"/>
        <w:ind w:left="-567"/>
        <w:jc w:val="both"/>
        <w:rPr>
          <w:color w:val="auto"/>
        </w:rPr>
      </w:pPr>
    </w:p>
    <w:p w:rsidR="001012EA" w:rsidRPr="00A346FB" w:rsidRDefault="001012EA" w:rsidP="001012EA">
      <w:pPr>
        <w:pStyle w:val="Default"/>
        <w:spacing w:line="276" w:lineRule="auto"/>
        <w:ind w:left="-567"/>
        <w:jc w:val="both"/>
        <w:rPr>
          <w:color w:val="auto"/>
        </w:rPr>
      </w:pPr>
    </w:p>
    <w:p w:rsidR="001012EA" w:rsidRPr="00A346FB" w:rsidRDefault="001012EA" w:rsidP="001012EA">
      <w:pPr>
        <w:pStyle w:val="Default"/>
        <w:spacing w:line="276" w:lineRule="auto"/>
        <w:ind w:left="-567"/>
        <w:jc w:val="both"/>
        <w:rPr>
          <w:color w:val="auto"/>
        </w:rPr>
      </w:pPr>
    </w:p>
    <w:p w:rsidR="001012EA" w:rsidRPr="00A346FB" w:rsidRDefault="001012EA" w:rsidP="001012EA">
      <w:pPr>
        <w:pStyle w:val="Default"/>
        <w:spacing w:line="276" w:lineRule="auto"/>
        <w:ind w:left="-567"/>
        <w:jc w:val="both"/>
        <w:rPr>
          <w:color w:val="auto"/>
        </w:rPr>
      </w:pPr>
    </w:p>
    <w:p w:rsidR="001012EA" w:rsidRPr="00A346FB" w:rsidRDefault="001012EA" w:rsidP="001012EA">
      <w:pPr>
        <w:pStyle w:val="Default"/>
        <w:spacing w:line="276" w:lineRule="auto"/>
        <w:ind w:left="-567"/>
        <w:jc w:val="both"/>
        <w:rPr>
          <w:color w:val="auto"/>
        </w:rPr>
      </w:pPr>
    </w:p>
    <w:p w:rsidR="001012EA" w:rsidRPr="00A346FB" w:rsidRDefault="001012EA" w:rsidP="001012EA">
      <w:pPr>
        <w:pStyle w:val="Default"/>
        <w:spacing w:line="276" w:lineRule="auto"/>
        <w:ind w:left="-567"/>
        <w:jc w:val="both"/>
        <w:rPr>
          <w:color w:val="auto"/>
        </w:rPr>
      </w:pPr>
    </w:p>
    <w:p w:rsidR="001012EA" w:rsidRPr="00A346FB" w:rsidRDefault="001012EA" w:rsidP="001012EA">
      <w:pPr>
        <w:pStyle w:val="Default"/>
        <w:spacing w:line="276" w:lineRule="auto"/>
        <w:ind w:left="-567"/>
        <w:jc w:val="both"/>
        <w:rPr>
          <w:color w:val="auto"/>
        </w:rPr>
      </w:pPr>
    </w:p>
    <w:p w:rsidR="001012EA" w:rsidRDefault="001012EA" w:rsidP="001012EA">
      <w:pPr>
        <w:pStyle w:val="Default"/>
        <w:spacing w:line="276" w:lineRule="auto"/>
        <w:ind w:left="-567"/>
        <w:jc w:val="both"/>
        <w:rPr>
          <w:color w:val="auto"/>
        </w:rPr>
      </w:pPr>
    </w:p>
    <w:p w:rsidR="001012EA" w:rsidRDefault="001012EA" w:rsidP="001012EA">
      <w:pPr>
        <w:pStyle w:val="Default"/>
        <w:spacing w:line="276" w:lineRule="auto"/>
        <w:ind w:left="-567"/>
        <w:jc w:val="both"/>
        <w:rPr>
          <w:color w:val="auto"/>
        </w:rPr>
      </w:pPr>
    </w:p>
    <w:p w:rsidR="001012EA" w:rsidRDefault="001012EA" w:rsidP="001012EA">
      <w:pPr>
        <w:pStyle w:val="Default"/>
        <w:spacing w:line="276" w:lineRule="auto"/>
        <w:ind w:left="-567"/>
        <w:jc w:val="both"/>
        <w:rPr>
          <w:color w:val="auto"/>
        </w:rPr>
      </w:pPr>
    </w:p>
    <w:p w:rsidR="001012EA" w:rsidRDefault="001012EA" w:rsidP="001012EA">
      <w:pPr>
        <w:pStyle w:val="Default"/>
        <w:spacing w:line="276" w:lineRule="auto"/>
        <w:ind w:left="-567"/>
        <w:jc w:val="both"/>
        <w:rPr>
          <w:color w:val="auto"/>
        </w:rPr>
      </w:pPr>
    </w:p>
    <w:p w:rsidR="001012EA" w:rsidRDefault="001012EA" w:rsidP="001012EA">
      <w:pPr>
        <w:pStyle w:val="Default"/>
        <w:spacing w:line="276" w:lineRule="auto"/>
        <w:ind w:left="-567"/>
        <w:jc w:val="both"/>
        <w:rPr>
          <w:color w:val="auto"/>
        </w:rPr>
      </w:pPr>
    </w:p>
    <w:p w:rsidR="001012EA" w:rsidRDefault="001012EA" w:rsidP="001012EA">
      <w:pPr>
        <w:pStyle w:val="Default"/>
        <w:spacing w:line="276" w:lineRule="auto"/>
        <w:ind w:left="-567"/>
        <w:jc w:val="both"/>
        <w:rPr>
          <w:color w:val="auto"/>
        </w:rPr>
      </w:pPr>
    </w:p>
    <w:p w:rsidR="001012EA" w:rsidRDefault="001012EA" w:rsidP="001012EA">
      <w:pPr>
        <w:pStyle w:val="Default"/>
        <w:spacing w:line="276" w:lineRule="auto"/>
        <w:ind w:left="-567"/>
        <w:jc w:val="both"/>
        <w:rPr>
          <w:color w:val="auto"/>
        </w:rPr>
      </w:pPr>
    </w:p>
    <w:p w:rsidR="001012EA" w:rsidRDefault="001012EA" w:rsidP="001012EA">
      <w:pPr>
        <w:pStyle w:val="Default"/>
        <w:spacing w:line="276" w:lineRule="auto"/>
        <w:jc w:val="both"/>
        <w:rPr>
          <w:color w:val="auto"/>
        </w:rPr>
      </w:pPr>
    </w:p>
    <w:p w:rsidR="001012EA" w:rsidRPr="00A346FB" w:rsidRDefault="001012EA" w:rsidP="001012EA">
      <w:pPr>
        <w:pStyle w:val="Default"/>
        <w:spacing w:line="276" w:lineRule="auto"/>
        <w:jc w:val="both"/>
        <w:rPr>
          <w:color w:val="auto"/>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A346FB"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sz w:val="24"/>
          <w:szCs w:val="24"/>
        </w:rPr>
      </w:pPr>
      <w:r w:rsidRPr="00A346FB">
        <w:rPr>
          <w:rFonts w:ascii="Times New Roman" w:hAnsi="Times New Roman" w:cs="Times New Roman"/>
          <w:b/>
          <w:sz w:val="24"/>
          <w:szCs w:val="24"/>
        </w:rPr>
        <w:t>ВОПРОСЫ ПО ТЕМАМ ПРАКТИЧЕСКОГО ЗАНЯТИЯ ДИСЦИПЛИНЫ</w:t>
      </w:r>
    </w:p>
    <w:p w:rsidR="001012EA" w:rsidRPr="00A346FB" w:rsidRDefault="001012EA" w:rsidP="001012EA">
      <w:pPr>
        <w:spacing w:after="0" w:line="360" w:lineRule="auto"/>
        <w:ind w:left="-284"/>
        <w:jc w:val="center"/>
        <w:rPr>
          <w:rFonts w:ascii="Times New Roman" w:hAnsi="Times New Roman" w:cs="Times New Roman"/>
          <w:b/>
          <w:sz w:val="24"/>
          <w:szCs w:val="24"/>
        </w:rPr>
      </w:pPr>
      <w:r w:rsidRPr="00A346FB">
        <w:rPr>
          <w:rFonts w:ascii="Times New Roman" w:hAnsi="Times New Roman" w:cs="Times New Roman"/>
          <w:b/>
          <w:sz w:val="24"/>
          <w:szCs w:val="24"/>
        </w:rPr>
        <w:t>ДЛЯ СОБЕСЕДОВАНИЯ</w:t>
      </w:r>
    </w:p>
    <w:p w:rsidR="001012EA" w:rsidRPr="00A346FB" w:rsidRDefault="001012EA" w:rsidP="001012EA">
      <w:pPr>
        <w:pStyle w:val="Default"/>
        <w:spacing w:line="276" w:lineRule="auto"/>
        <w:jc w:val="center"/>
        <w:rPr>
          <w:b/>
          <w:color w:val="auto"/>
        </w:rPr>
      </w:pPr>
      <w:r w:rsidRPr="00A346FB">
        <w:rPr>
          <w:b/>
          <w:color w:val="auto"/>
        </w:rPr>
        <w:t>МОДУЛЬ ГАСТРОЭНТЕРОЛОГИЯ</w:t>
      </w:r>
    </w:p>
    <w:p w:rsidR="001012EA" w:rsidRPr="00A346FB" w:rsidRDefault="001012EA" w:rsidP="001012EA">
      <w:pPr>
        <w:autoSpaceDE w:val="0"/>
        <w:autoSpaceDN w:val="0"/>
        <w:adjustRightInd w:val="0"/>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№9</w:t>
      </w:r>
      <w:r w:rsidRPr="00A346FB">
        <w:rPr>
          <w:rFonts w:ascii="Times New Roman" w:hAnsi="Times New Roman" w:cs="Times New Roman"/>
          <w:b/>
          <w:bCs/>
          <w:sz w:val="24"/>
          <w:szCs w:val="24"/>
        </w:rPr>
        <w:t>. ДИФФЕРЕНЦИАЛЬНЫЙ ДИАГНОЗ ПРИ АСЦИТЕ. ЦИРРОЗЫ ПЕЧЕНИ. ПЕЧЕНОЧНАЯ ЭНЦЕФАЛОПАТИЯ И КОМА.</w:t>
      </w:r>
    </w:p>
    <w:p w:rsidR="001012EA" w:rsidRPr="00A346FB" w:rsidRDefault="001012EA" w:rsidP="001012EA">
      <w:pPr>
        <w:spacing w:after="0"/>
        <w:ind w:left="-567"/>
        <w:jc w:val="both"/>
        <w:rPr>
          <w:rFonts w:ascii="Times New Roman" w:hAnsi="Times New Roman" w:cs="Times New Roman"/>
          <w:i/>
          <w:sz w:val="24"/>
          <w:szCs w:val="24"/>
          <w:u w:val="single"/>
        </w:rPr>
      </w:pPr>
      <w:r w:rsidRPr="00A346FB">
        <w:rPr>
          <w:rFonts w:ascii="Times New Roman" w:hAnsi="Times New Roman" w:cs="Times New Roman"/>
          <w:i/>
          <w:sz w:val="24"/>
          <w:szCs w:val="24"/>
          <w:u w:val="single"/>
        </w:rPr>
        <w:t>Коды контролируемых компетенций: ОК-1, ОПК-6, ПК-5.</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 Как определить понятие «цирроз печени»?</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2. На чем основана классификация циррозов печени?</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3. Каковы представления о патогенезе циррозов печени?</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4. Какие морфологические формы циррозов печени  выделяют?</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5. Каковы основные к</w:t>
      </w:r>
      <w:r w:rsidR="00AD11D8">
        <w:rPr>
          <w:rFonts w:ascii="Times New Roman" w:hAnsi="Times New Roman" w:cs="Times New Roman"/>
        </w:rPr>
        <w:t>линические синдромы при циррозах</w:t>
      </w:r>
      <w:r w:rsidRPr="00A346FB">
        <w:rPr>
          <w:rFonts w:ascii="Times New Roman" w:hAnsi="Times New Roman" w:cs="Times New Roman"/>
        </w:rPr>
        <w:t xml:space="preserve"> печени?</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6. Чем характеризуется портальная гипертензия?</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7. Каков патогенез портальной гипертензии и асцита?</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8. Каковы  клинические особенности циррозов печени  вирусной этиологии?</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9. Что характерно для патоморфологической картины алкогольного циррозов печени?</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10. Определение степени тяжести циррозов печени по  Чайлд-Пью.</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11. Как определи</w:t>
      </w:r>
      <w:r w:rsidR="00AD11D8">
        <w:rPr>
          <w:rFonts w:ascii="Times New Roman" w:hAnsi="Times New Roman" w:cs="Times New Roman"/>
        </w:rPr>
        <w:t xml:space="preserve">ть билиарный цирроз печени </w:t>
      </w:r>
      <w:r w:rsidRPr="00A346FB">
        <w:rPr>
          <w:rFonts w:ascii="Times New Roman" w:hAnsi="Times New Roman" w:cs="Times New Roman"/>
        </w:rPr>
        <w:t>и какова его клиническая характеристика?</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12. Как определить вторичный билиарный цирроз печени?</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13. Какие лабораторные синдромы имеют место при циррозах печени?</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14. Какие дополнительные методы  исследования используются для диагностики  цирроза печени?</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15. Какие известны  осложнения при циррозах печени?</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16. Каковы принципы лечения циррозов печени вирусной этиологии?</w:t>
      </w:r>
    </w:p>
    <w:p w:rsidR="001012EA" w:rsidRPr="00A346FB" w:rsidRDefault="001012EA" w:rsidP="001012EA">
      <w:pPr>
        <w:spacing w:after="0" w:line="240" w:lineRule="auto"/>
        <w:rPr>
          <w:rFonts w:ascii="Times New Roman" w:hAnsi="Times New Roman" w:cs="Times New Roman"/>
        </w:rPr>
      </w:pPr>
      <w:r w:rsidRPr="00A346FB">
        <w:rPr>
          <w:rFonts w:ascii="Times New Roman" w:hAnsi="Times New Roman" w:cs="Times New Roman"/>
        </w:rPr>
        <w:t>17, Особенности терапии первичного билиарного цирроза.</w:t>
      </w:r>
    </w:p>
    <w:p w:rsidR="001012EA" w:rsidRPr="00AD11D8" w:rsidRDefault="001012EA" w:rsidP="00AD11D8">
      <w:pPr>
        <w:pStyle w:val="a8"/>
        <w:numPr>
          <w:ilvl w:val="0"/>
          <w:numId w:val="4"/>
        </w:numPr>
        <w:spacing w:after="0" w:line="240" w:lineRule="auto"/>
        <w:rPr>
          <w:rFonts w:ascii="Times New Roman" w:hAnsi="Times New Roman" w:cs="Times New Roman"/>
        </w:rPr>
      </w:pPr>
      <w:r w:rsidRPr="00AD11D8">
        <w:rPr>
          <w:rFonts w:ascii="Times New Roman" w:hAnsi="Times New Roman" w:cs="Times New Roman"/>
        </w:rPr>
        <w:t>Основные принципы терапии алкогольного цирроза печени.</w:t>
      </w: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Default="00AD11D8" w:rsidP="00AD11D8">
      <w:pPr>
        <w:spacing w:after="0" w:line="240" w:lineRule="auto"/>
        <w:rPr>
          <w:rFonts w:ascii="Times New Roman" w:hAnsi="Times New Roman" w:cs="Times New Roman"/>
        </w:rPr>
      </w:pPr>
    </w:p>
    <w:p w:rsidR="00AD11D8" w:rsidRPr="00AD11D8" w:rsidRDefault="00AD11D8" w:rsidP="00AD11D8">
      <w:pPr>
        <w:spacing w:after="0" w:line="240" w:lineRule="auto"/>
        <w:rPr>
          <w:rFonts w:ascii="Times New Roman" w:hAnsi="Times New Roman" w:cs="Times New Roman"/>
        </w:rPr>
      </w:pPr>
    </w:p>
    <w:p w:rsidR="00AD11D8" w:rsidRPr="00D724D1" w:rsidRDefault="00AD11D8" w:rsidP="00AD11D8">
      <w:pPr>
        <w:spacing w:after="0" w:line="360" w:lineRule="auto"/>
        <w:jc w:val="center"/>
        <w:rPr>
          <w:rFonts w:ascii="Times New Roman" w:eastAsia="Times New Roman" w:hAnsi="Times New Roman" w:cs="Times New Roman"/>
          <w:b/>
          <w:i/>
          <w:sz w:val="24"/>
          <w:szCs w:val="24"/>
          <w:u w:val="single"/>
        </w:rPr>
      </w:pPr>
      <w:r>
        <w:rPr>
          <w:szCs w:val="28"/>
        </w:rPr>
        <w:t xml:space="preserve">  </w:t>
      </w:r>
      <w:r w:rsidRPr="00D724D1">
        <w:rPr>
          <w:rFonts w:ascii="Times New Roman" w:eastAsia="Times New Roman" w:hAnsi="Times New Roman" w:cs="Times New Roman"/>
          <w:b/>
          <w:i/>
          <w:sz w:val="24"/>
          <w:szCs w:val="24"/>
          <w:u w:val="single"/>
        </w:rPr>
        <w:t xml:space="preserve">ТЕКУЩИЙ КОНТРОЛЬ УСПЕВАЕМОСТИ ПО ДИСЦИПЛИНЕ </w:t>
      </w:r>
    </w:p>
    <w:p w:rsidR="00AD11D8" w:rsidRPr="00D724D1" w:rsidRDefault="00AD11D8" w:rsidP="00AD11D8">
      <w:pPr>
        <w:spacing w:after="0" w:line="360" w:lineRule="auto"/>
        <w:jc w:val="center"/>
        <w:rPr>
          <w:rFonts w:ascii="Times New Roman" w:eastAsia="Times New Roman" w:hAnsi="Times New Roman" w:cs="Times New Roman"/>
          <w:b/>
          <w:i/>
          <w:sz w:val="24"/>
          <w:szCs w:val="24"/>
          <w:u w:val="single"/>
        </w:rPr>
      </w:pPr>
      <w:r w:rsidRPr="00D724D1">
        <w:rPr>
          <w:rFonts w:ascii="Times New Roman" w:eastAsia="Times New Roman" w:hAnsi="Times New Roman" w:cs="Times New Roman"/>
          <w:b/>
          <w:i/>
          <w:sz w:val="24"/>
          <w:szCs w:val="24"/>
          <w:u w:val="single"/>
        </w:rPr>
        <w:t>«ГОСПИТАЛЬНАЯ ТЕРАПИЯ»</w:t>
      </w:r>
    </w:p>
    <w:p w:rsidR="00AD11D8" w:rsidRPr="00D724D1" w:rsidRDefault="00AD11D8" w:rsidP="00AD11D8">
      <w:pPr>
        <w:spacing w:after="0" w:line="360" w:lineRule="auto"/>
        <w:jc w:val="center"/>
        <w:rPr>
          <w:rFonts w:ascii="Times New Roman" w:eastAsia="Times New Roman" w:hAnsi="Times New Roman" w:cs="Times New Roman"/>
          <w:b/>
          <w:i/>
          <w:sz w:val="24"/>
          <w:szCs w:val="24"/>
          <w:u w:val="single"/>
        </w:rPr>
      </w:pPr>
    </w:p>
    <w:p w:rsidR="00AD11D8" w:rsidRPr="00D724D1" w:rsidRDefault="00AD11D8" w:rsidP="00AD11D8">
      <w:pPr>
        <w:spacing w:after="0" w:line="360" w:lineRule="auto"/>
        <w:jc w:val="center"/>
        <w:rPr>
          <w:rFonts w:ascii="Times New Roman" w:eastAsia="Times New Roman" w:hAnsi="Times New Roman" w:cs="Times New Roman"/>
          <w:b/>
          <w:sz w:val="24"/>
          <w:szCs w:val="24"/>
        </w:rPr>
      </w:pPr>
      <w:r w:rsidRPr="00D724D1">
        <w:rPr>
          <w:rFonts w:ascii="Times New Roman" w:eastAsia="Times New Roman" w:hAnsi="Times New Roman" w:cs="Times New Roman"/>
          <w:b/>
          <w:sz w:val="24"/>
          <w:szCs w:val="24"/>
        </w:rPr>
        <w:t>ВОПРОСЫ ПО ТЕМАМ ПРАКТИЧЕСКОГО ЗАНЯТИЯ ДИСЦИПЛИНЫ</w:t>
      </w:r>
    </w:p>
    <w:p w:rsidR="00AD11D8" w:rsidRPr="00D724D1" w:rsidRDefault="00AD11D8" w:rsidP="00AD11D8">
      <w:pPr>
        <w:spacing w:after="0" w:line="360" w:lineRule="auto"/>
        <w:ind w:left="-284"/>
        <w:jc w:val="center"/>
        <w:rPr>
          <w:rFonts w:ascii="Times New Roman" w:eastAsia="Times New Roman" w:hAnsi="Times New Roman" w:cs="Times New Roman"/>
          <w:b/>
          <w:sz w:val="24"/>
          <w:szCs w:val="24"/>
        </w:rPr>
      </w:pPr>
      <w:r w:rsidRPr="00D724D1">
        <w:rPr>
          <w:rFonts w:ascii="Times New Roman" w:eastAsia="Times New Roman" w:hAnsi="Times New Roman" w:cs="Times New Roman"/>
          <w:b/>
          <w:sz w:val="24"/>
          <w:szCs w:val="24"/>
        </w:rPr>
        <w:t>ДЛЯ СОБЕСЕДОВАНИЯ</w:t>
      </w:r>
    </w:p>
    <w:p w:rsidR="00AD11D8" w:rsidRDefault="00AD11D8" w:rsidP="00AD11D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МОДУЛЬ: НЕФРОЛОГИЯ</w:t>
      </w:r>
    </w:p>
    <w:p w:rsidR="00AD11D8" w:rsidRPr="00D724D1" w:rsidRDefault="00AD11D8" w:rsidP="00AD11D8">
      <w:pPr>
        <w:spacing w:after="0" w:line="360" w:lineRule="auto"/>
        <w:rPr>
          <w:rFonts w:ascii="Times New Roman" w:eastAsia="Times New Roman" w:hAnsi="Times New Roman" w:cs="Times New Roman"/>
          <w:b/>
          <w:sz w:val="24"/>
          <w:szCs w:val="24"/>
        </w:rPr>
      </w:pPr>
    </w:p>
    <w:p w:rsidR="00AD11D8" w:rsidRPr="00D724D1" w:rsidRDefault="00AD11D8" w:rsidP="00AD11D8">
      <w:pPr>
        <w:spacing w:before="100" w:beforeAutospacing="1" w:line="360" w:lineRule="auto"/>
        <w:jc w:val="both"/>
        <w:rPr>
          <w:rFonts w:ascii="Times New Roman" w:eastAsia="Times New Roman" w:hAnsi="Times New Roman" w:cs="Times New Roman"/>
          <w:color w:val="000000"/>
          <w:sz w:val="28"/>
          <w:szCs w:val="28"/>
        </w:rPr>
      </w:pPr>
      <w:r w:rsidRPr="00D724D1">
        <w:rPr>
          <w:rFonts w:ascii="Times New Roman" w:eastAsia="Times New Roman" w:hAnsi="Times New Roman" w:cs="Times New Roman"/>
          <w:b/>
          <w:sz w:val="24"/>
          <w:szCs w:val="24"/>
        </w:rPr>
        <w:t>Тема №1.</w:t>
      </w:r>
      <w:r w:rsidRPr="00D724D1">
        <w:rPr>
          <w:rFonts w:ascii="Times New Roman" w:eastAsia="Times New Roman" w:hAnsi="Times New Roman" w:cs="Times New Roman"/>
          <w:sz w:val="24"/>
          <w:szCs w:val="24"/>
        </w:rPr>
        <w:t xml:space="preserve"> </w:t>
      </w:r>
      <w:r w:rsidRPr="00D724D1">
        <w:rPr>
          <w:rFonts w:ascii="Times New Roman" w:eastAsia="Times New Roman" w:hAnsi="Times New Roman" w:cs="Times New Roman"/>
          <w:b/>
          <w:color w:val="000000"/>
          <w:sz w:val="24"/>
          <w:szCs w:val="24"/>
        </w:rPr>
        <w:t>ДИФФЕРЕНЦИАЛЬНАЯ ДИАГНОСТИКА ПРИ ИЗМЕНЕННОМ МОЧЕВОМ ОСАДКЕ</w:t>
      </w:r>
      <w:r w:rsidRPr="00D724D1">
        <w:rPr>
          <w:rFonts w:ascii="Times New Roman" w:eastAsia="Times New Roman" w:hAnsi="Times New Roman" w:cs="Times New Roman"/>
          <w:b/>
          <w:color w:val="000000"/>
          <w:sz w:val="28"/>
          <w:szCs w:val="28"/>
        </w:rPr>
        <w:t>.</w:t>
      </w:r>
      <w:r w:rsidRPr="00D724D1">
        <w:rPr>
          <w:rFonts w:ascii="Times New Roman" w:eastAsia="Times New Roman" w:hAnsi="Times New Roman" w:cs="Times New Roman"/>
          <w:color w:val="000000"/>
          <w:sz w:val="28"/>
          <w:szCs w:val="28"/>
        </w:rPr>
        <w:t xml:space="preserve"> </w:t>
      </w:r>
      <w:r w:rsidR="00C515BC" w:rsidRPr="00C515BC">
        <w:rPr>
          <w:rFonts w:ascii="Times New Roman" w:eastAsia="Times New Roman" w:hAnsi="Times New Roman" w:cs="Times New Roman"/>
          <w:b/>
          <w:color w:val="000000"/>
          <w:sz w:val="28"/>
          <w:szCs w:val="28"/>
        </w:rPr>
        <w:t>ОСТРЫЙ И ХРОНИЧЕСКИЙ ПИЕЛОНЕФРИТ</w:t>
      </w:r>
      <w:r w:rsidR="00C515BC">
        <w:rPr>
          <w:rFonts w:ascii="Times New Roman" w:eastAsia="Times New Roman" w:hAnsi="Times New Roman" w:cs="Times New Roman"/>
          <w:b/>
          <w:color w:val="000000"/>
          <w:sz w:val="28"/>
          <w:szCs w:val="28"/>
        </w:rPr>
        <w:t>, МОЧЕВАЯ ИНФЕКЦИЯ</w:t>
      </w:r>
    </w:p>
    <w:p w:rsidR="005F4195" w:rsidRPr="00D724D1" w:rsidRDefault="00AD11D8" w:rsidP="00AD11D8">
      <w:pPr>
        <w:spacing w:after="0"/>
        <w:ind w:left="-567"/>
        <w:jc w:val="both"/>
        <w:rPr>
          <w:rFonts w:ascii="Times New Roman" w:eastAsia="Times New Roman" w:hAnsi="Times New Roman" w:cs="Times New Roman"/>
          <w:i/>
          <w:sz w:val="24"/>
          <w:szCs w:val="24"/>
          <w:u w:val="single"/>
        </w:rPr>
      </w:pPr>
      <w:r w:rsidRPr="00D724D1">
        <w:rPr>
          <w:rFonts w:ascii="Times New Roman" w:eastAsia="Times New Roman" w:hAnsi="Times New Roman" w:cs="Times New Roman"/>
          <w:i/>
          <w:sz w:val="24"/>
          <w:szCs w:val="24"/>
          <w:u w:val="single"/>
        </w:rPr>
        <w:t xml:space="preserve">Коды контролируемых компетенций: </w:t>
      </w:r>
      <w:r w:rsidR="005F4195" w:rsidRPr="005F4195">
        <w:rPr>
          <w:rFonts w:ascii="Times New Roman" w:eastAsia="Times New Roman" w:hAnsi="Times New Roman" w:cs="Times New Roman"/>
          <w:i/>
          <w:sz w:val="24"/>
          <w:szCs w:val="24"/>
          <w:u w:val="single"/>
        </w:rPr>
        <w:t>ОК-1, ОПК-6, ПК-5</w:t>
      </w:r>
    </w:p>
    <w:p w:rsidR="00AD11D8" w:rsidRPr="00D724D1" w:rsidRDefault="00AD11D8" w:rsidP="00AD11D8">
      <w:pPr>
        <w:numPr>
          <w:ilvl w:val="0"/>
          <w:numId w:val="5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 xml:space="preserve">Этиология и патогенез пиелонефрита. </w:t>
      </w:r>
    </w:p>
    <w:p w:rsidR="00AD11D8" w:rsidRPr="00D724D1" w:rsidRDefault="00AD11D8" w:rsidP="00AD11D8">
      <w:pPr>
        <w:numPr>
          <w:ilvl w:val="0"/>
          <w:numId w:val="5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Классификация пиелонефрита.</w:t>
      </w:r>
    </w:p>
    <w:p w:rsidR="00AD11D8" w:rsidRPr="00D724D1" w:rsidRDefault="00AD11D8" w:rsidP="00AD11D8">
      <w:pPr>
        <w:numPr>
          <w:ilvl w:val="0"/>
          <w:numId w:val="5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Основные клинические проявления.</w:t>
      </w:r>
    </w:p>
    <w:p w:rsidR="00AD11D8" w:rsidRPr="00D724D1" w:rsidRDefault="00AD11D8" w:rsidP="00AD11D8">
      <w:pPr>
        <w:numPr>
          <w:ilvl w:val="0"/>
          <w:numId w:val="5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Инструментальная и лабораторная диагностика.</w:t>
      </w:r>
    </w:p>
    <w:p w:rsidR="00AD11D8" w:rsidRPr="00D724D1" w:rsidRDefault="00AD11D8" w:rsidP="00AD11D8">
      <w:pPr>
        <w:numPr>
          <w:ilvl w:val="0"/>
          <w:numId w:val="5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 xml:space="preserve">Дифференциальный диагноз при односторонних поражениях. </w:t>
      </w:r>
    </w:p>
    <w:p w:rsidR="00AD11D8" w:rsidRPr="00D724D1" w:rsidRDefault="00AD11D8" w:rsidP="00AD11D8">
      <w:pPr>
        <w:numPr>
          <w:ilvl w:val="0"/>
          <w:numId w:val="5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Дифференциальная диагностика и лечение при пиелонефрите и мочевых инфекциях.</w:t>
      </w:r>
    </w:p>
    <w:p w:rsidR="00AD11D8" w:rsidRPr="00D724D1" w:rsidRDefault="00AD11D8" w:rsidP="00AD11D8">
      <w:pPr>
        <w:numPr>
          <w:ilvl w:val="0"/>
          <w:numId w:val="5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Тактика лечения.</w:t>
      </w:r>
    </w:p>
    <w:p w:rsidR="00AD11D8" w:rsidRPr="00D724D1" w:rsidRDefault="00AD11D8" w:rsidP="00AD11D8">
      <w:pPr>
        <w:numPr>
          <w:ilvl w:val="0"/>
          <w:numId w:val="5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Исходы.</w:t>
      </w:r>
    </w:p>
    <w:p w:rsidR="00AD11D8" w:rsidRPr="00D724D1" w:rsidRDefault="00AD11D8" w:rsidP="00AD11D8">
      <w:pPr>
        <w:numPr>
          <w:ilvl w:val="0"/>
          <w:numId w:val="57"/>
        </w:numPr>
        <w:shd w:val="clear" w:color="auto" w:fill="FFFFFF"/>
        <w:spacing w:after="0" w:line="240" w:lineRule="auto"/>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Прогноз.</w:t>
      </w:r>
    </w:p>
    <w:p w:rsidR="00AD11D8" w:rsidRPr="00D724D1"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Pr="00D724D1"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Default="00AD11D8" w:rsidP="00AD11D8">
      <w:pPr>
        <w:autoSpaceDE w:val="0"/>
        <w:autoSpaceDN w:val="0"/>
        <w:adjustRightInd w:val="0"/>
        <w:spacing w:after="0"/>
        <w:ind w:left="-567"/>
        <w:jc w:val="both"/>
        <w:rPr>
          <w:rFonts w:ascii="Times New Roman" w:eastAsia="Times New Roman" w:hAnsi="Times New Roman" w:cs="Times New Roman"/>
          <w:sz w:val="24"/>
          <w:szCs w:val="24"/>
        </w:rPr>
      </w:pPr>
    </w:p>
    <w:p w:rsidR="00AD11D8" w:rsidRPr="00D724D1" w:rsidRDefault="00AD11D8" w:rsidP="00A40D53">
      <w:pPr>
        <w:autoSpaceDE w:val="0"/>
        <w:autoSpaceDN w:val="0"/>
        <w:adjustRightInd w:val="0"/>
        <w:spacing w:after="0"/>
        <w:jc w:val="both"/>
        <w:rPr>
          <w:rFonts w:ascii="Times New Roman" w:eastAsia="Times New Roman" w:hAnsi="Times New Roman" w:cs="Times New Roman"/>
          <w:sz w:val="24"/>
          <w:szCs w:val="24"/>
        </w:rPr>
      </w:pPr>
    </w:p>
    <w:p w:rsidR="00AD11D8" w:rsidRPr="00D724D1" w:rsidRDefault="00AD11D8" w:rsidP="005F4195">
      <w:pPr>
        <w:autoSpaceDE w:val="0"/>
        <w:autoSpaceDN w:val="0"/>
        <w:adjustRightInd w:val="0"/>
        <w:contextualSpacing/>
        <w:jc w:val="both"/>
        <w:rPr>
          <w:rFonts w:ascii="Times New Roman" w:eastAsia="Times New Roman" w:hAnsi="Times New Roman" w:cs="Times New Roman"/>
          <w:b/>
          <w:bCs/>
          <w:sz w:val="24"/>
          <w:szCs w:val="24"/>
        </w:rPr>
      </w:pPr>
    </w:p>
    <w:p w:rsidR="00AD11D8" w:rsidRPr="00D724D1" w:rsidRDefault="00AD11D8" w:rsidP="00AD11D8">
      <w:pPr>
        <w:spacing w:after="0" w:line="360" w:lineRule="auto"/>
        <w:jc w:val="center"/>
        <w:rPr>
          <w:rFonts w:ascii="Times New Roman" w:eastAsia="Times New Roman" w:hAnsi="Times New Roman" w:cs="Times New Roman"/>
          <w:b/>
          <w:i/>
          <w:sz w:val="24"/>
          <w:szCs w:val="24"/>
          <w:u w:val="single"/>
        </w:rPr>
      </w:pPr>
      <w:r w:rsidRPr="00D724D1">
        <w:rPr>
          <w:rFonts w:ascii="Times New Roman" w:eastAsia="Times New Roman" w:hAnsi="Times New Roman" w:cs="Times New Roman"/>
          <w:b/>
          <w:i/>
          <w:sz w:val="24"/>
          <w:szCs w:val="24"/>
          <w:u w:val="single"/>
        </w:rPr>
        <w:t xml:space="preserve">ТЕКУЩИЙ КОНТРОЛЬ УСПЕВАЕМОСТИ ПО ДИСЦИПЛИНЕ </w:t>
      </w:r>
    </w:p>
    <w:p w:rsidR="00AD11D8" w:rsidRPr="00D724D1" w:rsidRDefault="00AD11D8" w:rsidP="00AD11D8">
      <w:pPr>
        <w:spacing w:after="0" w:line="360" w:lineRule="auto"/>
        <w:jc w:val="center"/>
        <w:rPr>
          <w:rFonts w:ascii="Times New Roman" w:eastAsia="Times New Roman" w:hAnsi="Times New Roman" w:cs="Times New Roman"/>
          <w:b/>
          <w:i/>
          <w:sz w:val="24"/>
          <w:szCs w:val="24"/>
          <w:u w:val="single"/>
        </w:rPr>
      </w:pPr>
      <w:r w:rsidRPr="00D724D1">
        <w:rPr>
          <w:rFonts w:ascii="Times New Roman" w:eastAsia="Times New Roman" w:hAnsi="Times New Roman" w:cs="Times New Roman"/>
          <w:b/>
          <w:i/>
          <w:sz w:val="24"/>
          <w:szCs w:val="24"/>
          <w:u w:val="single"/>
        </w:rPr>
        <w:t>«ГОСПИТАЛЬНАЯ ТЕРАПИЯ»</w:t>
      </w:r>
    </w:p>
    <w:p w:rsidR="00AD11D8" w:rsidRPr="00D724D1" w:rsidRDefault="00AD11D8" w:rsidP="00AD11D8">
      <w:pPr>
        <w:spacing w:after="0" w:line="360" w:lineRule="auto"/>
        <w:jc w:val="center"/>
        <w:rPr>
          <w:rFonts w:ascii="Times New Roman" w:eastAsia="Times New Roman" w:hAnsi="Times New Roman" w:cs="Times New Roman"/>
          <w:b/>
          <w:i/>
          <w:sz w:val="24"/>
          <w:szCs w:val="24"/>
          <w:u w:val="single"/>
        </w:rPr>
      </w:pPr>
    </w:p>
    <w:p w:rsidR="00AD11D8" w:rsidRPr="00D724D1" w:rsidRDefault="00AD11D8" w:rsidP="00AD11D8">
      <w:pPr>
        <w:spacing w:after="0" w:line="360" w:lineRule="auto"/>
        <w:jc w:val="center"/>
        <w:rPr>
          <w:rFonts w:ascii="Times New Roman" w:eastAsia="Times New Roman" w:hAnsi="Times New Roman" w:cs="Times New Roman"/>
          <w:b/>
          <w:sz w:val="24"/>
          <w:szCs w:val="24"/>
        </w:rPr>
      </w:pPr>
      <w:r w:rsidRPr="00D724D1">
        <w:rPr>
          <w:rFonts w:ascii="Times New Roman" w:eastAsia="Times New Roman" w:hAnsi="Times New Roman" w:cs="Times New Roman"/>
          <w:b/>
          <w:sz w:val="24"/>
          <w:szCs w:val="24"/>
        </w:rPr>
        <w:t>ВОПРОСЫ ПО ТЕМАМ ПРАКТИЧЕСКОГО ЗАНЯТИЯ ДИСЦИПЛИНЫ</w:t>
      </w:r>
    </w:p>
    <w:p w:rsidR="00AD11D8" w:rsidRPr="00D724D1" w:rsidRDefault="00AD11D8" w:rsidP="00AD11D8">
      <w:pPr>
        <w:spacing w:after="0" w:line="360" w:lineRule="auto"/>
        <w:ind w:left="-284"/>
        <w:jc w:val="center"/>
        <w:rPr>
          <w:rFonts w:ascii="Times New Roman" w:eastAsia="Times New Roman" w:hAnsi="Times New Roman" w:cs="Times New Roman"/>
          <w:b/>
          <w:sz w:val="24"/>
          <w:szCs w:val="24"/>
        </w:rPr>
      </w:pPr>
      <w:r w:rsidRPr="00D724D1">
        <w:rPr>
          <w:rFonts w:ascii="Times New Roman" w:eastAsia="Times New Roman" w:hAnsi="Times New Roman" w:cs="Times New Roman"/>
          <w:b/>
          <w:sz w:val="24"/>
          <w:szCs w:val="24"/>
        </w:rPr>
        <w:t>ДЛЯ СОБЕСЕДОВАНИЯ</w:t>
      </w:r>
    </w:p>
    <w:p w:rsidR="00AD11D8" w:rsidRPr="00D724D1" w:rsidRDefault="00AD11D8" w:rsidP="00AD11D8">
      <w:pPr>
        <w:autoSpaceDE w:val="0"/>
        <w:autoSpaceDN w:val="0"/>
        <w:adjustRightInd w:val="0"/>
        <w:ind w:left="-567"/>
        <w:contextualSpacing/>
        <w:jc w:val="both"/>
        <w:rPr>
          <w:rFonts w:ascii="Times New Roman" w:eastAsia="Times New Roman" w:hAnsi="Times New Roman" w:cs="Times New Roman"/>
          <w:b/>
          <w:bCs/>
          <w:sz w:val="24"/>
          <w:szCs w:val="24"/>
        </w:rPr>
      </w:pPr>
    </w:p>
    <w:p w:rsidR="00AD11D8" w:rsidRDefault="00AD11D8" w:rsidP="00AD11D8">
      <w:pPr>
        <w:autoSpaceDE w:val="0"/>
        <w:autoSpaceDN w:val="0"/>
        <w:adjustRightInd w:val="0"/>
        <w:ind w:left="-567"/>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b/>
          <w:bCs/>
          <w:sz w:val="24"/>
          <w:szCs w:val="24"/>
        </w:rPr>
        <w:t>Тема №2.</w:t>
      </w:r>
      <w:r w:rsidRPr="00D724D1">
        <w:rPr>
          <w:rFonts w:ascii="Times New Roman" w:eastAsia="Times New Roman" w:hAnsi="Times New Roman" w:cs="Times New Roman"/>
          <w:bCs/>
          <w:sz w:val="24"/>
          <w:szCs w:val="24"/>
        </w:rPr>
        <w:t xml:space="preserve"> </w:t>
      </w:r>
      <w:r w:rsidRPr="00D724D1">
        <w:rPr>
          <w:rFonts w:ascii="Times New Roman" w:eastAsia="Times New Roman" w:hAnsi="Times New Roman" w:cs="Times New Roman"/>
          <w:b/>
          <w:color w:val="000000"/>
          <w:sz w:val="24"/>
          <w:szCs w:val="24"/>
        </w:rPr>
        <w:t>ДИФФЕРЕНЦИАЛЬНАЯ ДИАГНОСТИКА ПРИ НЕФРОТИЧЕСКОМ СИНДРОМЕ.</w:t>
      </w:r>
      <w:r w:rsidR="00C515BC">
        <w:rPr>
          <w:rFonts w:ascii="Times New Roman" w:eastAsia="Times New Roman" w:hAnsi="Times New Roman" w:cs="Times New Roman"/>
          <w:b/>
          <w:color w:val="000000"/>
          <w:sz w:val="24"/>
          <w:szCs w:val="24"/>
        </w:rPr>
        <w:t xml:space="preserve"> ХРОНИЧЕСКИЙ ГЛОМЕРУЛОНЕФРИТ, АМИЛОИДОЗ</w:t>
      </w:r>
      <w:r w:rsidRPr="00D724D1">
        <w:rPr>
          <w:rFonts w:ascii="Times New Roman" w:eastAsia="Times New Roman" w:hAnsi="Times New Roman" w:cs="Times New Roman"/>
          <w:color w:val="000000"/>
          <w:sz w:val="24"/>
          <w:szCs w:val="24"/>
        </w:rPr>
        <w:t xml:space="preserve"> </w:t>
      </w:r>
    </w:p>
    <w:p w:rsidR="00AD11D8" w:rsidRPr="00D724D1" w:rsidRDefault="00AD11D8" w:rsidP="00AD11D8">
      <w:pPr>
        <w:autoSpaceDE w:val="0"/>
        <w:autoSpaceDN w:val="0"/>
        <w:adjustRightInd w:val="0"/>
        <w:ind w:left="-567"/>
        <w:contextualSpacing/>
        <w:jc w:val="both"/>
        <w:rPr>
          <w:rFonts w:ascii="Times New Roman" w:eastAsia="Times New Roman" w:hAnsi="Times New Roman" w:cs="Times New Roman"/>
          <w:bCs/>
          <w:sz w:val="24"/>
          <w:szCs w:val="24"/>
        </w:rPr>
      </w:pPr>
    </w:p>
    <w:p w:rsidR="00AD11D8" w:rsidRDefault="00AD11D8" w:rsidP="00AD11D8">
      <w:pPr>
        <w:spacing w:after="0"/>
        <w:ind w:left="-567"/>
        <w:jc w:val="both"/>
        <w:rPr>
          <w:rFonts w:ascii="Times New Roman" w:eastAsia="Times New Roman" w:hAnsi="Times New Roman" w:cs="Times New Roman"/>
          <w:i/>
          <w:sz w:val="24"/>
          <w:szCs w:val="24"/>
          <w:u w:val="single"/>
        </w:rPr>
      </w:pPr>
      <w:r w:rsidRPr="00D724D1">
        <w:rPr>
          <w:rFonts w:ascii="Times New Roman" w:eastAsia="Times New Roman" w:hAnsi="Times New Roman" w:cs="Times New Roman"/>
          <w:i/>
          <w:sz w:val="24"/>
          <w:szCs w:val="24"/>
          <w:u w:val="single"/>
        </w:rPr>
        <w:t xml:space="preserve">Коды контролируемых компетенций: </w:t>
      </w:r>
      <w:r w:rsidR="005F4195" w:rsidRPr="005F4195">
        <w:rPr>
          <w:rFonts w:ascii="Times New Roman" w:eastAsia="Times New Roman" w:hAnsi="Times New Roman" w:cs="Times New Roman"/>
          <w:i/>
          <w:sz w:val="24"/>
          <w:szCs w:val="24"/>
          <w:u w:val="single"/>
        </w:rPr>
        <w:t>ОК-1, ОПК-6, ПК-5</w:t>
      </w:r>
    </w:p>
    <w:p w:rsidR="005F4195" w:rsidRPr="00D724D1" w:rsidRDefault="005F4195" w:rsidP="00AD11D8">
      <w:pPr>
        <w:spacing w:after="0"/>
        <w:ind w:left="-567"/>
        <w:jc w:val="both"/>
        <w:rPr>
          <w:rFonts w:ascii="Times New Roman" w:eastAsia="Times New Roman" w:hAnsi="Times New Roman" w:cs="Times New Roman"/>
          <w:i/>
          <w:sz w:val="24"/>
          <w:szCs w:val="24"/>
          <w:u w:val="single"/>
        </w:rPr>
      </w:pPr>
    </w:p>
    <w:p w:rsidR="00AD11D8" w:rsidRPr="00D724D1" w:rsidRDefault="00AD11D8" w:rsidP="00AD11D8">
      <w:pPr>
        <w:numPr>
          <w:ilvl w:val="0"/>
          <w:numId w:val="58"/>
        </w:numPr>
        <w:spacing w:after="0"/>
        <w:contextualSpacing/>
        <w:jc w:val="both"/>
        <w:rPr>
          <w:rFonts w:ascii="Times New Roman" w:eastAsia="Times New Roman" w:hAnsi="Times New Roman" w:cs="Times New Roman"/>
          <w:sz w:val="24"/>
          <w:szCs w:val="24"/>
        </w:rPr>
      </w:pPr>
      <w:r w:rsidRPr="00D724D1">
        <w:rPr>
          <w:rFonts w:ascii="Times New Roman" w:eastAsia="Times New Roman" w:hAnsi="Times New Roman" w:cs="Times New Roman"/>
          <w:color w:val="000000"/>
          <w:sz w:val="24"/>
          <w:szCs w:val="24"/>
        </w:rPr>
        <w:t>Нефротический синдром</w:t>
      </w:r>
    </w:p>
    <w:p w:rsidR="00AD11D8" w:rsidRPr="00D724D1" w:rsidRDefault="00AD11D8" w:rsidP="00AD11D8">
      <w:pPr>
        <w:numPr>
          <w:ilvl w:val="0"/>
          <w:numId w:val="58"/>
        </w:numPr>
        <w:spacing w:after="0"/>
        <w:contextualSpacing/>
        <w:jc w:val="both"/>
        <w:rPr>
          <w:rFonts w:ascii="Times New Roman" w:eastAsia="Times New Roman" w:hAnsi="Times New Roman" w:cs="Times New Roman"/>
          <w:sz w:val="24"/>
          <w:szCs w:val="24"/>
        </w:rPr>
      </w:pPr>
      <w:r w:rsidRPr="00D724D1">
        <w:rPr>
          <w:rFonts w:ascii="Times New Roman" w:eastAsia="Times New Roman" w:hAnsi="Times New Roman" w:cs="Times New Roman"/>
          <w:color w:val="000000"/>
          <w:sz w:val="24"/>
          <w:szCs w:val="24"/>
        </w:rPr>
        <w:t xml:space="preserve">Причины </w:t>
      </w:r>
      <w:r>
        <w:rPr>
          <w:rFonts w:ascii="Times New Roman" w:eastAsia="Times New Roman" w:hAnsi="Times New Roman" w:cs="Times New Roman"/>
          <w:color w:val="000000"/>
          <w:sz w:val="24"/>
          <w:szCs w:val="24"/>
        </w:rPr>
        <w:t>нефротического синдрома.</w:t>
      </w:r>
    </w:p>
    <w:p w:rsidR="00AD11D8" w:rsidRPr="00D724D1" w:rsidRDefault="00AD11D8" w:rsidP="00AD11D8">
      <w:pPr>
        <w:numPr>
          <w:ilvl w:val="0"/>
          <w:numId w:val="58"/>
        </w:numPr>
        <w:spacing w:after="0"/>
        <w:contextualSpacing/>
        <w:jc w:val="both"/>
        <w:rPr>
          <w:rFonts w:ascii="Times New Roman" w:eastAsia="Times New Roman" w:hAnsi="Times New Roman" w:cs="Times New Roman"/>
          <w:sz w:val="24"/>
          <w:szCs w:val="24"/>
        </w:rPr>
      </w:pPr>
      <w:r w:rsidRPr="00D724D1">
        <w:rPr>
          <w:rFonts w:ascii="Times New Roman" w:eastAsia="Times New Roman" w:hAnsi="Times New Roman" w:cs="Times New Roman"/>
          <w:color w:val="000000"/>
          <w:sz w:val="24"/>
          <w:szCs w:val="24"/>
        </w:rPr>
        <w:t>Клиника</w:t>
      </w:r>
      <w:r w:rsidRPr="00D724D1">
        <w:t xml:space="preserve"> </w:t>
      </w:r>
      <w:r w:rsidRPr="00D724D1">
        <w:rPr>
          <w:rFonts w:ascii="Times New Roman" w:eastAsia="Times New Roman" w:hAnsi="Times New Roman" w:cs="Times New Roman"/>
          <w:color w:val="000000"/>
          <w:sz w:val="24"/>
          <w:szCs w:val="24"/>
        </w:rPr>
        <w:t xml:space="preserve">нефротического синдрома. </w:t>
      </w:r>
    </w:p>
    <w:p w:rsidR="00AD11D8" w:rsidRPr="00D724D1" w:rsidRDefault="00AD11D8" w:rsidP="00AD11D8">
      <w:pPr>
        <w:numPr>
          <w:ilvl w:val="0"/>
          <w:numId w:val="58"/>
        </w:numPr>
        <w:spacing w:after="0"/>
        <w:contextualSpacing/>
        <w:jc w:val="both"/>
        <w:rPr>
          <w:rFonts w:ascii="Times New Roman" w:eastAsia="Times New Roman" w:hAnsi="Times New Roman" w:cs="Times New Roman"/>
          <w:sz w:val="24"/>
          <w:szCs w:val="24"/>
        </w:rPr>
      </w:pPr>
      <w:r w:rsidRPr="00D724D1">
        <w:rPr>
          <w:rFonts w:ascii="Times New Roman" w:eastAsia="Times New Roman" w:hAnsi="Times New Roman" w:cs="Times New Roman"/>
          <w:color w:val="000000"/>
          <w:sz w:val="24"/>
          <w:szCs w:val="24"/>
        </w:rPr>
        <w:t>Диагностика</w:t>
      </w:r>
      <w:r>
        <w:rPr>
          <w:rFonts w:ascii="Times New Roman" w:eastAsia="Times New Roman" w:hAnsi="Times New Roman" w:cs="Times New Roman"/>
          <w:color w:val="000000"/>
          <w:sz w:val="24"/>
          <w:szCs w:val="24"/>
        </w:rPr>
        <w:t xml:space="preserve"> </w:t>
      </w:r>
      <w:r w:rsidRPr="00D724D1">
        <w:rPr>
          <w:rFonts w:ascii="Times New Roman" w:eastAsia="Times New Roman" w:hAnsi="Times New Roman" w:cs="Times New Roman"/>
          <w:color w:val="000000"/>
          <w:sz w:val="24"/>
          <w:szCs w:val="24"/>
        </w:rPr>
        <w:t xml:space="preserve">нефротического синдрома. </w:t>
      </w:r>
    </w:p>
    <w:p w:rsidR="00AD11D8" w:rsidRPr="00D724D1" w:rsidRDefault="00AD11D8" w:rsidP="00AD11D8">
      <w:pPr>
        <w:numPr>
          <w:ilvl w:val="0"/>
          <w:numId w:val="58"/>
        </w:numPr>
        <w:spacing w:after="0"/>
        <w:contextualSpacing/>
        <w:jc w:val="both"/>
        <w:rPr>
          <w:rFonts w:ascii="Times New Roman" w:eastAsia="Times New Roman" w:hAnsi="Times New Roman" w:cs="Times New Roman"/>
          <w:sz w:val="24"/>
          <w:szCs w:val="24"/>
        </w:rPr>
      </w:pPr>
      <w:r w:rsidRPr="00D724D1">
        <w:rPr>
          <w:rFonts w:ascii="Times New Roman" w:eastAsia="Times New Roman" w:hAnsi="Times New Roman" w:cs="Times New Roman"/>
          <w:color w:val="000000"/>
          <w:sz w:val="24"/>
          <w:szCs w:val="24"/>
        </w:rPr>
        <w:t xml:space="preserve">Дифференциальный диагноз. </w:t>
      </w:r>
    </w:p>
    <w:p w:rsidR="00AD11D8" w:rsidRPr="00D724D1" w:rsidRDefault="00AD11D8" w:rsidP="00AD11D8">
      <w:pPr>
        <w:numPr>
          <w:ilvl w:val="0"/>
          <w:numId w:val="58"/>
        </w:numPr>
        <w:spacing w:after="0"/>
        <w:contextualSpacing/>
        <w:jc w:val="both"/>
        <w:rPr>
          <w:rFonts w:ascii="Times New Roman" w:eastAsia="Times New Roman" w:hAnsi="Times New Roman" w:cs="Times New Roman"/>
          <w:sz w:val="24"/>
          <w:szCs w:val="24"/>
        </w:rPr>
      </w:pPr>
      <w:r w:rsidRPr="00D724D1">
        <w:rPr>
          <w:rFonts w:ascii="Times New Roman" w:eastAsia="Times New Roman" w:hAnsi="Times New Roman" w:cs="Times New Roman"/>
          <w:color w:val="000000"/>
          <w:sz w:val="24"/>
          <w:szCs w:val="24"/>
        </w:rPr>
        <w:t>Острый и хронический гломерулонефрит.</w:t>
      </w:r>
    </w:p>
    <w:p w:rsidR="00AD11D8" w:rsidRPr="00D724D1" w:rsidRDefault="00AD11D8" w:rsidP="00AD11D8">
      <w:pPr>
        <w:numPr>
          <w:ilvl w:val="0"/>
          <w:numId w:val="58"/>
        </w:numPr>
        <w:spacing w:after="0"/>
        <w:contextualSpacing/>
        <w:jc w:val="both"/>
        <w:rPr>
          <w:rFonts w:ascii="Times New Roman" w:eastAsia="Times New Roman" w:hAnsi="Times New Roman" w:cs="Times New Roman"/>
          <w:sz w:val="24"/>
          <w:szCs w:val="24"/>
        </w:rPr>
      </w:pPr>
      <w:r w:rsidRPr="00D724D1">
        <w:rPr>
          <w:rFonts w:ascii="Times New Roman" w:eastAsia="Times New Roman" w:hAnsi="Times New Roman" w:cs="Times New Roman"/>
          <w:color w:val="000000"/>
          <w:sz w:val="24"/>
          <w:szCs w:val="24"/>
        </w:rPr>
        <w:t xml:space="preserve"> Клиника, диагностика, лечение</w:t>
      </w:r>
      <w:r w:rsidRPr="00D724D1">
        <w:t xml:space="preserve"> </w:t>
      </w:r>
      <w:r w:rsidRPr="00D724D1">
        <w:rPr>
          <w:rFonts w:ascii="Times New Roman" w:eastAsia="Times New Roman" w:hAnsi="Times New Roman" w:cs="Times New Roman"/>
          <w:color w:val="000000"/>
          <w:sz w:val="24"/>
          <w:szCs w:val="24"/>
        </w:rPr>
        <w:t xml:space="preserve">острого и хронического гломерулонефрита. </w:t>
      </w:r>
    </w:p>
    <w:p w:rsidR="00AD11D8" w:rsidRPr="00D724D1" w:rsidRDefault="00AD11D8" w:rsidP="00AD11D8">
      <w:pPr>
        <w:numPr>
          <w:ilvl w:val="0"/>
          <w:numId w:val="58"/>
        </w:numPr>
        <w:spacing w:after="0"/>
        <w:contextualSpacing/>
        <w:jc w:val="both"/>
        <w:rPr>
          <w:rFonts w:ascii="Times New Roman" w:eastAsia="Times New Roman" w:hAnsi="Times New Roman" w:cs="Times New Roman"/>
          <w:sz w:val="24"/>
          <w:szCs w:val="24"/>
        </w:rPr>
      </w:pPr>
      <w:r w:rsidRPr="00D724D1">
        <w:rPr>
          <w:rFonts w:ascii="Times New Roman" w:eastAsia="Times New Roman" w:hAnsi="Times New Roman" w:cs="Times New Roman"/>
          <w:color w:val="000000"/>
          <w:sz w:val="24"/>
          <w:szCs w:val="24"/>
        </w:rPr>
        <w:t>Осложнения</w:t>
      </w:r>
      <w:r>
        <w:rPr>
          <w:rFonts w:ascii="Times New Roman" w:eastAsia="Times New Roman" w:hAnsi="Times New Roman" w:cs="Times New Roman"/>
          <w:color w:val="000000"/>
          <w:sz w:val="24"/>
          <w:szCs w:val="24"/>
        </w:rPr>
        <w:t xml:space="preserve"> острого и хронического </w:t>
      </w:r>
      <w:r w:rsidRPr="00D724D1">
        <w:rPr>
          <w:rFonts w:ascii="Times New Roman" w:eastAsia="Times New Roman" w:hAnsi="Times New Roman" w:cs="Times New Roman"/>
          <w:color w:val="000000"/>
          <w:sz w:val="24"/>
          <w:szCs w:val="24"/>
        </w:rPr>
        <w:t>гломерулонефрит</w:t>
      </w:r>
      <w:r>
        <w:rPr>
          <w:rFonts w:ascii="Times New Roman" w:eastAsia="Times New Roman" w:hAnsi="Times New Roman" w:cs="Times New Roman"/>
          <w:color w:val="000000"/>
          <w:sz w:val="24"/>
          <w:szCs w:val="24"/>
        </w:rPr>
        <w:t>а</w:t>
      </w:r>
      <w:r w:rsidRPr="00D724D1">
        <w:rPr>
          <w:rFonts w:ascii="Times New Roman" w:eastAsia="Times New Roman" w:hAnsi="Times New Roman" w:cs="Times New Roman"/>
          <w:color w:val="000000"/>
          <w:sz w:val="24"/>
          <w:szCs w:val="24"/>
        </w:rPr>
        <w:t>.</w:t>
      </w:r>
    </w:p>
    <w:p w:rsidR="00AD11D8" w:rsidRPr="00D724D1" w:rsidRDefault="00AD11D8" w:rsidP="00AD11D8">
      <w:pPr>
        <w:numPr>
          <w:ilvl w:val="0"/>
          <w:numId w:val="58"/>
        </w:numPr>
        <w:spacing w:after="0"/>
        <w:contextualSpacing/>
        <w:jc w:val="both"/>
        <w:rPr>
          <w:rFonts w:ascii="Times New Roman" w:eastAsia="Times New Roman" w:hAnsi="Times New Roman" w:cs="Times New Roman"/>
          <w:sz w:val="24"/>
          <w:szCs w:val="24"/>
        </w:rPr>
      </w:pPr>
      <w:r w:rsidRPr="00D724D1">
        <w:rPr>
          <w:rFonts w:ascii="Times New Roman" w:eastAsia="Times New Roman" w:hAnsi="Times New Roman" w:cs="Times New Roman"/>
          <w:color w:val="000000"/>
          <w:sz w:val="24"/>
          <w:szCs w:val="24"/>
        </w:rPr>
        <w:t xml:space="preserve"> Лечение</w:t>
      </w:r>
      <w:r>
        <w:rPr>
          <w:rFonts w:ascii="Times New Roman" w:eastAsia="Times New Roman" w:hAnsi="Times New Roman" w:cs="Times New Roman"/>
          <w:color w:val="000000"/>
          <w:sz w:val="24"/>
          <w:szCs w:val="24"/>
        </w:rPr>
        <w:t xml:space="preserve"> </w:t>
      </w:r>
      <w:r w:rsidRPr="00D724D1">
        <w:rPr>
          <w:rFonts w:ascii="Times New Roman" w:eastAsia="Times New Roman" w:hAnsi="Times New Roman" w:cs="Times New Roman"/>
          <w:color w:val="000000"/>
          <w:sz w:val="24"/>
          <w:szCs w:val="24"/>
        </w:rPr>
        <w:t>острого и хронического гломерулонефрита.</w:t>
      </w:r>
    </w:p>
    <w:p w:rsidR="00AD11D8" w:rsidRPr="00D724D1" w:rsidRDefault="00AD11D8" w:rsidP="00AD11D8">
      <w:pPr>
        <w:numPr>
          <w:ilvl w:val="0"/>
          <w:numId w:val="58"/>
        </w:numPr>
        <w:spacing w:after="0"/>
        <w:contextualSpacing/>
        <w:jc w:val="both"/>
        <w:rPr>
          <w:rFonts w:ascii="Times New Roman" w:eastAsia="Times New Roman" w:hAnsi="Times New Roman" w:cs="Times New Roman"/>
          <w:sz w:val="24"/>
          <w:szCs w:val="24"/>
        </w:rPr>
      </w:pPr>
      <w:r w:rsidRPr="00D724D1">
        <w:rPr>
          <w:rFonts w:ascii="Times New Roman" w:eastAsia="Times New Roman" w:hAnsi="Times New Roman" w:cs="Times New Roman"/>
          <w:color w:val="000000"/>
          <w:sz w:val="24"/>
          <w:szCs w:val="24"/>
        </w:rPr>
        <w:t xml:space="preserve"> Амилоидоз. </w:t>
      </w:r>
    </w:p>
    <w:p w:rsidR="00AD11D8" w:rsidRPr="00D724D1" w:rsidRDefault="00AD11D8" w:rsidP="00AD11D8">
      <w:pPr>
        <w:numPr>
          <w:ilvl w:val="0"/>
          <w:numId w:val="58"/>
        </w:numPr>
        <w:spacing w:after="0"/>
        <w:contextualSpacing/>
        <w:jc w:val="both"/>
        <w:rPr>
          <w:rFonts w:ascii="Times New Roman" w:eastAsia="Times New Roman" w:hAnsi="Times New Roman" w:cs="Times New Roman"/>
          <w:sz w:val="24"/>
          <w:szCs w:val="24"/>
        </w:rPr>
      </w:pPr>
      <w:r w:rsidRPr="00D724D1">
        <w:rPr>
          <w:rFonts w:ascii="Times New Roman" w:eastAsia="Times New Roman" w:hAnsi="Times New Roman" w:cs="Times New Roman"/>
          <w:color w:val="000000"/>
          <w:sz w:val="24"/>
          <w:szCs w:val="24"/>
        </w:rPr>
        <w:t>Классификация</w:t>
      </w:r>
      <w:r>
        <w:rPr>
          <w:rFonts w:ascii="Times New Roman" w:eastAsia="Times New Roman" w:hAnsi="Times New Roman" w:cs="Times New Roman"/>
          <w:color w:val="000000"/>
          <w:sz w:val="24"/>
          <w:szCs w:val="24"/>
        </w:rPr>
        <w:t xml:space="preserve"> амилоидоза</w:t>
      </w:r>
      <w:r w:rsidRPr="00D724D1">
        <w:rPr>
          <w:rFonts w:ascii="Times New Roman" w:eastAsia="Times New Roman" w:hAnsi="Times New Roman" w:cs="Times New Roman"/>
          <w:color w:val="000000"/>
          <w:sz w:val="24"/>
          <w:szCs w:val="24"/>
        </w:rPr>
        <w:t xml:space="preserve">. </w:t>
      </w:r>
    </w:p>
    <w:p w:rsidR="00AD11D8" w:rsidRPr="00D724D1" w:rsidRDefault="00AD11D8" w:rsidP="00AD11D8">
      <w:pPr>
        <w:numPr>
          <w:ilvl w:val="0"/>
          <w:numId w:val="58"/>
        </w:numPr>
        <w:spacing w:after="0"/>
        <w:contextualSpacing/>
        <w:jc w:val="both"/>
        <w:rPr>
          <w:rFonts w:ascii="Times New Roman" w:eastAsia="Times New Roman" w:hAnsi="Times New Roman" w:cs="Times New Roman"/>
          <w:sz w:val="24"/>
          <w:szCs w:val="24"/>
        </w:rPr>
      </w:pPr>
      <w:r w:rsidRPr="00D724D1">
        <w:rPr>
          <w:rFonts w:ascii="Times New Roman" w:eastAsia="Times New Roman" w:hAnsi="Times New Roman" w:cs="Times New Roman"/>
          <w:color w:val="000000"/>
          <w:sz w:val="24"/>
          <w:szCs w:val="24"/>
        </w:rPr>
        <w:t>Клиника</w:t>
      </w:r>
      <w:r>
        <w:rPr>
          <w:rFonts w:ascii="Times New Roman" w:eastAsia="Times New Roman" w:hAnsi="Times New Roman" w:cs="Times New Roman"/>
          <w:color w:val="000000"/>
          <w:sz w:val="24"/>
          <w:szCs w:val="24"/>
        </w:rPr>
        <w:t xml:space="preserve"> амилоидоза</w:t>
      </w:r>
      <w:r w:rsidRPr="00D724D1">
        <w:rPr>
          <w:rFonts w:ascii="Times New Roman" w:eastAsia="Times New Roman" w:hAnsi="Times New Roman" w:cs="Times New Roman"/>
          <w:color w:val="000000"/>
          <w:sz w:val="24"/>
          <w:szCs w:val="24"/>
        </w:rPr>
        <w:t>.</w:t>
      </w:r>
    </w:p>
    <w:p w:rsidR="00AD11D8" w:rsidRPr="00D724D1" w:rsidRDefault="00AD11D8" w:rsidP="00AD11D8">
      <w:pPr>
        <w:numPr>
          <w:ilvl w:val="0"/>
          <w:numId w:val="58"/>
        </w:numPr>
        <w:spacing w:after="0"/>
        <w:contextualSpacing/>
        <w:jc w:val="both"/>
        <w:rPr>
          <w:rFonts w:ascii="Times New Roman" w:eastAsia="Times New Roman" w:hAnsi="Times New Roman" w:cs="Times New Roman"/>
          <w:sz w:val="24"/>
          <w:szCs w:val="24"/>
        </w:rPr>
      </w:pPr>
      <w:r w:rsidRPr="00D724D1">
        <w:rPr>
          <w:rFonts w:ascii="Times New Roman" w:eastAsia="Times New Roman" w:hAnsi="Times New Roman" w:cs="Times New Roman"/>
          <w:color w:val="000000"/>
          <w:sz w:val="24"/>
          <w:szCs w:val="24"/>
        </w:rPr>
        <w:t xml:space="preserve"> Диагностика</w:t>
      </w:r>
      <w:r>
        <w:rPr>
          <w:rFonts w:ascii="Times New Roman" w:eastAsia="Times New Roman" w:hAnsi="Times New Roman" w:cs="Times New Roman"/>
          <w:color w:val="000000"/>
          <w:sz w:val="24"/>
          <w:szCs w:val="24"/>
        </w:rPr>
        <w:t xml:space="preserve"> амилоидоза</w:t>
      </w:r>
      <w:r w:rsidRPr="00D724D1">
        <w:rPr>
          <w:rFonts w:ascii="Times New Roman" w:eastAsia="Times New Roman" w:hAnsi="Times New Roman" w:cs="Times New Roman"/>
          <w:color w:val="000000"/>
          <w:sz w:val="24"/>
          <w:szCs w:val="24"/>
        </w:rPr>
        <w:t xml:space="preserve">. </w:t>
      </w:r>
    </w:p>
    <w:p w:rsidR="00AD11D8" w:rsidRPr="00D724D1" w:rsidRDefault="00AD11D8" w:rsidP="00AD11D8">
      <w:pPr>
        <w:numPr>
          <w:ilvl w:val="0"/>
          <w:numId w:val="58"/>
        </w:numPr>
        <w:spacing w:after="0"/>
        <w:contextualSpacing/>
        <w:jc w:val="both"/>
        <w:rPr>
          <w:rFonts w:ascii="Times New Roman" w:eastAsia="Times New Roman" w:hAnsi="Times New Roman" w:cs="Times New Roman"/>
          <w:sz w:val="24"/>
          <w:szCs w:val="24"/>
        </w:rPr>
      </w:pPr>
      <w:r w:rsidRPr="00D724D1">
        <w:rPr>
          <w:rFonts w:ascii="Times New Roman" w:eastAsia="Times New Roman" w:hAnsi="Times New Roman" w:cs="Times New Roman"/>
          <w:color w:val="000000"/>
          <w:sz w:val="24"/>
          <w:szCs w:val="24"/>
        </w:rPr>
        <w:t xml:space="preserve">Дифференциальный диагноз с хроническим гломерулонефритом. </w:t>
      </w:r>
    </w:p>
    <w:p w:rsidR="00AD11D8" w:rsidRPr="00D724D1" w:rsidRDefault="00AD11D8" w:rsidP="00AD11D8">
      <w:pPr>
        <w:numPr>
          <w:ilvl w:val="0"/>
          <w:numId w:val="58"/>
        </w:numPr>
        <w:spacing w:after="0"/>
        <w:contextualSpacing/>
        <w:jc w:val="both"/>
        <w:rPr>
          <w:rFonts w:ascii="Times New Roman" w:eastAsia="Times New Roman" w:hAnsi="Times New Roman" w:cs="Times New Roman"/>
          <w:sz w:val="24"/>
          <w:szCs w:val="24"/>
        </w:rPr>
      </w:pPr>
      <w:r w:rsidRPr="00D724D1">
        <w:rPr>
          <w:rFonts w:ascii="Times New Roman" w:eastAsia="Times New Roman" w:hAnsi="Times New Roman" w:cs="Times New Roman"/>
          <w:color w:val="000000"/>
          <w:sz w:val="24"/>
          <w:szCs w:val="24"/>
        </w:rPr>
        <w:t>Принципы лечения</w:t>
      </w:r>
      <w:r>
        <w:rPr>
          <w:rFonts w:ascii="Times New Roman" w:eastAsia="Times New Roman" w:hAnsi="Times New Roman" w:cs="Times New Roman"/>
          <w:color w:val="000000"/>
          <w:sz w:val="24"/>
          <w:szCs w:val="24"/>
        </w:rPr>
        <w:t xml:space="preserve"> амилоидоза</w:t>
      </w:r>
      <w:r w:rsidRPr="00D724D1">
        <w:rPr>
          <w:rFonts w:ascii="Times New Roman" w:eastAsia="Times New Roman" w:hAnsi="Times New Roman" w:cs="Times New Roman"/>
          <w:color w:val="000000"/>
          <w:sz w:val="24"/>
          <w:szCs w:val="24"/>
        </w:rPr>
        <w:t>.</w:t>
      </w: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spacing w:after="0"/>
        <w:ind w:left="-567"/>
        <w:rPr>
          <w:rFonts w:ascii="Times New Roman" w:eastAsia="Times New Roman" w:hAnsi="Times New Roman" w:cs="Times New Roman"/>
          <w:color w:val="000000"/>
          <w:sz w:val="24"/>
          <w:szCs w:val="24"/>
        </w:rPr>
      </w:pPr>
    </w:p>
    <w:p w:rsidR="00AD11D8" w:rsidRPr="00D724D1" w:rsidRDefault="00AD11D8" w:rsidP="00AD11D8">
      <w:pPr>
        <w:spacing w:after="0"/>
        <w:ind w:left="-567"/>
        <w:rPr>
          <w:rFonts w:ascii="Times New Roman" w:eastAsia="Times New Roman" w:hAnsi="Times New Roman" w:cs="Times New Roman"/>
          <w:color w:val="000000"/>
          <w:sz w:val="24"/>
          <w:szCs w:val="24"/>
        </w:rPr>
      </w:pPr>
    </w:p>
    <w:p w:rsidR="00AD11D8" w:rsidRPr="00D724D1" w:rsidRDefault="00AD11D8" w:rsidP="00AD11D8">
      <w:pPr>
        <w:spacing w:after="0" w:line="360" w:lineRule="auto"/>
        <w:jc w:val="center"/>
        <w:rPr>
          <w:rFonts w:ascii="Times New Roman" w:eastAsia="Times New Roman" w:hAnsi="Times New Roman" w:cs="Times New Roman"/>
          <w:b/>
          <w:i/>
          <w:sz w:val="24"/>
          <w:szCs w:val="24"/>
          <w:u w:val="single"/>
        </w:rPr>
      </w:pPr>
      <w:r w:rsidRPr="00D724D1">
        <w:rPr>
          <w:rFonts w:ascii="Times New Roman" w:eastAsia="Times New Roman" w:hAnsi="Times New Roman" w:cs="Times New Roman"/>
          <w:b/>
          <w:i/>
          <w:sz w:val="24"/>
          <w:szCs w:val="24"/>
          <w:u w:val="single"/>
        </w:rPr>
        <w:t xml:space="preserve">ТЕКУЩИЙ КОНТРОЛЬ УСПЕВАЕМОСТИ ПО ДИСЦИПЛИНЕ </w:t>
      </w:r>
    </w:p>
    <w:p w:rsidR="00AD11D8" w:rsidRPr="00D724D1" w:rsidRDefault="00AD11D8" w:rsidP="00AD11D8">
      <w:pPr>
        <w:spacing w:after="0" w:line="360" w:lineRule="auto"/>
        <w:jc w:val="center"/>
        <w:rPr>
          <w:rFonts w:ascii="Times New Roman" w:eastAsia="Times New Roman" w:hAnsi="Times New Roman" w:cs="Times New Roman"/>
          <w:b/>
          <w:i/>
          <w:sz w:val="24"/>
          <w:szCs w:val="24"/>
          <w:u w:val="single"/>
        </w:rPr>
      </w:pPr>
      <w:r w:rsidRPr="00D724D1">
        <w:rPr>
          <w:rFonts w:ascii="Times New Roman" w:eastAsia="Times New Roman" w:hAnsi="Times New Roman" w:cs="Times New Roman"/>
          <w:b/>
          <w:i/>
          <w:sz w:val="24"/>
          <w:szCs w:val="24"/>
          <w:u w:val="single"/>
        </w:rPr>
        <w:t>«ГОСПИТАЛЬНАЯ ТЕРАПИЯ»</w:t>
      </w:r>
    </w:p>
    <w:p w:rsidR="00AD11D8" w:rsidRPr="00D724D1" w:rsidRDefault="00AD11D8" w:rsidP="00AD11D8">
      <w:pPr>
        <w:spacing w:after="0" w:line="360" w:lineRule="auto"/>
        <w:jc w:val="center"/>
        <w:rPr>
          <w:rFonts w:ascii="Times New Roman" w:eastAsia="Times New Roman" w:hAnsi="Times New Roman" w:cs="Times New Roman"/>
          <w:b/>
          <w:i/>
          <w:sz w:val="24"/>
          <w:szCs w:val="24"/>
          <w:u w:val="single"/>
        </w:rPr>
      </w:pPr>
    </w:p>
    <w:p w:rsidR="00AD11D8" w:rsidRPr="00D724D1" w:rsidRDefault="00AD11D8" w:rsidP="00AD11D8">
      <w:pPr>
        <w:spacing w:after="0" w:line="360" w:lineRule="auto"/>
        <w:jc w:val="center"/>
        <w:rPr>
          <w:rFonts w:ascii="Times New Roman" w:eastAsia="Times New Roman" w:hAnsi="Times New Roman" w:cs="Times New Roman"/>
          <w:b/>
          <w:sz w:val="24"/>
          <w:szCs w:val="24"/>
        </w:rPr>
      </w:pPr>
      <w:r w:rsidRPr="00D724D1">
        <w:rPr>
          <w:rFonts w:ascii="Times New Roman" w:eastAsia="Times New Roman" w:hAnsi="Times New Roman" w:cs="Times New Roman"/>
          <w:b/>
          <w:sz w:val="24"/>
          <w:szCs w:val="24"/>
        </w:rPr>
        <w:t>ВОПРОСЫ ПО ТЕМАМ ПРАКТИЧЕСКОГО ЗАНЯТИЯ ДИСЦИПЛИНЫ</w:t>
      </w:r>
    </w:p>
    <w:p w:rsidR="00AD11D8" w:rsidRPr="00D724D1" w:rsidRDefault="00AD11D8" w:rsidP="00AD11D8">
      <w:pPr>
        <w:spacing w:after="0" w:line="360" w:lineRule="auto"/>
        <w:ind w:left="-284"/>
        <w:jc w:val="center"/>
        <w:rPr>
          <w:rFonts w:ascii="Times New Roman" w:eastAsia="Times New Roman" w:hAnsi="Times New Roman" w:cs="Times New Roman"/>
          <w:b/>
          <w:sz w:val="24"/>
          <w:szCs w:val="24"/>
        </w:rPr>
      </w:pPr>
      <w:r w:rsidRPr="00D724D1">
        <w:rPr>
          <w:rFonts w:ascii="Times New Roman" w:eastAsia="Times New Roman" w:hAnsi="Times New Roman" w:cs="Times New Roman"/>
          <w:b/>
          <w:sz w:val="24"/>
          <w:szCs w:val="24"/>
        </w:rPr>
        <w:t>ДЛЯ СОБЕСЕДОВАНИЯ</w:t>
      </w:r>
    </w:p>
    <w:p w:rsidR="00AD11D8" w:rsidRPr="00D724D1" w:rsidRDefault="00AD11D8" w:rsidP="00AD11D8">
      <w:pPr>
        <w:spacing w:after="0"/>
        <w:ind w:left="-567"/>
        <w:rPr>
          <w:rFonts w:ascii="Times New Roman" w:eastAsia="Times New Roman" w:hAnsi="Times New Roman" w:cs="Times New Roman"/>
          <w:color w:val="000000"/>
          <w:sz w:val="24"/>
          <w:szCs w:val="24"/>
        </w:rPr>
      </w:pPr>
    </w:p>
    <w:p w:rsidR="00AD11D8" w:rsidRDefault="00AD11D8" w:rsidP="00AD11D8">
      <w:pPr>
        <w:autoSpaceDE w:val="0"/>
        <w:autoSpaceDN w:val="0"/>
        <w:adjustRightInd w:val="0"/>
        <w:ind w:left="-567"/>
        <w:jc w:val="both"/>
        <w:rPr>
          <w:rFonts w:ascii="Times New Roman" w:eastAsia="Times New Roman" w:hAnsi="Times New Roman" w:cs="Times New Roman"/>
          <w:b/>
          <w:color w:val="000000"/>
          <w:sz w:val="24"/>
          <w:szCs w:val="24"/>
        </w:rPr>
      </w:pPr>
      <w:r w:rsidRPr="00D724D1">
        <w:rPr>
          <w:rFonts w:ascii="Times New Roman" w:eastAsia="Times New Roman" w:hAnsi="Times New Roman" w:cs="Times New Roman"/>
          <w:b/>
          <w:bCs/>
          <w:sz w:val="24"/>
          <w:szCs w:val="24"/>
        </w:rPr>
        <w:t>Тема №3.</w:t>
      </w:r>
      <w:r w:rsidRPr="00D724D1">
        <w:rPr>
          <w:rFonts w:ascii="Times New Roman" w:eastAsia="Times New Roman" w:hAnsi="Times New Roman" w:cs="Times New Roman"/>
          <w:bCs/>
          <w:sz w:val="24"/>
          <w:szCs w:val="24"/>
        </w:rPr>
        <w:t xml:space="preserve"> </w:t>
      </w:r>
      <w:r w:rsidRPr="00D724D1">
        <w:rPr>
          <w:rFonts w:ascii="Times New Roman" w:eastAsia="Times New Roman" w:hAnsi="Times New Roman" w:cs="Times New Roman"/>
          <w:b/>
          <w:color w:val="000000"/>
          <w:sz w:val="24"/>
          <w:szCs w:val="24"/>
        </w:rPr>
        <w:t>ДИФФЕРЕНЦИАЛЬНАЯ ДИАГНОСТИКА ПРИ ПОЧЕЧНОЙ НЕДОСТАТОЧНОСТИ.</w:t>
      </w:r>
      <w:r w:rsidR="00C515BC">
        <w:rPr>
          <w:rFonts w:ascii="Times New Roman" w:eastAsia="Times New Roman" w:hAnsi="Times New Roman" w:cs="Times New Roman"/>
          <w:b/>
          <w:color w:val="000000"/>
          <w:sz w:val="24"/>
          <w:szCs w:val="24"/>
        </w:rPr>
        <w:t xml:space="preserve"> ХБП, ХПН</w:t>
      </w:r>
    </w:p>
    <w:p w:rsidR="00AD11D8" w:rsidRPr="00D724D1" w:rsidRDefault="00AD11D8" w:rsidP="00AD11D8">
      <w:pPr>
        <w:autoSpaceDE w:val="0"/>
        <w:autoSpaceDN w:val="0"/>
        <w:adjustRightInd w:val="0"/>
        <w:ind w:left="-567"/>
        <w:jc w:val="both"/>
        <w:rPr>
          <w:rFonts w:ascii="Times New Roman" w:eastAsia="Times New Roman" w:hAnsi="Times New Roman" w:cs="Times New Roman"/>
          <w:color w:val="000000"/>
          <w:sz w:val="24"/>
          <w:szCs w:val="24"/>
        </w:rPr>
      </w:pPr>
    </w:p>
    <w:p w:rsidR="005F4195" w:rsidRPr="00D724D1" w:rsidRDefault="00AD11D8" w:rsidP="00AD11D8">
      <w:pPr>
        <w:autoSpaceDE w:val="0"/>
        <w:autoSpaceDN w:val="0"/>
        <w:adjustRightInd w:val="0"/>
        <w:ind w:left="-567"/>
        <w:jc w:val="both"/>
        <w:rPr>
          <w:rFonts w:ascii="Times New Roman" w:eastAsia="Times New Roman" w:hAnsi="Times New Roman" w:cs="Times New Roman"/>
          <w:bCs/>
          <w:i/>
          <w:iCs/>
          <w:sz w:val="24"/>
          <w:szCs w:val="24"/>
          <w:u w:val="single"/>
        </w:rPr>
      </w:pPr>
      <w:r w:rsidRPr="00D724D1">
        <w:rPr>
          <w:rFonts w:ascii="Times New Roman" w:eastAsia="Times New Roman" w:hAnsi="Times New Roman" w:cs="Times New Roman"/>
          <w:color w:val="000000"/>
          <w:sz w:val="24"/>
          <w:szCs w:val="24"/>
        </w:rPr>
        <w:t xml:space="preserve"> </w:t>
      </w:r>
      <w:r w:rsidRPr="00D724D1">
        <w:rPr>
          <w:rFonts w:ascii="Times New Roman" w:eastAsia="Times New Roman" w:hAnsi="Times New Roman" w:cs="Times New Roman"/>
          <w:i/>
          <w:sz w:val="24"/>
          <w:szCs w:val="24"/>
          <w:u w:val="single"/>
        </w:rPr>
        <w:t xml:space="preserve">Коды контролируемых компетенций: </w:t>
      </w:r>
      <w:r w:rsidR="005F4195" w:rsidRPr="005F4195">
        <w:rPr>
          <w:rFonts w:ascii="Times New Roman" w:eastAsia="Times New Roman" w:hAnsi="Times New Roman" w:cs="Times New Roman"/>
          <w:i/>
          <w:sz w:val="24"/>
          <w:szCs w:val="24"/>
          <w:u w:val="single"/>
        </w:rPr>
        <w:t>ОК-1, ОПК-6, ПК-5</w:t>
      </w:r>
    </w:p>
    <w:p w:rsidR="00AD11D8" w:rsidRPr="00D724D1" w:rsidRDefault="00AD11D8" w:rsidP="00AD11D8">
      <w:pPr>
        <w:numPr>
          <w:ilvl w:val="0"/>
          <w:numId w:val="59"/>
        </w:numPr>
        <w:autoSpaceDE w:val="0"/>
        <w:autoSpaceDN w:val="0"/>
        <w:adjustRightInd w:val="0"/>
        <w:ind w:left="-567" w:firstLine="0"/>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 xml:space="preserve">Хроническая болезнь почек (ХБП). </w:t>
      </w:r>
    </w:p>
    <w:p w:rsidR="00AD11D8" w:rsidRPr="00D724D1" w:rsidRDefault="00AD11D8" w:rsidP="00AD11D8">
      <w:pPr>
        <w:numPr>
          <w:ilvl w:val="0"/>
          <w:numId w:val="59"/>
        </w:numPr>
        <w:autoSpaceDE w:val="0"/>
        <w:autoSpaceDN w:val="0"/>
        <w:adjustRightInd w:val="0"/>
        <w:ind w:left="-567" w:firstLine="0"/>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 xml:space="preserve">Причины развития. </w:t>
      </w:r>
    </w:p>
    <w:p w:rsidR="00AD11D8" w:rsidRPr="00D724D1" w:rsidRDefault="00AD11D8" w:rsidP="00AD11D8">
      <w:pPr>
        <w:numPr>
          <w:ilvl w:val="0"/>
          <w:numId w:val="59"/>
        </w:numPr>
        <w:autoSpaceDE w:val="0"/>
        <w:autoSpaceDN w:val="0"/>
        <w:adjustRightInd w:val="0"/>
        <w:ind w:left="-567" w:firstLine="0"/>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 xml:space="preserve">Классификация. </w:t>
      </w:r>
    </w:p>
    <w:p w:rsidR="00AD11D8" w:rsidRPr="00D724D1" w:rsidRDefault="00AD11D8" w:rsidP="00AD11D8">
      <w:pPr>
        <w:numPr>
          <w:ilvl w:val="0"/>
          <w:numId w:val="59"/>
        </w:numPr>
        <w:autoSpaceDE w:val="0"/>
        <w:autoSpaceDN w:val="0"/>
        <w:adjustRightInd w:val="0"/>
        <w:ind w:left="-567" w:firstLine="0"/>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Клиника.</w:t>
      </w:r>
    </w:p>
    <w:p w:rsidR="00AD11D8" w:rsidRPr="00D724D1" w:rsidRDefault="00AD11D8" w:rsidP="00AD11D8">
      <w:pPr>
        <w:numPr>
          <w:ilvl w:val="0"/>
          <w:numId w:val="59"/>
        </w:numPr>
        <w:autoSpaceDE w:val="0"/>
        <w:autoSpaceDN w:val="0"/>
        <w:adjustRightInd w:val="0"/>
        <w:ind w:left="-567" w:firstLine="0"/>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 xml:space="preserve">Лабораторная диагностика. </w:t>
      </w:r>
    </w:p>
    <w:p w:rsidR="00AD11D8" w:rsidRPr="00D724D1" w:rsidRDefault="00AD11D8" w:rsidP="00AD11D8">
      <w:pPr>
        <w:numPr>
          <w:ilvl w:val="0"/>
          <w:numId w:val="59"/>
        </w:numPr>
        <w:autoSpaceDE w:val="0"/>
        <w:autoSpaceDN w:val="0"/>
        <w:adjustRightInd w:val="0"/>
        <w:ind w:left="-567" w:firstLine="0"/>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 xml:space="preserve">Осложнения. </w:t>
      </w:r>
    </w:p>
    <w:p w:rsidR="00AD11D8" w:rsidRPr="00D724D1" w:rsidRDefault="00AD11D8" w:rsidP="00AD11D8">
      <w:pPr>
        <w:numPr>
          <w:ilvl w:val="0"/>
          <w:numId w:val="59"/>
        </w:numPr>
        <w:autoSpaceDE w:val="0"/>
        <w:autoSpaceDN w:val="0"/>
        <w:adjustRightInd w:val="0"/>
        <w:ind w:left="-567" w:firstLine="0"/>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 xml:space="preserve">Методы лечения </w:t>
      </w:r>
    </w:p>
    <w:p w:rsidR="00AD11D8" w:rsidRPr="00D724D1" w:rsidRDefault="00AD11D8" w:rsidP="00AD11D8">
      <w:pPr>
        <w:numPr>
          <w:ilvl w:val="0"/>
          <w:numId w:val="59"/>
        </w:numPr>
        <w:autoSpaceDE w:val="0"/>
        <w:autoSpaceDN w:val="0"/>
        <w:adjustRightInd w:val="0"/>
        <w:ind w:left="-567" w:firstLine="0"/>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 xml:space="preserve">Терминальная почечная недостаточность. </w:t>
      </w:r>
    </w:p>
    <w:p w:rsidR="00AD11D8" w:rsidRPr="00D724D1" w:rsidRDefault="00AD11D8" w:rsidP="00AD11D8">
      <w:pPr>
        <w:numPr>
          <w:ilvl w:val="0"/>
          <w:numId w:val="59"/>
        </w:numPr>
        <w:autoSpaceDE w:val="0"/>
        <w:autoSpaceDN w:val="0"/>
        <w:adjustRightInd w:val="0"/>
        <w:ind w:left="-567" w:firstLine="0"/>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 xml:space="preserve">Консервативное лечение. </w:t>
      </w:r>
    </w:p>
    <w:p w:rsidR="00AD11D8" w:rsidRPr="00D724D1" w:rsidRDefault="00AD11D8" w:rsidP="00AD11D8">
      <w:pPr>
        <w:numPr>
          <w:ilvl w:val="0"/>
          <w:numId w:val="59"/>
        </w:numPr>
        <w:autoSpaceDE w:val="0"/>
        <w:autoSpaceDN w:val="0"/>
        <w:adjustRightInd w:val="0"/>
        <w:ind w:left="-567" w:firstLine="0"/>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 xml:space="preserve">Хронический гемодиализ. </w:t>
      </w:r>
    </w:p>
    <w:p w:rsidR="00AD11D8" w:rsidRPr="00D724D1" w:rsidRDefault="00AD11D8" w:rsidP="00AD11D8">
      <w:pPr>
        <w:numPr>
          <w:ilvl w:val="0"/>
          <w:numId w:val="59"/>
        </w:numPr>
        <w:autoSpaceDE w:val="0"/>
        <w:autoSpaceDN w:val="0"/>
        <w:adjustRightInd w:val="0"/>
        <w:ind w:left="-567" w:firstLine="0"/>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color w:val="000000"/>
          <w:sz w:val="24"/>
          <w:szCs w:val="24"/>
        </w:rPr>
        <w:t>Показания к трансплантации почек.</w:t>
      </w:r>
    </w:p>
    <w:p w:rsidR="00AD11D8" w:rsidRDefault="00AD11D8" w:rsidP="00AD11D8">
      <w:pPr>
        <w:autoSpaceDE w:val="0"/>
        <w:autoSpaceDN w:val="0"/>
        <w:adjustRightInd w:val="0"/>
        <w:spacing w:after="0"/>
        <w:ind w:left="-567"/>
        <w:jc w:val="both"/>
        <w:rPr>
          <w:rFonts w:ascii="Times New Roman" w:eastAsia="Times New Roman" w:hAnsi="Times New Roman" w:cs="Times New Roman"/>
          <w:color w:val="000000"/>
          <w:sz w:val="24"/>
          <w:szCs w:val="24"/>
        </w:rPr>
      </w:pPr>
    </w:p>
    <w:p w:rsidR="001012EA" w:rsidRPr="00D724D1" w:rsidRDefault="001012EA" w:rsidP="00D724D1">
      <w:pPr>
        <w:autoSpaceDE w:val="0"/>
        <w:autoSpaceDN w:val="0"/>
        <w:adjustRightInd w:val="0"/>
        <w:spacing w:after="0"/>
        <w:ind w:left="-567"/>
        <w:jc w:val="both"/>
        <w:rPr>
          <w:rFonts w:ascii="Times New Roman" w:eastAsia="Times New Roman" w:hAnsi="Times New Roman" w:cs="Times New Roman"/>
          <w:color w:val="000000"/>
          <w:sz w:val="24"/>
          <w:szCs w:val="24"/>
        </w:rPr>
      </w:pPr>
    </w:p>
    <w:p w:rsidR="00791530" w:rsidRPr="00320983" w:rsidRDefault="00791530" w:rsidP="008D3FFA">
      <w:pPr>
        <w:pStyle w:val="af1"/>
        <w:tabs>
          <w:tab w:val="center" w:pos="5013"/>
          <w:tab w:val="left" w:pos="6140"/>
        </w:tabs>
        <w:jc w:val="left"/>
        <w:rPr>
          <w:b w:val="0"/>
          <w:caps/>
          <w:szCs w:val="28"/>
        </w:rPr>
      </w:pPr>
      <w:r>
        <w:rPr>
          <w:szCs w:val="28"/>
        </w:rPr>
        <w:t xml:space="preserve">                              </w:t>
      </w:r>
    </w:p>
    <w:p w:rsidR="000524E8" w:rsidRDefault="000524E8" w:rsidP="003E40F6">
      <w:pPr>
        <w:pStyle w:val="Default"/>
        <w:spacing w:line="276" w:lineRule="auto"/>
        <w:ind w:left="-567"/>
        <w:jc w:val="both"/>
        <w:rPr>
          <w:color w:val="auto"/>
        </w:rPr>
      </w:pPr>
    </w:p>
    <w:p w:rsidR="001012EA" w:rsidRDefault="001012EA" w:rsidP="003E40F6">
      <w:pPr>
        <w:pStyle w:val="Default"/>
        <w:spacing w:line="276" w:lineRule="auto"/>
        <w:ind w:left="-567"/>
        <w:jc w:val="both"/>
        <w:rPr>
          <w:color w:val="auto"/>
        </w:rPr>
      </w:pPr>
    </w:p>
    <w:p w:rsidR="001012EA" w:rsidRDefault="001012EA" w:rsidP="003E40F6">
      <w:pPr>
        <w:pStyle w:val="Default"/>
        <w:spacing w:line="276" w:lineRule="auto"/>
        <w:ind w:left="-567"/>
        <w:jc w:val="both"/>
        <w:rPr>
          <w:color w:val="auto"/>
        </w:rPr>
      </w:pPr>
    </w:p>
    <w:p w:rsidR="001012EA" w:rsidRDefault="001012EA" w:rsidP="003E40F6">
      <w:pPr>
        <w:pStyle w:val="Default"/>
        <w:spacing w:line="276" w:lineRule="auto"/>
        <w:ind w:left="-567"/>
        <w:jc w:val="both"/>
        <w:rPr>
          <w:color w:val="auto"/>
        </w:rPr>
      </w:pPr>
    </w:p>
    <w:p w:rsidR="001012EA" w:rsidRDefault="001012EA" w:rsidP="003E40F6">
      <w:pPr>
        <w:pStyle w:val="Default"/>
        <w:spacing w:line="276" w:lineRule="auto"/>
        <w:ind w:left="-567"/>
        <w:jc w:val="both"/>
        <w:rPr>
          <w:color w:val="auto"/>
        </w:rPr>
      </w:pPr>
    </w:p>
    <w:p w:rsidR="001012EA" w:rsidRDefault="001012EA" w:rsidP="003E40F6">
      <w:pPr>
        <w:pStyle w:val="Default"/>
        <w:spacing w:line="276" w:lineRule="auto"/>
        <w:ind w:left="-567"/>
        <w:jc w:val="both"/>
        <w:rPr>
          <w:color w:val="auto"/>
        </w:rPr>
      </w:pPr>
    </w:p>
    <w:p w:rsidR="001012EA" w:rsidRDefault="001012EA" w:rsidP="003E40F6">
      <w:pPr>
        <w:pStyle w:val="Default"/>
        <w:spacing w:line="276" w:lineRule="auto"/>
        <w:ind w:left="-567"/>
        <w:jc w:val="both"/>
        <w:rPr>
          <w:color w:val="auto"/>
        </w:rPr>
      </w:pPr>
    </w:p>
    <w:p w:rsidR="001012EA" w:rsidRDefault="001012EA" w:rsidP="003E40F6">
      <w:pPr>
        <w:pStyle w:val="Default"/>
        <w:spacing w:line="276" w:lineRule="auto"/>
        <w:ind w:left="-567"/>
        <w:jc w:val="both"/>
        <w:rPr>
          <w:color w:val="auto"/>
        </w:rPr>
      </w:pPr>
    </w:p>
    <w:p w:rsidR="001012EA" w:rsidRDefault="001012EA" w:rsidP="003E40F6">
      <w:pPr>
        <w:pStyle w:val="Default"/>
        <w:spacing w:line="276" w:lineRule="auto"/>
        <w:ind w:left="-567"/>
        <w:jc w:val="both"/>
        <w:rPr>
          <w:color w:val="auto"/>
        </w:rPr>
      </w:pPr>
    </w:p>
    <w:p w:rsidR="001012EA" w:rsidRDefault="001012EA" w:rsidP="003E40F6">
      <w:pPr>
        <w:pStyle w:val="Default"/>
        <w:spacing w:line="276" w:lineRule="auto"/>
        <w:ind w:left="-567"/>
        <w:jc w:val="both"/>
        <w:rPr>
          <w:color w:val="auto"/>
        </w:rPr>
      </w:pPr>
    </w:p>
    <w:p w:rsidR="001012EA" w:rsidRDefault="001012EA" w:rsidP="003E40F6">
      <w:pPr>
        <w:pStyle w:val="Default"/>
        <w:spacing w:line="276" w:lineRule="auto"/>
        <w:ind w:left="-567"/>
        <w:jc w:val="both"/>
        <w:rPr>
          <w:color w:val="auto"/>
        </w:rPr>
      </w:pPr>
    </w:p>
    <w:p w:rsidR="001012EA" w:rsidRDefault="001012EA" w:rsidP="003E40F6">
      <w:pPr>
        <w:pStyle w:val="Default"/>
        <w:spacing w:line="276" w:lineRule="auto"/>
        <w:ind w:left="-567"/>
        <w:jc w:val="both"/>
        <w:rPr>
          <w:color w:val="auto"/>
        </w:rPr>
      </w:pPr>
    </w:p>
    <w:p w:rsidR="001012EA" w:rsidRDefault="001012EA" w:rsidP="003E40F6">
      <w:pPr>
        <w:pStyle w:val="Default"/>
        <w:spacing w:line="276" w:lineRule="auto"/>
        <w:ind w:left="-567"/>
        <w:jc w:val="both"/>
        <w:rPr>
          <w:color w:val="auto"/>
        </w:rPr>
      </w:pPr>
    </w:p>
    <w:p w:rsidR="001012EA" w:rsidRDefault="001012EA" w:rsidP="003E40F6">
      <w:pPr>
        <w:pStyle w:val="Default"/>
        <w:spacing w:line="276" w:lineRule="auto"/>
        <w:ind w:left="-567"/>
        <w:jc w:val="both"/>
        <w:rPr>
          <w:color w:val="auto"/>
        </w:rPr>
      </w:pPr>
    </w:p>
    <w:p w:rsidR="001012EA" w:rsidRDefault="001012EA" w:rsidP="003E40F6">
      <w:pPr>
        <w:pStyle w:val="Default"/>
        <w:spacing w:line="276" w:lineRule="auto"/>
        <w:ind w:left="-567"/>
        <w:jc w:val="both"/>
        <w:rPr>
          <w:color w:val="auto"/>
        </w:rPr>
      </w:pPr>
    </w:p>
    <w:p w:rsidR="00A40D53" w:rsidRDefault="00A40D53" w:rsidP="003E40F6">
      <w:pPr>
        <w:pStyle w:val="Default"/>
        <w:spacing w:line="276" w:lineRule="auto"/>
        <w:ind w:left="-567"/>
        <w:jc w:val="both"/>
        <w:rPr>
          <w:color w:val="auto"/>
        </w:rPr>
      </w:pPr>
    </w:p>
    <w:p w:rsidR="00A40D53" w:rsidRDefault="00A40D53" w:rsidP="003E40F6">
      <w:pPr>
        <w:pStyle w:val="Default"/>
        <w:spacing w:line="276" w:lineRule="auto"/>
        <w:ind w:left="-567"/>
        <w:jc w:val="both"/>
        <w:rPr>
          <w:color w:val="auto"/>
        </w:rPr>
      </w:pPr>
    </w:p>
    <w:p w:rsidR="00A40D53" w:rsidRDefault="00A40D53" w:rsidP="003E40F6">
      <w:pPr>
        <w:pStyle w:val="Default"/>
        <w:spacing w:line="276" w:lineRule="auto"/>
        <w:ind w:left="-567"/>
        <w:jc w:val="both"/>
        <w:rPr>
          <w:color w:val="auto"/>
        </w:rPr>
      </w:pPr>
    </w:p>
    <w:p w:rsidR="00A40D53" w:rsidRDefault="00A40D53" w:rsidP="003E40F6">
      <w:pPr>
        <w:pStyle w:val="Default"/>
        <w:spacing w:line="276" w:lineRule="auto"/>
        <w:ind w:left="-567"/>
        <w:jc w:val="both"/>
        <w:rPr>
          <w:color w:val="auto"/>
        </w:rPr>
      </w:pPr>
    </w:p>
    <w:p w:rsidR="009F6C23" w:rsidRPr="00C26A42" w:rsidRDefault="009F6C23" w:rsidP="005F4195">
      <w:pPr>
        <w:autoSpaceDE w:val="0"/>
        <w:autoSpaceDN w:val="0"/>
        <w:adjustRightInd w:val="0"/>
        <w:spacing w:after="0" w:line="240" w:lineRule="auto"/>
        <w:jc w:val="both"/>
        <w:rPr>
          <w:rFonts w:ascii="Times New Roman" w:hAnsi="Times New Roman" w:cs="Times New Roman"/>
          <w:color w:val="000000"/>
          <w:sz w:val="24"/>
          <w:szCs w:val="20"/>
        </w:rPr>
      </w:pPr>
    </w:p>
    <w:p w:rsidR="009F6C23" w:rsidRPr="000524E8" w:rsidRDefault="009F6C23" w:rsidP="009F6C23">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 xml:space="preserve">ТЕКУЩИЙ КОНТРОЛЬ УСПЕВАЕМОСТИ ПО ДИСЦИПЛИНЕ </w:t>
      </w:r>
    </w:p>
    <w:p w:rsidR="009F6C23" w:rsidRDefault="009F6C23" w:rsidP="009F6C23">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003E4DE4"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9F6C23" w:rsidRPr="000524E8" w:rsidRDefault="009F6C23" w:rsidP="009F6C23">
      <w:pPr>
        <w:spacing w:after="0" w:line="360" w:lineRule="auto"/>
        <w:jc w:val="center"/>
        <w:rPr>
          <w:rFonts w:ascii="Times New Roman" w:hAnsi="Times New Roman" w:cs="Times New Roman"/>
          <w:b/>
          <w:i/>
          <w:sz w:val="24"/>
          <w:szCs w:val="24"/>
          <w:u w:val="single"/>
        </w:rPr>
      </w:pPr>
    </w:p>
    <w:p w:rsidR="009F6C23" w:rsidRDefault="009F6C23" w:rsidP="009F6C23">
      <w:pPr>
        <w:spacing w:after="0" w:line="360" w:lineRule="auto"/>
        <w:jc w:val="center"/>
        <w:rPr>
          <w:rFonts w:ascii="Times New Roman" w:hAnsi="Times New Roman" w:cs="Times New Roman"/>
          <w:b/>
          <w:i/>
          <w:sz w:val="24"/>
          <w:szCs w:val="24"/>
          <w:u w:val="single"/>
        </w:rPr>
      </w:pPr>
      <w:r>
        <w:rPr>
          <w:rFonts w:ascii="Times New Roman" w:hAnsi="Times New Roman" w:cs="Times New Roman"/>
          <w:b/>
          <w:sz w:val="24"/>
          <w:szCs w:val="24"/>
        </w:rPr>
        <w:t xml:space="preserve">ВОПРОСЫ ТЕСТОВОГО КОНТРОЛЯ ПО БЛОКАМ ДИСЦИПЛИНЫ </w:t>
      </w:r>
    </w:p>
    <w:p w:rsidR="001F606F" w:rsidRPr="00C26A42" w:rsidRDefault="001F606F" w:rsidP="009F6C23">
      <w:pPr>
        <w:spacing w:after="0" w:line="360" w:lineRule="auto"/>
        <w:ind w:left="-284"/>
        <w:jc w:val="center"/>
        <w:rPr>
          <w:rFonts w:ascii="Times New Roman" w:hAnsi="Times New Roman" w:cs="Times New Roman"/>
          <w:b/>
          <w:i/>
          <w:sz w:val="24"/>
          <w:szCs w:val="24"/>
          <w:u w:val="single"/>
        </w:rPr>
      </w:pPr>
    </w:p>
    <w:p w:rsidR="009F6C23" w:rsidRPr="00C26A42" w:rsidRDefault="009F6C23" w:rsidP="009F6C23">
      <w:pPr>
        <w:spacing w:after="0" w:line="360" w:lineRule="auto"/>
        <w:ind w:left="-284"/>
        <w:jc w:val="center"/>
        <w:rPr>
          <w:rFonts w:ascii="Times New Roman" w:hAnsi="Times New Roman" w:cs="Times New Roman"/>
          <w:b/>
          <w:i/>
          <w:sz w:val="24"/>
          <w:szCs w:val="24"/>
          <w:u w:val="single"/>
        </w:rPr>
      </w:pPr>
      <w:r>
        <w:rPr>
          <w:rFonts w:ascii="Times New Roman" w:hAnsi="Times New Roman" w:cs="Times New Roman"/>
          <w:b/>
          <w:i/>
          <w:sz w:val="24"/>
          <w:szCs w:val="24"/>
          <w:u w:val="single"/>
        </w:rPr>
        <w:t>БЛОК</w:t>
      </w:r>
      <w:r w:rsidR="00587FEC">
        <w:rPr>
          <w:rFonts w:ascii="Times New Roman" w:hAnsi="Times New Roman" w:cs="Times New Roman"/>
          <w:b/>
          <w:i/>
          <w:sz w:val="24"/>
          <w:szCs w:val="24"/>
          <w:u w:val="single"/>
        </w:rPr>
        <w:t xml:space="preserve"> (МОДУЛЬ)</w:t>
      </w:r>
    </w:p>
    <w:p w:rsidR="001F606F" w:rsidRDefault="00587FEC" w:rsidP="001F606F">
      <w:pPr>
        <w:spacing w:after="0" w:line="360" w:lineRule="auto"/>
        <w:ind w:left="-284"/>
        <w:jc w:val="center"/>
        <w:rPr>
          <w:rFonts w:ascii="Times New Roman" w:hAnsi="Times New Roman" w:cs="Times New Roman"/>
          <w:b/>
          <w:i/>
          <w:sz w:val="24"/>
          <w:szCs w:val="24"/>
          <w:u w:val="single"/>
        </w:rPr>
      </w:pPr>
      <w:r>
        <w:rPr>
          <w:rFonts w:ascii="Times New Roman" w:hAnsi="Times New Roman" w:cs="Times New Roman"/>
          <w:b/>
          <w:i/>
          <w:sz w:val="24"/>
          <w:szCs w:val="24"/>
          <w:u w:val="single"/>
        </w:rPr>
        <w:t>ПУЛЬМОНОЛОГИЯ</w:t>
      </w:r>
    </w:p>
    <w:p w:rsidR="001F585B" w:rsidRDefault="001F585B" w:rsidP="001F585B">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cs="Times New Roman"/>
          <w:b/>
          <w:i/>
          <w:sz w:val="24"/>
          <w:szCs w:val="24"/>
          <w:u w:val="single"/>
        </w:rPr>
        <w:t>Тема 1:</w:t>
      </w:r>
      <w:r w:rsidRPr="001F585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ДИФФЕРЕНЦИАЛЬНАЯ ДИАГНОСТИКА ПРИ СИНДРОМЕ ЛЕГОЧНОЙ ИНФИЛЬТРАЦИИ</w:t>
      </w:r>
      <w:r w:rsidR="0013753A">
        <w:rPr>
          <w:rFonts w:ascii="Times New Roman" w:eastAsia="Times New Roman" w:hAnsi="Times New Roman" w:cs="Times New Roman"/>
          <w:b/>
          <w:bCs/>
          <w:color w:val="000000"/>
          <w:sz w:val="24"/>
          <w:szCs w:val="24"/>
        </w:rPr>
        <w:t xml:space="preserve"> (ОЧАГОВО-ФОКУСНОМ ЗАТЕМНЕНИИ)</w:t>
      </w:r>
    </w:p>
    <w:p w:rsidR="001F606F" w:rsidRPr="00FC6259" w:rsidRDefault="001F606F" w:rsidP="001F606F">
      <w:pPr>
        <w:pStyle w:val="a8"/>
        <w:spacing w:after="0" w:line="360" w:lineRule="auto"/>
        <w:ind w:left="-207"/>
        <w:jc w:val="center"/>
        <w:rPr>
          <w:rFonts w:ascii="Times New Roman" w:hAnsi="Times New Roman" w:cs="Times New Roman"/>
          <w:i/>
          <w:sz w:val="24"/>
          <w:szCs w:val="24"/>
        </w:rPr>
      </w:pPr>
      <w:r w:rsidRPr="00FC6259">
        <w:rPr>
          <w:rFonts w:ascii="Times New Roman" w:hAnsi="Times New Roman" w:cs="Times New Roman"/>
          <w:i/>
          <w:sz w:val="24"/>
          <w:szCs w:val="24"/>
        </w:rPr>
        <w:t xml:space="preserve">Коды контролируемых компетенций: </w:t>
      </w:r>
      <w:r w:rsidR="00D7292E" w:rsidRPr="00FC6259">
        <w:rPr>
          <w:rFonts w:ascii="Times New Roman" w:hAnsi="Times New Roman" w:cs="Times New Roman"/>
          <w:i/>
          <w:sz w:val="24"/>
          <w:szCs w:val="24"/>
        </w:rPr>
        <w:t>ОК-1, ОПК-6</w:t>
      </w:r>
      <w:r w:rsidR="004B19AC" w:rsidRPr="00FC6259">
        <w:rPr>
          <w:rFonts w:ascii="Times New Roman" w:hAnsi="Times New Roman" w:cs="Times New Roman"/>
          <w:i/>
          <w:sz w:val="24"/>
          <w:szCs w:val="24"/>
        </w:rPr>
        <w:t>, ПК-5.</w:t>
      </w:r>
    </w:p>
    <w:p w:rsidR="001F606F" w:rsidRDefault="001F606F" w:rsidP="001F606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ВАРИАНТ 1.  </w:t>
      </w:r>
    </w:p>
    <w:p w:rsidR="001F585B" w:rsidRPr="00192E58" w:rsidRDefault="00192E58" w:rsidP="00192E58">
      <w:pPr>
        <w:pStyle w:val="a8"/>
        <w:spacing w:after="0" w:line="240" w:lineRule="auto"/>
        <w:ind w:left="0"/>
        <w:jc w:val="both"/>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1.</w:t>
      </w:r>
      <w:r w:rsidRPr="00192E58">
        <w:rPr>
          <w:rFonts w:ascii="Times New Roman" w:eastAsia="Times New Roman" w:hAnsi="Times New Roman" w:cs="Times New Roman"/>
          <w:bCs/>
          <w:color w:val="000000"/>
          <w:spacing w:val="-10"/>
          <w:sz w:val="24"/>
          <w:szCs w:val="24"/>
        </w:rPr>
        <w:t>ОСЛОЖНЕННЫЙ ИНФЕКЦИЕЙ ПОРОК РАЗВИТИЯ ЛЕГКО</w:t>
      </w:r>
      <w:r>
        <w:rPr>
          <w:rFonts w:ascii="Times New Roman" w:eastAsia="Times New Roman" w:hAnsi="Times New Roman" w:cs="Times New Roman"/>
          <w:bCs/>
          <w:color w:val="000000"/>
          <w:spacing w:val="-10"/>
          <w:sz w:val="24"/>
          <w:szCs w:val="24"/>
        </w:rPr>
        <w:t xml:space="preserve">ГО ТРЕБУЕТ УГЛУБЛЕННОГО </w:t>
      </w:r>
      <w:r w:rsidR="003B5BE7">
        <w:rPr>
          <w:rFonts w:ascii="Times New Roman" w:eastAsia="Times New Roman" w:hAnsi="Times New Roman" w:cs="Times New Roman"/>
          <w:bCs/>
          <w:color w:val="000000"/>
          <w:spacing w:val="-10"/>
          <w:sz w:val="24"/>
          <w:szCs w:val="24"/>
        </w:rPr>
        <w:t>КТ</w:t>
      </w:r>
      <w:r w:rsidRPr="00192E58">
        <w:rPr>
          <w:rFonts w:ascii="Times New Roman" w:eastAsia="Times New Roman" w:hAnsi="Times New Roman" w:cs="Times New Roman"/>
          <w:bCs/>
          <w:color w:val="000000"/>
          <w:spacing w:val="-10"/>
          <w:sz w:val="24"/>
          <w:szCs w:val="24"/>
        </w:rPr>
        <w:t xml:space="preserve"> ИССЛЕДОВАНИЯ ЛЕГКИХ, БРОНХОЛОГИЧЕСКОГО ОБСЛЕДОВАНИЯ И НЕРЕДКО ИЗУЧЕНИЯ СОСУДИСТОЙ СИСТЕМЫ ЛЕГКОГО ДЛЯ ДИФФЕРЕНЦИАЛЬНОЙ ДИАГНОСТИКИ СО СЛЕДУЮЩИМИ ЗАБОЛЕВАНИЯМИ:</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а) острой и затяжной пневмонией</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б) острым и хроническим абсцессом легкого</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в) раком легкого</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г) туберкулезом, грибковыми и паразитарными заболеваниями легких</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д) со всеми перечисленными</w:t>
      </w:r>
    </w:p>
    <w:p w:rsidR="001F585B" w:rsidRPr="00192E58" w:rsidRDefault="00192E58" w:rsidP="00192E58">
      <w:pPr>
        <w:pStyle w:val="a8"/>
        <w:tabs>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Cs/>
          <w:color w:val="000000"/>
          <w:spacing w:val="-10"/>
          <w:sz w:val="24"/>
          <w:szCs w:val="24"/>
        </w:rPr>
        <w:t>2.</w:t>
      </w:r>
      <w:r w:rsidRPr="00192E58">
        <w:rPr>
          <w:rFonts w:ascii="Times New Roman" w:eastAsia="Times New Roman" w:hAnsi="Times New Roman" w:cs="Times New Roman"/>
          <w:bCs/>
          <w:color w:val="000000"/>
          <w:spacing w:val="-10"/>
          <w:sz w:val="24"/>
          <w:szCs w:val="24"/>
        </w:rPr>
        <w:t>КЛИНИКО-РЕНТГЕНОЛОГИЧЕСКОЕ ОБСЛЕДОВАНИЕ ПОЗВОЛЯЕТ ДИАГНОСТИРОВАТЬ ОСТРЫЙ АБСЦЕСС ЛЕГКОГО:</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а) с момента начала в легком воспалительного инфекционного</w:t>
      </w:r>
      <w:r w:rsidRPr="008224F5">
        <w:rPr>
          <w:rFonts w:ascii="Times New Roman" w:eastAsia="Times New Roman" w:hAnsi="Times New Roman" w:cs="Times New Roman"/>
          <w:sz w:val="24"/>
          <w:szCs w:val="24"/>
        </w:rPr>
        <w:t xml:space="preserve"> </w:t>
      </w:r>
      <w:r w:rsidRPr="008224F5">
        <w:rPr>
          <w:rFonts w:ascii="Times New Roman" w:eastAsia="Times New Roman" w:hAnsi="Times New Roman" w:cs="Times New Roman"/>
          <w:color w:val="000000"/>
          <w:sz w:val="24"/>
          <w:szCs w:val="24"/>
        </w:rPr>
        <w:t>процесса</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б) с момента формирования в легком гнойника</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в) после прорыва легочного гнойника в бронхиальное дерево</w:t>
      </w:r>
    </w:p>
    <w:p w:rsidR="001F585B" w:rsidRPr="00192E58" w:rsidRDefault="00192E58" w:rsidP="00192E58">
      <w:pPr>
        <w:pStyle w:val="a8"/>
        <w:spacing w:after="0" w:line="240" w:lineRule="auto"/>
        <w:ind w:left="0"/>
        <w:jc w:val="both"/>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3.</w:t>
      </w:r>
      <w:r w:rsidRPr="00192E58">
        <w:rPr>
          <w:rFonts w:ascii="Times New Roman" w:eastAsia="Times New Roman" w:hAnsi="Times New Roman" w:cs="Times New Roman"/>
          <w:bCs/>
          <w:color w:val="000000"/>
          <w:spacing w:val="-10"/>
          <w:sz w:val="24"/>
          <w:szCs w:val="24"/>
        </w:rPr>
        <w:t>ОСНОВНЫМ, И НАИБОЛЕЕ РЕЗУЛЬТАТИВНЫМ МЕТОДОМ ЛЕЧЕНИЯ ОСТРОГО АБСЦЕССА ЛЕГКОГО ЯВЛЯЮТСЯ:</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а) санационная бронхоскопия</w:t>
      </w:r>
      <w:r w:rsidRPr="008224F5">
        <w:rPr>
          <w:rFonts w:ascii="Times New Roman" w:eastAsia="Times New Roman" w:hAnsi="Times New Roman" w:cs="Times New Roman"/>
          <w:sz w:val="24"/>
          <w:szCs w:val="24"/>
        </w:rPr>
        <w:t xml:space="preserve"> </w:t>
      </w:r>
      <w:r w:rsidRPr="008224F5">
        <w:rPr>
          <w:rFonts w:ascii="Times New Roman" w:eastAsia="Times New Roman" w:hAnsi="Times New Roman" w:cs="Times New Roman"/>
          <w:color w:val="000000"/>
          <w:sz w:val="24"/>
          <w:szCs w:val="24"/>
        </w:rPr>
        <w:t>с местным применением антибактериальных и антисептических средств</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б) катетеризация гнойника через трахею или грудную стенку</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в) трансторакальная пункция гнойника с промыванием полости и введением в нее лекарственных средств</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г) все перечисленные</w:t>
      </w:r>
    </w:p>
    <w:p w:rsidR="001F585B" w:rsidRPr="00192E58" w:rsidRDefault="00192E58" w:rsidP="00192E58">
      <w:pPr>
        <w:pStyle w:val="a8"/>
        <w:spacing w:after="0" w:line="240" w:lineRule="auto"/>
        <w:ind w:left="0"/>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4.</w:t>
      </w:r>
      <w:r w:rsidRPr="00192E58">
        <w:rPr>
          <w:rFonts w:ascii="Times New Roman" w:eastAsia="Times New Roman" w:hAnsi="Times New Roman" w:cs="Times New Roman"/>
          <w:bCs/>
          <w:color w:val="000000"/>
          <w:spacing w:val="-10"/>
          <w:sz w:val="24"/>
          <w:szCs w:val="24"/>
        </w:rPr>
        <w:t>АНТИБИОТИКОТЕРАПИЯ ХРОНИЧЕСКОГО АБСЦЕССА ЛЕГКОГО ОБЫЧНО ПРИВОДИТ:</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а) к ремиссии процесса</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б) к излечению с рубцеванием полости абсцесса</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в) к излечению с формированием вторичной кисты легкого</w:t>
      </w:r>
    </w:p>
    <w:p w:rsidR="001F585B" w:rsidRPr="00192E58" w:rsidRDefault="00192E58" w:rsidP="00192E58">
      <w:pPr>
        <w:pStyle w:val="a8"/>
        <w:spacing w:after="0" w:line="240" w:lineRule="auto"/>
        <w:ind w:left="0"/>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5.</w:t>
      </w:r>
      <w:r w:rsidRPr="00192E58">
        <w:rPr>
          <w:rFonts w:ascii="Times New Roman" w:eastAsia="Times New Roman" w:hAnsi="Times New Roman" w:cs="Times New Roman"/>
          <w:bCs/>
          <w:color w:val="000000"/>
          <w:spacing w:val="-10"/>
          <w:sz w:val="24"/>
          <w:szCs w:val="24"/>
        </w:rPr>
        <w:t>БРОНХОЭКТАТИЧЕСКАЯ БОЛЕЗНЬ ЧАСТО СОЧЕТАЕТСЯ СО СЛЕДУЮЩИМИ ЗАБОЛЕВАНИЯМИ:</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а) сахарным диабетом</w:t>
      </w:r>
      <w:r w:rsidRPr="008224F5">
        <w:rPr>
          <w:rFonts w:ascii="Times New Roman" w:eastAsia="Times New Roman" w:hAnsi="Times New Roman" w:cs="Times New Roman"/>
          <w:color w:val="000000"/>
          <w:sz w:val="24"/>
          <w:szCs w:val="24"/>
        </w:rPr>
        <w:tab/>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б) язвенной болезнью желудка и двенадцатиперстной кишки</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в) хроническим синуситом (гайморитом), аденоидами</w:t>
      </w:r>
    </w:p>
    <w:p w:rsidR="001F585B" w:rsidRPr="008224F5" w:rsidRDefault="001F585B" w:rsidP="001F585B">
      <w:pPr>
        <w:spacing w:after="0" w:line="240" w:lineRule="auto"/>
        <w:rPr>
          <w:rFonts w:ascii="Times New Roman" w:eastAsia="Times New Roman" w:hAnsi="Times New Roman" w:cs="Times New Roman"/>
          <w:color w:val="000000"/>
          <w:sz w:val="24"/>
          <w:szCs w:val="24"/>
        </w:rPr>
      </w:pPr>
      <w:r w:rsidRPr="008224F5">
        <w:rPr>
          <w:rFonts w:ascii="Times New Roman" w:eastAsia="Times New Roman" w:hAnsi="Times New Roman" w:cs="Times New Roman"/>
          <w:color w:val="000000"/>
          <w:sz w:val="24"/>
          <w:szCs w:val="24"/>
        </w:rPr>
        <w:t>г) хроническим тонзиллитом</w:t>
      </w:r>
    </w:p>
    <w:p w:rsidR="001F585B" w:rsidRPr="00192E58" w:rsidRDefault="00192E58" w:rsidP="00192E58">
      <w:pPr>
        <w:pStyle w:val="a8"/>
        <w:spacing w:after="0" w:line="240" w:lineRule="auto"/>
        <w:ind w:left="142" w:hanging="142"/>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6.</w:t>
      </w:r>
      <w:r w:rsidRPr="00192E58">
        <w:rPr>
          <w:rFonts w:ascii="Times New Roman" w:eastAsia="Times New Roman" w:hAnsi="Times New Roman" w:cs="Times New Roman"/>
          <w:bCs/>
          <w:color w:val="000000"/>
          <w:spacing w:val="-10"/>
          <w:sz w:val="24"/>
          <w:szCs w:val="24"/>
        </w:rPr>
        <w:t>РЕШАЮЩЕЕ ЗНАЧЕНИЕ В ДИАГНОСТИКЕ БРОНХОЭКТАТИЧЕСКОЙ БОЛЕЗНИ ПРИНАДЛЕЖИТ:</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 xml:space="preserve">а) </w:t>
      </w:r>
      <w:r w:rsidRPr="008224F5">
        <w:rPr>
          <w:rFonts w:ascii="Times New Roman" w:eastAsia="Times New Roman" w:hAnsi="Times New Roman" w:cs="Times New Roman"/>
          <w:bCs/>
          <w:color w:val="000000"/>
          <w:sz w:val="24"/>
          <w:szCs w:val="24"/>
        </w:rPr>
        <w:t>клинико-рентгенологическому методу</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б) бронхоскопии</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в) бронхографии</w:t>
      </w:r>
    </w:p>
    <w:p w:rsidR="001F585B" w:rsidRPr="00192E58" w:rsidRDefault="00192E58" w:rsidP="00192E58">
      <w:pPr>
        <w:pStyle w:val="a8"/>
        <w:spacing w:after="0" w:line="240" w:lineRule="auto"/>
        <w:ind w:left="0"/>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7.</w:t>
      </w:r>
      <w:r w:rsidRPr="00192E58">
        <w:rPr>
          <w:rFonts w:ascii="Times New Roman" w:eastAsia="Times New Roman" w:hAnsi="Times New Roman" w:cs="Times New Roman"/>
          <w:bCs/>
          <w:color w:val="000000"/>
          <w:spacing w:val="-10"/>
          <w:sz w:val="24"/>
          <w:szCs w:val="24"/>
        </w:rPr>
        <w:t>ЛЕЧЕНИЕ ПАЦИЕНТА С ОБОСТРЕНИЕМ БРОНХОЭКТАТИЧЕСКОЙ БОЛЕЗНИ ДОЛЖНО ПРОВОДИТЬСЯ:</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а) в амбулаторных условиях</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б) в терапевтическом отделении стационара</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в</w:t>
      </w:r>
      <w:r w:rsidRPr="008224F5">
        <w:rPr>
          <w:rFonts w:ascii="Times New Roman" w:eastAsia="Times New Roman" w:hAnsi="Times New Roman" w:cs="Times New Roman"/>
          <w:smallCaps/>
          <w:color w:val="000000"/>
          <w:sz w:val="24"/>
          <w:szCs w:val="24"/>
        </w:rPr>
        <w:t xml:space="preserve">) </w:t>
      </w:r>
      <w:r w:rsidRPr="008224F5">
        <w:rPr>
          <w:rFonts w:ascii="Times New Roman" w:eastAsia="Times New Roman" w:hAnsi="Times New Roman" w:cs="Times New Roman"/>
          <w:color w:val="000000"/>
          <w:sz w:val="24"/>
          <w:szCs w:val="24"/>
        </w:rPr>
        <w:t>в пульмонологическом отделении стационара или в отделении торакальной хирургии</w:t>
      </w:r>
    </w:p>
    <w:p w:rsidR="001F585B" w:rsidRPr="00192E58" w:rsidRDefault="00192E58" w:rsidP="00192E58">
      <w:pPr>
        <w:spacing w:after="0" w:line="240" w:lineRule="auto"/>
        <w:jc w:val="both"/>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8.</w:t>
      </w:r>
      <w:r w:rsidRPr="00192E58">
        <w:rPr>
          <w:rFonts w:ascii="Times New Roman" w:eastAsia="Times New Roman" w:hAnsi="Times New Roman" w:cs="Times New Roman"/>
          <w:bCs/>
          <w:color w:val="000000"/>
          <w:spacing w:val="-10"/>
          <w:sz w:val="24"/>
          <w:szCs w:val="24"/>
        </w:rPr>
        <w:t>РАКОМ ЛЕГКИХ ЗАБОЛЕВАЮТ:</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а) чаще мужчины</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б) чаще женщины</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в</w:t>
      </w:r>
      <w:r w:rsidRPr="008224F5">
        <w:rPr>
          <w:rFonts w:ascii="Times New Roman" w:eastAsia="Times New Roman" w:hAnsi="Times New Roman" w:cs="Times New Roman"/>
          <w:smallCaps/>
          <w:color w:val="000000"/>
          <w:sz w:val="24"/>
          <w:szCs w:val="24"/>
        </w:rPr>
        <w:t>)</w:t>
      </w:r>
      <w:r w:rsidRPr="008224F5">
        <w:rPr>
          <w:rFonts w:ascii="Times New Roman" w:eastAsia="Times New Roman" w:hAnsi="Times New Roman" w:cs="Times New Roman"/>
          <w:color w:val="000000"/>
          <w:sz w:val="24"/>
          <w:szCs w:val="24"/>
        </w:rPr>
        <w:t xml:space="preserve"> одинаково часто мужчины и женщины</w:t>
      </w:r>
    </w:p>
    <w:p w:rsidR="001F585B" w:rsidRPr="00192E58" w:rsidRDefault="00192E58" w:rsidP="00192E58">
      <w:pPr>
        <w:spacing w:after="0" w:line="240" w:lineRule="auto"/>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9.</w:t>
      </w:r>
      <w:r w:rsidRPr="00192E58">
        <w:rPr>
          <w:rFonts w:ascii="Times New Roman" w:eastAsia="Times New Roman" w:hAnsi="Times New Roman" w:cs="Times New Roman"/>
          <w:bCs/>
          <w:color w:val="000000"/>
          <w:spacing w:val="-10"/>
          <w:sz w:val="24"/>
          <w:szCs w:val="24"/>
        </w:rPr>
        <w:t>У БОЛЬНЫХ РАКОМ ЛЕГКОГО ПАРАНЕОПЛАСТИЧЕСКИЙ СИНДРОМ ЧАЩЕ ПРОЯВЛЯЕТСЯ:</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а) гирсутизмом, гинекомастией</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б) дерматозом Базена</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smallCaps/>
          <w:color w:val="000000"/>
          <w:sz w:val="24"/>
          <w:szCs w:val="24"/>
        </w:rPr>
        <w:t>б)</w:t>
      </w:r>
      <w:r w:rsidRPr="008224F5">
        <w:rPr>
          <w:rFonts w:ascii="Times New Roman" w:eastAsia="Times New Roman" w:hAnsi="Times New Roman" w:cs="Times New Roman"/>
          <w:color w:val="000000"/>
          <w:sz w:val="24"/>
          <w:szCs w:val="24"/>
        </w:rPr>
        <w:t xml:space="preserve"> синдромом Мари - Бамбергера (пальцы в виде барабанных палочек, периостит, боли в суставах)</w:t>
      </w:r>
    </w:p>
    <w:p w:rsidR="001F585B" w:rsidRPr="00192E58" w:rsidRDefault="00192E58" w:rsidP="00192E58">
      <w:pPr>
        <w:spacing w:after="0" w:line="240" w:lineRule="auto"/>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10.</w:t>
      </w:r>
      <w:r w:rsidRPr="00192E58">
        <w:rPr>
          <w:rFonts w:ascii="Times New Roman" w:eastAsia="Times New Roman" w:hAnsi="Times New Roman" w:cs="Times New Roman"/>
          <w:bCs/>
          <w:color w:val="000000"/>
          <w:spacing w:val="-10"/>
          <w:sz w:val="24"/>
          <w:szCs w:val="24"/>
        </w:rPr>
        <w:t>ОСЛОЖНЕНИЕМ ЦЕНТРАЛЬНОГО РАКА ЛЕГКОГО МОЖЕТ БЫТЬ:</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 xml:space="preserve">а) </w:t>
      </w:r>
      <w:r w:rsidRPr="008224F5">
        <w:rPr>
          <w:rFonts w:ascii="Times New Roman" w:eastAsia="Times New Roman" w:hAnsi="Times New Roman" w:cs="Times New Roman"/>
          <w:bCs/>
          <w:color w:val="000000"/>
          <w:sz w:val="24"/>
          <w:szCs w:val="24"/>
        </w:rPr>
        <w:t>гнповентиляция легкого</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б) ателектаз легкого</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в) пневмония (возможно с абсцедированием</w:t>
      </w:r>
      <w:r>
        <w:rPr>
          <w:rFonts w:ascii="Times New Roman" w:eastAsia="Times New Roman" w:hAnsi="Times New Roman" w:cs="Times New Roman"/>
          <w:color w:val="000000"/>
          <w:sz w:val="24"/>
          <w:szCs w:val="24"/>
        </w:rPr>
        <w:t xml:space="preserve"> и о</w:t>
      </w:r>
      <w:r w:rsidRPr="008224F5">
        <w:rPr>
          <w:rFonts w:ascii="Times New Roman" w:eastAsia="Times New Roman" w:hAnsi="Times New Roman" w:cs="Times New Roman"/>
          <w:color w:val="000000"/>
          <w:sz w:val="24"/>
          <w:szCs w:val="24"/>
        </w:rPr>
        <w:t>бразованием острого абсцесса легкого)</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г) все перечисленное</w:t>
      </w:r>
    </w:p>
    <w:p w:rsidR="001F585B" w:rsidRPr="00192E58" w:rsidRDefault="00192E58" w:rsidP="00192E58">
      <w:pPr>
        <w:spacing w:after="0" w:line="240" w:lineRule="auto"/>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11.</w:t>
      </w:r>
      <w:r w:rsidRPr="00192E58">
        <w:rPr>
          <w:rFonts w:ascii="Times New Roman" w:eastAsia="Times New Roman" w:hAnsi="Times New Roman" w:cs="Times New Roman"/>
          <w:bCs/>
          <w:color w:val="000000"/>
          <w:spacing w:val="-10"/>
          <w:sz w:val="24"/>
          <w:szCs w:val="24"/>
        </w:rPr>
        <w:t>ХОНДРОМЫ, ЛЕЙОМИОМЫ, НЕВРИНОМЫ И АНГИОМЫ ЛЕГКОГО ВЫЯВЛЯЮТСЯ:</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а) по клинической симптоматике</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б) при исследовании мокроты на клетки опухоли</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в) при массовых рентгенофлюорографнческих обследованиях населения (шаровидные затемнения в легких)</w:t>
      </w:r>
    </w:p>
    <w:p w:rsidR="001F585B" w:rsidRPr="00192E58" w:rsidRDefault="00192E58" w:rsidP="00192E58">
      <w:pPr>
        <w:spacing w:after="0" w:line="240" w:lineRule="auto"/>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12.</w:t>
      </w:r>
      <w:r w:rsidRPr="00192E58">
        <w:rPr>
          <w:rFonts w:ascii="Times New Roman" w:eastAsia="Times New Roman" w:hAnsi="Times New Roman" w:cs="Times New Roman"/>
          <w:bCs/>
          <w:color w:val="000000"/>
          <w:spacing w:val="-10"/>
          <w:sz w:val="24"/>
          <w:szCs w:val="24"/>
        </w:rPr>
        <w:t>МОРФОЛОГИЧЕСКОЙ ОСНОВОЙ САРКОИДНОЙ ГРАНУЛЕМЫ ЯВЛЯЮТСЯ:</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а) эпителиоидные клетки и гигантские клетки типа клеток Пирогова - Лангханса</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б) клетки Березовского - Штернберга</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в) гистиоциты</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г) макрофаги</w:t>
      </w:r>
    </w:p>
    <w:p w:rsidR="001F585B" w:rsidRPr="008224F5" w:rsidRDefault="001F585B" w:rsidP="001F585B">
      <w:pPr>
        <w:spacing w:after="0" w:line="240" w:lineRule="auto"/>
        <w:rPr>
          <w:rFonts w:ascii="Times New Roman" w:eastAsia="Times New Roman" w:hAnsi="Times New Roman" w:cs="Times New Roman"/>
          <w:sz w:val="24"/>
          <w:szCs w:val="24"/>
        </w:rPr>
      </w:pPr>
      <w:r w:rsidRPr="008224F5">
        <w:rPr>
          <w:rFonts w:ascii="Times New Roman" w:eastAsia="Times New Roman" w:hAnsi="Times New Roman" w:cs="Times New Roman"/>
          <w:color w:val="000000"/>
          <w:sz w:val="24"/>
          <w:szCs w:val="24"/>
        </w:rPr>
        <w:t>д) эозинофилы</w:t>
      </w:r>
    </w:p>
    <w:p w:rsidR="0081220A" w:rsidRPr="00BD7C3F" w:rsidRDefault="0081220A" w:rsidP="0081220A">
      <w:pPr>
        <w:jc w:val="both"/>
        <w:rPr>
          <w:rFonts w:ascii="Times New Roman" w:hAnsi="Times New Roman" w:cs="Times New Roman"/>
        </w:rPr>
      </w:pPr>
      <w:r w:rsidRPr="00BD7C3F">
        <w:rPr>
          <w:rFonts w:ascii="Times New Roman" w:eastAsia="Times New Roman" w:hAnsi="Times New Roman" w:cs="Times New Roman"/>
        </w:rPr>
        <w:t xml:space="preserve">13. </w:t>
      </w:r>
      <w:r w:rsidRPr="00BD7C3F">
        <w:rPr>
          <w:rFonts w:ascii="Times New Roman" w:hAnsi="Times New Roman" w:cs="Times New Roman"/>
        </w:rPr>
        <w:t>ПРИ ПНЕВМОНИИ ВОЗМОЖНО РАЗВИТИЕ ДЕЛИРИЯ:</w:t>
      </w:r>
    </w:p>
    <w:p w:rsidR="0081220A" w:rsidRPr="00BD7C3F" w:rsidRDefault="0081220A" w:rsidP="00BD7C3F">
      <w:pPr>
        <w:jc w:val="both"/>
        <w:rPr>
          <w:rFonts w:ascii="Times New Roman" w:hAnsi="Times New Roman" w:cs="Times New Roman"/>
        </w:rPr>
      </w:pPr>
      <w:r w:rsidRPr="00BD7C3F">
        <w:rPr>
          <w:rFonts w:ascii="Times New Roman" w:hAnsi="Times New Roman" w:cs="Times New Roman"/>
        </w:rPr>
        <w:t>а) у стариков</w:t>
      </w:r>
    </w:p>
    <w:p w:rsidR="0081220A" w:rsidRPr="00BD7C3F" w:rsidRDefault="0081220A" w:rsidP="00BD7C3F">
      <w:pPr>
        <w:jc w:val="both"/>
        <w:rPr>
          <w:rFonts w:ascii="Times New Roman" w:hAnsi="Times New Roman" w:cs="Times New Roman"/>
        </w:rPr>
      </w:pPr>
      <w:r w:rsidRPr="00BD7C3F">
        <w:rPr>
          <w:rFonts w:ascii="Times New Roman" w:hAnsi="Times New Roman" w:cs="Times New Roman"/>
        </w:rPr>
        <w:t>б) у детей</w:t>
      </w:r>
    </w:p>
    <w:p w:rsidR="0081220A" w:rsidRPr="00BD7C3F" w:rsidRDefault="0081220A" w:rsidP="00BD7C3F">
      <w:pPr>
        <w:jc w:val="both"/>
        <w:rPr>
          <w:rFonts w:ascii="Times New Roman" w:hAnsi="Times New Roman" w:cs="Times New Roman"/>
        </w:rPr>
      </w:pPr>
      <w:r w:rsidRPr="00BD7C3F">
        <w:rPr>
          <w:rFonts w:ascii="Times New Roman" w:hAnsi="Times New Roman" w:cs="Times New Roman"/>
        </w:rPr>
        <w:t>в) у алкоголиков</w:t>
      </w:r>
    </w:p>
    <w:p w:rsidR="0081220A" w:rsidRPr="00BD7C3F" w:rsidRDefault="0081220A" w:rsidP="00BD7C3F">
      <w:pPr>
        <w:jc w:val="both"/>
        <w:rPr>
          <w:rFonts w:ascii="Times New Roman" w:hAnsi="Times New Roman" w:cs="Times New Roman"/>
        </w:rPr>
      </w:pPr>
      <w:r w:rsidRPr="00BD7C3F">
        <w:rPr>
          <w:rFonts w:ascii="Times New Roman" w:hAnsi="Times New Roman" w:cs="Times New Roman"/>
        </w:rPr>
        <w:t>г) при высокой лихорадке</w:t>
      </w:r>
    </w:p>
    <w:p w:rsidR="0081220A" w:rsidRPr="00BD7C3F" w:rsidRDefault="0081220A" w:rsidP="00BD7C3F">
      <w:pPr>
        <w:jc w:val="both"/>
        <w:rPr>
          <w:rFonts w:ascii="Times New Roman" w:hAnsi="Times New Roman" w:cs="Times New Roman"/>
        </w:rPr>
      </w:pPr>
      <w:r w:rsidRPr="00BD7C3F">
        <w:rPr>
          <w:rFonts w:ascii="Times New Roman" w:hAnsi="Times New Roman" w:cs="Times New Roman"/>
        </w:rPr>
        <w:t>д) верно все перечисленное</w:t>
      </w:r>
    </w:p>
    <w:p w:rsidR="0081220A" w:rsidRPr="00BD7C3F" w:rsidRDefault="0081220A" w:rsidP="0081220A">
      <w:pPr>
        <w:jc w:val="both"/>
        <w:rPr>
          <w:rFonts w:ascii="Times New Roman" w:hAnsi="Times New Roman" w:cs="Times New Roman"/>
        </w:rPr>
      </w:pPr>
      <w:r w:rsidRPr="00BD7C3F">
        <w:rPr>
          <w:rFonts w:ascii="Times New Roman" w:hAnsi="Times New Roman" w:cs="Times New Roman"/>
        </w:rPr>
        <w:t>14. У ЛИЦ, СТРАДАЮЩИХ АЛКОГОЛИЗМОМ, ВОЗРАСТАЕТ ЧАСТОТА ПНЕВМОНИЙ, ВЫЗВАННЫХ:</w:t>
      </w:r>
    </w:p>
    <w:p w:rsidR="0081220A" w:rsidRPr="00BD7C3F" w:rsidRDefault="0081220A" w:rsidP="00BD7C3F">
      <w:pPr>
        <w:jc w:val="both"/>
        <w:rPr>
          <w:rFonts w:ascii="Times New Roman" w:hAnsi="Times New Roman" w:cs="Times New Roman"/>
        </w:rPr>
      </w:pPr>
      <w:r w:rsidRPr="00BD7C3F">
        <w:rPr>
          <w:rFonts w:ascii="Times New Roman" w:hAnsi="Times New Roman" w:cs="Times New Roman"/>
        </w:rPr>
        <w:t>а) пневмококком</w:t>
      </w:r>
    </w:p>
    <w:p w:rsidR="0081220A" w:rsidRPr="00BD7C3F" w:rsidRDefault="0081220A" w:rsidP="00BD7C3F">
      <w:pPr>
        <w:jc w:val="both"/>
        <w:rPr>
          <w:rFonts w:ascii="Times New Roman" w:hAnsi="Times New Roman" w:cs="Times New Roman"/>
        </w:rPr>
      </w:pPr>
      <w:r w:rsidRPr="00BD7C3F">
        <w:rPr>
          <w:rFonts w:ascii="Times New Roman" w:hAnsi="Times New Roman" w:cs="Times New Roman"/>
        </w:rPr>
        <w:t>б) клебсиеллой</w:t>
      </w:r>
    </w:p>
    <w:p w:rsidR="0081220A" w:rsidRPr="00BD7C3F" w:rsidRDefault="0081220A" w:rsidP="00BD7C3F">
      <w:pPr>
        <w:jc w:val="both"/>
        <w:rPr>
          <w:rFonts w:ascii="Times New Roman" w:hAnsi="Times New Roman" w:cs="Times New Roman"/>
        </w:rPr>
      </w:pPr>
      <w:r w:rsidRPr="00BD7C3F">
        <w:rPr>
          <w:rFonts w:ascii="Times New Roman" w:hAnsi="Times New Roman" w:cs="Times New Roman"/>
        </w:rPr>
        <w:t>в) пневмоцистой</w:t>
      </w:r>
    </w:p>
    <w:p w:rsidR="0081220A" w:rsidRPr="00BD7C3F" w:rsidRDefault="0081220A" w:rsidP="00BD7C3F">
      <w:pPr>
        <w:jc w:val="both"/>
        <w:rPr>
          <w:rFonts w:ascii="Times New Roman" w:hAnsi="Times New Roman" w:cs="Times New Roman"/>
        </w:rPr>
      </w:pPr>
      <w:r w:rsidRPr="00BD7C3F">
        <w:rPr>
          <w:rFonts w:ascii="Times New Roman" w:hAnsi="Times New Roman" w:cs="Times New Roman"/>
        </w:rPr>
        <w:t>г) микоплазмой</w:t>
      </w:r>
    </w:p>
    <w:p w:rsidR="0081220A" w:rsidRPr="00BD7C3F" w:rsidRDefault="0081220A" w:rsidP="00BD7C3F">
      <w:pPr>
        <w:jc w:val="both"/>
        <w:rPr>
          <w:rFonts w:ascii="Times New Roman" w:hAnsi="Times New Roman" w:cs="Times New Roman"/>
        </w:rPr>
      </w:pPr>
      <w:r w:rsidRPr="00BD7C3F">
        <w:rPr>
          <w:rFonts w:ascii="Times New Roman" w:hAnsi="Times New Roman" w:cs="Times New Roman"/>
        </w:rPr>
        <w:t>д) кишечной палочкой</w:t>
      </w:r>
    </w:p>
    <w:p w:rsidR="0081220A" w:rsidRPr="00BD7C3F" w:rsidRDefault="0081220A" w:rsidP="0081220A">
      <w:pPr>
        <w:jc w:val="both"/>
        <w:rPr>
          <w:rFonts w:ascii="Times New Roman" w:hAnsi="Times New Roman" w:cs="Times New Roman"/>
        </w:rPr>
      </w:pPr>
      <w:r w:rsidRPr="00BD7C3F">
        <w:rPr>
          <w:rFonts w:ascii="Times New Roman" w:hAnsi="Times New Roman" w:cs="Times New Roman"/>
        </w:rPr>
        <w:t>15. У ЛИЦ С СИНДРОМОМ ПРИОБРЕТЕННОГО ИММУНОДЕФИЦИТА НАИБОЛЕЕ ЧАСТЫМ ВОЗБУДИТЕЛЕМ ПНЕВМОНИИ ЯВЛЯЕТСЯ:</w:t>
      </w:r>
    </w:p>
    <w:p w:rsidR="0081220A" w:rsidRPr="00BD7C3F" w:rsidRDefault="0081220A" w:rsidP="00BD7C3F">
      <w:pPr>
        <w:jc w:val="both"/>
        <w:rPr>
          <w:rFonts w:ascii="Times New Roman" w:hAnsi="Times New Roman" w:cs="Times New Roman"/>
        </w:rPr>
      </w:pPr>
      <w:r w:rsidRPr="00BD7C3F">
        <w:rPr>
          <w:rFonts w:ascii="Times New Roman" w:hAnsi="Times New Roman" w:cs="Times New Roman"/>
        </w:rPr>
        <w:t>а) пневмококк</w:t>
      </w:r>
    </w:p>
    <w:p w:rsidR="0081220A" w:rsidRPr="00BD7C3F" w:rsidRDefault="0081220A" w:rsidP="00BD7C3F">
      <w:pPr>
        <w:jc w:val="both"/>
        <w:rPr>
          <w:rFonts w:ascii="Times New Roman" w:hAnsi="Times New Roman" w:cs="Times New Roman"/>
        </w:rPr>
      </w:pPr>
      <w:r w:rsidRPr="00BD7C3F">
        <w:rPr>
          <w:rFonts w:ascii="Times New Roman" w:hAnsi="Times New Roman" w:cs="Times New Roman"/>
        </w:rPr>
        <w:t>б) клебсиелла</w:t>
      </w:r>
    </w:p>
    <w:p w:rsidR="0081220A" w:rsidRPr="00BD7C3F" w:rsidRDefault="0081220A" w:rsidP="00BD7C3F">
      <w:pPr>
        <w:jc w:val="both"/>
        <w:rPr>
          <w:rFonts w:ascii="Times New Roman" w:hAnsi="Times New Roman" w:cs="Times New Roman"/>
        </w:rPr>
      </w:pPr>
      <w:r w:rsidRPr="00BD7C3F">
        <w:rPr>
          <w:rFonts w:ascii="Times New Roman" w:hAnsi="Times New Roman" w:cs="Times New Roman"/>
        </w:rPr>
        <w:t>в) пневмоциста</w:t>
      </w:r>
    </w:p>
    <w:p w:rsidR="0081220A" w:rsidRPr="00BD7C3F" w:rsidRDefault="0081220A" w:rsidP="00BD7C3F">
      <w:pPr>
        <w:jc w:val="both"/>
        <w:rPr>
          <w:rFonts w:ascii="Times New Roman" w:hAnsi="Times New Roman" w:cs="Times New Roman"/>
        </w:rPr>
      </w:pPr>
      <w:r w:rsidRPr="00BD7C3F">
        <w:rPr>
          <w:rFonts w:ascii="Times New Roman" w:hAnsi="Times New Roman" w:cs="Times New Roman"/>
        </w:rPr>
        <w:t>г) микоплазма</w:t>
      </w:r>
    </w:p>
    <w:p w:rsidR="0081220A" w:rsidRPr="00BD7C3F" w:rsidRDefault="0081220A" w:rsidP="00BD7C3F">
      <w:pPr>
        <w:jc w:val="both"/>
        <w:rPr>
          <w:rFonts w:ascii="Times New Roman" w:hAnsi="Times New Roman" w:cs="Times New Roman"/>
        </w:rPr>
      </w:pPr>
      <w:r w:rsidRPr="00BD7C3F">
        <w:rPr>
          <w:rFonts w:ascii="Times New Roman" w:hAnsi="Times New Roman" w:cs="Times New Roman"/>
        </w:rPr>
        <w:t>д) кишечная палочка</w:t>
      </w:r>
    </w:p>
    <w:p w:rsidR="001F585B" w:rsidRPr="00BD7C3F" w:rsidRDefault="001F585B" w:rsidP="00BD7C3F">
      <w:pPr>
        <w:spacing w:after="0" w:line="240" w:lineRule="auto"/>
        <w:rPr>
          <w:rFonts w:ascii="Times New Roman" w:eastAsia="Times New Roman" w:hAnsi="Times New Roman" w:cs="Times New Roman"/>
        </w:rPr>
      </w:pPr>
    </w:p>
    <w:p w:rsidR="001F585B" w:rsidRDefault="001F585B" w:rsidP="001F585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ВАРИАНТ 2.  </w:t>
      </w:r>
    </w:p>
    <w:p w:rsidR="001F585B" w:rsidRPr="00192E58" w:rsidRDefault="00192E58" w:rsidP="00192E58">
      <w:pPr>
        <w:spacing w:line="240" w:lineRule="auto"/>
        <w:rPr>
          <w:rFonts w:ascii="Times New Roman" w:hAnsi="Times New Roman" w:cs="Times New Roman"/>
          <w:sz w:val="24"/>
          <w:szCs w:val="24"/>
        </w:rPr>
      </w:pPr>
      <w:r w:rsidRPr="00192E58">
        <w:rPr>
          <w:rFonts w:ascii="Times New Roman" w:hAnsi="Times New Roman" w:cs="Times New Roman"/>
          <w:sz w:val="24"/>
          <w:szCs w:val="24"/>
        </w:rPr>
        <w:t>1.ПРИ ЗАТЯЖНОМ И РЕЦИДИВИРУЮЩЕМ ТЕЧЕНИИ ПНЕВМОНИИ У МУЖЧИН СТАРШЕ 40 ЛЕТ НЕОБХОДИМО В ПЕРВУЮ ОЧЕРЕДЬ ИСКЛЮЧИТЬ:</w:t>
      </w:r>
    </w:p>
    <w:p w:rsidR="001F585B" w:rsidRDefault="001F585B" w:rsidP="0013753A">
      <w:pPr>
        <w:spacing w:line="240" w:lineRule="auto"/>
        <w:rPr>
          <w:rFonts w:ascii="Times New Roman" w:hAnsi="Times New Roman" w:cs="Times New Roman"/>
          <w:sz w:val="24"/>
          <w:szCs w:val="24"/>
        </w:rPr>
      </w:pPr>
      <w:r>
        <w:rPr>
          <w:rFonts w:ascii="Times New Roman" w:hAnsi="Times New Roman" w:cs="Times New Roman"/>
          <w:sz w:val="24"/>
          <w:szCs w:val="24"/>
        </w:rPr>
        <w:t xml:space="preserve">а) тромбоэмболию легочных артерий                                                                                   </w:t>
      </w:r>
      <w:r w:rsidR="00A77ACA">
        <w:rPr>
          <w:rFonts w:ascii="Times New Roman" w:hAnsi="Times New Roman" w:cs="Times New Roman"/>
          <w:sz w:val="24"/>
          <w:szCs w:val="24"/>
        </w:rPr>
        <w:t xml:space="preserve">      </w:t>
      </w:r>
      <w:r>
        <w:rPr>
          <w:rFonts w:ascii="Times New Roman" w:hAnsi="Times New Roman" w:cs="Times New Roman"/>
          <w:sz w:val="24"/>
          <w:szCs w:val="24"/>
        </w:rPr>
        <w:t>б) туберкулез легких                                                                                                                                        в) рак легких                                                                                                                                       г) абсцесс легких</w:t>
      </w:r>
    </w:p>
    <w:p w:rsidR="001F585B" w:rsidRPr="00192E58" w:rsidRDefault="00192E58" w:rsidP="0013753A">
      <w:pPr>
        <w:jc w:val="both"/>
        <w:rPr>
          <w:rFonts w:ascii="Times New Roman" w:hAnsi="Times New Roman" w:cs="Times New Roman"/>
          <w:sz w:val="24"/>
          <w:szCs w:val="24"/>
        </w:rPr>
      </w:pPr>
      <w:r w:rsidRPr="00192E58">
        <w:rPr>
          <w:rFonts w:ascii="Times New Roman" w:hAnsi="Times New Roman" w:cs="Times New Roman"/>
          <w:sz w:val="24"/>
          <w:szCs w:val="24"/>
        </w:rPr>
        <w:t>2. ПРИ ОБСЛЕДОВАНИИ БОЛЬНОГО С ОСТРЫМ АБСЦЕССОМ ЛЕГКОГО ПРОВОДЯТ ВСЕ ПЕРЕЧИСЛЕННОЕ, КРОМЕ (НАЗОВИТЕ НЕПРАВИЛЬНЫЙ ОТВЕТ):</w:t>
      </w:r>
    </w:p>
    <w:p w:rsidR="001F585B" w:rsidRDefault="001F585B" w:rsidP="0013753A">
      <w:pPr>
        <w:rPr>
          <w:rFonts w:ascii="Times New Roman" w:hAnsi="Times New Roman" w:cs="Times New Roman"/>
          <w:sz w:val="24"/>
          <w:szCs w:val="24"/>
        </w:rPr>
      </w:pPr>
      <w:r>
        <w:rPr>
          <w:rFonts w:ascii="Times New Roman" w:hAnsi="Times New Roman" w:cs="Times New Roman"/>
          <w:sz w:val="24"/>
          <w:szCs w:val="24"/>
        </w:rPr>
        <w:t xml:space="preserve">а) общеклинических методов исследования                                                                         </w:t>
      </w:r>
      <w:r w:rsidR="0013753A">
        <w:rPr>
          <w:rFonts w:ascii="Times New Roman" w:hAnsi="Times New Roman" w:cs="Times New Roman"/>
          <w:sz w:val="24"/>
          <w:szCs w:val="24"/>
        </w:rPr>
        <w:t xml:space="preserve">             </w:t>
      </w:r>
      <w:r>
        <w:rPr>
          <w:rFonts w:ascii="Times New Roman" w:hAnsi="Times New Roman" w:cs="Times New Roman"/>
          <w:sz w:val="24"/>
          <w:szCs w:val="24"/>
        </w:rPr>
        <w:t xml:space="preserve"> б) бак</w:t>
      </w:r>
      <w:r w:rsidR="00F13DCA">
        <w:rPr>
          <w:rFonts w:ascii="Times New Roman" w:hAnsi="Times New Roman" w:cs="Times New Roman"/>
          <w:sz w:val="24"/>
          <w:szCs w:val="24"/>
        </w:rPr>
        <w:t>териологического</w:t>
      </w:r>
      <w:r>
        <w:rPr>
          <w:rFonts w:ascii="Times New Roman" w:hAnsi="Times New Roman" w:cs="Times New Roman"/>
          <w:sz w:val="24"/>
          <w:szCs w:val="24"/>
        </w:rPr>
        <w:t xml:space="preserve"> исследования мокроты, содержимого абсцесса                                                                                     в) бронхоскопии                                                                                                                                             г) рентген томографии или КТ легких                                                                                               д) бронхографии</w:t>
      </w:r>
    </w:p>
    <w:p w:rsidR="001F585B" w:rsidRPr="00192E58" w:rsidRDefault="00192E58" w:rsidP="001F585B">
      <w:pPr>
        <w:rPr>
          <w:rFonts w:ascii="Times New Roman" w:hAnsi="Times New Roman" w:cs="Times New Roman"/>
          <w:sz w:val="24"/>
          <w:szCs w:val="24"/>
        </w:rPr>
      </w:pPr>
      <w:r w:rsidRPr="00192E58">
        <w:rPr>
          <w:rFonts w:ascii="Times New Roman" w:hAnsi="Times New Roman" w:cs="Times New Roman"/>
          <w:sz w:val="24"/>
          <w:szCs w:val="24"/>
        </w:rPr>
        <w:t>3. ИЗЛЕЧЕНИЕ ОСТРОГО АБСЦЕССА ЛЕГКОГО ПРОИСХОДИТ:</w:t>
      </w:r>
    </w:p>
    <w:p w:rsidR="001F585B" w:rsidRDefault="001F585B" w:rsidP="0013753A">
      <w:pPr>
        <w:rPr>
          <w:rFonts w:ascii="Times New Roman" w:hAnsi="Times New Roman" w:cs="Times New Roman"/>
          <w:sz w:val="24"/>
          <w:szCs w:val="24"/>
        </w:rPr>
      </w:pPr>
      <w:r>
        <w:rPr>
          <w:rFonts w:ascii="Times New Roman" w:hAnsi="Times New Roman" w:cs="Times New Roman"/>
          <w:sz w:val="24"/>
          <w:szCs w:val="24"/>
        </w:rPr>
        <w:t xml:space="preserve">а) путем освобождения гнойной полости в легком от возбудителя инфекции и образования на ее месте рубцовой ткани                                                                               </w:t>
      </w:r>
      <w:r w:rsidR="0013753A">
        <w:rPr>
          <w:rFonts w:ascii="Times New Roman" w:hAnsi="Times New Roman" w:cs="Times New Roman"/>
          <w:sz w:val="24"/>
          <w:szCs w:val="24"/>
        </w:rPr>
        <w:t xml:space="preserve">                            </w:t>
      </w:r>
      <w:r>
        <w:rPr>
          <w:rFonts w:ascii="Times New Roman" w:hAnsi="Times New Roman" w:cs="Times New Roman"/>
          <w:sz w:val="24"/>
          <w:szCs w:val="24"/>
        </w:rPr>
        <w:t xml:space="preserve">б) путем освобождения полости в легком от возбудителей инфекции, эпителизации ее стенки и формирования вторичной кисты легкого                                                                          в) путем образования на месте гнойной полости очага уплотнения легочной ткани                            г) всеми перечисленными путями  </w:t>
      </w:r>
    </w:p>
    <w:p w:rsidR="001F585B" w:rsidRPr="00192E58" w:rsidRDefault="00192E58" w:rsidP="0013753A">
      <w:pPr>
        <w:jc w:val="both"/>
        <w:rPr>
          <w:rFonts w:ascii="Times New Roman" w:hAnsi="Times New Roman" w:cs="Times New Roman"/>
          <w:sz w:val="24"/>
          <w:szCs w:val="24"/>
        </w:rPr>
      </w:pPr>
      <w:r w:rsidRPr="00192E58">
        <w:rPr>
          <w:rFonts w:ascii="Times New Roman" w:hAnsi="Times New Roman" w:cs="Times New Roman"/>
          <w:sz w:val="24"/>
          <w:szCs w:val="24"/>
        </w:rPr>
        <w:t xml:space="preserve">4. ГАНГРЕНУ ЛЕГКОГО ОТ ОСТРОГО АБСЦЕССА ОТЛИЧАЕТ ВСЕ ПЕРЕЧИСЛЕННОЕ, КРОМЕ:        </w:t>
      </w:r>
      <w:r w:rsidR="001F585B" w:rsidRPr="00192E58">
        <w:rPr>
          <w:rFonts w:ascii="Times New Roman" w:hAnsi="Times New Roman" w:cs="Times New Roman"/>
          <w:sz w:val="24"/>
          <w:szCs w:val="24"/>
        </w:rPr>
        <w:t xml:space="preserve">       </w:t>
      </w:r>
    </w:p>
    <w:p w:rsidR="001F585B" w:rsidRDefault="001F585B" w:rsidP="001F585B">
      <w:pPr>
        <w:rPr>
          <w:rFonts w:ascii="Times New Roman" w:hAnsi="Times New Roman" w:cs="Times New Roman"/>
          <w:sz w:val="24"/>
          <w:szCs w:val="24"/>
        </w:rPr>
      </w:pPr>
      <w:r>
        <w:rPr>
          <w:rFonts w:ascii="Times New Roman" w:hAnsi="Times New Roman" w:cs="Times New Roman"/>
          <w:sz w:val="24"/>
          <w:szCs w:val="24"/>
        </w:rPr>
        <w:t xml:space="preserve">а) возбудителей заболевания                                                                                                                     б) более тяжелого течения заболевания с прогрессированием гнойно-некротического процесса в легких                                                                                                                           в) преобладания воспалительно-некротических изменений в легких над деструктивными                г) частого присоединения осложнений (кровохаркания и легочных кровотечений, острого пневмоторакса, сердечно-сосудистой недостаточности)                                                           д) отсутствия клинических и рентгенологических признаков отграничения воспалительно-некротического процесса в легких    </w:t>
      </w:r>
    </w:p>
    <w:p w:rsidR="001F585B" w:rsidRPr="0013753A" w:rsidRDefault="0013753A" w:rsidP="0013753A">
      <w:pPr>
        <w:jc w:val="both"/>
        <w:rPr>
          <w:rFonts w:ascii="Times New Roman" w:hAnsi="Times New Roman" w:cs="Times New Roman"/>
          <w:sz w:val="24"/>
          <w:szCs w:val="24"/>
        </w:rPr>
      </w:pPr>
      <w:r w:rsidRPr="0013753A">
        <w:rPr>
          <w:rFonts w:ascii="Times New Roman" w:hAnsi="Times New Roman" w:cs="Times New Roman"/>
          <w:sz w:val="24"/>
          <w:szCs w:val="24"/>
        </w:rPr>
        <w:t>5. ПРИ ХРОНИЧЕСКОМ БРОНХИТЕ С БРОНХОЭКТАЗАМИ И БРОНХОЭКТАТИЧЕСКОЙ БОЛЕЗНИ КРОВОХАРКАНИЕ И ЛЕГОЧНОЕ КРОВОТЕЧЕНИЕ:</w:t>
      </w:r>
    </w:p>
    <w:p w:rsidR="001F585B" w:rsidRDefault="001F585B" w:rsidP="001F585B">
      <w:pPr>
        <w:rPr>
          <w:rFonts w:ascii="Times New Roman" w:hAnsi="Times New Roman" w:cs="Times New Roman"/>
          <w:sz w:val="24"/>
          <w:szCs w:val="24"/>
        </w:rPr>
      </w:pPr>
      <w:r>
        <w:rPr>
          <w:rFonts w:ascii="Times New Roman" w:hAnsi="Times New Roman" w:cs="Times New Roman"/>
          <w:sz w:val="24"/>
          <w:szCs w:val="24"/>
        </w:rPr>
        <w:t xml:space="preserve">а) никогда не являются первыми симптомами                                                                                          б) могут наблюдаться вместе с другими симптомами заболевания                                                                         в) часто являются первым и единственным признаком заболевания при верхнедолевой локализации бронхоэктазов                                       </w:t>
      </w:r>
    </w:p>
    <w:p w:rsidR="001F585B" w:rsidRPr="0013753A" w:rsidRDefault="0013753A" w:rsidP="001F585B">
      <w:pPr>
        <w:rPr>
          <w:rFonts w:ascii="Times New Roman" w:hAnsi="Times New Roman" w:cs="Times New Roman"/>
          <w:sz w:val="24"/>
          <w:szCs w:val="24"/>
        </w:rPr>
      </w:pPr>
      <w:r w:rsidRPr="0013753A">
        <w:rPr>
          <w:rFonts w:ascii="Times New Roman" w:hAnsi="Times New Roman" w:cs="Times New Roman"/>
          <w:sz w:val="24"/>
          <w:szCs w:val="24"/>
        </w:rPr>
        <w:t xml:space="preserve">6.  НА БРОНХОГРАММЕ И КТ ЛЕГКИХ ПРИ БРОНХОЭКТАТИЧЕСКОЙ БОЛЕЗНИ  ОБЫЧНО ВЫЯВЛЯЕТСЯ: </w:t>
      </w:r>
    </w:p>
    <w:p w:rsidR="001F585B" w:rsidRDefault="001F585B" w:rsidP="001F585B">
      <w:pPr>
        <w:rPr>
          <w:rFonts w:ascii="Times New Roman" w:hAnsi="Times New Roman" w:cs="Times New Roman"/>
          <w:sz w:val="24"/>
          <w:szCs w:val="24"/>
        </w:rPr>
      </w:pPr>
      <w:r>
        <w:rPr>
          <w:rFonts w:ascii="Times New Roman" w:hAnsi="Times New Roman" w:cs="Times New Roman"/>
          <w:sz w:val="24"/>
          <w:szCs w:val="24"/>
        </w:rPr>
        <w:t>а) диффузная деформация бронхов                                                                                                             б) распространенные изменения (расширение, деформация) мелких бронхов и бронхиол                                                                   в) мешотчатое, цилиндрическое или смешанного типа регионарное (иногда 2-стороннее) расширение бронхов 3-5 порядков</w:t>
      </w:r>
    </w:p>
    <w:p w:rsidR="001F585B" w:rsidRPr="0013753A" w:rsidRDefault="0013753A" w:rsidP="0013753A">
      <w:pPr>
        <w:jc w:val="both"/>
        <w:rPr>
          <w:rFonts w:ascii="Times New Roman" w:hAnsi="Times New Roman" w:cs="Times New Roman"/>
          <w:sz w:val="24"/>
          <w:szCs w:val="24"/>
        </w:rPr>
      </w:pPr>
      <w:r w:rsidRPr="0013753A">
        <w:rPr>
          <w:rFonts w:ascii="Times New Roman" w:hAnsi="Times New Roman" w:cs="Times New Roman"/>
          <w:sz w:val="24"/>
          <w:szCs w:val="24"/>
        </w:rPr>
        <w:t>7. ЛЕЧЕНИЕ ОБОСТРЕНИЙ БЭБ ПРОВОДИТСЯ С УЧЕТОМ КЛИНИЧЕСКИХ ПРОЯВЛЕНИЙ ЗАБОЛЕВАНИЯ, ЕГО СТАДИИ, РАСПРОСТРАНЕННОСТИ ПОРАЖЕНИЯ, ОСЛОЖНЕНИЙ И ВКЛЮЧАЕТ:</w:t>
      </w:r>
    </w:p>
    <w:p w:rsidR="001F585B" w:rsidRDefault="001F585B" w:rsidP="001F585B">
      <w:pPr>
        <w:rPr>
          <w:rFonts w:ascii="Times New Roman" w:hAnsi="Times New Roman" w:cs="Times New Roman"/>
          <w:sz w:val="24"/>
          <w:szCs w:val="24"/>
        </w:rPr>
      </w:pPr>
      <w:r>
        <w:rPr>
          <w:rFonts w:ascii="Times New Roman" w:hAnsi="Times New Roman" w:cs="Times New Roman"/>
          <w:sz w:val="24"/>
          <w:szCs w:val="24"/>
        </w:rPr>
        <w:t>а) антибиотикотерапию (общую, местную)                                                                                 б) лечебные бронхоскопии                                                                                                                              в) постуральный дренаж                                                                                                                                   г) терапию дыхательной и сердечно-сосудистой недостаточности                                                           д) все перечисленное</w:t>
      </w:r>
    </w:p>
    <w:p w:rsidR="001F585B" w:rsidRPr="0013753A" w:rsidRDefault="0013753A" w:rsidP="0013753A">
      <w:pPr>
        <w:jc w:val="both"/>
        <w:rPr>
          <w:rFonts w:ascii="Times New Roman" w:hAnsi="Times New Roman" w:cs="Times New Roman"/>
          <w:sz w:val="24"/>
          <w:szCs w:val="24"/>
        </w:rPr>
      </w:pPr>
      <w:r w:rsidRPr="0013753A">
        <w:rPr>
          <w:rFonts w:ascii="Times New Roman" w:hAnsi="Times New Roman" w:cs="Times New Roman"/>
          <w:sz w:val="24"/>
          <w:szCs w:val="24"/>
        </w:rPr>
        <w:t xml:space="preserve">8. К РАКУ ЛЕГКОГО ПРЕДРАСПОЛАГАЕТ: </w:t>
      </w:r>
    </w:p>
    <w:p w:rsidR="001F585B" w:rsidRDefault="001F585B" w:rsidP="001F585B">
      <w:pPr>
        <w:rPr>
          <w:rFonts w:ascii="Times New Roman" w:hAnsi="Times New Roman" w:cs="Times New Roman"/>
          <w:sz w:val="24"/>
          <w:szCs w:val="24"/>
        </w:rPr>
      </w:pPr>
      <w:r>
        <w:rPr>
          <w:rFonts w:ascii="Times New Roman" w:hAnsi="Times New Roman" w:cs="Times New Roman"/>
          <w:sz w:val="24"/>
          <w:szCs w:val="24"/>
        </w:rPr>
        <w:t>а) алкоголизм и бытовое пьянство                                                                                                     б) курение                                                                                                                                                       в) наркомания и токсикомания                                                                                                     г) все перечисленное</w:t>
      </w:r>
    </w:p>
    <w:p w:rsidR="001F585B" w:rsidRPr="0013753A" w:rsidRDefault="0013753A" w:rsidP="0013753A">
      <w:pPr>
        <w:jc w:val="both"/>
        <w:rPr>
          <w:rFonts w:ascii="Times New Roman" w:hAnsi="Times New Roman" w:cs="Times New Roman"/>
          <w:sz w:val="24"/>
          <w:szCs w:val="24"/>
        </w:rPr>
      </w:pPr>
      <w:r w:rsidRPr="0013753A">
        <w:rPr>
          <w:rFonts w:ascii="Times New Roman" w:hAnsi="Times New Roman" w:cs="Times New Roman"/>
          <w:sz w:val="24"/>
          <w:szCs w:val="24"/>
        </w:rPr>
        <w:t>9. ОПУХОЛЬ, ОБНАРУЖЕННАЯ НА Р-ГРАММЕ В ВИДЕ ШАРОВИДНОГО ЗАТЕМНЕНИЯ, ОТНОСИТСЯ:</w:t>
      </w:r>
    </w:p>
    <w:p w:rsidR="001F585B" w:rsidRDefault="001F585B" w:rsidP="001F585B">
      <w:pPr>
        <w:rPr>
          <w:rFonts w:ascii="Times New Roman" w:hAnsi="Times New Roman" w:cs="Times New Roman"/>
          <w:sz w:val="24"/>
          <w:szCs w:val="24"/>
        </w:rPr>
      </w:pPr>
      <w:r>
        <w:rPr>
          <w:rFonts w:ascii="Times New Roman" w:hAnsi="Times New Roman" w:cs="Times New Roman"/>
          <w:sz w:val="24"/>
          <w:szCs w:val="24"/>
        </w:rPr>
        <w:t>а) к периферическому раку легкого                                                                                             б) к центральному раку легкого                                                                                                   в) к атипичной форме рака легкого</w:t>
      </w:r>
    </w:p>
    <w:p w:rsidR="001F585B" w:rsidRPr="0013753A" w:rsidRDefault="0013753A" w:rsidP="0013753A">
      <w:pPr>
        <w:jc w:val="both"/>
        <w:rPr>
          <w:rFonts w:ascii="Times New Roman" w:hAnsi="Times New Roman" w:cs="Times New Roman"/>
          <w:sz w:val="24"/>
          <w:szCs w:val="24"/>
        </w:rPr>
      </w:pPr>
      <w:r w:rsidRPr="0013753A">
        <w:rPr>
          <w:rFonts w:ascii="Times New Roman" w:hAnsi="Times New Roman" w:cs="Times New Roman"/>
          <w:sz w:val="24"/>
          <w:szCs w:val="24"/>
        </w:rPr>
        <w:t>10. НАИБОЛЕЕ ПРОСТОЙ И ИНФОРМАТИВНЫЙ МЕТОД РАННЕЙ ДИАГНОСТИКИ ЦЕНТРАЛЬНОГО РАКА ЛЕГКИХ – ЭТО:</w:t>
      </w:r>
    </w:p>
    <w:p w:rsidR="001F585B" w:rsidRDefault="001F585B" w:rsidP="001F585B">
      <w:pPr>
        <w:rPr>
          <w:rFonts w:ascii="Times New Roman" w:hAnsi="Times New Roman" w:cs="Times New Roman"/>
          <w:sz w:val="24"/>
          <w:szCs w:val="24"/>
        </w:rPr>
      </w:pPr>
      <w:r>
        <w:rPr>
          <w:rFonts w:ascii="Times New Roman" w:hAnsi="Times New Roman" w:cs="Times New Roman"/>
          <w:sz w:val="24"/>
          <w:szCs w:val="24"/>
        </w:rPr>
        <w:t>а) ФГрафия ОГК                                                                                                                                        б) бронхоскопия (ФБС)                                                                                                                                  в) цитологическое исследование мокроты</w:t>
      </w:r>
    </w:p>
    <w:p w:rsidR="001F585B" w:rsidRDefault="0013753A" w:rsidP="001F585B">
      <w:pPr>
        <w:rPr>
          <w:rFonts w:ascii="Times New Roman" w:hAnsi="Times New Roman" w:cs="Times New Roman"/>
          <w:sz w:val="24"/>
          <w:szCs w:val="24"/>
        </w:rPr>
      </w:pPr>
      <w:r w:rsidRPr="0013753A">
        <w:rPr>
          <w:rFonts w:ascii="Times New Roman" w:hAnsi="Times New Roman" w:cs="Times New Roman"/>
          <w:sz w:val="24"/>
          <w:szCs w:val="24"/>
        </w:rPr>
        <w:t xml:space="preserve">11. НАИБОЛЕЕ ЧАСТЫМИ ГРАНУЛЕМАТОЗНЫМИ ПОРАЖЕНИЯМИ ЛЕГКИХ НЕИНФЕКЦИОННОЙ ПРИРОДЫ ЯВЛЯЮТСЯ:                                                                                                                                                     </w:t>
      </w:r>
      <w:r w:rsidR="001F585B">
        <w:rPr>
          <w:rFonts w:ascii="Times New Roman" w:hAnsi="Times New Roman" w:cs="Times New Roman"/>
          <w:sz w:val="24"/>
          <w:szCs w:val="24"/>
        </w:rPr>
        <w:t>а) силикоз                                                                                                                                                       б) саркоидоз                                                                                                                                                    в) гистиоцитоз Х</w:t>
      </w:r>
    </w:p>
    <w:p w:rsidR="001F585B" w:rsidRDefault="0013753A" w:rsidP="0013753A">
      <w:pPr>
        <w:rPr>
          <w:rFonts w:ascii="Times New Roman" w:hAnsi="Times New Roman" w:cs="Times New Roman"/>
          <w:sz w:val="24"/>
          <w:szCs w:val="24"/>
        </w:rPr>
      </w:pPr>
      <w:r w:rsidRPr="0013753A">
        <w:rPr>
          <w:rFonts w:ascii="Times New Roman" w:hAnsi="Times New Roman" w:cs="Times New Roman"/>
          <w:sz w:val="24"/>
          <w:szCs w:val="24"/>
        </w:rPr>
        <w:t>12. В ЗАВИСИМОСТИ ОТ КЛИНИКО-РЕНГЕНОЛОГИЧЕСКОЙ ФОРМЫ И СТАДИИ САРКОИДОЗА ДЛЯ ВЕРИФИКАЦИИ ДИАГНОЗА МОЖНО ПРИМЕНЯТЬ ВСЕ ПЕРЕЧИСЛЕННЫЕ МЕТОДЫ, КРОМЕ:</w:t>
      </w:r>
      <w:r w:rsidR="001F585B" w:rsidRPr="00A62619">
        <w:rPr>
          <w:rFonts w:ascii="Times New Roman" w:hAnsi="Times New Roman" w:cs="Times New Roman"/>
          <w:sz w:val="24"/>
          <w:szCs w:val="24"/>
        </w:rPr>
        <w:t xml:space="preserve">                             </w:t>
      </w:r>
      <w:r>
        <w:rPr>
          <w:rFonts w:ascii="Times New Roman" w:hAnsi="Times New Roman" w:cs="Times New Roman"/>
          <w:sz w:val="24"/>
          <w:szCs w:val="24"/>
        </w:rPr>
        <w:t xml:space="preserve">                                                      </w:t>
      </w:r>
      <w:r w:rsidR="001F585B">
        <w:rPr>
          <w:rFonts w:ascii="Times New Roman" w:hAnsi="Times New Roman" w:cs="Times New Roman"/>
          <w:sz w:val="24"/>
          <w:szCs w:val="24"/>
        </w:rPr>
        <w:t>а) биопсии периферических л/узлов, кожи, слюнных желез и др. органов                                        б) трансбронхиальной биопсии внутригрудных л/узлов, слизистой оболочки бронхов, легочной ткани                                                                                                                                        в) открытой биопсии легких                                                                                                                     г) пробной терапии стероидными гормонами</w:t>
      </w:r>
    </w:p>
    <w:p w:rsidR="00BD7C3F" w:rsidRPr="00BD7C3F" w:rsidRDefault="00BD7C3F" w:rsidP="00BD7C3F">
      <w:pPr>
        <w:jc w:val="both"/>
        <w:rPr>
          <w:rFonts w:ascii="Times New Roman" w:hAnsi="Times New Roman" w:cs="Times New Roman"/>
        </w:rPr>
      </w:pPr>
      <w:r w:rsidRPr="00BD7C3F">
        <w:rPr>
          <w:rFonts w:ascii="Times New Roman" w:eastAsia="Times New Roman" w:hAnsi="Times New Roman" w:cs="Times New Roman"/>
          <w:bCs/>
          <w:color w:val="000000"/>
          <w:sz w:val="24"/>
          <w:szCs w:val="24"/>
        </w:rPr>
        <w:t>13.</w:t>
      </w:r>
      <w:r w:rsidRPr="00BD7C3F">
        <w:rPr>
          <w:sz w:val="28"/>
          <w:szCs w:val="28"/>
        </w:rPr>
        <w:t xml:space="preserve"> </w:t>
      </w:r>
      <w:r w:rsidRPr="00BD7C3F">
        <w:rPr>
          <w:rFonts w:ascii="Times New Roman" w:hAnsi="Times New Roman" w:cs="Times New Roman"/>
        </w:rPr>
        <w:t>ПЕРЕХОД</w:t>
      </w:r>
      <w:r>
        <w:rPr>
          <w:rFonts w:ascii="Times New Roman" w:hAnsi="Times New Roman" w:cs="Times New Roman"/>
        </w:rPr>
        <w:t>У</w:t>
      </w:r>
      <w:r w:rsidRPr="00BD7C3F">
        <w:rPr>
          <w:rFonts w:ascii="Times New Roman" w:hAnsi="Times New Roman" w:cs="Times New Roman"/>
        </w:rPr>
        <w:t xml:space="preserve"> ПНЕВМОНИИ В ЗАТЯЖНУЮ СПОСОБСТВУЮТ ВСЕ ПЕРЕЧИСЛЕННЫЕ ФАКТОРЫ, КРОМЕ:</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а) пожилого возраста пациенты</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б) предшествующие пневмонии патологических процессов в бронхах</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в) гипофункции надпочечников</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г) неудачной стартовой антибактериальной терапии</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д) двухстороннего поражения легочной ткани</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10. ПРИ ПНЕВМОНИИ НАЗНАЧАЮТ ВСЕ ПЕРЕЧИСЛЕННЫЕ ПРЕПАРАТЫ, КРОМЕ:</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а) этиотропных</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б) отхаркивающих</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в) бронхоспазмолитических</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г) иммуномоделирующих</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д) наркотических</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11. ТАКТИКА ЛЕЧЕНИЯ ПНЕВМОНИИ ОПРЕДЕЛЯЕТСЯ:</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а) возбудителями пневмонии</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б) временем начала этиотропной терапии</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в) состоянием бронхов</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г) наличием болезней снижающих реактивность организма</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д) всем перечисленным</w:t>
      </w:r>
    </w:p>
    <w:p w:rsidR="001F585B" w:rsidRPr="00BD7C3F" w:rsidRDefault="001F585B" w:rsidP="00BD7C3F">
      <w:pPr>
        <w:spacing w:after="0" w:line="240" w:lineRule="auto"/>
        <w:rPr>
          <w:rFonts w:ascii="Times New Roman" w:eastAsia="Times New Roman" w:hAnsi="Times New Roman" w:cs="Times New Roman"/>
          <w:bCs/>
          <w:color w:val="000000"/>
          <w:sz w:val="24"/>
          <w:szCs w:val="24"/>
        </w:rPr>
      </w:pPr>
    </w:p>
    <w:p w:rsidR="001F585B" w:rsidRDefault="001F585B" w:rsidP="001F585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ВАРИАНТ 3.  </w:t>
      </w:r>
    </w:p>
    <w:p w:rsidR="001F585B" w:rsidRPr="0013753A" w:rsidRDefault="0013753A" w:rsidP="0013753A">
      <w:pPr>
        <w:pStyle w:val="a8"/>
        <w:spacing w:after="0" w:line="240" w:lineRule="auto"/>
        <w:ind w:left="0"/>
        <w:jc w:val="both"/>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1.</w:t>
      </w:r>
      <w:r w:rsidRPr="0013753A">
        <w:rPr>
          <w:rFonts w:ascii="Times New Roman" w:eastAsia="Times New Roman" w:hAnsi="Times New Roman" w:cs="Times New Roman"/>
          <w:bCs/>
          <w:color w:val="000000"/>
          <w:spacing w:val="-10"/>
          <w:sz w:val="24"/>
          <w:szCs w:val="24"/>
        </w:rPr>
        <w:t>ПРЕДРАСПОЛАГАЕТ К РАЗВИТИЮ ОСТРОГО АБСЦЕССА ЛЕГКОГО ВСЕ ПЕРЕЧИСЛЕННОЕ, КРОМЕ:</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а) хронической гнойной и анаэробной инфекции полости рта и глотки (кариес зубов, пародонтоз, тонзиллит), среднего уха, придаточных пазух носа</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б) аспирации содержимого полости рта и глотки при эпилепсии, алкогольном опьянении, наркомании, отравлениях и др.</w:t>
      </w:r>
    </w:p>
    <w:p w:rsidR="001F585B" w:rsidRPr="00F9331D" w:rsidRDefault="001F585B" w:rsidP="001F585B">
      <w:pPr>
        <w:spacing w:after="0" w:line="240" w:lineRule="auto"/>
        <w:rPr>
          <w:rFonts w:ascii="Times New Roman" w:eastAsia="Times New Roman" w:hAnsi="Times New Roman" w:cs="Times New Roman"/>
          <w:color w:val="000000"/>
          <w:sz w:val="24"/>
          <w:szCs w:val="24"/>
        </w:rPr>
      </w:pPr>
      <w:r w:rsidRPr="00F9331D">
        <w:rPr>
          <w:rFonts w:ascii="Times New Roman" w:eastAsia="Times New Roman" w:hAnsi="Times New Roman" w:cs="Times New Roman"/>
          <w:color w:val="000000"/>
          <w:sz w:val="24"/>
          <w:szCs w:val="24"/>
        </w:rPr>
        <w:t xml:space="preserve">в) систематического переохлаждения, хронического бронхита </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г) септикопиемии</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д) аденоидов</w:t>
      </w:r>
    </w:p>
    <w:p w:rsidR="001F585B" w:rsidRPr="0013753A" w:rsidRDefault="0013753A" w:rsidP="0013753A">
      <w:pPr>
        <w:spacing w:after="0" w:line="240" w:lineRule="auto"/>
        <w:rPr>
          <w:rFonts w:ascii="Times New Roman" w:eastAsia="Times New Roman" w:hAnsi="Times New Roman" w:cs="Times New Roman"/>
          <w:b/>
          <w:bCs/>
          <w:color w:val="000000"/>
          <w:spacing w:val="-10"/>
          <w:sz w:val="24"/>
          <w:szCs w:val="24"/>
        </w:rPr>
      </w:pPr>
      <w:r>
        <w:rPr>
          <w:rFonts w:ascii="Times New Roman" w:eastAsia="Times New Roman" w:hAnsi="Times New Roman" w:cs="Times New Roman"/>
          <w:bCs/>
          <w:color w:val="000000"/>
          <w:spacing w:val="-10"/>
          <w:sz w:val="24"/>
          <w:szCs w:val="24"/>
        </w:rPr>
        <w:t>2.</w:t>
      </w:r>
      <w:r w:rsidRPr="0013753A">
        <w:rPr>
          <w:rFonts w:ascii="Times New Roman" w:eastAsia="Times New Roman" w:hAnsi="Times New Roman" w:cs="Times New Roman"/>
          <w:bCs/>
          <w:color w:val="000000"/>
          <w:spacing w:val="-10"/>
          <w:sz w:val="24"/>
          <w:szCs w:val="24"/>
        </w:rPr>
        <w:t>О НАРУШЕНИИ БРОНХИАЛЬНОГО ДРЕНАЖА ПРИ ОСТРОМ АБСЦЕССЕ ЛЕГКОГО СВИДЕТЕЛЬСТВУЕТ</w:t>
      </w:r>
      <w:r w:rsidR="001F585B" w:rsidRPr="0013753A">
        <w:rPr>
          <w:rFonts w:ascii="Times New Roman" w:eastAsia="Times New Roman" w:hAnsi="Times New Roman" w:cs="Times New Roman"/>
          <w:b/>
          <w:bCs/>
          <w:color w:val="000000"/>
          <w:spacing w:val="-10"/>
          <w:sz w:val="24"/>
          <w:szCs w:val="24"/>
        </w:rPr>
        <w:t>:</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а) увеличение полости абсцесса</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б) ателектаз легкого</w:t>
      </w:r>
      <w:r w:rsidRPr="00F9331D">
        <w:rPr>
          <w:rFonts w:ascii="Times New Roman" w:eastAsia="Times New Roman" w:hAnsi="Times New Roman" w:cs="Times New Roman"/>
          <w:color w:val="000000"/>
          <w:sz w:val="24"/>
          <w:szCs w:val="24"/>
        </w:rPr>
        <w:tab/>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в) уровень жидкости в полости абсцесса</w:t>
      </w:r>
      <w:r w:rsidRPr="00F9331D">
        <w:rPr>
          <w:rFonts w:ascii="Times New Roman" w:eastAsia="Times New Roman" w:hAnsi="Times New Roman" w:cs="Times New Roman"/>
          <w:color w:val="000000"/>
          <w:sz w:val="24"/>
          <w:szCs w:val="24"/>
        </w:rPr>
        <w:tab/>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г) все перечисленное</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д) верно а) и в)</w:t>
      </w:r>
    </w:p>
    <w:p w:rsidR="001F585B" w:rsidRPr="0013753A" w:rsidRDefault="0013753A" w:rsidP="0013753A">
      <w:pPr>
        <w:spacing w:after="0" w:line="240" w:lineRule="auto"/>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3.</w:t>
      </w:r>
      <w:r w:rsidRPr="0013753A">
        <w:rPr>
          <w:rFonts w:ascii="Times New Roman" w:eastAsia="Times New Roman" w:hAnsi="Times New Roman" w:cs="Times New Roman"/>
          <w:bCs/>
          <w:color w:val="000000"/>
          <w:spacing w:val="-10"/>
          <w:sz w:val="24"/>
          <w:szCs w:val="24"/>
        </w:rPr>
        <w:t>ПРИ АБСЦЕССЕ ЛЕГКОГО ФИБРОЗНАЯ КАПСУЛА ФОРМИРУЕТСЯ:</w:t>
      </w:r>
    </w:p>
    <w:p w:rsidR="001F585B" w:rsidRPr="00F9331D" w:rsidRDefault="001F585B" w:rsidP="001F585B">
      <w:pPr>
        <w:spacing w:after="0" w:line="240" w:lineRule="auto"/>
        <w:rPr>
          <w:rFonts w:ascii="Times New Roman" w:eastAsia="Times New Roman" w:hAnsi="Times New Roman" w:cs="Times New Roman"/>
          <w:color w:val="000000"/>
          <w:sz w:val="24"/>
          <w:szCs w:val="24"/>
          <w:vertAlign w:val="superscript"/>
        </w:rPr>
      </w:pPr>
      <w:r w:rsidRPr="00F9331D">
        <w:rPr>
          <w:rFonts w:ascii="Times New Roman" w:eastAsia="Times New Roman" w:hAnsi="Times New Roman" w:cs="Times New Roman"/>
          <w:color w:val="000000"/>
          <w:sz w:val="24"/>
          <w:szCs w:val="24"/>
        </w:rPr>
        <w:t xml:space="preserve">а) через 2-4 недели </w:t>
      </w:r>
    </w:p>
    <w:p w:rsidR="001F585B" w:rsidRPr="00F9331D" w:rsidRDefault="001F585B" w:rsidP="001F585B">
      <w:pPr>
        <w:spacing w:after="0" w:line="240" w:lineRule="auto"/>
        <w:rPr>
          <w:rFonts w:ascii="Times New Roman" w:eastAsia="Times New Roman" w:hAnsi="Times New Roman" w:cs="Times New Roman"/>
          <w:color w:val="000000"/>
          <w:sz w:val="24"/>
          <w:szCs w:val="24"/>
        </w:rPr>
      </w:pPr>
      <w:r w:rsidRPr="00F9331D">
        <w:rPr>
          <w:rFonts w:ascii="Times New Roman" w:eastAsia="Times New Roman" w:hAnsi="Times New Roman" w:cs="Times New Roman"/>
          <w:color w:val="000000"/>
          <w:sz w:val="24"/>
          <w:szCs w:val="24"/>
        </w:rPr>
        <w:t>б) через 2 месяца</w:t>
      </w:r>
    </w:p>
    <w:p w:rsidR="001F585B" w:rsidRPr="00F9331D" w:rsidRDefault="001F585B" w:rsidP="001F585B">
      <w:pPr>
        <w:spacing w:after="0" w:line="240" w:lineRule="auto"/>
        <w:rPr>
          <w:rFonts w:ascii="Times New Roman" w:eastAsia="Times New Roman" w:hAnsi="Times New Roman" w:cs="Times New Roman"/>
          <w:color w:val="000000"/>
          <w:sz w:val="24"/>
          <w:szCs w:val="24"/>
        </w:rPr>
      </w:pPr>
      <w:r w:rsidRPr="00F9331D">
        <w:rPr>
          <w:rFonts w:ascii="Times New Roman" w:eastAsia="Times New Roman" w:hAnsi="Times New Roman" w:cs="Times New Roman"/>
          <w:color w:val="000000"/>
          <w:sz w:val="24"/>
          <w:szCs w:val="24"/>
        </w:rPr>
        <w:t>в) через 4-6 месяцев</w:t>
      </w:r>
    </w:p>
    <w:p w:rsidR="001F585B" w:rsidRPr="0013753A" w:rsidRDefault="0013753A" w:rsidP="0013753A">
      <w:pPr>
        <w:spacing w:after="0" w:line="240" w:lineRule="auto"/>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4.</w:t>
      </w:r>
      <w:r w:rsidRPr="0013753A">
        <w:rPr>
          <w:rFonts w:ascii="Times New Roman" w:eastAsia="Times New Roman" w:hAnsi="Times New Roman" w:cs="Times New Roman"/>
          <w:bCs/>
          <w:color w:val="000000"/>
          <w:spacing w:val="-10"/>
          <w:sz w:val="24"/>
          <w:szCs w:val="24"/>
        </w:rPr>
        <w:t>ВОЗНИКНОВЕНИЕ ГАНГРЕНЫ ЛЕГКОГО, ГЛАВНЫМ ОБРАЗОМ, ОБУСЛОВЛЕНО:</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а) воздействием инфекционного фактора - ассоциации гноеродной микрофлоры и неспорообразующих анаэробов</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б) местными условиями,</w:t>
      </w:r>
      <w:r w:rsidRPr="00F9331D">
        <w:rPr>
          <w:rFonts w:ascii="Times New Roman" w:eastAsia="Times New Roman" w:hAnsi="Times New Roman" w:cs="Times New Roman"/>
          <w:sz w:val="24"/>
          <w:szCs w:val="24"/>
        </w:rPr>
        <w:t xml:space="preserve"> </w:t>
      </w:r>
      <w:r w:rsidRPr="00F9331D">
        <w:rPr>
          <w:rFonts w:ascii="Times New Roman" w:eastAsia="Times New Roman" w:hAnsi="Times New Roman" w:cs="Times New Roman"/>
          <w:color w:val="000000"/>
          <w:sz w:val="24"/>
          <w:szCs w:val="24"/>
        </w:rPr>
        <w:t>благоприятными для вегетации возбудителей инфекции (при пр</w:t>
      </w:r>
      <w:r w:rsidR="00B55AC5">
        <w:rPr>
          <w:rFonts w:ascii="Times New Roman" w:eastAsia="Times New Roman" w:hAnsi="Times New Roman" w:cs="Times New Roman"/>
          <w:color w:val="000000"/>
          <w:sz w:val="24"/>
          <w:szCs w:val="24"/>
        </w:rPr>
        <w:t>едшествующих хронических неспеци</w:t>
      </w:r>
      <w:r w:rsidRPr="00F9331D">
        <w:rPr>
          <w:rFonts w:ascii="Times New Roman" w:eastAsia="Times New Roman" w:hAnsi="Times New Roman" w:cs="Times New Roman"/>
          <w:color w:val="000000"/>
          <w:sz w:val="24"/>
          <w:szCs w:val="24"/>
        </w:rPr>
        <w:t>фических  заболеваниях</w:t>
      </w:r>
      <w:r w:rsidRPr="00F9331D">
        <w:rPr>
          <w:rFonts w:ascii="Times New Roman" w:eastAsia="Times New Roman" w:hAnsi="Times New Roman" w:cs="Times New Roman"/>
          <w:sz w:val="24"/>
          <w:szCs w:val="24"/>
        </w:rPr>
        <w:t xml:space="preserve"> </w:t>
      </w:r>
      <w:r w:rsidRPr="00F9331D">
        <w:rPr>
          <w:rFonts w:ascii="Times New Roman" w:eastAsia="Times New Roman" w:hAnsi="Times New Roman" w:cs="Times New Roman"/>
          <w:color w:val="000000"/>
          <w:sz w:val="24"/>
          <w:szCs w:val="24"/>
        </w:rPr>
        <w:t>легких, пороках развития легких и т.д.)</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в) общими факторами, снижающими резистентность макроорганизма к инфекции (иммунодефицит, тяжелый сахарный диабет, доброкачественные опухоли, алиментарная дистрофия и т.д.),</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г) совокупностью всех перечисленных факторов</w:t>
      </w:r>
    </w:p>
    <w:p w:rsidR="001F585B" w:rsidRPr="0013753A" w:rsidRDefault="0013753A" w:rsidP="0013753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13753A">
        <w:rPr>
          <w:rFonts w:ascii="Times New Roman" w:eastAsia="Times New Roman" w:hAnsi="Times New Roman" w:cs="Times New Roman"/>
          <w:color w:val="000000"/>
          <w:sz w:val="24"/>
          <w:szCs w:val="24"/>
        </w:rPr>
        <w:t xml:space="preserve">ПРИ </w:t>
      </w:r>
      <w:r w:rsidRPr="0013753A">
        <w:rPr>
          <w:rFonts w:ascii="Times New Roman" w:eastAsia="Times New Roman" w:hAnsi="Times New Roman" w:cs="Times New Roman"/>
          <w:bCs/>
          <w:color w:val="000000"/>
          <w:spacing w:val="-10"/>
          <w:sz w:val="24"/>
          <w:szCs w:val="24"/>
        </w:rPr>
        <w:t>АУСКУЛЬТАЦИИ ЛЕГКИХ У ПАЦИЕНТА С БРОНХОЭКТАТИЧЕСКОЙ БОЛЕЗНЬЮ ОБЫЧНО ВЫЯВЛЯЮТСЯ:</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а) непостоянные сухие хрипы в зоне поражения</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б) рассеянные сухие и влажные хрипы</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в) локальные мелкопузырчатые и крепитирующие хрипы</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г) локальные крупно- и среднепузырчатые хрипы, иногда в сочетании с сухими</w:t>
      </w:r>
    </w:p>
    <w:p w:rsidR="001F585B" w:rsidRPr="0013753A" w:rsidRDefault="0013753A" w:rsidP="0013753A">
      <w:pPr>
        <w:spacing w:after="0" w:line="240" w:lineRule="auto"/>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6.</w:t>
      </w:r>
      <w:r w:rsidRPr="0013753A">
        <w:rPr>
          <w:rFonts w:ascii="Times New Roman" w:eastAsia="Times New Roman" w:hAnsi="Times New Roman" w:cs="Times New Roman"/>
          <w:bCs/>
          <w:color w:val="000000"/>
          <w:spacing w:val="-10"/>
          <w:sz w:val="24"/>
          <w:szCs w:val="24"/>
        </w:rPr>
        <w:t xml:space="preserve">ОСЛОЖНЕНИЯМИ БРОНХОЭКТАТИЧЕСКОЙ </w:t>
      </w:r>
      <w:r w:rsidRPr="0013753A">
        <w:rPr>
          <w:rFonts w:ascii="Times New Roman" w:eastAsia="Times New Roman" w:hAnsi="Times New Roman" w:cs="Times New Roman"/>
          <w:bCs/>
          <w:iCs/>
          <w:color w:val="000000"/>
          <w:sz w:val="24"/>
          <w:szCs w:val="24"/>
        </w:rPr>
        <w:t>БОЛЕЗНИ</w:t>
      </w:r>
      <w:r w:rsidRPr="0013753A">
        <w:rPr>
          <w:rFonts w:ascii="Times New Roman" w:eastAsia="Times New Roman" w:hAnsi="Times New Roman" w:cs="Times New Roman"/>
          <w:bCs/>
          <w:color w:val="000000"/>
          <w:spacing w:val="-10"/>
          <w:sz w:val="24"/>
          <w:szCs w:val="24"/>
        </w:rPr>
        <w:t xml:space="preserve"> МОГУТ БЫТЬ ВСЕ ПЕРЕЧИСЛЕННЫЕ, КРОМЕ:</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а) легочно-сердечной недостаточности</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б) кровохарканья и легочного кровотечения</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в) амилоидоза внутренних органов</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г) метастатических абсцессов и сепсиса</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д) атеросклероза сосудов малого круга кровообращения</w:t>
      </w:r>
    </w:p>
    <w:p w:rsidR="001F585B" w:rsidRPr="0013753A" w:rsidRDefault="0013753A" w:rsidP="0013753A">
      <w:pPr>
        <w:spacing w:after="0" w:line="240" w:lineRule="auto"/>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7.</w:t>
      </w:r>
      <w:r w:rsidRPr="0013753A">
        <w:rPr>
          <w:rFonts w:ascii="Times New Roman" w:eastAsia="Times New Roman" w:hAnsi="Times New Roman" w:cs="Times New Roman"/>
          <w:bCs/>
          <w:color w:val="000000"/>
          <w:spacing w:val="-10"/>
          <w:sz w:val="24"/>
          <w:szCs w:val="24"/>
        </w:rPr>
        <w:t>БОЛЬНОМУ С ЛОКАЛЬНЫМИ БРОНХОЭКТАЗАМИ В ФАЗЕ РЕМИССИИ ИНФЕКЦИОННО-ВОСПАЛИТЕЛЬНОГО ПРОЦЕССА СЛЕДУЕТ РЕКОМЕНДОВАТЬ:</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а) санаторно-курортное лечение 1 раз в год</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б) постуральный дренаж, закаливание</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в) после дообследования в отделении торакальной хирургии - оперативное лечение</w:t>
      </w:r>
    </w:p>
    <w:p w:rsidR="001F585B" w:rsidRPr="0013753A" w:rsidRDefault="0013753A" w:rsidP="0013753A">
      <w:pPr>
        <w:spacing w:after="0" w:line="240" w:lineRule="auto"/>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8.</w:t>
      </w:r>
      <w:r w:rsidRPr="0013753A">
        <w:rPr>
          <w:rFonts w:ascii="Times New Roman" w:eastAsia="Times New Roman" w:hAnsi="Times New Roman" w:cs="Times New Roman"/>
          <w:bCs/>
          <w:color w:val="000000"/>
          <w:spacing w:val="-10"/>
          <w:sz w:val="24"/>
          <w:szCs w:val="24"/>
        </w:rPr>
        <w:t>РАК ЛЕГКОГО ЧАЩЕ НАБЛЮДАЕТСЯ У БОЛЬНЫХ, СТРАДАЮЩИХ:</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а) сахарным диабетом</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б) язвенной болезнью желудка и двенадцатиперстной кишки</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в) хроническим неспецифическим заболеванием легких</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г) бронхиальной астмой</w:t>
      </w:r>
    </w:p>
    <w:p w:rsidR="001F585B" w:rsidRPr="0013753A" w:rsidRDefault="0013753A" w:rsidP="0013753A">
      <w:pPr>
        <w:spacing w:after="0" w:line="240" w:lineRule="auto"/>
        <w:rPr>
          <w:rFonts w:ascii="Times New Roman" w:eastAsia="Times New Roman" w:hAnsi="Times New Roman" w:cs="Times New Roman"/>
          <w:b/>
          <w:bCs/>
          <w:color w:val="000000"/>
          <w:spacing w:val="-10"/>
          <w:sz w:val="24"/>
          <w:szCs w:val="24"/>
        </w:rPr>
      </w:pPr>
      <w:r>
        <w:rPr>
          <w:rFonts w:ascii="Times New Roman" w:eastAsia="Times New Roman" w:hAnsi="Times New Roman" w:cs="Times New Roman"/>
          <w:bCs/>
          <w:color w:val="000000"/>
          <w:spacing w:val="-10"/>
          <w:sz w:val="24"/>
          <w:szCs w:val="24"/>
        </w:rPr>
        <w:t>9.</w:t>
      </w:r>
      <w:r w:rsidRPr="0013753A">
        <w:rPr>
          <w:rFonts w:ascii="Times New Roman" w:eastAsia="Times New Roman" w:hAnsi="Times New Roman" w:cs="Times New Roman"/>
          <w:bCs/>
          <w:color w:val="000000"/>
          <w:spacing w:val="-10"/>
          <w:sz w:val="24"/>
          <w:szCs w:val="24"/>
        </w:rPr>
        <w:t>У МУЖЧИН СТАРШЕ 40 ЛЕТ С БЕССИМПТОМНЫМ ФОКУСНЫМ ЗАТЕМНЕНИЕМ В ЛЕГКИХ, ИМЕЮЩИМ ЧЕТКИЕ ИЛИ НЕЧЕТКИЕ КОНТУРЫ, ВРАЧ ОБЯЗАН В ПЕРВУЮ ОЧЕРЕДЬ ИСКЛЮЧИТЬ</w:t>
      </w:r>
      <w:r w:rsidR="001F585B" w:rsidRPr="0013753A">
        <w:rPr>
          <w:rFonts w:ascii="Times New Roman" w:eastAsia="Times New Roman" w:hAnsi="Times New Roman" w:cs="Times New Roman"/>
          <w:b/>
          <w:bCs/>
          <w:color w:val="000000"/>
          <w:spacing w:val="-10"/>
          <w:sz w:val="24"/>
          <w:szCs w:val="24"/>
        </w:rPr>
        <w:t>:</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а) туберкулему легкого</w:t>
      </w:r>
    </w:p>
    <w:p w:rsidR="001F585B" w:rsidRPr="00F9331D" w:rsidRDefault="001F585B" w:rsidP="001F585B">
      <w:pPr>
        <w:spacing w:after="0" w:line="240" w:lineRule="auto"/>
        <w:rPr>
          <w:rFonts w:ascii="Times New Roman" w:eastAsia="Times New Roman" w:hAnsi="Times New Roman" w:cs="Times New Roman"/>
          <w:color w:val="000000"/>
          <w:sz w:val="24"/>
          <w:szCs w:val="24"/>
        </w:rPr>
      </w:pPr>
      <w:r w:rsidRPr="00F9331D">
        <w:rPr>
          <w:rFonts w:ascii="Times New Roman" w:eastAsia="Times New Roman" w:hAnsi="Times New Roman" w:cs="Times New Roman"/>
          <w:color w:val="000000"/>
          <w:sz w:val="24"/>
          <w:szCs w:val="24"/>
        </w:rPr>
        <w:t xml:space="preserve">б) периферический рак легкого </w:t>
      </w:r>
    </w:p>
    <w:p w:rsidR="001F585B" w:rsidRPr="00F9331D" w:rsidRDefault="001F585B" w:rsidP="001F585B">
      <w:pPr>
        <w:spacing w:after="0" w:line="240" w:lineRule="auto"/>
        <w:rPr>
          <w:rFonts w:ascii="Times New Roman" w:eastAsia="Times New Roman" w:hAnsi="Times New Roman" w:cs="Times New Roman"/>
          <w:color w:val="000000"/>
          <w:sz w:val="24"/>
          <w:szCs w:val="24"/>
        </w:rPr>
      </w:pPr>
      <w:r w:rsidRPr="00F9331D">
        <w:rPr>
          <w:rFonts w:ascii="Times New Roman" w:eastAsia="Times New Roman" w:hAnsi="Times New Roman" w:cs="Times New Roman"/>
          <w:color w:val="000000"/>
          <w:sz w:val="24"/>
          <w:szCs w:val="24"/>
        </w:rPr>
        <w:t>в) очаговую пневмонию</w:t>
      </w:r>
    </w:p>
    <w:p w:rsidR="001F585B" w:rsidRPr="0013753A" w:rsidRDefault="0013753A" w:rsidP="0013753A">
      <w:pPr>
        <w:spacing w:after="0" w:line="240" w:lineRule="auto"/>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10.</w:t>
      </w:r>
      <w:r w:rsidRPr="0013753A">
        <w:rPr>
          <w:rFonts w:ascii="Times New Roman" w:eastAsia="Times New Roman" w:hAnsi="Times New Roman" w:cs="Times New Roman"/>
          <w:bCs/>
          <w:color w:val="000000"/>
          <w:spacing w:val="-10"/>
          <w:sz w:val="24"/>
          <w:szCs w:val="24"/>
        </w:rPr>
        <w:t>ПАРАКАНКРОЗНАЯ ПНЕВМОНИЯ МОЖЕТ ЗАВЕРШИТЬСЯ:</w:t>
      </w:r>
    </w:p>
    <w:p w:rsidR="001F585B" w:rsidRPr="00F9331D" w:rsidRDefault="001F585B" w:rsidP="001F585B">
      <w:pPr>
        <w:spacing w:after="0" w:line="240" w:lineRule="auto"/>
        <w:rPr>
          <w:rFonts w:ascii="Times New Roman" w:eastAsia="Times New Roman" w:hAnsi="Times New Roman" w:cs="Times New Roman"/>
          <w:color w:val="000000"/>
          <w:sz w:val="24"/>
          <w:szCs w:val="24"/>
        </w:rPr>
      </w:pPr>
      <w:r w:rsidRPr="00F9331D">
        <w:rPr>
          <w:rFonts w:ascii="Times New Roman" w:eastAsia="Times New Roman" w:hAnsi="Times New Roman" w:cs="Times New Roman"/>
          <w:color w:val="000000"/>
          <w:sz w:val="24"/>
          <w:szCs w:val="24"/>
        </w:rPr>
        <w:t xml:space="preserve">а) полным рассасыванием воспалительных изменений и восстановлением нормального легочного рисунка </w:t>
      </w:r>
    </w:p>
    <w:p w:rsidR="001F585B" w:rsidRPr="00F9331D" w:rsidRDefault="001F585B" w:rsidP="001F585B">
      <w:pPr>
        <w:spacing w:after="0" w:line="240" w:lineRule="auto"/>
        <w:rPr>
          <w:rFonts w:ascii="Times New Roman" w:eastAsia="Times New Roman" w:hAnsi="Times New Roman" w:cs="Times New Roman"/>
          <w:color w:val="000000"/>
          <w:sz w:val="24"/>
          <w:szCs w:val="24"/>
        </w:rPr>
      </w:pPr>
      <w:r w:rsidRPr="00F9331D">
        <w:rPr>
          <w:rFonts w:ascii="Times New Roman" w:eastAsia="Times New Roman" w:hAnsi="Times New Roman" w:cs="Times New Roman"/>
          <w:color w:val="000000"/>
          <w:sz w:val="24"/>
          <w:szCs w:val="24"/>
        </w:rPr>
        <w:t xml:space="preserve">б) образованием пневмоцирроза </w:t>
      </w:r>
    </w:p>
    <w:p w:rsidR="001F585B" w:rsidRPr="00F9331D" w:rsidRDefault="001F585B" w:rsidP="001F585B">
      <w:pPr>
        <w:spacing w:after="0" w:line="240" w:lineRule="auto"/>
        <w:rPr>
          <w:rFonts w:ascii="Times New Roman" w:eastAsia="Times New Roman" w:hAnsi="Times New Roman" w:cs="Times New Roman"/>
          <w:color w:val="000000"/>
          <w:sz w:val="24"/>
          <w:szCs w:val="24"/>
        </w:rPr>
      </w:pPr>
      <w:r w:rsidRPr="00F9331D">
        <w:rPr>
          <w:rFonts w:ascii="Times New Roman" w:eastAsia="Times New Roman" w:hAnsi="Times New Roman" w:cs="Times New Roman"/>
          <w:color w:val="000000"/>
          <w:sz w:val="24"/>
          <w:szCs w:val="24"/>
        </w:rPr>
        <w:t xml:space="preserve">в) абсцедированием </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г) всем перечисленным</w:t>
      </w:r>
    </w:p>
    <w:p w:rsidR="001F585B" w:rsidRPr="0013753A" w:rsidRDefault="0013753A" w:rsidP="0013753A">
      <w:pPr>
        <w:spacing w:after="0" w:line="240" w:lineRule="auto"/>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11.</w:t>
      </w:r>
      <w:r w:rsidRPr="0013753A">
        <w:rPr>
          <w:rFonts w:ascii="Times New Roman" w:eastAsia="Times New Roman" w:hAnsi="Times New Roman" w:cs="Times New Roman"/>
          <w:bCs/>
          <w:color w:val="000000"/>
          <w:spacing w:val="-10"/>
          <w:sz w:val="24"/>
          <w:szCs w:val="24"/>
        </w:rPr>
        <w:t>САРКОИДОЗОМ ЗАБОЛЕВАЮТ:</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а) чаще мужчины,</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б) чаще женщины</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в) одинаково часто мужчины и женщины</w:t>
      </w:r>
    </w:p>
    <w:p w:rsidR="001F585B" w:rsidRPr="0013753A" w:rsidRDefault="0013753A" w:rsidP="0013753A">
      <w:pPr>
        <w:spacing w:after="0" w:line="240" w:lineRule="auto"/>
        <w:jc w:val="both"/>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pacing w:val="-10"/>
          <w:sz w:val="24"/>
          <w:szCs w:val="24"/>
        </w:rPr>
        <w:t>12.</w:t>
      </w:r>
      <w:r w:rsidRPr="0013753A">
        <w:rPr>
          <w:rFonts w:ascii="Times New Roman" w:eastAsia="Times New Roman" w:hAnsi="Times New Roman" w:cs="Times New Roman"/>
          <w:bCs/>
          <w:color w:val="000000"/>
          <w:spacing w:val="-10"/>
          <w:sz w:val="24"/>
          <w:szCs w:val="24"/>
        </w:rPr>
        <w:t>БРОНХОСКОПИЧЕСКИ ПРИ САРКОИДО</w:t>
      </w:r>
      <w:r>
        <w:rPr>
          <w:rFonts w:ascii="Times New Roman" w:eastAsia="Times New Roman" w:hAnsi="Times New Roman" w:cs="Times New Roman"/>
          <w:bCs/>
          <w:color w:val="000000"/>
          <w:spacing w:val="-10"/>
          <w:sz w:val="24"/>
          <w:szCs w:val="24"/>
        </w:rPr>
        <w:t>З</w:t>
      </w:r>
      <w:r w:rsidRPr="0013753A">
        <w:rPr>
          <w:rFonts w:ascii="Times New Roman" w:eastAsia="Times New Roman" w:hAnsi="Times New Roman" w:cs="Times New Roman"/>
          <w:bCs/>
          <w:color w:val="000000"/>
          <w:spacing w:val="-10"/>
          <w:sz w:val="24"/>
          <w:szCs w:val="24"/>
        </w:rPr>
        <w:t>Е ВЫЯВЛЯЮТСЯ СЛЕДУЮЩИЕ ИЗМЕНЕНИЯ:</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а) гиперемия слизистой оболочки бронхов</w:t>
      </w:r>
    </w:p>
    <w:p w:rsidR="001F585B" w:rsidRPr="00F9331D" w:rsidRDefault="001F585B" w:rsidP="001F585B">
      <w:pPr>
        <w:spacing w:after="0" w:line="240" w:lineRule="auto"/>
        <w:rPr>
          <w:rFonts w:ascii="Times New Roman" w:eastAsia="Times New Roman" w:hAnsi="Times New Roman" w:cs="Times New Roman"/>
          <w:color w:val="000000"/>
          <w:sz w:val="24"/>
          <w:szCs w:val="24"/>
        </w:rPr>
      </w:pPr>
      <w:r w:rsidRPr="00F9331D">
        <w:rPr>
          <w:rFonts w:ascii="Times New Roman" w:eastAsia="Times New Roman" w:hAnsi="Times New Roman" w:cs="Times New Roman"/>
          <w:color w:val="000000"/>
          <w:sz w:val="24"/>
          <w:szCs w:val="24"/>
        </w:rPr>
        <w:t>б) веерообразное расположение сосудов бронхов</w:t>
      </w:r>
    </w:p>
    <w:p w:rsidR="001F585B" w:rsidRPr="00F9331D" w:rsidRDefault="001F585B" w:rsidP="001F585B">
      <w:pPr>
        <w:spacing w:after="0" w:line="240" w:lineRule="auto"/>
        <w:rPr>
          <w:rFonts w:ascii="Times New Roman" w:eastAsia="Times New Roman" w:hAnsi="Times New Roman" w:cs="Times New Roman"/>
          <w:color w:val="000000"/>
          <w:sz w:val="24"/>
          <w:szCs w:val="24"/>
        </w:rPr>
      </w:pPr>
      <w:r w:rsidRPr="00F9331D">
        <w:rPr>
          <w:rFonts w:ascii="Times New Roman" w:eastAsia="Times New Roman" w:hAnsi="Times New Roman" w:cs="Times New Roman"/>
          <w:color w:val="000000"/>
          <w:sz w:val="24"/>
          <w:szCs w:val="24"/>
        </w:rPr>
        <w:t xml:space="preserve">в) отечность, складчатость слизистой оболочки бронхов </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г) бугорковые высыпания на слизистой оболочке бронхов</w:t>
      </w:r>
    </w:p>
    <w:p w:rsidR="001F585B" w:rsidRPr="00F9331D" w:rsidRDefault="001F585B" w:rsidP="001F585B">
      <w:pPr>
        <w:spacing w:after="0" w:line="240" w:lineRule="auto"/>
        <w:rPr>
          <w:rFonts w:ascii="Times New Roman" w:eastAsia="Times New Roman" w:hAnsi="Times New Roman" w:cs="Times New Roman"/>
          <w:sz w:val="24"/>
          <w:szCs w:val="24"/>
        </w:rPr>
      </w:pPr>
      <w:r w:rsidRPr="00F9331D">
        <w:rPr>
          <w:rFonts w:ascii="Times New Roman" w:eastAsia="Times New Roman" w:hAnsi="Times New Roman" w:cs="Times New Roman"/>
          <w:color w:val="000000"/>
          <w:sz w:val="24"/>
          <w:szCs w:val="24"/>
        </w:rPr>
        <w:t>д) все перечисленные</w:t>
      </w:r>
    </w:p>
    <w:p w:rsidR="00BD7C3F" w:rsidRPr="00BD7C3F" w:rsidRDefault="00BD7C3F" w:rsidP="00BD7C3F">
      <w:pPr>
        <w:jc w:val="both"/>
        <w:rPr>
          <w:rFonts w:ascii="Times New Roman" w:hAnsi="Times New Roman" w:cs="Times New Roman"/>
        </w:rPr>
      </w:pPr>
      <w:r>
        <w:rPr>
          <w:rFonts w:ascii="Times New Roman" w:hAnsi="Times New Roman" w:cs="Times New Roman"/>
          <w:color w:val="000000"/>
          <w:sz w:val="24"/>
          <w:szCs w:val="24"/>
        </w:rPr>
        <w:t xml:space="preserve">13. </w:t>
      </w:r>
      <w:r w:rsidRPr="00BD7C3F">
        <w:rPr>
          <w:rFonts w:ascii="Times New Roman" w:hAnsi="Times New Roman" w:cs="Times New Roman"/>
        </w:rPr>
        <w:t>НАИБОЛЕЕ ЧАСТЫМ ВОЗБУДИТЕЛЕМ ГОСПИТАЛЬНОЙ ПНЕВМОНИИ У БОЛЬНЫХ ПОЖИЛОГО ВОЗРАСТА ЯВЛЯЕТСЯ:</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а) пневмококк</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б) микоплазма</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в) легионелла</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г) клебсиелла</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д) протей</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1</w:t>
      </w:r>
      <w:r>
        <w:rPr>
          <w:rFonts w:ascii="Times New Roman" w:hAnsi="Times New Roman" w:cs="Times New Roman"/>
        </w:rPr>
        <w:t>4</w:t>
      </w:r>
      <w:r w:rsidRPr="00BD7C3F">
        <w:rPr>
          <w:rFonts w:ascii="Times New Roman" w:hAnsi="Times New Roman" w:cs="Times New Roman"/>
        </w:rPr>
        <w:t>. ВНЕБОЛЬНИЧНЫЕ ПНЕВМОНИИ ЧАЩЕ ВСЕГО ВЫЗЫВАЮТСЯ:</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а) стафилококком</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б) пневмококком</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в) синегнойной палочкой</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 xml:space="preserve">г) легионеллой </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д) кишечной палочкой</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15. ПРИ ПОДОЗРЕНИИ НА ПНЕВМОКОККОВУЮ  ПНЕВМОНИЮ СЛЕДУЕТ НАЗНАЧАТЬ:</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а) амоксициллин</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б) д</w:t>
      </w:r>
      <w:r w:rsidR="00977387">
        <w:rPr>
          <w:rFonts w:ascii="Times New Roman" w:hAnsi="Times New Roman" w:cs="Times New Roman"/>
        </w:rPr>
        <w:t>ж</w:t>
      </w:r>
      <w:r w:rsidRPr="00BD7C3F">
        <w:rPr>
          <w:rFonts w:ascii="Times New Roman" w:hAnsi="Times New Roman" w:cs="Times New Roman"/>
        </w:rPr>
        <w:t>озамицин</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в) левомицетин</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г) левофлоксацин</w:t>
      </w:r>
    </w:p>
    <w:p w:rsidR="00BD7C3F" w:rsidRPr="00BD7C3F" w:rsidRDefault="00BD7C3F" w:rsidP="00BD7C3F">
      <w:pPr>
        <w:jc w:val="both"/>
        <w:rPr>
          <w:rFonts w:ascii="Times New Roman" w:hAnsi="Times New Roman" w:cs="Times New Roman"/>
        </w:rPr>
      </w:pPr>
      <w:r w:rsidRPr="00BD7C3F">
        <w:rPr>
          <w:rFonts w:ascii="Times New Roman" w:hAnsi="Times New Roman" w:cs="Times New Roman"/>
        </w:rPr>
        <w:t>д) гентамицин</w:t>
      </w:r>
    </w:p>
    <w:p w:rsidR="00BD7C3F" w:rsidRPr="00BD7C3F" w:rsidRDefault="00BD7C3F" w:rsidP="00BD7C3F">
      <w:pPr>
        <w:rPr>
          <w:rFonts w:ascii="Times New Roman" w:hAnsi="Times New Roman" w:cs="Times New Roman"/>
        </w:rPr>
      </w:pPr>
    </w:p>
    <w:p w:rsidR="001F585B" w:rsidRDefault="001F585B" w:rsidP="001F606F">
      <w:pPr>
        <w:autoSpaceDE w:val="0"/>
        <w:autoSpaceDN w:val="0"/>
        <w:adjustRightInd w:val="0"/>
        <w:spacing w:after="0" w:line="240" w:lineRule="auto"/>
        <w:rPr>
          <w:rFonts w:ascii="Times New Roman" w:hAnsi="Times New Roman" w:cs="Times New Roman"/>
          <w:color w:val="000000"/>
          <w:sz w:val="24"/>
          <w:szCs w:val="24"/>
        </w:rPr>
      </w:pPr>
    </w:p>
    <w:p w:rsidR="001F606F" w:rsidRPr="00EE620E" w:rsidRDefault="001F606F" w:rsidP="001F606F">
      <w:pPr>
        <w:autoSpaceDE w:val="0"/>
        <w:autoSpaceDN w:val="0"/>
        <w:adjustRightInd w:val="0"/>
        <w:spacing w:after="0" w:line="240" w:lineRule="auto"/>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14643B" w:rsidP="001F606F">
      <w:pPr>
        <w:autoSpaceDE w:val="0"/>
        <w:autoSpaceDN w:val="0"/>
        <w:adjustRightInd w:val="0"/>
        <w:spacing w:after="0" w:line="24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rPr>
        <w:t xml:space="preserve">ОТВЕТЫ: </w:t>
      </w:r>
    </w:p>
    <w:p w:rsidR="00C95670" w:rsidRDefault="00C95670" w:rsidP="00C95670">
      <w:pPr>
        <w:autoSpaceDE w:val="0"/>
        <w:autoSpaceDN w:val="0"/>
        <w:adjustRightInd w:val="0"/>
        <w:spacing w:after="0" w:line="240" w:lineRule="auto"/>
        <w:ind w:left="-567"/>
        <w:jc w:val="center"/>
        <w:rPr>
          <w:rFonts w:ascii="Times New Roman" w:hAnsi="Times New Roman" w:cs="Times New Roman"/>
          <w:color w:val="000000"/>
          <w:sz w:val="24"/>
          <w:szCs w:val="24"/>
        </w:rPr>
      </w:pPr>
    </w:p>
    <w:tbl>
      <w:tblPr>
        <w:tblStyle w:val="12"/>
        <w:tblW w:w="0" w:type="auto"/>
        <w:tblLook w:val="04A0" w:firstRow="1" w:lastRow="0" w:firstColumn="1" w:lastColumn="0" w:noHBand="0" w:noVBand="1"/>
      </w:tblPr>
      <w:tblGrid>
        <w:gridCol w:w="1914"/>
        <w:gridCol w:w="1914"/>
        <w:gridCol w:w="1914"/>
      </w:tblGrid>
      <w:tr w:rsidR="0014643B" w:rsidTr="00780086">
        <w:tc>
          <w:tcPr>
            <w:tcW w:w="1914" w:type="dxa"/>
          </w:tcPr>
          <w:p w:rsidR="0014643B" w:rsidRPr="00C95670" w:rsidRDefault="0014643B" w:rsidP="0014643B">
            <w:pPr>
              <w:rPr>
                <w:sz w:val="28"/>
                <w:szCs w:val="28"/>
              </w:rPr>
            </w:pPr>
            <w:r w:rsidRPr="00C95670">
              <w:rPr>
                <w:sz w:val="28"/>
                <w:szCs w:val="28"/>
              </w:rPr>
              <w:t>ВАРИАНТ</w:t>
            </w:r>
            <w:r w:rsidR="00C95670" w:rsidRPr="00C95670">
              <w:rPr>
                <w:sz w:val="28"/>
                <w:szCs w:val="28"/>
              </w:rPr>
              <w:t xml:space="preserve"> </w:t>
            </w:r>
            <w:r w:rsidRPr="00C95670">
              <w:rPr>
                <w:sz w:val="28"/>
                <w:szCs w:val="28"/>
              </w:rPr>
              <w:t>1</w:t>
            </w:r>
          </w:p>
        </w:tc>
        <w:tc>
          <w:tcPr>
            <w:tcW w:w="1914" w:type="dxa"/>
          </w:tcPr>
          <w:p w:rsidR="0014643B" w:rsidRPr="00C95670" w:rsidRDefault="0014643B" w:rsidP="000F1466">
            <w:pPr>
              <w:rPr>
                <w:sz w:val="28"/>
                <w:szCs w:val="28"/>
              </w:rPr>
            </w:pPr>
            <w:r w:rsidRPr="00C95670">
              <w:rPr>
                <w:sz w:val="28"/>
                <w:szCs w:val="28"/>
              </w:rPr>
              <w:t>ВАРИАНТ 2</w:t>
            </w:r>
          </w:p>
        </w:tc>
        <w:tc>
          <w:tcPr>
            <w:tcW w:w="1914" w:type="dxa"/>
          </w:tcPr>
          <w:p w:rsidR="0014643B" w:rsidRPr="00C95670" w:rsidRDefault="0014643B" w:rsidP="000F1466">
            <w:pPr>
              <w:rPr>
                <w:sz w:val="28"/>
                <w:szCs w:val="28"/>
              </w:rPr>
            </w:pPr>
            <w:r w:rsidRPr="00C95670">
              <w:rPr>
                <w:sz w:val="28"/>
                <w:szCs w:val="28"/>
              </w:rPr>
              <w:t>ВАРИАНТ 3</w:t>
            </w:r>
          </w:p>
        </w:tc>
      </w:tr>
      <w:tr w:rsidR="0014643B" w:rsidTr="00780086">
        <w:tc>
          <w:tcPr>
            <w:tcW w:w="1914" w:type="dxa"/>
          </w:tcPr>
          <w:p w:rsidR="0014643B" w:rsidRDefault="0014643B" w:rsidP="00BD7C3F">
            <w:pPr>
              <w:rPr>
                <w:sz w:val="28"/>
                <w:szCs w:val="28"/>
              </w:rPr>
            </w:pPr>
            <w:r>
              <w:rPr>
                <w:sz w:val="28"/>
                <w:szCs w:val="28"/>
              </w:rPr>
              <w:t>1-д</w:t>
            </w:r>
          </w:p>
        </w:tc>
        <w:tc>
          <w:tcPr>
            <w:tcW w:w="1914" w:type="dxa"/>
          </w:tcPr>
          <w:p w:rsidR="0014643B" w:rsidRDefault="0014643B" w:rsidP="000F1466">
            <w:pPr>
              <w:jc w:val="center"/>
              <w:rPr>
                <w:sz w:val="28"/>
                <w:szCs w:val="28"/>
              </w:rPr>
            </w:pPr>
            <w:r>
              <w:rPr>
                <w:sz w:val="28"/>
                <w:szCs w:val="28"/>
              </w:rPr>
              <w:t>в</w:t>
            </w:r>
          </w:p>
        </w:tc>
        <w:tc>
          <w:tcPr>
            <w:tcW w:w="1914" w:type="dxa"/>
          </w:tcPr>
          <w:p w:rsidR="0014643B" w:rsidRDefault="0014643B" w:rsidP="000F1466">
            <w:pPr>
              <w:jc w:val="center"/>
              <w:rPr>
                <w:sz w:val="28"/>
                <w:szCs w:val="28"/>
              </w:rPr>
            </w:pPr>
            <w:r>
              <w:rPr>
                <w:sz w:val="28"/>
                <w:szCs w:val="28"/>
              </w:rPr>
              <w:t>д</w:t>
            </w:r>
          </w:p>
        </w:tc>
      </w:tr>
      <w:tr w:rsidR="0014643B" w:rsidTr="00780086">
        <w:tc>
          <w:tcPr>
            <w:tcW w:w="1914" w:type="dxa"/>
          </w:tcPr>
          <w:p w:rsidR="0014643B" w:rsidRDefault="0014643B" w:rsidP="00BD7C3F">
            <w:pPr>
              <w:rPr>
                <w:sz w:val="28"/>
                <w:szCs w:val="28"/>
              </w:rPr>
            </w:pPr>
            <w:r>
              <w:rPr>
                <w:sz w:val="28"/>
                <w:szCs w:val="28"/>
              </w:rPr>
              <w:t>2-в</w:t>
            </w:r>
          </w:p>
        </w:tc>
        <w:tc>
          <w:tcPr>
            <w:tcW w:w="1914" w:type="dxa"/>
          </w:tcPr>
          <w:p w:rsidR="0014643B" w:rsidRDefault="0014643B" w:rsidP="000F1466">
            <w:pPr>
              <w:jc w:val="center"/>
              <w:rPr>
                <w:sz w:val="28"/>
                <w:szCs w:val="28"/>
              </w:rPr>
            </w:pPr>
            <w:r>
              <w:rPr>
                <w:sz w:val="28"/>
                <w:szCs w:val="28"/>
              </w:rPr>
              <w:t>д</w:t>
            </w:r>
          </w:p>
        </w:tc>
        <w:tc>
          <w:tcPr>
            <w:tcW w:w="1914" w:type="dxa"/>
          </w:tcPr>
          <w:p w:rsidR="0014643B" w:rsidRDefault="0014643B" w:rsidP="000F1466">
            <w:pPr>
              <w:jc w:val="center"/>
              <w:rPr>
                <w:sz w:val="28"/>
                <w:szCs w:val="28"/>
              </w:rPr>
            </w:pPr>
            <w:r>
              <w:rPr>
                <w:sz w:val="28"/>
                <w:szCs w:val="28"/>
              </w:rPr>
              <w:t>д</w:t>
            </w:r>
          </w:p>
        </w:tc>
      </w:tr>
      <w:tr w:rsidR="0014643B" w:rsidTr="00780086">
        <w:tc>
          <w:tcPr>
            <w:tcW w:w="1914" w:type="dxa"/>
          </w:tcPr>
          <w:p w:rsidR="0014643B" w:rsidRDefault="0014643B" w:rsidP="00BD7C3F">
            <w:pPr>
              <w:rPr>
                <w:sz w:val="28"/>
                <w:szCs w:val="28"/>
              </w:rPr>
            </w:pPr>
            <w:r>
              <w:rPr>
                <w:sz w:val="28"/>
                <w:szCs w:val="28"/>
              </w:rPr>
              <w:t>3-г</w:t>
            </w:r>
          </w:p>
        </w:tc>
        <w:tc>
          <w:tcPr>
            <w:tcW w:w="1914" w:type="dxa"/>
          </w:tcPr>
          <w:p w:rsidR="0014643B" w:rsidRDefault="0014643B" w:rsidP="000F1466">
            <w:pPr>
              <w:jc w:val="center"/>
              <w:rPr>
                <w:sz w:val="28"/>
                <w:szCs w:val="28"/>
              </w:rPr>
            </w:pPr>
            <w:r>
              <w:rPr>
                <w:sz w:val="28"/>
                <w:szCs w:val="28"/>
              </w:rPr>
              <w:t>д</w:t>
            </w:r>
          </w:p>
        </w:tc>
        <w:tc>
          <w:tcPr>
            <w:tcW w:w="1914" w:type="dxa"/>
          </w:tcPr>
          <w:p w:rsidR="0014643B" w:rsidRDefault="0014643B" w:rsidP="000F1466">
            <w:pPr>
              <w:jc w:val="center"/>
              <w:rPr>
                <w:sz w:val="28"/>
                <w:szCs w:val="28"/>
              </w:rPr>
            </w:pPr>
            <w:r>
              <w:rPr>
                <w:sz w:val="28"/>
                <w:szCs w:val="28"/>
              </w:rPr>
              <w:t>б</w:t>
            </w:r>
          </w:p>
        </w:tc>
      </w:tr>
      <w:tr w:rsidR="0014643B" w:rsidTr="00780086">
        <w:tc>
          <w:tcPr>
            <w:tcW w:w="1914" w:type="dxa"/>
          </w:tcPr>
          <w:p w:rsidR="0014643B" w:rsidRDefault="0014643B" w:rsidP="00BD7C3F">
            <w:pPr>
              <w:rPr>
                <w:sz w:val="28"/>
                <w:szCs w:val="28"/>
              </w:rPr>
            </w:pPr>
            <w:r>
              <w:rPr>
                <w:sz w:val="28"/>
                <w:szCs w:val="28"/>
              </w:rPr>
              <w:t>4-а</w:t>
            </w:r>
          </w:p>
        </w:tc>
        <w:tc>
          <w:tcPr>
            <w:tcW w:w="1914" w:type="dxa"/>
          </w:tcPr>
          <w:p w:rsidR="0014643B" w:rsidRDefault="0014643B" w:rsidP="000F1466">
            <w:pPr>
              <w:jc w:val="center"/>
              <w:rPr>
                <w:sz w:val="28"/>
                <w:szCs w:val="28"/>
              </w:rPr>
            </w:pPr>
            <w:r>
              <w:rPr>
                <w:sz w:val="28"/>
                <w:szCs w:val="28"/>
              </w:rPr>
              <w:t>а</w:t>
            </w:r>
          </w:p>
        </w:tc>
        <w:tc>
          <w:tcPr>
            <w:tcW w:w="1914" w:type="dxa"/>
          </w:tcPr>
          <w:p w:rsidR="0014643B" w:rsidRDefault="0014643B" w:rsidP="000F1466">
            <w:pPr>
              <w:jc w:val="center"/>
              <w:rPr>
                <w:sz w:val="28"/>
                <w:szCs w:val="28"/>
              </w:rPr>
            </w:pPr>
            <w:r>
              <w:rPr>
                <w:sz w:val="28"/>
                <w:szCs w:val="28"/>
              </w:rPr>
              <w:t>г</w:t>
            </w:r>
          </w:p>
        </w:tc>
      </w:tr>
      <w:tr w:rsidR="0014643B" w:rsidTr="00780086">
        <w:tc>
          <w:tcPr>
            <w:tcW w:w="1914" w:type="dxa"/>
          </w:tcPr>
          <w:p w:rsidR="0014643B" w:rsidRDefault="0014643B" w:rsidP="00BD7C3F">
            <w:pPr>
              <w:rPr>
                <w:sz w:val="28"/>
                <w:szCs w:val="28"/>
              </w:rPr>
            </w:pPr>
            <w:r>
              <w:rPr>
                <w:sz w:val="28"/>
                <w:szCs w:val="28"/>
              </w:rPr>
              <w:t>5-в</w:t>
            </w:r>
          </w:p>
        </w:tc>
        <w:tc>
          <w:tcPr>
            <w:tcW w:w="1914" w:type="dxa"/>
          </w:tcPr>
          <w:p w:rsidR="0014643B" w:rsidRDefault="0014643B" w:rsidP="000F1466">
            <w:pPr>
              <w:jc w:val="center"/>
              <w:rPr>
                <w:sz w:val="28"/>
                <w:szCs w:val="28"/>
              </w:rPr>
            </w:pPr>
            <w:r>
              <w:rPr>
                <w:sz w:val="28"/>
                <w:szCs w:val="28"/>
              </w:rPr>
              <w:t>в</w:t>
            </w:r>
          </w:p>
        </w:tc>
        <w:tc>
          <w:tcPr>
            <w:tcW w:w="1914" w:type="dxa"/>
          </w:tcPr>
          <w:p w:rsidR="0014643B" w:rsidRDefault="0014643B" w:rsidP="000F1466">
            <w:pPr>
              <w:jc w:val="center"/>
              <w:rPr>
                <w:sz w:val="28"/>
                <w:szCs w:val="28"/>
              </w:rPr>
            </w:pPr>
            <w:r>
              <w:rPr>
                <w:sz w:val="28"/>
                <w:szCs w:val="28"/>
              </w:rPr>
              <w:t>г</w:t>
            </w:r>
          </w:p>
        </w:tc>
      </w:tr>
      <w:tr w:rsidR="0014643B" w:rsidTr="00780086">
        <w:tc>
          <w:tcPr>
            <w:tcW w:w="1914" w:type="dxa"/>
          </w:tcPr>
          <w:p w:rsidR="0014643B" w:rsidRDefault="0014643B" w:rsidP="00BD7C3F">
            <w:pPr>
              <w:rPr>
                <w:sz w:val="28"/>
                <w:szCs w:val="28"/>
              </w:rPr>
            </w:pPr>
            <w:r>
              <w:rPr>
                <w:sz w:val="28"/>
                <w:szCs w:val="28"/>
              </w:rPr>
              <w:t>6-в</w:t>
            </w:r>
          </w:p>
        </w:tc>
        <w:tc>
          <w:tcPr>
            <w:tcW w:w="1914" w:type="dxa"/>
          </w:tcPr>
          <w:p w:rsidR="0014643B" w:rsidRDefault="0014643B" w:rsidP="000F1466">
            <w:pPr>
              <w:jc w:val="center"/>
              <w:rPr>
                <w:sz w:val="28"/>
                <w:szCs w:val="28"/>
              </w:rPr>
            </w:pPr>
            <w:r>
              <w:rPr>
                <w:sz w:val="28"/>
                <w:szCs w:val="28"/>
              </w:rPr>
              <w:t>в</w:t>
            </w:r>
          </w:p>
        </w:tc>
        <w:tc>
          <w:tcPr>
            <w:tcW w:w="1914" w:type="dxa"/>
          </w:tcPr>
          <w:p w:rsidR="0014643B" w:rsidRDefault="0014643B" w:rsidP="000F1466">
            <w:pPr>
              <w:jc w:val="center"/>
              <w:rPr>
                <w:sz w:val="28"/>
                <w:szCs w:val="28"/>
              </w:rPr>
            </w:pPr>
            <w:r>
              <w:rPr>
                <w:sz w:val="28"/>
                <w:szCs w:val="28"/>
              </w:rPr>
              <w:t>д</w:t>
            </w:r>
          </w:p>
        </w:tc>
      </w:tr>
      <w:tr w:rsidR="0014643B" w:rsidTr="00780086">
        <w:tc>
          <w:tcPr>
            <w:tcW w:w="1914" w:type="dxa"/>
          </w:tcPr>
          <w:p w:rsidR="0014643B" w:rsidRDefault="0014643B" w:rsidP="00BD7C3F">
            <w:pPr>
              <w:rPr>
                <w:sz w:val="28"/>
                <w:szCs w:val="28"/>
              </w:rPr>
            </w:pPr>
            <w:r>
              <w:rPr>
                <w:sz w:val="28"/>
                <w:szCs w:val="28"/>
              </w:rPr>
              <w:t>7-в</w:t>
            </w:r>
          </w:p>
        </w:tc>
        <w:tc>
          <w:tcPr>
            <w:tcW w:w="1914" w:type="dxa"/>
          </w:tcPr>
          <w:p w:rsidR="0014643B" w:rsidRDefault="0014643B" w:rsidP="000F1466">
            <w:pPr>
              <w:jc w:val="center"/>
              <w:rPr>
                <w:sz w:val="28"/>
                <w:szCs w:val="28"/>
              </w:rPr>
            </w:pPr>
            <w:r>
              <w:rPr>
                <w:sz w:val="28"/>
                <w:szCs w:val="28"/>
              </w:rPr>
              <w:t>д</w:t>
            </w:r>
          </w:p>
        </w:tc>
        <w:tc>
          <w:tcPr>
            <w:tcW w:w="1914" w:type="dxa"/>
          </w:tcPr>
          <w:p w:rsidR="0014643B" w:rsidRDefault="0014643B" w:rsidP="000F1466">
            <w:pPr>
              <w:jc w:val="center"/>
              <w:rPr>
                <w:sz w:val="28"/>
                <w:szCs w:val="28"/>
              </w:rPr>
            </w:pPr>
            <w:r>
              <w:rPr>
                <w:sz w:val="28"/>
                <w:szCs w:val="28"/>
              </w:rPr>
              <w:t>в</w:t>
            </w:r>
          </w:p>
        </w:tc>
      </w:tr>
      <w:tr w:rsidR="0014643B" w:rsidTr="00780086">
        <w:tc>
          <w:tcPr>
            <w:tcW w:w="1914" w:type="dxa"/>
          </w:tcPr>
          <w:p w:rsidR="0014643B" w:rsidRDefault="0014643B" w:rsidP="00BD7C3F">
            <w:pPr>
              <w:rPr>
                <w:sz w:val="28"/>
                <w:szCs w:val="28"/>
              </w:rPr>
            </w:pPr>
            <w:r>
              <w:rPr>
                <w:sz w:val="28"/>
                <w:szCs w:val="28"/>
              </w:rPr>
              <w:t>8-д</w:t>
            </w:r>
          </w:p>
        </w:tc>
        <w:tc>
          <w:tcPr>
            <w:tcW w:w="1914" w:type="dxa"/>
          </w:tcPr>
          <w:p w:rsidR="0014643B" w:rsidRDefault="0014643B" w:rsidP="000F1466">
            <w:pPr>
              <w:jc w:val="center"/>
              <w:rPr>
                <w:sz w:val="28"/>
                <w:szCs w:val="28"/>
              </w:rPr>
            </w:pPr>
            <w:r>
              <w:rPr>
                <w:sz w:val="28"/>
                <w:szCs w:val="28"/>
              </w:rPr>
              <w:t>б</w:t>
            </w:r>
          </w:p>
        </w:tc>
        <w:tc>
          <w:tcPr>
            <w:tcW w:w="1914" w:type="dxa"/>
          </w:tcPr>
          <w:p w:rsidR="0014643B" w:rsidRDefault="0014643B" w:rsidP="000F1466">
            <w:pPr>
              <w:jc w:val="center"/>
              <w:rPr>
                <w:sz w:val="28"/>
                <w:szCs w:val="28"/>
              </w:rPr>
            </w:pPr>
            <w:r>
              <w:rPr>
                <w:sz w:val="28"/>
                <w:szCs w:val="28"/>
              </w:rPr>
              <w:t>в</w:t>
            </w:r>
          </w:p>
        </w:tc>
      </w:tr>
      <w:tr w:rsidR="0014643B" w:rsidTr="00780086">
        <w:tc>
          <w:tcPr>
            <w:tcW w:w="1914" w:type="dxa"/>
          </w:tcPr>
          <w:p w:rsidR="0014643B" w:rsidRDefault="0014643B" w:rsidP="00BD7C3F">
            <w:pPr>
              <w:rPr>
                <w:sz w:val="28"/>
                <w:szCs w:val="28"/>
              </w:rPr>
            </w:pPr>
            <w:r>
              <w:rPr>
                <w:sz w:val="28"/>
                <w:szCs w:val="28"/>
              </w:rPr>
              <w:t>9-в</w:t>
            </w:r>
          </w:p>
        </w:tc>
        <w:tc>
          <w:tcPr>
            <w:tcW w:w="1914" w:type="dxa"/>
          </w:tcPr>
          <w:p w:rsidR="0014643B" w:rsidRDefault="0014643B" w:rsidP="000F1466">
            <w:pPr>
              <w:jc w:val="center"/>
              <w:rPr>
                <w:sz w:val="28"/>
                <w:szCs w:val="28"/>
              </w:rPr>
            </w:pPr>
            <w:r>
              <w:rPr>
                <w:sz w:val="28"/>
                <w:szCs w:val="28"/>
              </w:rPr>
              <w:t>а</w:t>
            </w:r>
          </w:p>
        </w:tc>
        <w:tc>
          <w:tcPr>
            <w:tcW w:w="1914" w:type="dxa"/>
          </w:tcPr>
          <w:p w:rsidR="0014643B" w:rsidRDefault="0014643B" w:rsidP="000F1466">
            <w:pPr>
              <w:jc w:val="center"/>
              <w:rPr>
                <w:sz w:val="28"/>
                <w:szCs w:val="28"/>
              </w:rPr>
            </w:pPr>
            <w:r>
              <w:rPr>
                <w:sz w:val="28"/>
                <w:szCs w:val="28"/>
              </w:rPr>
              <w:t>б</w:t>
            </w:r>
          </w:p>
        </w:tc>
      </w:tr>
      <w:tr w:rsidR="0014643B" w:rsidTr="00780086">
        <w:tc>
          <w:tcPr>
            <w:tcW w:w="1914" w:type="dxa"/>
          </w:tcPr>
          <w:p w:rsidR="0014643B" w:rsidRDefault="0014643B" w:rsidP="00BD7C3F">
            <w:pPr>
              <w:rPr>
                <w:sz w:val="28"/>
                <w:szCs w:val="28"/>
              </w:rPr>
            </w:pPr>
            <w:r>
              <w:rPr>
                <w:sz w:val="28"/>
                <w:szCs w:val="28"/>
              </w:rPr>
              <w:t>10-г</w:t>
            </w:r>
          </w:p>
        </w:tc>
        <w:tc>
          <w:tcPr>
            <w:tcW w:w="1914" w:type="dxa"/>
          </w:tcPr>
          <w:p w:rsidR="0014643B" w:rsidRDefault="0014643B" w:rsidP="000F1466">
            <w:pPr>
              <w:jc w:val="center"/>
              <w:rPr>
                <w:sz w:val="28"/>
                <w:szCs w:val="28"/>
              </w:rPr>
            </w:pPr>
            <w:r>
              <w:rPr>
                <w:sz w:val="28"/>
                <w:szCs w:val="28"/>
              </w:rPr>
              <w:t>в</w:t>
            </w:r>
          </w:p>
        </w:tc>
        <w:tc>
          <w:tcPr>
            <w:tcW w:w="1914" w:type="dxa"/>
          </w:tcPr>
          <w:p w:rsidR="0014643B" w:rsidRDefault="0014643B" w:rsidP="000F1466">
            <w:pPr>
              <w:jc w:val="center"/>
              <w:rPr>
                <w:sz w:val="28"/>
                <w:szCs w:val="28"/>
              </w:rPr>
            </w:pPr>
            <w:r>
              <w:rPr>
                <w:sz w:val="28"/>
                <w:szCs w:val="28"/>
              </w:rPr>
              <w:t>г</w:t>
            </w:r>
          </w:p>
        </w:tc>
      </w:tr>
      <w:tr w:rsidR="0014643B" w:rsidTr="00780086">
        <w:tc>
          <w:tcPr>
            <w:tcW w:w="1914" w:type="dxa"/>
          </w:tcPr>
          <w:p w:rsidR="0014643B" w:rsidRDefault="0014643B" w:rsidP="00BD7C3F">
            <w:pPr>
              <w:rPr>
                <w:sz w:val="28"/>
                <w:szCs w:val="28"/>
              </w:rPr>
            </w:pPr>
            <w:r>
              <w:rPr>
                <w:sz w:val="28"/>
                <w:szCs w:val="28"/>
              </w:rPr>
              <w:t>11-в</w:t>
            </w:r>
          </w:p>
        </w:tc>
        <w:tc>
          <w:tcPr>
            <w:tcW w:w="1914" w:type="dxa"/>
          </w:tcPr>
          <w:p w:rsidR="0014643B" w:rsidRDefault="0014643B" w:rsidP="000F1466">
            <w:pPr>
              <w:jc w:val="center"/>
              <w:rPr>
                <w:sz w:val="28"/>
                <w:szCs w:val="28"/>
              </w:rPr>
            </w:pPr>
            <w:r>
              <w:rPr>
                <w:sz w:val="28"/>
                <w:szCs w:val="28"/>
              </w:rPr>
              <w:t>б</w:t>
            </w:r>
          </w:p>
        </w:tc>
        <w:tc>
          <w:tcPr>
            <w:tcW w:w="1914" w:type="dxa"/>
          </w:tcPr>
          <w:p w:rsidR="0014643B" w:rsidRDefault="0014643B" w:rsidP="000F1466">
            <w:pPr>
              <w:jc w:val="center"/>
              <w:rPr>
                <w:sz w:val="28"/>
                <w:szCs w:val="28"/>
              </w:rPr>
            </w:pPr>
            <w:r>
              <w:rPr>
                <w:sz w:val="28"/>
                <w:szCs w:val="28"/>
              </w:rPr>
              <w:t>б</w:t>
            </w:r>
          </w:p>
        </w:tc>
      </w:tr>
      <w:tr w:rsidR="0014643B" w:rsidTr="00BD7C3F">
        <w:trPr>
          <w:trHeight w:val="330"/>
        </w:trPr>
        <w:tc>
          <w:tcPr>
            <w:tcW w:w="1914" w:type="dxa"/>
          </w:tcPr>
          <w:p w:rsidR="00BD7C3F" w:rsidRDefault="0014643B" w:rsidP="00BD7C3F">
            <w:pPr>
              <w:rPr>
                <w:sz w:val="28"/>
                <w:szCs w:val="28"/>
              </w:rPr>
            </w:pPr>
            <w:r>
              <w:rPr>
                <w:sz w:val="28"/>
                <w:szCs w:val="28"/>
              </w:rPr>
              <w:t>12-а</w:t>
            </w:r>
          </w:p>
        </w:tc>
        <w:tc>
          <w:tcPr>
            <w:tcW w:w="1914" w:type="dxa"/>
          </w:tcPr>
          <w:p w:rsidR="0014643B" w:rsidRDefault="0014643B" w:rsidP="000F1466">
            <w:pPr>
              <w:jc w:val="center"/>
              <w:rPr>
                <w:sz w:val="28"/>
                <w:szCs w:val="28"/>
              </w:rPr>
            </w:pPr>
            <w:r>
              <w:rPr>
                <w:sz w:val="28"/>
                <w:szCs w:val="28"/>
              </w:rPr>
              <w:t>д</w:t>
            </w:r>
          </w:p>
        </w:tc>
        <w:tc>
          <w:tcPr>
            <w:tcW w:w="1914" w:type="dxa"/>
          </w:tcPr>
          <w:p w:rsidR="0014643B" w:rsidRDefault="00C95670" w:rsidP="000F1466">
            <w:pPr>
              <w:jc w:val="center"/>
              <w:rPr>
                <w:sz w:val="28"/>
                <w:szCs w:val="28"/>
              </w:rPr>
            </w:pPr>
            <w:r>
              <w:rPr>
                <w:sz w:val="28"/>
                <w:szCs w:val="28"/>
              </w:rPr>
              <w:t>д</w:t>
            </w:r>
          </w:p>
        </w:tc>
      </w:tr>
      <w:tr w:rsidR="00BD7C3F" w:rsidTr="00BD7C3F">
        <w:trPr>
          <w:trHeight w:val="195"/>
        </w:trPr>
        <w:tc>
          <w:tcPr>
            <w:tcW w:w="1914" w:type="dxa"/>
          </w:tcPr>
          <w:p w:rsidR="00BD7C3F" w:rsidRDefault="00BD7C3F" w:rsidP="00BD7C3F">
            <w:pPr>
              <w:rPr>
                <w:sz w:val="28"/>
                <w:szCs w:val="28"/>
              </w:rPr>
            </w:pPr>
            <w:r>
              <w:rPr>
                <w:sz w:val="28"/>
                <w:szCs w:val="28"/>
              </w:rPr>
              <w:t>13- в</w:t>
            </w:r>
          </w:p>
        </w:tc>
        <w:tc>
          <w:tcPr>
            <w:tcW w:w="1914" w:type="dxa"/>
          </w:tcPr>
          <w:p w:rsidR="00BD7C3F" w:rsidRDefault="00BD7C3F" w:rsidP="000F1466">
            <w:pPr>
              <w:jc w:val="center"/>
              <w:rPr>
                <w:sz w:val="28"/>
                <w:szCs w:val="28"/>
              </w:rPr>
            </w:pPr>
            <w:r>
              <w:rPr>
                <w:sz w:val="28"/>
                <w:szCs w:val="28"/>
              </w:rPr>
              <w:t>д</w:t>
            </w:r>
          </w:p>
        </w:tc>
        <w:tc>
          <w:tcPr>
            <w:tcW w:w="1914" w:type="dxa"/>
          </w:tcPr>
          <w:p w:rsidR="00BD7C3F" w:rsidRDefault="00BD7C3F" w:rsidP="000F1466">
            <w:pPr>
              <w:jc w:val="center"/>
              <w:rPr>
                <w:sz w:val="28"/>
                <w:szCs w:val="28"/>
              </w:rPr>
            </w:pPr>
            <w:r>
              <w:rPr>
                <w:sz w:val="28"/>
                <w:szCs w:val="28"/>
              </w:rPr>
              <w:t>г</w:t>
            </w:r>
          </w:p>
        </w:tc>
      </w:tr>
      <w:tr w:rsidR="00BD7C3F" w:rsidTr="00BD7C3F">
        <w:trPr>
          <w:trHeight w:val="210"/>
        </w:trPr>
        <w:tc>
          <w:tcPr>
            <w:tcW w:w="1914" w:type="dxa"/>
          </w:tcPr>
          <w:p w:rsidR="00BD7C3F" w:rsidRDefault="00BD7C3F" w:rsidP="00BD7C3F">
            <w:pPr>
              <w:rPr>
                <w:sz w:val="28"/>
                <w:szCs w:val="28"/>
              </w:rPr>
            </w:pPr>
            <w:r>
              <w:rPr>
                <w:sz w:val="28"/>
                <w:szCs w:val="28"/>
              </w:rPr>
              <w:t>14-б</w:t>
            </w:r>
          </w:p>
        </w:tc>
        <w:tc>
          <w:tcPr>
            <w:tcW w:w="1914" w:type="dxa"/>
          </w:tcPr>
          <w:p w:rsidR="00BD7C3F" w:rsidRDefault="00BD7C3F" w:rsidP="000F1466">
            <w:pPr>
              <w:jc w:val="center"/>
              <w:rPr>
                <w:sz w:val="28"/>
                <w:szCs w:val="28"/>
              </w:rPr>
            </w:pPr>
            <w:r>
              <w:rPr>
                <w:sz w:val="28"/>
                <w:szCs w:val="28"/>
              </w:rPr>
              <w:t>д</w:t>
            </w:r>
          </w:p>
        </w:tc>
        <w:tc>
          <w:tcPr>
            <w:tcW w:w="1914" w:type="dxa"/>
          </w:tcPr>
          <w:p w:rsidR="00BD7C3F" w:rsidRDefault="00BD7C3F" w:rsidP="000F1466">
            <w:pPr>
              <w:jc w:val="center"/>
              <w:rPr>
                <w:sz w:val="28"/>
                <w:szCs w:val="28"/>
              </w:rPr>
            </w:pPr>
            <w:r>
              <w:rPr>
                <w:sz w:val="28"/>
                <w:szCs w:val="28"/>
              </w:rPr>
              <w:t>б</w:t>
            </w:r>
          </w:p>
        </w:tc>
      </w:tr>
      <w:tr w:rsidR="00BD7C3F" w:rsidTr="00780086">
        <w:trPr>
          <w:trHeight w:val="97"/>
        </w:trPr>
        <w:tc>
          <w:tcPr>
            <w:tcW w:w="1914" w:type="dxa"/>
          </w:tcPr>
          <w:p w:rsidR="00BD7C3F" w:rsidRDefault="00BD7C3F" w:rsidP="00BD7C3F">
            <w:pPr>
              <w:rPr>
                <w:sz w:val="28"/>
                <w:szCs w:val="28"/>
              </w:rPr>
            </w:pPr>
            <w:r>
              <w:rPr>
                <w:sz w:val="28"/>
                <w:szCs w:val="28"/>
              </w:rPr>
              <w:t>15-в</w:t>
            </w:r>
          </w:p>
        </w:tc>
        <w:tc>
          <w:tcPr>
            <w:tcW w:w="1914" w:type="dxa"/>
          </w:tcPr>
          <w:p w:rsidR="00BD7C3F" w:rsidRDefault="00BD7C3F" w:rsidP="000F1466">
            <w:pPr>
              <w:jc w:val="center"/>
              <w:rPr>
                <w:sz w:val="28"/>
                <w:szCs w:val="28"/>
              </w:rPr>
            </w:pPr>
            <w:r>
              <w:rPr>
                <w:sz w:val="28"/>
                <w:szCs w:val="28"/>
              </w:rPr>
              <w:t>д</w:t>
            </w:r>
          </w:p>
        </w:tc>
        <w:tc>
          <w:tcPr>
            <w:tcW w:w="1914" w:type="dxa"/>
          </w:tcPr>
          <w:p w:rsidR="00BD7C3F" w:rsidRDefault="00BD7C3F" w:rsidP="000F1466">
            <w:pPr>
              <w:jc w:val="center"/>
              <w:rPr>
                <w:sz w:val="28"/>
                <w:szCs w:val="28"/>
              </w:rPr>
            </w:pPr>
            <w:r>
              <w:rPr>
                <w:sz w:val="28"/>
                <w:szCs w:val="28"/>
              </w:rPr>
              <w:t>а</w:t>
            </w:r>
          </w:p>
        </w:tc>
      </w:tr>
    </w:tbl>
    <w:p w:rsidR="0014643B" w:rsidRDefault="0014643B"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1012EA" w:rsidRDefault="001012EA" w:rsidP="009F6C23">
      <w:pPr>
        <w:spacing w:after="0" w:line="360" w:lineRule="auto"/>
        <w:jc w:val="center"/>
        <w:rPr>
          <w:rFonts w:ascii="Times New Roman" w:hAnsi="Times New Roman" w:cs="Times New Roman"/>
          <w:b/>
          <w:i/>
          <w:sz w:val="24"/>
          <w:szCs w:val="24"/>
          <w:u w:val="single"/>
        </w:rPr>
      </w:pPr>
    </w:p>
    <w:p w:rsidR="001012EA" w:rsidRDefault="001012EA" w:rsidP="009F6C23">
      <w:pPr>
        <w:spacing w:after="0" w:line="360" w:lineRule="auto"/>
        <w:jc w:val="center"/>
        <w:rPr>
          <w:rFonts w:ascii="Times New Roman" w:hAnsi="Times New Roman" w:cs="Times New Roman"/>
          <w:b/>
          <w:i/>
          <w:sz w:val="24"/>
          <w:szCs w:val="24"/>
          <w:u w:val="single"/>
        </w:rPr>
      </w:pPr>
    </w:p>
    <w:p w:rsidR="001012EA" w:rsidRDefault="001012EA" w:rsidP="009F6C23">
      <w:pPr>
        <w:spacing w:after="0" w:line="360" w:lineRule="auto"/>
        <w:jc w:val="center"/>
        <w:rPr>
          <w:rFonts w:ascii="Times New Roman" w:hAnsi="Times New Roman" w:cs="Times New Roman"/>
          <w:b/>
          <w:i/>
          <w:sz w:val="24"/>
          <w:szCs w:val="24"/>
          <w:u w:val="single"/>
        </w:rPr>
      </w:pPr>
    </w:p>
    <w:p w:rsidR="001012EA" w:rsidRDefault="001012EA" w:rsidP="009F6C23">
      <w:pPr>
        <w:spacing w:after="0" w:line="360" w:lineRule="auto"/>
        <w:jc w:val="center"/>
        <w:rPr>
          <w:rFonts w:ascii="Times New Roman" w:hAnsi="Times New Roman" w:cs="Times New Roman"/>
          <w:b/>
          <w:i/>
          <w:sz w:val="24"/>
          <w:szCs w:val="24"/>
          <w:u w:val="single"/>
        </w:rPr>
      </w:pPr>
    </w:p>
    <w:p w:rsidR="001012EA" w:rsidRDefault="001012EA" w:rsidP="009F6C23">
      <w:pPr>
        <w:spacing w:after="0" w:line="360" w:lineRule="auto"/>
        <w:jc w:val="center"/>
        <w:rPr>
          <w:rFonts w:ascii="Times New Roman" w:hAnsi="Times New Roman" w:cs="Times New Roman"/>
          <w:b/>
          <w:i/>
          <w:sz w:val="24"/>
          <w:szCs w:val="24"/>
          <w:u w:val="single"/>
        </w:rPr>
      </w:pPr>
    </w:p>
    <w:p w:rsidR="001012EA" w:rsidRDefault="001012EA" w:rsidP="009F6C23">
      <w:pPr>
        <w:spacing w:after="0" w:line="360" w:lineRule="auto"/>
        <w:jc w:val="center"/>
        <w:rPr>
          <w:rFonts w:ascii="Times New Roman" w:hAnsi="Times New Roman" w:cs="Times New Roman"/>
          <w:b/>
          <w:i/>
          <w:sz w:val="24"/>
          <w:szCs w:val="24"/>
          <w:u w:val="single"/>
        </w:rPr>
      </w:pPr>
    </w:p>
    <w:p w:rsidR="001012EA" w:rsidRDefault="001012EA" w:rsidP="009F6C23">
      <w:pPr>
        <w:spacing w:after="0" w:line="360" w:lineRule="auto"/>
        <w:jc w:val="center"/>
        <w:rPr>
          <w:rFonts w:ascii="Times New Roman" w:hAnsi="Times New Roman" w:cs="Times New Roman"/>
          <w:b/>
          <w:i/>
          <w:sz w:val="24"/>
          <w:szCs w:val="24"/>
          <w:u w:val="single"/>
        </w:rPr>
      </w:pPr>
    </w:p>
    <w:p w:rsidR="005F4195" w:rsidRDefault="005F4195" w:rsidP="009F6C23">
      <w:pPr>
        <w:spacing w:after="0" w:line="360" w:lineRule="auto"/>
        <w:jc w:val="center"/>
        <w:rPr>
          <w:rFonts w:ascii="Times New Roman" w:hAnsi="Times New Roman" w:cs="Times New Roman"/>
          <w:b/>
          <w:i/>
          <w:sz w:val="24"/>
          <w:szCs w:val="24"/>
          <w:u w:val="single"/>
        </w:rPr>
      </w:pPr>
    </w:p>
    <w:p w:rsidR="009F6C23" w:rsidRPr="000524E8" w:rsidRDefault="009F6C23" w:rsidP="009F6C23">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 xml:space="preserve">ТЕКУЩИЙ КОНТРОЛЬ УСПЕВАЕМОСТИ ПО ДИСЦИПЛИНЕ </w:t>
      </w:r>
    </w:p>
    <w:p w:rsidR="009F6C23" w:rsidRDefault="009F6C23" w:rsidP="009F6C23">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003E4DE4"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9F6C23" w:rsidRPr="000524E8" w:rsidRDefault="009F6C23" w:rsidP="009F6C23">
      <w:pPr>
        <w:spacing w:after="0" w:line="360" w:lineRule="auto"/>
        <w:jc w:val="center"/>
        <w:rPr>
          <w:rFonts w:ascii="Times New Roman" w:hAnsi="Times New Roman" w:cs="Times New Roman"/>
          <w:b/>
          <w:i/>
          <w:sz w:val="24"/>
          <w:szCs w:val="24"/>
          <w:u w:val="single"/>
        </w:rPr>
      </w:pPr>
    </w:p>
    <w:p w:rsidR="009F6C23" w:rsidRDefault="009F6C23" w:rsidP="009F6C23">
      <w:pPr>
        <w:spacing w:after="0" w:line="360" w:lineRule="auto"/>
        <w:jc w:val="center"/>
        <w:rPr>
          <w:rFonts w:ascii="Times New Roman" w:hAnsi="Times New Roman" w:cs="Times New Roman"/>
          <w:b/>
          <w:i/>
          <w:sz w:val="24"/>
          <w:szCs w:val="24"/>
          <w:u w:val="single"/>
        </w:rPr>
      </w:pPr>
      <w:r>
        <w:rPr>
          <w:rFonts w:ascii="Times New Roman" w:hAnsi="Times New Roman" w:cs="Times New Roman"/>
          <w:b/>
          <w:sz w:val="24"/>
          <w:szCs w:val="24"/>
        </w:rPr>
        <w:t xml:space="preserve">ВОПРОСЫ ТЕСТОВОГО КОНТРОЛЯ ПО БЛОКАМ ДИСЦИПЛИНЫ </w:t>
      </w:r>
    </w:p>
    <w:p w:rsidR="009F6C23" w:rsidRPr="009F6C23" w:rsidRDefault="009F6C23" w:rsidP="009F6C23">
      <w:pPr>
        <w:spacing w:after="0" w:line="360" w:lineRule="auto"/>
        <w:ind w:left="-284"/>
        <w:jc w:val="center"/>
        <w:rPr>
          <w:rFonts w:ascii="Times New Roman" w:hAnsi="Times New Roman" w:cs="Times New Roman"/>
          <w:b/>
          <w:i/>
          <w:sz w:val="24"/>
          <w:szCs w:val="24"/>
          <w:u w:val="single"/>
        </w:rPr>
      </w:pPr>
    </w:p>
    <w:p w:rsidR="00C95670" w:rsidRPr="00C26A42" w:rsidRDefault="00C95670" w:rsidP="00C95670">
      <w:pPr>
        <w:spacing w:after="0" w:line="360" w:lineRule="auto"/>
        <w:ind w:left="-284"/>
        <w:jc w:val="center"/>
        <w:rPr>
          <w:rFonts w:ascii="Times New Roman" w:hAnsi="Times New Roman" w:cs="Times New Roman"/>
          <w:b/>
          <w:i/>
          <w:sz w:val="24"/>
          <w:szCs w:val="24"/>
          <w:u w:val="single"/>
        </w:rPr>
      </w:pPr>
      <w:r>
        <w:rPr>
          <w:rFonts w:ascii="Times New Roman" w:hAnsi="Times New Roman" w:cs="Times New Roman"/>
          <w:b/>
          <w:i/>
          <w:sz w:val="24"/>
          <w:szCs w:val="24"/>
          <w:u w:val="single"/>
        </w:rPr>
        <w:t>БЛОК (МОДУЛЬ)</w:t>
      </w:r>
    </w:p>
    <w:p w:rsidR="00C95670" w:rsidRDefault="00C95670" w:rsidP="00C95670">
      <w:pPr>
        <w:spacing w:after="0" w:line="360" w:lineRule="auto"/>
        <w:ind w:left="-284"/>
        <w:jc w:val="center"/>
        <w:rPr>
          <w:rFonts w:ascii="Times New Roman" w:hAnsi="Times New Roman" w:cs="Times New Roman"/>
          <w:b/>
          <w:i/>
          <w:sz w:val="24"/>
          <w:szCs w:val="24"/>
          <w:u w:val="single"/>
        </w:rPr>
      </w:pPr>
      <w:r>
        <w:rPr>
          <w:rFonts w:ascii="Times New Roman" w:hAnsi="Times New Roman" w:cs="Times New Roman"/>
          <w:b/>
          <w:i/>
          <w:sz w:val="24"/>
          <w:szCs w:val="24"/>
          <w:u w:val="single"/>
        </w:rPr>
        <w:t>ПУЛЬМОНОЛОГИЯ</w:t>
      </w:r>
    </w:p>
    <w:p w:rsidR="00C95670" w:rsidRPr="00C95670" w:rsidRDefault="00C95670" w:rsidP="00C95670">
      <w:pPr>
        <w:pStyle w:val="a8"/>
        <w:spacing w:after="0" w:line="360" w:lineRule="auto"/>
        <w:ind w:left="-207"/>
        <w:jc w:val="center"/>
        <w:rPr>
          <w:rFonts w:ascii="Times New Roman" w:eastAsia="Times New Roman" w:hAnsi="Times New Roman" w:cs="Times New Roman"/>
          <w:b/>
          <w:bCs/>
          <w:color w:val="000000"/>
          <w:sz w:val="28"/>
          <w:szCs w:val="28"/>
        </w:rPr>
      </w:pPr>
      <w:r>
        <w:rPr>
          <w:rFonts w:ascii="Times New Roman" w:hAnsi="Times New Roman" w:cs="Times New Roman"/>
          <w:b/>
          <w:i/>
          <w:sz w:val="24"/>
          <w:szCs w:val="24"/>
          <w:u w:val="single"/>
        </w:rPr>
        <w:t xml:space="preserve">Тема </w:t>
      </w:r>
      <w:r w:rsidR="005C3FAC">
        <w:rPr>
          <w:rFonts w:ascii="Times New Roman" w:hAnsi="Times New Roman" w:cs="Times New Roman"/>
          <w:b/>
          <w:i/>
          <w:sz w:val="24"/>
          <w:szCs w:val="24"/>
          <w:u w:val="single"/>
        </w:rPr>
        <w:t>2</w:t>
      </w:r>
      <w:r>
        <w:rPr>
          <w:rFonts w:ascii="Times New Roman" w:hAnsi="Times New Roman" w:cs="Times New Roman"/>
          <w:b/>
          <w:i/>
          <w:sz w:val="24"/>
          <w:szCs w:val="24"/>
          <w:u w:val="single"/>
        </w:rPr>
        <w:t>:</w:t>
      </w:r>
      <w:r w:rsidRPr="001F585B">
        <w:rPr>
          <w:rFonts w:ascii="Times New Roman" w:eastAsia="Times New Roman" w:hAnsi="Times New Roman" w:cs="Times New Roman"/>
          <w:b/>
          <w:bCs/>
          <w:color w:val="000000"/>
          <w:sz w:val="24"/>
          <w:szCs w:val="24"/>
        </w:rPr>
        <w:t xml:space="preserve"> </w:t>
      </w:r>
      <w:r w:rsidRPr="00C95670">
        <w:rPr>
          <w:rFonts w:ascii="Times New Roman" w:hAnsi="Times New Roman" w:cs="Times New Roman"/>
          <w:b/>
          <w:sz w:val="28"/>
          <w:szCs w:val="28"/>
        </w:rPr>
        <w:t>ДИФФЕРЕНЦИРОВАННАЯ ТЕРАПИЯ ПРИ ПНЕВМОНИЯХ</w:t>
      </w:r>
    </w:p>
    <w:p w:rsidR="009F6C23" w:rsidRDefault="009F6C23" w:rsidP="00C95670">
      <w:pPr>
        <w:pStyle w:val="a8"/>
        <w:spacing w:after="0" w:line="360" w:lineRule="auto"/>
        <w:ind w:left="-207"/>
        <w:jc w:val="center"/>
        <w:rPr>
          <w:rFonts w:ascii="Times New Roman" w:hAnsi="Times New Roman" w:cs="Times New Roman"/>
          <w:sz w:val="24"/>
          <w:szCs w:val="24"/>
        </w:rPr>
      </w:pPr>
      <w:r w:rsidRPr="00FC6259">
        <w:rPr>
          <w:rFonts w:ascii="Times New Roman" w:hAnsi="Times New Roman" w:cs="Times New Roman"/>
          <w:i/>
          <w:sz w:val="24"/>
          <w:szCs w:val="24"/>
        </w:rPr>
        <w:t>Коды контролируемых компетенций: ОК-1, ОПК-6, ПК-5</w:t>
      </w: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C95670" w:rsidRDefault="001F606F" w:rsidP="001F606F">
      <w:pPr>
        <w:autoSpaceDE w:val="0"/>
        <w:autoSpaceDN w:val="0"/>
        <w:adjustRightInd w:val="0"/>
        <w:spacing w:after="0" w:line="24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rPr>
        <w:t xml:space="preserve">ВАРИАНТ </w:t>
      </w:r>
      <w:r w:rsidR="00C95670">
        <w:rPr>
          <w:rFonts w:ascii="Times New Roman" w:hAnsi="Times New Roman" w:cs="Times New Roman"/>
          <w:color w:val="000000"/>
          <w:sz w:val="24"/>
          <w:szCs w:val="24"/>
        </w:rPr>
        <w:t>1</w:t>
      </w:r>
      <w:r>
        <w:rPr>
          <w:rFonts w:ascii="Times New Roman" w:hAnsi="Times New Roman" w:cs="Times New Roman"/>
          <w:color w:val="000000"/>
          <w:sz w:val="24"/>
          <w:szCs w:val="24"/>
        </w:rPr>
        <w:t>.</w:t>
      </w:r>
    </w:p>
    <w:p w:rsidR="00C95670" w:rsidRPr="00C95670" w:rsidRDefault="00C95670" w:rsidP="00C95670">
      <w:pPr>
        <w:ind w:left="-567"/>
        <w:rPr>
          <w:rFonts w:ascii="Times New Roman" w:hAnsi="Times New Roman" w:cs="Times New Roman"/>
          <w:sz w:val="24"/>
          <w:szCs w:val="24"/>
        </w:rPr>
      </w:pPr>
      <w:r w:rsidRPr="00C95670">
        <w:rPr>
          <w:rFonts w:ascii="Times New Roman" w:hAnsi="Times New Roman" w:cs="Times New Roman"/>
          <w:sz w:val="24"/>
          <w:szCs w:val="24"/>
        </w:rPr>
        <w:t>1.ДИАГНОЗ ПНЕВМОНИИ ПРИ НАЛИЧИИ КЛИНИЧЕСКИХ ПРИЗНАКОВ ЗАБОЛЕВАНИЯ МОЖЕТ БЫТЬ УСТАНОВЛЕН, ЕСЛИ НА РЕНТГЕНОГРАММЕ ЛЕГКИХ ВЫЯВЛЕНЫ ВСЕ ПЕРЕЧИСЛЕННЫЕ ИЗМЕНЕНИЯ, КРОМЕ:</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обогащенного легочного рисунка</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очаговых теней</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участков затемнения, занимающих часть сегмента легкого</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участков затемнения, занимающих весь сегмент легкого</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участков затемнения, занимающих всю долю легкого</w:t>
      </w:r>
    </w:p>
    <w:p w:rsidR="00C95670" w:rsidRPr="00C95670" w:rsidRDefault="00C95670" w:rsidP="00C95670">
      <w:pPr>
        <w:ind w:left="-567"/>
        <w:rPr>
          <w:rFonts w:ascii="Times New Roman" w:hAnsi="Times New Roman" w:cs="Times New Roman"/>
          <w:sz w:val="24"/>
          <w:szCs w:val="24"/>
        </w:rPr>
      </w:pPr>
      <w:r w:rsidRPr="00C95670">
        <w:rPr>
          <w:rFonts w:ascii="Times New Roman" w:hAnsi="Times New Roman" w:cs="Times New Roman"/>
          <w:sz w:val="24"/>
          <w:szCs w:val="24"/>
        </w:rPr>
        <w:t>2. ПНЕВМОНИЕЙ СЛЕДУЕТ НАЗЫВАТЬ:</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воспалительный процесс в легких</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инфекционные воспалительные изменения в легких</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различные по этиологии и патогенезу инфекционные воспалительные процессы в легких</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различные по этиологии и патогенезу инфекционные воспалительные процессы в мелких бронхах и интерстиции легких</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различные по этиологии и патогенезу инфекционные воспалительные процессы в различных структурах легкого с обязательным поражением респираторного отдела</w:t>
      </w:r>
    </w:p>
    <w:p w:rsidR="00C95670" w:rsidRPr="00C95670" w:rsidRDefault="00C95670" w:rsidP="00C95670">
      <w:pPr>
        <w:ind w:left="-567"/>
        <w:rPr>
          <w:rFonts w:ascii="Times New Roman" w:hAnsi="Times New Roman" w:cs="Times New Roman"/>
          <w:sz w:val="24"/>
          <w:szCs w:val="24"/>
        </w:rPr>
      </w:pPr>
      <w:r w:rsidRPr="00C95670">
        <w:rPr>
          <w:rFonts w:ascii="Times New Roman" w:hAnsi="Times New Roman" w:cs="Times New Roman"/>
          <w:sz w:val="24"/>
          <w:szCs w:val="24"/>
        </w:rPr>
        <w:t>3. ПРИ ПНЕВМОНИИ ПОРАЖАЕТСЯ ВСЕ ПЕРЕЧИСЛЕННОЕ, КРОМЕ:</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крупных бронхов</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дыхательных бронхиол</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альвеол</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интерстиция легких</w:t>
      </w:r>
    </w:p>
    <w:p w:rsidR="00C95670" w:rsidRPr="00C95670" w:rsidRDefault="00C95670" w:rsidP="00C95670">
      <w:pPr>
        <w:ind w:left="-567"/>
        <w:rPr>
          <w:rFonts w:ascii="Times New Roman" w:hAnsi="Times New Roman" w:cs="Times New Roman"/>
          <w:sz w:val="24"/>
          <w:szCs w:val="24"/>
        </w:rPr>
      </w:pPr>
      <w:r w:rsidRPr="00C95670">
        <w:rPr>
          <w:rFonts w:ascii="Times New Roman" w:hAnsi="Times New Roman" w:cs="Times New Roman"/>
          <w:sz w:val="24"/>
          <w:szCs w:val="24"/>
        </w:rPr>
        <w:t>4. ПРИ АУСКУЛЬТАЦИИ ЛЕГКИХ У БОЛЬНЫХ ПНЕВМОНИЕЙ МОЖНО ВЫЯВИТЬ:</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ослабленное дыхание при отсутствии хрипов</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сухие хрипы</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крупнопузырчатые влажные хрипы</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мелкопузырчатые влажные хрипы</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крепитацию</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е) все перечисленное</w:t>
      </w:r>
    </w:p>
    <w:p w:rsidR="00C95670" w:rsidRPr="00C95670" w:rsidRDefault="00C95670" w:rsidP="00C95670">
      <w:pPr>
        <w:ind w:left="-567"/>
        <w:rPr>
          <w:rFonts w:ascii="Times New Roman" w:hAnsi="Times New Roman" w:cs="Times New Roman"/>
          <w:sz w:val="24"/>
          <w:szCs w:val="24"/>
        </w:rPr>
      </w:pPr>
      <w:r w:rsidRPr="00C95670">
        <w:rPr>
          <w:rFonts w:ascii="Times New Roman" w:hAnsi="Times New Roman" w:cs="Times New Roman"/>
          <w:sz w:val="24"/>
          <w:szCs w:val="24"/>
        </w:rPr>
        <w:t>5. ТЕЧЕНИЕ ПНЕВМОНИИ ОПРЕДЕЛЯЕТСЯ:</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возбудители пневмонии</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временем начала этиотропной терапии</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состоянием бронхов</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наличием или отсутствием болезней, снижающих реактивность организма</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всем перечисленным</w:t>
      </w:r>
    </w:p>
    <w:p w:rsidR="00C95670" w:rsidRPr="00C95670" w:rsidRDefault="00C95670" w:rsidP="00C95670">
      <w:pPr>
        <w:ind w:left="-567"/>
        <w:rPr>
          <w:rFonts w:ascii="Times New Roman" w:hAnsi="Times New Roman" w:cs="Times New Roman"/>
          <w:sz w:val="24"/>
          <w:szCs w:val="24"/>
        </w:rPr>
      </w:pPr>
      <w:r w:rsidRPr="00C95670">
        <w:rPr>
          <w:rFonts w:ascii="Times New Roman" w:hAnsi="Times New Roman" w:cs="Times New Roman"/>
          <w:sz w:val="24"/>
          <w:szCs w:val="24"/>
        </w:rPr>
        <w:t>6. У ЛИЦ, СТРАДАЮЩИХ ХРОНИЧЕСКИМ АЛКОГОЛИЗМОМ, ВОЗРАСТАЕТ ЧАСТОТА ПНЕВМОНИЙ, ВЫЗВАННЫХ:</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пневмококком</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стрептококком</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кишечной палочкой</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 xml:space="preserve">г) клебсиеллой </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стафилококком</w:t>
      </w:r>
    </w:p>
    <w:p w:rsidR="00C95670" w:rsidRPr="00C95670" w:rsidRDefault="00C95670" w:rsidP="00C95670">
      <w:pPr>
        <w:ind w:left="-567"/>
        <w:rPr>
          <w:rFonts w:ascii="Times New Roman" w:hAnsi="Times New Roman" w:cs="Times New Roman"/>
          <w:sz w:val="24"/>
          <w:szCs w:val="24"/>
        </w:rPr>
      </w:pPr>
      <w:r w:rsidRPr="00C95670">
        <w:rPr>
          <w:rFonts w:ascii="Times New Roman" w:hAnsi="Times New Roman" w:cs="Times New Roman"/>
          <w:sz w:val="24"/>
          <w:szCs w:val="24"/>
        </w:rPr>
        <w:t>7. У ЛИЦ С СИНДРОМОМ ПРИОБРЕТЕННОГО ИММУНОДЕФИЦИТА НАИБОЛЕЕ ЧАСТЫМ ВОЗБУДИТЕЛЕМ ПНЕВМОНИИ ЯВЛЯЕТСЯ:</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пневмококк</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клебсиелла</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пневмоциста</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 xml:space="preserve">г) микоплазма </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кишечная палочка</w:t>
      </w:r>
    </w:p>
    <w:p w:rsidR="00C95670" w:rsidRPr="00C95670" w:rsidRDefault="00C95670" w:rsidP="00C95670">
      <w:pPr>
        <w:ind w:left="-567"/>
        <w:jc w:val="both"/>
        <w:rPr>
          <w:rFonts w:ascii="Times New Roman" w:hAnsi="Times New Roman" w:cs="Times New Roman"/>
          <w:sz w:val="24"/>
          <w:szCs w:val="24"/>
        </w:rPr>
      </w:pPr>
      <w:r w:rsidRPr="00C95670">
        <w:rPr>
          <w:rFonts w:ascii="Times New Roman" w:hAnsi="Times New Roman" w:cs="Times New Roman"/>
          <w:sz w:val="24"/>
          <w:szCs w:val="24"/>
        </w:rPr>
        <w:t>8. ВО ВРЕМЯ ЭПИДЕМИИ ГРИППА ВОЗРАСТАЕТ ЧАСТОТА ПНЕВМОНИЙ, ВЫЗВАННЫХ:</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пневмококком</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клебсиеллой</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пневмоцистами</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микоплазмой</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кишечной палочкой</w:t>
      </w:r>
    </w:p>
    <w:p w:rsidR="00C95670" w:rsidRPr="00C95670" w:rsidRDefault="00C95670" w:rsidP="00C95670">
      <w:pPr>
        <w:ind w:left="-567"/>
        <w:rPr>
          <w:rFonts w:ascii="Times New Roman" w:hAnsi="Times New Roman" w:cs="Times New Roman"/>
          <w:sz w:val="24"/>
          <w:szCs w:val="24"/>
        </w:rPr>
      </w:pPr>
      <w:r w:rsidRPr="00C95670">
        <w:rPr>
          <w:rFonts w:ascii="Times New Roman" w:hAnsi="Times New Roman" w:cs="Times New Roman"/>
          <w:sz w:val="24"/>
          <w:szCs w:val="24"/>
        </w:rPr>
        <w:t>9. ПНЕВМОНИЯ СЧИТАЕТСЯ ЗАТЯЖНОЙ:</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если признаки заболевания сохраняются через 4 недели после ее начала</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если заболевание продолжается более 4 недель, но заканчивается излечением при адекватной терапии</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если, несмотря на проведенное лечение, изменение легочного рисунка на рентгенограмме сохраняется более 4 недель после устранения клинических симптомов заболевания</w:t>
      </w:r>
    </w:p>
    <w:p w:rsidR="00C95670" w:rsidRPr="00C95670" w:rsidRDefault="00C95670" w:rsidP="00C95670">
      <w:pPr>
        <w:ind w:left="-567"/>
        <w:jc w:val="both"/>
        <w:rPr>
          <w:rFonts w:ascii="Times New Roman" w:hAnsi="Times New Roman" w:cs="Times New Roman"/>
          <w:sz w:val="24"/>
          <w:szCs w:val="24"/>
        </w:rPr>
      </w:pPr>
      <w:r w:rsidRPr="00C95670">
        <w:rPr>
          <w:rFonts w:ascii="Times New Roman" w:hAnsi="Times New Roman" w:cs="Times New Roman"/>
          <w:sz w:val="24"/>
          <w:szCs w:val="24"/>
        </w:rPr>
        <w:t>10. ПЕРЕХОДУ ОСТРОЙ ПНЕВМОНИИ В ЗАТЯЖНУЮ СПОСОБСТВУЮТ ВСЕ ПЕРЕЧИСЛЕННЫЕ ФАКТОРЫ, КРОМЕ:</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пожилого возраста пациента</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предшествующих пневмонии патологических процессов в бронхах</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гипофункция коры надпочечников</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двустороннего поражения легочной ткани</w:t>
      </w:r>
    </w:p>
    <w:p w:rsidR="00C95670" w:rsidRPr="00C95670" w:rsidRDefault="00C95670" w:rsidP="00C95670">
      <w:pPr>
        <w:ind w:left="-567"/>
        <w:rPr>
          <w:rFonts w:ascii="Times New Roman" w:hAnsi="Times New Roman" w:cs="Times New Roman"/>
          <w:sz w:val="24"/>
          <w:szCs w:val="24"/>
        </w:rPr>
      </w:pPr>
    </w:p>
    <w:p w:rsidR="00C95670" w:rsidRPr="00C95670" w:rsidRDefault="00C95670" w:rsidP="00C95670">
      <w:pPr>
        <w:ind w:left="-567"/>
        <w:rPr>
          <w:rFonts w:ascii="Times New Roman" w:hAnsi="Times New Roman" w:cs="Times New Roman"/>
          <w:sz w:val="24"/>
          <w:szCs w:val="24"/>
        </w:rPr>
      </w:pPr>
      <w:r w:rsidRPr="00C95670">
        <w:rPr>
          <w:rFonts w:ascii="Times New Roman" w:hAnsi="Times New Roman" w:cs="Times New Roman"/>
          <w:sz w:val="24"/>
          <w:szCs w:val="24"/>
        </w:rPr>
        <w:t xml:space="preserve">           </w:t>
      </w:r>
    </w:p>
    <w:p w:rsidR="00C95670" w:rsidRPr="00C95670" w:rsidRDefault="00C95670" w:rsidP="00C95670">
      <w:pPr>
        <w:autoSpaceDE w:val="0"/>
        <w:autoSpaceDN w:val="0"/>
        <w:adjustRightInd w:val="0"/>
        <w:spacing w:after="0" w:line="240" w:lineRule="auto"/>
        <w:ind w:left="-567"/>
        <w:rPr>
          <w:rFonts w:ascii="Times New Roman" w:hAnsi="Times New Roman" w:cs="Times New Roman"/>
          <w:b/>
          <w:sz w:val="24"/>
          <w:szCs w:val="24"/>
        </w:rPr>
      </w:pPr>
      <w:r>
        <w:rPr>
          <w:rFonts w:ascii="Times New Roman" w:hAnsi="Times New Roman" w:cs="Times New Roman"/>
          <w:color w:val="000000"/>
          <w:sz w:val="24"/>
          <w:szCs w:val="24"/>
        </w:rPr>
        <w:t>ВАРИАНТ 2</w:t>
      </w:r>
    </w:p>
    <w:p w:rsidR="00C95670" w:rsidRPr="00C614FE" w:rsidRDefault="00C614FE" w:rsidP="00D26E5B">
      <w:pPr>
        <w:pStyle w:val="a8"/>
        <w:numPr>
          <w:ilvl w:val="0"/>
          <w:numId w:val="5"/>
        </w:numPr>
        <w:spacing w:after="160" w:line="256" w:lineRule="auto"/>
        <w:ind w:left="-567" w:firstLine="0"/>
        <w:rPr>
          <w:rFonts w:ascii="Times New Roman" w:hAnsi="Times New Roman" w:cs="Times New Roman"/>
          <w:sz w:val="24"/>
          <w:szCs w:val="24"/>
        </w:rPr>
      </w:pPr>
      <w:r w:rsidRPr="00C614FE">
        <w:rPr>
          <w:rFonts w:ascii="Times New Roman" w:hAnsi="Times New Roman" w:cs="Times New Roman"/>
          <w:sz w:val="24"/>
          <w:szCs w:val="24"/>
        </w:rPr>
        <w:t>К ПРИНЦИПАМ ЛЕЧЕНИЯ ПНЕВМОНИЙ ОТНОСЯТСЯ ВСЕ ПЕРЕЧИСЛЕННЫЕ, КРОМЕ:</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антибактериальной терапии</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дезинтоксикационной терапии</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санация бронхиального дерева</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назначение отхаркивающих средств</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противовоспалительная терапия</w:t>
      </w:r>
    </w:p>
    <w:p w:rsidR="00C95670" w:rsidRPr="00C614FE" w:rsidRDefault="00C614FE" w:rsidP="00C614FE">
      <w:pPr>
        <w:ind w:left="-567"/>
        <w:jc w:val="both"/>
        <w:rPr>
          <w:rFonts w:ascii="Times New Roman" w:hAnsi="Times New Roman" w:cs="Times New Roman"/>
          <w:sz w:val="24"/>
          <w:szCs w:val="24"/>
        </w:rPr>
      </w:pPr>
      <w:r w:rsidRPr="00C614FE">
        <w:rPr>
          <w:rFonts w:ascii="Times New Roman" w:hAnsi="Times New Roman" w:cs="Times New Roman"/>
          <w:sz w:val="24"/>
          <w:szCs w:val="24"/>
        </w:rPr>
        <w:t>2. У БОЛЬНОГО 60-ТИ ЛЕТ, СТРАДАЮЩЕГО АЛКОГОЛИЗМОМ ПОЯВИЛИСЬ РЕЗКАЯ СЛАБОСТЬ, ТЕМПЕРАТУРА 39,5 , КАШЕЛЬ С ВЯЗКОЙ КРОВЯНИСТОЙ МОКРОТОЙ С ЗАПАХОМ ПРИГОРЕЛОГО МЯСА. НАД ВЕРХНЕЙ ДОЛЕЙ ПРАВОГО ЛЕГКОГО ПРИТУПЛЕНИЕ ПЕРКУТОРНОГО ЗВУКА, РЕЗКОЕ ОСЛАБЛЕНИЕ ДЫХАНИЯ. В МАЗКЕ МОКРОТЫ ОБНАРУЖЕНЫ ГРАМОТРИЦАТЕЛЬНЫЕ ПАЛОЧКИ. КАКОВ ВЕРОЯТНЫЙ ДИАГНОЗ?</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крупозная пневмония</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хронический гнойный бронхит</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фридлендеровская пневмония</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стафилококковая пневмония</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бронхоэктатическая болезнь</w:t>
      </w:r>
    </w:p>
    <w:p w:rsidR="00C95670" w:rsidRPr="00C614FE" w:rsidRDefault="00C614FE" w:rsidP="00C614FE">
      <w:pPr>
        <w:ind w:left="-567"/>
        <w:jc w:val="both"/>
        <w:rPr>
          <w:rFonts w:ascii="Times New Roman" w:hAnsi="Times New Roman" w:cs="Times New Roman"/>
          <w:sz w:val="24"/>
          <w:szCs w:val="24"/>
        </w:rPr>
      </w:pPr>
      <w:r w:rsidRPr="00C614FE">
        <w:rPr>
          <w:rFonts w:ascii="Times New Roman" w:hAnsi="Times New Roman" w:cs="Times New Roman"/>
          <w:sz w:val="24"/>
          <w:szCs w:val="24"/>
        </w:rPr>
        <w:t>3. ПРИ ПНЕВМОНИИ МОГУТ РАЗВИТЬСЯ ТЯЖЕЛЫЕ ОСЛОЖНЕНИЯ:</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инфекционно-токсический шок</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бронхоэктазы</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энцефалопатия</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токсический отек легких</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эмфизема легких</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е) верно а и г</w:t>
      </w:r>
    </w:p>
    <w:p w:rsidR="00C95670" w:rsidRPr="00C614FE" w:rsidRDefault="00C614FE" w:rsidP="00C614FE">
      <w:pPr>
        <w:ind w:left="-567"/>
        <w:jc w:val="both"/>
        <w:rPr>
          <w:rFonts w:ascii="Times New Roman" w:hAnsi="Times New Roman" w:cs="Times New Roman"/>
          <w:sz w:val="24"/>
          <w:szCs w:val="24"/>
        </w:rPr>
      </w:pPr>
      <w:r w:rsidRPr="00C614FE">
        <w:rPr>
          <w:rFonts w:ascii="Times New Roman" w:hAnsi="Times New Roman" w:cs="Times New Roman"/>
          <w:sz w:val="24"/>
          <w:szCs w:val="24"/>
        </w:rPr>
        <w:t>4. ЧТО ЯВЛЯЕТСЯ ОСНОВНЫМ КРИТЕРИЕМ ЭФФЕКТИВНОСТИ ЛЕЧЕНИЯ ПНЕВМОНИИ?</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снижение температуры</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появление аппетита</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улучшение сна</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уменьшение количества мокроты</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увеличение отделения мокроты</w:t>
      </w:r>
    </w:p>
    <w:p w:rsidR="00C95670" w:rsidRPr="00C614FE" w:rsidRDefault="00C614FE" w:rsidP="00C614FE">
      <w:pPr>
        <w:ind w:left="-567"/>
        <w:jc w:val="both"/>
        <w:rPr>
          <w:rFonts w:ascii="Times New Roman" w:hAnsi="Times New Roman" w:cs="Times New Roman"/>
          <w:sz w:val="24"/>
          <w:szCs w:val="24"/>
        </w:rPr>
      </w:pPr>
      <w:r w:rsidRPr="00C614FE">
        <w:rPr>
          <w:rFonts w:ascii="Times New Roman" w:hAnsi="Times New Roman" w:cs="Times New Roman"/>
          <w:sz w:val="24"/>
          <w:szCs w:val="24"/>
        </w:rPr>
        <w:t>5. КАК ДОЛГО ПРОВОДИТСЯ ЛЕЧЕНИЕ ПНЕВМОНИИ АНТИБИОТИКАМИ?</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21 день, меняя препараты каждую неделю</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до полного разрешения по данным контрольной рентгенографии</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две недели</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весь лихорадочный период и еще три дня</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7-10 дней</w:t>
      </w:r>
    </w:p>
    <w:p w:rsidR="00C95670" w:rsidRPr="00C614FE" w:rsidRDefault="00C614FE" w:rsidP="00C614FE">
      <w:pPr>
        <w:ind w:left="-567"/>
        <w:jc w:val="both"/>
        <w:rPr>
          <w:rFonts w:ascii="Times New Roman" w:hAnsi="Times New Roman" w:cs="Times New Roman"/>
          <w:sz w:val="24"/>
          <w:szCs w:val="24"/>
        </w:rPr>
      </w:pPr>
      <w:r w:rsidRPr="00C614FE">
        <w:rPr>
          <w:rFonts w:ascii="Times New Roman" w:hAnsi="Times New Roman" w:cs="Times New Roman"/>
          <w:sz w:val="24"/>
          <w:szCs w:val="24"/>
        </w:rPr>
        <w:t>6. ИЗ ПЕРЕЧИСЛЕННЫХ ОТХАРКИВАЮЩИХ СРЕДСТВ МУКОЛИТИЧЕСКИМ ДЕЙСТВИЕМ ОБЛАДАЕТ:</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амброксол и бромгексин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мукалтин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 xml:space="preserve">в) йодид калия </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нашатырно-анисовые капли</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корень алтея, трава термопсиса</w:t>
      </w:r>
    </w:p>
    <w:p w:rsidR="00C95670" w:rsidRPr="00C614FE" w:rsidRDefault="00C614FE" w:rsidP="00C614FE">
      <w:pPr>
        <w:ind w:left="-567"/>
        <w:jc w:val="both"/>
        <w:rPr>
          <w:rFonts w:ascii="Times New Roman" w:hAnsi="Times New Roman" w:cs="Times New Roman"/>
          <w:sz w:val="24"/>
          <w:szCs w:val="24"/>
        </w:rPr>
      </w:pPr>
      <w:r w:rsidRPr="00C614FE">
        <w:rPr>
          <w:rFonts w:ascii="Times New Roman" w:hAnsi="Times New Roman" w:cs="Times New Roman"/>
          <w:sz w:val="24"/>
          <w:szCs w:val="24"/>
        </w:rPr>
        <w:t>7. КАК ИЗМЕНЯЕТСЯ ФУНКЦИЯ ВНЕШНЕГО ДЫХАНИЯ ПРИ ПНЕВМОНИИ:</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снижается ЖЕЛ</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 xml:space="preserve">б) повышается ЖЕЛ </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снижается ОФВ-1</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повышается индекс Тиффно</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повышается ООЛ</w:t>
      </w:r>
    </w:p>
    <w:p w:rsidR="00C95670" w:rsidRPr="00C614FE" w:rsidRDefault="00C614FE" w:rsidP="00C95670">
      <w:pPr>
        <w:ind w:left="-567"/>
        <w:rPr>
          <w:rFonts w:ascii="Times New Roman" w:hAnsi="Times New Roman" w:cs="Times New Roman"/>
          <w:sz w:val="24"/>
          <w:szCs w:val="24"/>
        </w:rPr>
      </w:pPr>
      <w:r w:rsidRPr="00C614FE">
        <w:rPr>
          <w:rFonts w:ascii="Times New Roman" w:hAnsi="Times New Roman" w:cs="Times New Roman"/>
          <w:sz w:val="24"/>
          <w:szCs w:val="24"/>
        </w:rPr>
        <w:t>8. ВО 2 И 3 ТРИМЕСТРАХ БЕРЕМЕННОСТИ ДЛЯ ЛЕЧЕНИЯ ПНЕВМОНИИ НЕ СЛЕДУЕТ НАЗНАЧАТЬ:</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ампициллин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левомицетин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кефзол</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оксациллин</w:t>
      </w:r>
    </w:p>
    <w:p w:rsidR="00C95670" w:rsidRPr="00C614FE" w:rsidRDefault="00C614FE" w:rsidP="00C614FE">
      <w:pPr>
        <w:ind w:left="-567"/>
        <w:jc w:val="both"/>
        <w:rPr>
          <w:rFonts w:ascii="Times New Roman" w:hAnsi="Times New Roman" w:cs="Times New Roman"/>
          <w:sz w:val="24"/>
          <w:szCs w:val="24"/>
        </w:rPr>
      </w:pPr>
      <w:r w:rsidRPr="00C614FE">
        <w:rPr>
          <w:rFonts w:ascii="Times New Roman" w:hAnsi="Times New Roman" w:cs="Times New Roman"/>
          <w:sz w:val="24"/>
          <w:szCs w:val="24"/>
        </w:rPr>
        <w:t>9. ПРИ ПНЕВМОНИИ, ОБУСЛОВЛЕННОЙ ПЕНИЦИЛЛИНАЗА-УСТОЙЧИВЫМ СТАФИЛОКОККОМ, ПРЕПАРАТОМ ВЫБОРА ЯВЛЯЕТСЯ:</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левомицетин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невиграмон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ампициллин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цефатоксим</w:t>
      </w:r>
    </w:p>
    <w:p w:rsidR="00C95670" w:rsidRPr="00C614FE" w:rsidRDefault="00C614FE" w:rsidP="00C614FE">
      <w:pPr>
        <w:ind w:left="-567"/>
        <w:jc w:val="both"/>
        <w:rPr>
          <w:rFonts w:ascii="Times New Roman" w:hAnsi="Times New Roman" w:cs="Times New Roman"/>
          <w:sz w:val="24"/>
          <w:szCs w:val="24"/>
        </w:rPr>
      </w:pPr>
      <w:r w:rsidRPr="00C614FE">
        <w:rPr>
          <w:rFonts w:ascii="Times New Roman" w:hAnsi="Times New Roman" w:cs="Times New Roman"/>
          <w:sz w:val="24"/>
          <w:szCs w:val="24"/>
        </w:rPr>
        <w:t>10. В 1 ТРИМЕСТРЕ БЕРЕМЕННОСТИ ДЛЯ ЛЕЧЕНИЯ ПНЕВМОНИИ МОЖНО НАЗНАЧИТЬ:</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 xml:space="preserve">а) полусинтетические пенициллины </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тетрациклин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бисептол</w:t>
      </w:r>
    </w:p>
    <w:p w:rsidR="00C95670" w:rsidRPr="00C95670" w:rsidRDefault="00C95670" w:rsidP="003C1724">
      <w:pPr>
        <w:pStyle w:val="a8"/>
        <w:ind w:left="-567"/>
        <w:rPr>
          <w:rFonts w:ascii="Times New Roman" w:hAnsi="Times New Roman" w:cs="Times New Roman"/>
          <w:sz w:val="24"/>
          <w:szCs w:val="24"/>
        </w:rPr>
      </w:pPr>
      <w:r w:rsidRPr="00C95670">
        <w:rPr>
          <w:rFonts w:ascii="Times New Roman" w:hAnsi="Times New Roman" w:cs="Times New Roman"/>
          <w:sz w:val="24"/>
          <w:szCs w:val="24"/>
        </w:rPr>
        <w:t xml:space="preserve">г) карбенициллина динатриевую соль      </w:t>
      </w:r>
    </w:p>
    <w:p w:rsidR="00C95670" w:rsidRDefault="00C95670" w:rsidP="00C95670">
      <w:pPr>
        <w:autoSpaceDE w:val="0"/>
        <w:autoSpaceDN w:val="0"/>
        <w:adjustRightInd w:val="0"/>
        <w:spacing w:after="0" w:line="24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rPr>
        <w:t>ВАРИАНТ 3.</w:t>
      </w:r>
    </w:p>
    <w:p w:rsidR="00C95670" w:rsidRPr="00C95670" w:rsidRDefault="00C95670" w:rsidP="00C95670">
      <w:pPr>
        <w:ind w:left="-567"/>
        <w:jc w:val="both"/>
        <w:rPr>
          <w:rFonts w:ascii="Times New Roman" w:hAnsi="Times New Roman" w:cs="Times New Roman"/>
          <w:sz w:val="24"/>
          <w:szCs w:val="24"/>
        </w:rPr>
      </w:pPr>
      <w:r w:rsidRPr="00C95670">
        <w:rPr>
          <w:rFonts w:ascii="Times New Roman" w:hAnsi="Times New Roman" w:cs="Times New Roman"/>
          <w:sz w:val="24"/>
          <w:szCs w:val="24"/>
        </w:rPr>
        <w:t>1.ПРИ ПНЕВМОНИИ НАЗНАЧАЮТ ВСЕ ПЕРЕЧИСЛЕННЫЕ ЛЕКАРСТВЕННЫЕ СРЕДСТВА, КРОМЕ:</w:t>
      </w:r>
    </w:p>
    <w:p w:rsidR="00C95670" w:rsidRPr="00C95670" w:rsidRDefault="00C95670" w:rsidP="00C95670">
      <w:pPr>
        <w:pStyle w:val="a8"/>
        <w:ind w:left="-567"/>
        <w:jc w:val="both"/>
        <w:rPr>
          <w:rFonts w:ascii="Times New Roman" w:hAnsi="Times New Roman" w:cs="Times New Roman"/>
          <w:sz w:val="24"/>
          <w:szCs w:val="24"/>
        </w:rPr>
      </w:pPr>
      <w:r w:rsidRPr="00C95670">
        <w:rPr>
          <w:rFonts w:ascii="Times New Roman" w:hAnsi="Times New Roman" w:cs="Times New Roman"/>
          <w:sz w:val="24"/>
          <w:szCs w:val="24"/>
        </w:rPr>
        <w:t>А) ЭТИОТРОПНЫХ</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 xml:space="preserve">б) отхаркивающих </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бронхоспазмолитических</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иммуномодулирующих</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наркотических</w:t>
      </w:r>
    </w:p>
    <w:p w:rsidR="00C95670" w:rsidRPr="00C95670" w:rsidRDefault="00C95670" w:rsidP="00C95670">
      <w:pPr>
        <w:ind w:left="-567"/>
        <w:jc w:val="both"/>
        <w:rPr>
          <w:rFonts w:ascii="Times New Roman" w:hAnsi="Times New Roman" w:cs="Times New Roman"/>
          <w:sz w:val="24"/>
          <w:szCs w:val="24"/>
        </w:rPr>
      </w:pPr>
      <w:r w:rsidRPr="00C95670">
        <w:rPr>
          <w:rFonts w:ascii="Times New Roman" w:hAnsi="Times New Roman" w:cs="Times New Roman"/>
          <w:sz w:val="24"/>
          <w:szCs w:val="24"/>
        </w:rPr>
        <w:t>2. ПРИ ВЫБОРЕ АНТИБИОТИКА ДЛЯ ЛЕЧЕНИЯ ПНЕВМОНИИ В ПЕРВУЮ ОЧЕРЕДЬ НАДО УЧИТЫВАТЬ:</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давность заболевания</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природу возбудителя инфекции, вызвавшего пневмонию</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сопутствующие заболевания</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индивидуальную переносимость антибактериальных препаратов</w:t>
      </w:r>
    </w:p>
    <w:p w:rsidR="00C95670" w:rsidRPr="00C95670" w:rsidRDefault="00C95670" w:rsidP="00C95670">
      <w:pPr>
        <w:ind w:left="-567"/>
        <w:jc w:val="both"/>
        <w:rPr>
          <w:rFonts w:ascii="Times New Roman" w:hAnsi="Times New Roman" w:cs="Times New Roman"/>
          <w:sz w:val="24"/>
          <w:szCs w:val="24"/>
        </w:rPr>
      </w:pPr>
      <w:r w:rsidRPr="00C95670">
        <w:rPr>
          <w:rFonts w:ascii="Times New Roman" w:hAnsi="Times New Roman" w:cs="Times New Roman"/>
          <w:sz w:val="24"/>
          <w:szCs w:val="24"/>
        </w:rPr>
        <w:t>3. ПОКАЗАНИЕМ ДЛЯ КОМБИНИРОВАННОЙ АНТИБИОТИКОТЕРАПИИ ПРИ ПНЕВМОНИИ СЛУЖИТ:</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тяжелое течение пневмонии при отсутствии информации о природе возбудителя инфекции</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смешанный характер инфекции</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необходимость усиления антибактериального эффекта</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отсутствие сведений о природе возбудителя инфекции при косвенных указаниях на возможность участия грамотрицательных бактерий</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все перечисленное</w:t>
      </w:r>
    </w:p>
    <w:p w:rsidR="00C95670" w:rsidRPr="00C95670" w:rsidRDefault="00C95670" w:rsidP="00C95670">
      <w:pPr>
        <w:ind w:left="-567"/>
        <w:jc w:val="both"/>
        <w:rPr>
          <w:rFonts w:ascii="Times New Roman" w:hAnsi="Times New Roman" w:cs="Times New Roman"/>
          <w:sz w:val="24"/>
          <w:szCs w:val="24"/>
        </w:rPr>
      </w:pPr>
      <w:r w:rsidRPr="00C95670">
        <w:rPr>
          <w:rFonts w:ascii="Times New Roman" w:hAnsi="Times New Roman" w:cs="Times New Roman"/>
          <w:sz w:val="24"/>
          <w:szCs w:val="24"/>
        </w:rPr>
        <w:t>4. ПРИ ПРОВЕДЕНИИ КОМБИНИРОВАННОЙ АНТИБАКТЕРИАЛЬНОЙ ТЕРАПИИ ПРИ ПНЕВМОНИИ РАЦИОНАЛЬНЫМ ЯВЛЯЕТСЯ СОЧЕТАНИЕ СЛЕДУЮЩИХ СРЕДСТВ:</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пенициллинов и сульфаниламидов</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 xml:space="preserve">б) пенициллинов и тетрациклинов </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пенициллинов и аминогликозидов</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сульфаниламидов и тетрациклинов</w:t>
      </w:r>
    </w:p>
    <w:p w:rsidR="00C95670" w:rsidRPr="00C614FE" w:rsidRDefault="00C614FE" w:rsidP="00C614FE">
      <w:pPr>
        <w:ind w:left="-567"/>
        <w:jc w:val="both"/>
        <w:rPr>
          <w:rFonts w:ascii="Times New Roman" w:hAnsi="Times New Roman" w:cs="Times New Roman"/>
          <w:sz w:val="24"/>
          <w:szCs w:val="24"/>
        </w:rPr>
      </w:pPr>
      <w:r w:rsidRPr="00C614FE">
        <w:rPr>
          <w:rFonts w:ascii="Times New Roman" w:hAnsi="Times New Roman" w:cs="Times New Roman"/>
          <w:sz w:val="24"/>
          <w:szCs w:val="24"/>
        </w:rPr>
        <w:t>5. ИЗ ПЕРЕЧИСЛЕННЫХ АНТИБИОТИКОВ БОЛЬНЫМ С АЛЛЕРГИЧЕСКИМИ РЕАКЦИЯМИ НА БЕНЗИЛПЕНИЦИЛЛИН СЛЕДУЕТ НАЗНАЧАТЬ:</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ампициллин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цефазолин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гентамицин</w:t>
      </w:r>
    </w:p>
    <w:p w:rsidR="00C95670" w:rsidRPr="00C95670" w:rsidRDefault="00C95670" w:rsidP="00C95670">
      <w:pPr>
        <w:ind w:left="-567"/>
        <w:rPr>
          <w:rFonts w:ascii="Times New Roman" w:hAnsi="Times New Roman" w:cs="Times New Roman"/>
          <w:sz w:val="24"/>
          <w:szCs w:val="24"/>
        </w:rPr>
      </w:pPr>
      <w:r w:rsidRPr="00C95670">
        <w:rPr>
          <w:rFonts w:ascii="Times New Roman" w:hAnsi="Times New Roman" w:cs="Times New Roman"/>
          <w:sz w:val="24"/>
          <w:szCs w:val="24"/>
        </w:rPr>
        <w:t xml:space="preserve">6. ПРИ ПОДОЗРЕНИИ НА ПНЕВМОКОККОВУЮ ПНЕВМОНИЮ СЛЕДУЕТ НАЗНАЧАТЬ </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олететрин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стрептомицин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пенициллин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эритромицин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левомицетин</w:t>
      </w:r>
    </w:p>
    <w:p w:rsidR="00C95670" w:rsidRPr="00C95670" w:rsidRDefault="00C95670" w:rsidP="00C95670">
      <w:pPr>
        <w:ind w:left="-567"/>
        <w:rPr>
          <w:rFonts w:ascii="Times New Roman" w:hAnsi="Times New Roman" w:cs="Times New Roman"/>
          <w:sz w:val="24"/>
          <w:szCs w:val="24"/>
        </w:rPr>
      </w:pPr>
      <w:r w:rsidRPr="00C95670">
        <w:rPr>
          <w:rFonts w:ascii="Times New Roman" w:hAnsi="Times New Roman" w:cs="Times New Roman"/>
          <w:sz w:val="24"/>
          <w:szCs w:val="24"/>
        </w:rPr>
        <w:t>7. ПРИ ПОДОЗРЕНИИ НА МИКОПЛАЗМЕННУЮ ПНЕВМОНИЮ СЛЕДУЕТ НАЗНАЧАТЬ:</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пенициллины</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эритромицин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левомицетин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стрептомицин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цефалоспорины</w:t>
      </w:r>
    </w:p>
    <w:p w:rsidR="00C95670" w:rsidRPr="00C95670" w:rsidRDefault="00C95670" w:rsidP="00C95670">
      <w:pPr>
        <w:ind w:left="-567"/>
        <w:jc w:val="both"/>
        <w:rPr>
          <w:rFonts w:ascii="Times New Roman" w:hAnsi="Times New Roman" w:cs="Times New Roman"/>
          <w:sz w:val="24"/>
          <w:szCs w:val="24"/>
        </w:rPr>
      </w:pPr>
      <w:r w:rsidRPr="00C95670">
        <w:rPr>
          <w:rFonts w:ascii="Times New Roman" w:hAnsi="Times New Roman" w:cs="Times New Roman"/>
          <w:sz w:val="24"/>
          <w:szCs w:val="24"/>
        </w:rPr>
        <w:t>8. ЕСЛИ ЭТИОЛОГИЯ ПНЕВМОНИИ НЕ УСТАНОВЛЕНА, ВНАЧАЛЕ СЛЕДУЕТ НАЗНАЧИТЬ СЛЕДУЮЩИЙ АНТИБАКТЕРИАЛЬНЫЙ ПРЕПАРАТ:</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стрептомицин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пенициллин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тетрациклин</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антибиотик группы цефалоспорина</w:t>
      </w:r>
    </w:p>
    <w:p w:rsidR="00C95670" w:rsidRPr="00C95670" w:rsidRDefault="00C95670" w:rsidP="00C95670">
      <w:pPr>
        <w:ind w:left="-567"/>
        <w:rPr>
          <w:rFonts w:ascii="Times New Roman" w:hAnsi="Times New Roman" w:cs="Times New Roman"/>
          <w:sz w:val="24"/>
          <w:szCs w:val="24"/>
        </w:rPr>
      </w:pPr>
      <w:r w:rsidRPr="00C95670">
        <w:rPr>
          <w:rFonts w:ascii="Times New Roman" w:hAnsi="Times New Roman" w:cs="Times New Roman"/>
          <w:sz w:val="24"/>
          <w:szCs w:val="24"/>
        </w:rPr>
        <w:t>9.СТАФИЛОКОККОВЫЕ ПНЕВМОНИИ ЧАЩЕ РАЗВИВАЮТСЯ:</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при гриппе</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при сахарном диабете</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у лиц пожилого возраста</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 xml:space="preserve">г) при хроническом бронхите </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у пациентов стационаров (внутрибольничная инфекция)</w:t>
      </w:r>
    </w:p>
    <w:p w:rsidR="00C95670" w:rsidRPr="00C95670" w:rsidRDefault="00C95670" w:rsidP="00C95670">
      <w:pPr>
        <w:ind w:left="-567"/>
        <w:rPr>
          <w:rFonts w:ascii="Times New Roman" w:hAnsi="Times New Roman" w:cs="Times New Roman"/>
          <w:sz w:val="24"/>
          <w:szCs w:val="24"/>
        </w:rPr>
      </w:pPr>
      <w:r w:rsidRPr="00C95670">
        <w:rPr>
          <w:rFonts w:ascii="Times New Roman" w:hAnsi="Times New Roman" w:cs="Times New Roman"/>
          <w:sz w:val="24"/>
          <w:szCs w:val="24"/>
        </w:rPr>
        <w:t>10. ПРИ ДВУСТОРОННЕЙ СТАФИЛОКОККОВОЙ ПНЕВМОНИИ С МНОЖЕСТВЕННЫМИ ОЧАГАМИ ДЕСТРУКЦИИ ЛЕГОЧНОЙ ТКАНИ ЛЕЧЕНИЕ АНТИБИОТИКАМИ ЦЕЛЕСООБРАЗНО СОЧЕТАТЬ С ПАТОГЕНЕТИЧЕСКОЙ ТЕРАПИЕЙ, ВКЛЮЧАЮЩЕЙ ВСЕ ПЕРЕЧИСЛЕННОЕ, КРОМЕ:</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а) трансфузий свежезамороженной плазмы</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б) парентеральное введение глюкокортикоидных гормонов</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в) внутривенного введения препаратов иммуноглобулинов</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г) инфузий гепарина</w:t>
      </w:r>
    </w:p>
    <w:p w:rsidR="00C95670" w:rsidRPr="00C95670" w:rsidRDefault="00C95670" w:rsidP="00C95670">
      <w:pPr>
        <w:pStyle w:val="a8"/>
        <w:ind w:left="-567"/>
        <w:rPr>
          <w:rFonts w:ascii="Times New Roman" w:hAnsi="Times New Roman" w:cs="Times New Roman"/>
          <w:sz w:val="24"/>
          <w:szCs w:val="24"/>
        </w:rPr>
      </w:pPr>
      <w:r w:rsidRPr="00C95670">
        <w:rPr>
          <w:rFonts w:ascii="Times New Roman" w:hAnsi="Times New Roman" w:cs="Times New Roman"/>
          <w:sz w:val="24"/>
          <w:szCs w:val="24"/>
        </w:rPr>
        <w:t>д) плазмафереза</w:t>
      </w:r>
    </w:p>
    <w:p w:rsidR="00C95670" w:rsidRPr="00C95670" w:rsidRDefault="00C95670" w:rsidP="00C95670">
      <w:pPr>
        <w:pStyle w:val="a8"/>
        <w:ind w:left="-567"/>
        <w:rPr>
          <w:rFonts w:ascii="Times New Roman" w:hAnsi="Times New Roman" w:cs="Times New Roman"/>
          <w:sz w:val="24"/>
          <w:szCs w:val="24"/>
        </w:rPr>
      </w:pPr>
    </w:p>
    <w:p w:rsidR="00C95670" w:rsidRDefault="00C614FE" w:rsidP="00C95670">
      <w:pPr>
        <w:pStyle w:val="a8"/>
        <w:ind w:left="-567"/>
        <w:rPr>
          <w:rFonts w:ascii="Times New Roman" w:hAnsi="Times New Roman" w:cs="Times New Roman"/>
          <w:sz w:val="24"/>
          <w:szCs w:val="24"/>
        </w:rPr>
      </w:pPr>
      <w:r>
        <w:rPr>
          <w:rFonts w:ascii="Times New Roman" w:hAnsi="Times New Roman" w:cs="Times New Roman"/>
          <w:sz w:val="24"/>
          <w:szCs w:val="24"/>
        </w:rPr>
        <w:t>ОТВЕТЫ К ТЕМЕ: «ДИФФЕРЕНЦИРОВАННАЯ ТЕРАПИЯ ПНЕВМОНИЙ»</w:t>
      </w:r>
    </w:p>
    <w:p w:rsidR="00C614FE" w:rsidRDefault="00C614FE" w:rsidP="00C95670">
      <w:pPr>
        <w:pStyle w:val="a8"/>
        <w:ind w:left="-567"/>
        <w:rPr>
          <w:rFonts w:ascii="Times New Roman" w:hAnsi="Times New Roman" w:cs="Times New Roman"/>
          <w:sz w:val="24"/>
          <w:szCs w:val="24"/>
        </w:rPr>
      </w:pPr>
    </w:p>
    <w:tbl>
      <w:tblPr>
        <w:tblStyle w:val="12"/>
        <w:tblW w:w="0" w:type="auto"/>
        <w:tblLook w:val="04A0" w:firstRow="1" w:lastRow="0" w:firstColumn="1" w:lastColumn="0" w:noHBand="0" w:noVBand="1"/>
      </w:tblPr>
      <w:tblGrid>
        <w:gridCol w:w="1260"/>
        <w:gridCol w:w="762"/>
        <w:gridCol w:w="762"/>
        <w:gridCol w:w="762"/>
      </w:tblGrid>
      <w:tr w:rsidR="00C614FE" w:rsidRPr="00A16254" w:rsidTr="00780086">
        <w:tc>
          <w:tcPr>
            <w:tcW w:w="1190" w:type="dxa"/>
          </w:tcPr>
          <w:p w:rsidR="00C614FE" w:rsidRPr="00C614FE" w:rsidRDefault="00C614FE" w:rsidP="000F1466">
            <w:pPr>
              <w:pStyle w:val="a8"/>
              <w:ind w:left="0"/>
              <w:rPr>
                <w:sz w:val="24"/>
                <w:szCs w:val="24"/>
              </w:rPr>
            </w:pPr>
            <w:r w:rsidRPr="00C614FE">
              <w:rPr>
                <w:sz w:val="24"/>
                <w:szCs w:val="24"/>
              </w:rPr>
              <w:t xml:space="preserve">     № </w:t>
            </w:r>
            <w:r>
              <w:rPr>
                <w:sz w:val="24"/>
                <w:szCs w:val="24"/>
              </w:rPr>
              <w:t xml:space="preserve">     в</w:t>
            </w:r>
            <w:r w:rsidRPr="00C614FE">
              <w:rPr>
                <w:sz w:val="24"/>
                <w:szCs w:val="24"/>
              </w:rPr>
              <w:t xml:space="preserve">арианта     </w:t>
            </w:r>
          </w:p>
          <w:p w:rsidR="00C614FE" w:rsidRPr="00C614FE" w:rsidRDefault="00C614FE" w:rsidP="000F1466">
            <w:pPr>
              <w:pStyle w:val="a8"/>
              <w:ind w:left="0"/>
              <w:rPr>
                <w:sz w:val="24"/>
                <w:szCs w:val="24"/>
              </w:rPr>
            </w:pPr>
            <w:r w:rsidRPr="00C614FE">
              <w:rPr>
                <w:sz w:val="24"/>
                <w:szCs w:val="24"/>
              </w:rPr>
              <w:t>№вопроса</w:t>
            </w:r>
          </w:p>
        </w:tc>
        <w:tc>
          <w:tcPr>
            <w:tcW w:w="762" w:type="dxa"/>
          </w:tcPr>
          <w:p w:rsidR="00C614FE" w:rsidRPr="00C614FE" w:rsidRDefault="00C614FE" w:rsidP="000F1466">
            <w:pPr>
              <w:pStyle w:val="a8"/>
              <w:ind w:left="0"/>
              <w:rPr>
                <w:sz w:val="24"/>
                <w:szCs w:val="24"/>
              </w:rPr>
            </w:pPr>
          </w:p>
          <w:p w:rsidR="00C614FE" w:rsidRPr="00C614FE" w:rsidRDefault="00C614FE" w:rsidP="000F1466">
            <w:pPr>
              <w:pStyle w:val="a8"/>
              <w:ind w:left="0"/>
              <w:rPr>
                <w:sz w:val="24"/>
                <w:szCs w:val="24"/>
              </w:rPr>
            </w:pPr>
            <w:r w:rsidRPr="00C614FE">
              <w:rPr>
                <w:sz w:val="24"/>
                <w:szCs w:val="24"/>
              </w:rPr>
              <w:t>№1</w:t>
            </w:r>
          </w:p>
        </w:tc>
        <w:tc>
          <w:tcPr>
            <w:tcW w:w="762" w:type="dxa"/>
          </w:tcPr>
          <w:p w:rsidR="00C614FE" w:rsidRPr="00C614FE" w:rsidRDefault="00C614FE" w:rsidP="000F1466">
            <w:pPr>
              <w:pStyle w:val="a8"/>
              <w:ind w:left="0"/>
              <w:rPr>
                <w:sz w:val="24"/>
                <w:szCs w:val="24"/>
              </w:rPr>
            </w:pPr>
          </w:p>
          <w:p w:rsidR="00C614FE" w:rsidRPr="00C614FE" w:rsidRDefault="00C614FE" w:rsidP="000F1466">
            <w:pPr>
              <w:pStyle w:val="a8"/>
              <w:ind w:left="0"/>
              <w:rPr>
                <w:sz w:val="24"/>
                <w:szCs w:val="24"/>
              </w:rPr>
            </w:pPr>
            <w:r w:rsidRPr="00C614FE">
              <w:rPr>
                <w:sz w:val="24"/>
                <w:szCs w:val="24"/>
              </w:rPr>
              <w:t>№2</w:t>
            </w:r>
          </w:p>
        </w:tc>
        <w:tc>
          <w:tcPr>
            <w:tcW w:w="762" w:type="dxa"/>
          </w:tcPr>
          <w:p w:rsidR="00C614FE" w:rsidRPr="00C614FE" w:rsidRDefault="00C614FE" w:rsidP="000F1466">
            <w:pPr>
              <w:pStyle w:val="a8"/>
              <w:ind w:left="0"/>
              <w:rPr>
                <w:sz w:val="24"/>
                <w:szCs w:val="24"/>
              </w:rPr>
            </w:pPr>
          </w:p>
          <w:p w:rsidR="00C614FE" w:rsidRPr="00C614FE" w:rsidRDefault="00C614FE" w:rsidP="000F1466">
            <w:pPr>
              <w:pStyle w:val="a8"/>
              <w:ind w:left="0"/>
              <w:rPr>
                <w:sz w:val="24"/>
                <w:szCs w:val="24"/>
              </w:rPr>
            </w:pPr>
            <w:r w:rsidRPr="00C614FE">
              <w:rPr>
                <w:sz w:val="24"/>
                <w:szCs w:val="24"/>
              </w:rPr>
              <w:t>№3</w:t>
            </w:r>
          </w:p>
        </w:tc>
      </w:tr>
      <w:tr w:rsidR="00C614FE" w:rsidRPr="00A16254" w:rsidTr="00780086">
        <w:tc>
          <w:tcPr>
            <w:tcW w:w="1190" w:type="dxa"/>
          </w:tcPr>
          <w:p w:rsidR="00C614FE" w:rsidRPr="00C614FE" w:rsidRDefault="00C614FE" w:rsidP="000F1466">
            <w:pPr>
              <w:pStyle w:val="a8"/>
              <w:ind w:left="0"/>
              <w:rPr>
                <w:sz w:val="24"/>
                <w:szCs w:val="24"/>
              </w:rPr>
            </w:pPr>
            <w:r w:rsidRPr="00C614FE">
              <w:rPr>
                <w:sz w:val="24"/>
                <w:szCs w:val="24"/>
              </w:rPr>
              <w:t>1</w:t>
            </w:r>
          </w:p>
        </w:tc>
        <w:tc>
          <w:tcPr>
            <w:tcW w:w="762" w:type="dxa"/>
          </w:tcPr>
          <w:p w:rsidR="00C614FE" w:rsidRPr="00C614FE" w:rsidRDefault="00C614FE" w:rsidP="000F1466">
            <w:pPr>
              <w:pStyle w:val="a8"/>
              <w:ind w:left="0"/>
              <w:rPr>
                <w:sz w:val="24"/>
                <w:szCs w:val="24"/>
              </w:rPr>
            </w:pPr>
            <w:r w:rsidRPr="00C614FE">
              <w:rPr>
                <w:sz w:val="24"/>
                <w:szCs w:val="24"/>
              </w:rPr>
              <w:t>А</w:t>
            </w:r>
          </w:p>
        </w:tc>
        <w:tc>
          <w:tcPr>
            <w:tcW w:w="762" w:type="dxa"/>
          </w:tcPr>
          <w:p w:rsidR="00C614FE" w:rsidRPr="00C614FE" w:rsidRDefault="00C614FE" w:rsidP="000F1466">
            <w:pPr>
              <w:pStyle w:val="a8"/>
              <w:ind w:left="0"/>
              <w:rPr>
                <w:sz w:val="24"/>
                <w:szCs w:val="24"/>
              </w:rPr>
            </w:pPr>
            <w:r w:rsidRPr="00C614FE">
              <w:rPr>
                <w:sz w:val="24"/>
                <w:szCs w:val="24"/>
              </w:rPr>
              <w:t>В</w:t>
            </w:r>
          </w:p>
        </w:tc>
        <w:tc>
          <w:tcPr>
            <w:tcW w:w="762" w:type="dxa"/>
          </w:tcPr>
          <w:p w:rsidR="00C614FE" w:rsidRPr="00C614FE" w:rsidRDefault="00C614FE" w:rsidP="000F1466">
            <w:pPr>
              <w:pStyle w:val="a8"/>
              <w:ind w:left="0"/>
              <w:rPr>
                <w:sz w:val="24"/>
                <w:szCs w:val="24"/>
              </w:rPr>
            </w:pPr>
            <w:r w:rsidRPr="00C614FE">
              <w:rPr>
                <w:sz w:val="24"/>
                <w:szCs w:val="24"/>
              </w:rPr>
              <w:t>Д</w:t>
            </w:r>
          </w:p>
        </w:tc>
      </w:tr>
      <w:tr w:rsidR="00C614FE" w:rsidRPr="00A16254" w:rsidTr="00780086">
        <w:tc>
          <w:tcPr>
            <w:tcW w:w="1190" w:type="dxa"/>
          </w:tcPr>
          <w:p w:rsidR="00C614FE" w:rsidRPr="00C614FE" w:rsidRDefault="00C614FE" w:rsidP="000F1466">
            <w:pPr>
              <w:pStyle w:val="a8"/>
              <w:ind w:left="0"/>
              <w:rPr>
                <w:sz w:val="24"/>
                <w:szCs w:val="24"/>
              </w:rPr>
            </w:pPr>
            <w:r w:rsidRPr="00C614FE">
              <w:rPr>
                <w:sz w:val="24"/>
                <w:szCs w:val="24"/>
              </w:rPr>
              <w:t>2</w:t>
            </w:r>
          </w:p>
        </w:tc>
        <w:tc>
          <w:tcPr>
            <w:tcW w:w="762" w:type="dxa"/>
          </w:tcPr>
          <w:p w:rsidR="00C614FE" w:rsidRPr="00C614FE" w:rsidRDefault="00C614FE" w:rsidP="000F1466">
            <w:pPr>
              <w:pStyle w:val="a8"/>
              <w:ind w:left="0"/>
              <w:rPr>
                <w:sz w:val="24"/>
                <w:szCs w:val="24"/>
              </w:rPr>
            </w:pPr>
            <w:r w:rsidRPr="00C614FE">
              <w:rPr>
                <w:sz w:val="24"/>
                <w:szCs w:val="24"/>
              </w:rPr>
              <w:t>Д</w:t>
            </w:r>
          </w:p>
        </w:tc>
        <w:tc>
          <w:tcPr>
            <w:tcW w:w="762" w:type="dxa"/>
          </w:tcPr>
          <w:p w:rsidR="00C614FE" w:rsidRPr="00C614FE" w:rsidRDefault="00C614FE" w:rsidP="000F1466">
            <w:pPr>
              <w:pStyle w:val="a8"/>
              <w:ind w:left="0"/>
              <w:rPr>
                <w:sz w:val="24"/>
                <w:szCs w:val="24"/>
              </w:rPr>
            </w:pPr>
            <w:r w:rsidRPr="00C614FE">
              <w:rPr>
                <w:sz w:val="24"/>
                <w:szCs w:val="24"/>
              </w:rPr>
              <w:t>В</w:t>
            </w:r>
          </w:p>
        </w:tc>
        <w:tc>
          <w:tcPr>
            <w:tcW w:w="762" w:type="dxa"/>
          </w:tcPr>
          <w:p w:rsidR="00C614FE" w:rsidRPr="00C614FE" w:rsidRDefault="00C614FE" w:rsidP="000F1466">
            <w:pPr>
              <w:pStyle w:val="a8"/>
              <w:ind w:left="0"/>
              <w:rPr>
                <w:sz w:val="24"/>
                <w:szCs w:val="24"/>
              </w:rPr>
            </w:pPr>
            <w:r w:rsidRPr="00C614FE">
              <w:rPr>
                <w:sz w:val="24"/>
                <w:szCs w:val="24"/>
              </w:rPr>
              <w:t>Б</w:t>
            </w:r>
          </w:p>
        </w:tc>
      </w:tr>
      <w:tr w:rsidR="00C614FE" w:rsidRPr="00A16254" w:rsidTr="00780086">
        <w:tc>
          <w:tcPr>
            <w:tcW w:w="1190" w:type="dxa"/>
          </w:tcPr>
          <w:p w:rsidR="00C614FE" w:rsidRPr="00C614FE" w:rsidRDefault="00C614FE" w:rsidP="000F1466">
            <w:pPr>
              <w:pStyle w:val="a8"/>
              <w:ind w:left="0"/>
              <w:rPr>
                <w:sz w:val="24"/>
                <w:szCs w:val="24"/>
              </w:rPr>
            </w:pPr>
            <w:r w:rsidRPr="00C614FE">
              <w:rPr>
                <w:sz w:val="24"/>
                <w:szCs w:val="24"/>
              </w:rPr>
              <w:t>3</w:t>
            </w:r>
          </w:p>
        </w:tc>
        <w:tc>
          <w:tcPr>
            <w:tcW w:w="762" w:type="dxa"/>
          </w:tcPr>
          <w:p w:rsidR="00C614FE" w:rsidRPr="00C614FE" w:rsidRDefault="00C614FE" w:rsidP="000F1466">
            <w:pPr>
              <w:pStyle w:val="a8"/>
              <w:ind w:left="0"/>
              <w:rPr>
                <w:sz w:val="24"/>
                <w:szCs w:val="24"/>
              </w:rPr>
            </w:pPr>
            <w:r w:rsidRPr="00C614FE">
              <w:rPr>
                <w:sz w:val="24"/>
                <w:szCs w:val="24"/>
              </w:rPr>
              <w:t>А</w:t>
            </w:r>
          </w:p>
        </w:tc>
        <w:tc>
          <w:tcPr>
            <w:tcW w:w="762" w:type="dxa"/>
          </w:tcPr>
          <w:p w:rsidR="00C614FE" w:rsidRPr="00C614FE" w:rsidRDefault="00C614FE" w:rsidP="000F1466">
            <w:pPr>
              <w:pStyle w:val="a8"/>
              <w:ind w:left="0"/>
              <w:rPr>
                <w:sz w:val="24"/>
                <w:szCs w:val="24"/>
              </w:rPr>
            </w:pPr>
            <w:r w:rsidRPr="00C614FE">
              <w:rPr>
                <w:sz w:val="24"/>
                <w:szCs w:val="24"/>
              </w:rPr>
              <w:t>Е</w:t>
            </w:r>
          </w:p>
        </w:tc>
        <w:tc>
          <w:tcPr>
            <w:tcW w:w="762" w:type="dxa"/>
          </w:tcPr>
          <w:p w:rsidR="00C614FE" w:rsidRPr="00C614FE" w:rsidRDefault="00C614FE" w:rsidP="000F1466">
            <w:pPr>
              <w:pStyle w:val="a8"/>
              <w:ind w:left="0"/>
              <w:rPr>
                <w:sz w:val="24"/>
                <w:szCs w:val="24"/>
              </w:rPr>
            </w:pPr>
            <w:r w:rsidRPr="00C614FE">
              <w:rPr>
                <w:sz w:val="24"/>
                <w:szCs w:val="24"/>
              </w:rPr>
              <w:t>Д</w:t>
            </w:r>
          </w:p>
        </w:tc>
      </w:tr>
      <w:tr w:rsidR="00C614FE" w:rsidRPr="00A16254" w:rsidTr="00780086">
        <w:tc>
          <w:tcPr>
            <w:tcW w:w="1190" w:type="dxa"/>
          </w:tcPr>
          <w:p w:rsidR="00C614FE" w:rsidRPr="00C614FE" w:rsidRDefault="00C614FE" w:rsidP="000F1466">
            <w:pPr>
              <w:pStyle w:val="a8"/>
              <w:ind w:left="0"/>
              <w:rPr>
                <w:sz w:val="24"/>
                <w:szCs w:val="24"/>
              </w:rPr>
            </w:pPr>
            <w:r w:rsidRPr="00C614FE">
              <w:rPr>
                <w:sz w:val="24"/>
                <w:szCs w:val="24"/>
              </w:rPr>
              <w:t>4</w:t>
            </w:r>
          </w:p>
        </w:tc>
        <w:tc>
          <w:tcPr>
            <w:tcW w:w="762" w:type="dxa"/>
          </w:tcPr>
          <w:p w:rsidR="00C614FE" w:rsidRPr="00C614FE" w:rsidRDefault="00C614FE" w:rsidP="000F1466">
            <w:pPr>
              <w:pStyle w:val="a8"/>
              <w:ind w:left="0"/>
              <w:rPr>
                <w:sz w:val="24"/>
                <w:szCs w:val="24"/>
              </w:rPr>
            </w:pPr>
            <w:r w:rsidRPr="00C614FE">
              <w:rPr>
                <w:sz w:val="24"/>
                <w:szCs w:val="24"/>
              </w:rPr>
              <w:t>Д</w:t>
            </w:r>
          </w:p>
        </w:tc>
        <w:tc>
          <w:tcPr>
            <w:tcW w:w="762" w:type="dxa"/>
          </w:tcPr>
          <w:p w:rsidR="00C614FE" w:rsidRPr="00C614FE" w:rsidRDefault="00C614FE" w:rsidP="000F1466">
            <w:pPr>
              <w:pStyle w:val="a8"/>
              <w:ind w:left="0"/>
              <w:rPr>
                <w:sz w:val="24"/>
                <w:szCs w:val="24"/>
              </w:rPr>
            </w:pPr>
            <w:r w:rsidRPr="00C614FE">
              <w:rPr>
                <w:sz w:val="24"/>
                <w:szCs w:val="24"/>
              </w:rPr>
              <w:t>А</w:t>
            </w:r>
          </w:p>
        </w:tc>
        <w:tc>
          <w:tcPr>
            <w:tcW w:w="762" w:type="dxa"/>
          </w:tcPr>
          <w:p w:rsidR="00C614FE" w:rsidRPr="00C614FE" w:rsidRDefault="00C614FE" w:rsidP="000F1466">
            <w:pPr>
              <w:pStyle w:val="a8"/>
              <w:ind w:left="0"/>
              <w:rPr>
                <w:sz w:val="24"/>
                <w:szCs w:val="24"/>
              </w:rPr>
            </w:pPr>
            <w:r w:rsidRPr="00C614FE">
              <w:rPr>
                <w:sz w:val="24"/>
                <w:szCs w:val="24"/>
              </w:rPr>
              <w:t>В</w:t>
            </w:r>
          </w:p>
        </w:tc>
      </w:tr>
      <w:tr w:rsidR="00C614FE" w:rsidRPr="00A16254" w:rsidTr="00780086">
        <w:tc>
          <w:tcPr>
            <w:tcW w:w="1190" w:type="dxa"/>
          </w:tcPr>
          <w:p w:rsidR="00C614FE" w:rsidRPr="00C614FE" w:rsidRDefault="00C614FE" w:rsidP="000F1466">
            <w:pPr>
              <w:pStyle w:val="a8"/>
              <w:ind w:left="0"/>
              <w:rPr>
                <w:sz w:val="24"/>
                <w:szCs w:val="24"/>
              </w:rPr>
            </w:pPr>
            <w:r w:rsidRPr="00C614FE">
              <w:rPr>
                <w:sz w:val="24"/>
                <w:szCs w:val="24"/>
              </w:rPr>
              <w:t>5</w:t>
            </w:r>
          </w:p>
        </w:tc>
        <w:tc>
          <w:tcPr>
            <w:tcW w:w="762" w:type="dxa"/>
          </w:tcPr>
          <w:p w:rsidR="00C614FE" w:rsidRPr="00C614FE" w:rsidRDefault="00C614FE" w:rsidP="000F1466">
            <w:pPr>
              <w:pStyle w:val="a8"/>
              <w:ind w:left="0"/>
              <w:rPr>
                <w:sz w:val="24"/>
                <w:szCs w:val="24"/>
              </w:rPr>
            </w:pPr>
            <w:r w:rsidRPr="00C614FE">
              <w:rPr>
                <w:sz w:val="24"/>
                <w:szCs w:val="24"/>
              </w:rPr>
              <w:t>Д</w:t>
            </w:r>
          </w:p>
        </w:tc>
        <w:tc>
          <w:tcPr>
            <w:tcW w:w="762" w:type="dxa"/>
          </w:tcPr>
          <w:p w:rsidR="00C614FE" w:rsidRPr="00C614FE" w:rsidRDefault="00C614FE" w:rsidP="000F1466">
            <w:pPr>
              <w:pStyle w:val="a8"/>
              <w:ind w:left="0"/>
              <w:rPr>
                <w:sz w:val="24"/>
                <w:szCs w:val="24"/>
              </w:rPr>
            </w:pPr>
            <w:r w:rsidRPr="00C614FE">
              <w:rPr>
                <w:sz w:val="24"/>
                <w:szCs w:val="24"/>
              </w:rPr>
              <w:t>Г</w:t>
            </w:r>
          </w:p>
        </w:tc>
        <w:tc>
          <w:tcPr>
            <w:tcW w:w="762" w:type="dxa"/>
          </w:tcPr>
          <w:p w:rsidR="00C614FE" w:rsidRPr="00C614FE" w:rsidRDefault="00C614FE" w:rsidP="000F1466">
            <w:pPr>
              <w:pStyle w:val="a8"/>
              <w:ind w:left="0"/>
              <w:rPr>
                <w:sz w:val="24"/>
                <w:szCs w:val="24"/>
              </w:rPr>
            </w:pPr>
            <w:r w:rsidRPr="00C614FE">
              <w:rPr>
                <w:sz w:val="24"/>
                <w:szCs w:val="24"/>
              </w:rPr>
              <w:t>В</w:t>
            </w:r>
          </w:p>
        </w:tc>
      </w:tr>
      <w:tr w:rsidR="00C614FE" w:rsidRPr="00A16254" w:rsidTr="00780086">
        <w:tc>
          <w:tcPr>
            <w:tcW w:w="1190" w:type="dxa"/>
          </w:tcPr>
          <w:p w:rsidR="00C614FE" w:rsidRPr="00C614FE" w:rsidRDefault="00C614FE" w:rsidP="000F1466">
            <w:pPr>
              <w:pStyle w:val="a8"/>
              <w:ind w:left="0"/>
              <w:rPr>
                <w:sz w:val="24"/>
                <w:szCs w:val="24"/>
              </w:rPr>
            </w:pPr>
            <w:r w:rsidRPr="00C614FE">
              <w:rPr>
                <w:sz w:val="24"/>
                <w:szCs w:val="24"/>
              </w:rPr>
              <w:t>6</w:t>
            </w:r>
          </w:p>
        </w:tc>
        <w:tc>
          <w:tcPr>
            <w:tcW w:w="762" w:type="dxa"/>
          </w:tcPr>
          <w:p w:rsidR="00C614FE" w:rsidRPr="00C614FE" w:rsidRDefault="00C614FE" w:rsidP="000F1466">
            <w:pPr>
              <w:pStyle w:val="a8"/>
              <w:ind w:left="0"/>
              <w:rPr>
                <w:sz w:val="24"/>
                <w:szCs w:val="24"/>
              </w:rPr>
            </w:pPr>
            <w:r w:rsidRPr="00C614FE">
              <w:rPr>
                <w:sz w:val="24"/>
                <w:szCs w:val="24"/>
              </w:rPr>
              <w:t>Г</w:t>
            </w:r>
          </w:p>
        </w:tc>
        <w:tc>
          <w:tcPr>
            <w:tcW w:w="762" w:type="dxa"/>
          </w:tcPr>
          <w:p w:rsidR="00C614FE" w:rsidRPr="00C614FE" w:rsidRDefault="00C614FE" w:rsidP="000F1466">
            <w:pPr>
              <w:pStyle w:val="a8"/>
              <w:ind w:left="0"/>
              <w:rPr>
                <w:sz w:val="24"/>
                <w:szCs w:val="24"/>
              </w:rPr>
            </w:pPr>
            <w:r w:rsidRPr="00C614FE">
              <w:rPr>
                <w:sz w:val="24"/>
                <w:szCs w:val="24"/>
              </w:rPr>
              <w:t>А</w:t>
            </w:r>
          </w:p>
        </w:tc>
        <w:tc>
          <w:tcPr>
            <w:tcW w:w="762" w:type="dxa"/>
          </w:tcPr>
          <w:p w:rsidR="00C614FE" w:rsidRPr="00C614FE" w:rsidRDefault="00C614FE" w:rsidP="000F1466">
            <w:pPr>
              <w:pStyle w:val="a8"/>
              <w:ind w:left="0"/>
              <w:rPr>
                <w:sz w:val="24"/>
                <w:szCs w:val="24"/>
              </w:rPr>
            </w:pPr>
            <w:r w:rsidRPr="00C614FE">
              <w:rPr>
                <w:sz w:val="24"/>
                <w:szCs w:val="24"/>
              </w:rPr>
              <w:t>В</w:t>
            </w:r>
          </w:p>
        </w:tc>
      </w:tr>
      <w:tr w:rsidR="00C614FE" w:rsidRPr="00A16254" w:rsidTr="00780086">
        <w:tc>
          <w:tcPr>
            <w:tcW w:w="1190" w:type="dxa"/>
          </w:tcPr>
          <w:p w:rsidR="00C614FE" w:rsidRPr="00C614FE" w:rsidRDefault="00C614FE" w:rsidP="000F1466">
            <w:pPr>
              <w:pStyle w:val="a8"/>
              <w:ind w:left="0"/>
              <w:rPr>
                <w:sz w:val="24"/>
                <w:szCs w:val="24"/>
              </w:rPr>
            </w:pPr>
            <w:r w:rsidRPr="00C614FE">
              <w:rPr>
                <w:sz w:val="24"/>
                <w:szCs w:val="24"/>
              </w:rPr>
              <w:t>7</w:t>
            </w:r>
          </w:p>
        </w:tc>
        <w:tc>
          <w:tcPr>
            <w:tcW w:w="762" w:type="dxa"/>
          </w:tcPr>
          <w:p w:rsidR="00C614FE" w:rsidRPr="00C614FE" w:rsidRDefault="00C614FE" w:rsidP="000F1466">
            <w:pPr>
              <w:pStyle w:val="a8"/>
              <w:ind w:left="0"/>
              <w:rPr>
                <w:sz w:val="24"/>
                <w:szCs w:val="24"/>
              </w:rPr>
            </w:pPr>
            <w:r w:rsidRPr="00C614FE">
              <w:rPr>
                <w:sz w:val="24"/>
                <w:szCs w:val="24"/>
              </w:rPr>
              <w:t>В</w:t>
            </w:r>
          </w:p>
        </w:tc>
        <w:tc>
          <w:tcPr>
            <w:tcW w:w="762" w:type="dxa"/>
          </w:tcPr>
          <w:p w:rsidR="00C614FE" w:rsidRPr="00C614FE" w:rsidRDefault="00C614FE" w:rsidP="000F1466">
            <w:pPr>
              <w:pStyle w:val="a8"/>
              <w:ind w:left="0"/>
              <w:rPr>
                <w:sz w:val="24"/>
                <w:szCs w:val="24"/>
              </w:rPr>
            </w:pPr>
            <w:r w:rsidRPr="00C614FE">
              <w:rPr>
                <w:sz w:val="24"/>
                <w:szCs w:val="24"/>
              </w:rPr>
              <w:t>А</w:t>
            </w:r>
          </w:p>
        </w:tc>
        <w:tc>
          <w:tcPr>
            <w:tcW w:w="762" w:type="dxa"/>
          </w:tcPr>
          <w:p w:rsidR="00C614FE" w:rsidRPr="00C614FE" w:rsidRDefault="00C614FE" w:rsidP="000F1466">
            <w:pPr>
              <w:pStyle w:val="a8"/>
              <w:ind w:left="0"/>
              <w:rPr>
                <w:sz w:val="24"/>
                <w:szCs w:val="24"/>
              </w:rPr>
            </w:pPr>
            <w:r w:rsidRPr="00C614FE">
              <w:rPr>
                <w:sz w:val="24"/>
                <w:szCs w:val="24"/>
              </w:rPr>
              <w:t>Б</w:t>
            </w:r>
          </w:p>
        </w:tc>
      </w:tr>
      <w:tr w:rsidR="00C614FE" w:rsidRPr="00A16254" w:rsidTr="00780086">
        <w:tc>
          <w:tcPr>
            <w:tcW w:w="1190" w:type="dxa"/>
          </w:tcPr>
          <w:p w:rsidR="00C614FE" w:rsidRPr="00C614FE" w:rsidRDefault="00C614FE" w:rsidP="000F1466">
            <w:pPr>
              <w:pStyle w:val="a8"/>
              <w:ind w:left="0"/>
              <w:rPr>
                <w:sz w:val="24"/>
                <w:szCs w:val="24"/>
              </w:rPr>
            </w:pPr>
            <w:r w:rsidRPr="00C614FE">
              <w:rPr>
                <w:sz w:val="24"/>
                <w:szCs w:val="24"/>
              </w:rPr>
              <w:t>8</w:t>
            </w:r>
          </w:p>
        </w:tc>
        <w:tc>
          <w:tcPr>
            <w:tcW w:w="762" w:type="dxa"/>
          </w:tcPr>
          <w:p w:rsidR="00C614FE" w:rsidRPr="00C614FE" w:rsidRDefault="00C614FE" w:rsidP="000F1466">
            <w:pPr>
              <w:pStyle w:val="a8"/>
              <w:ind w:left="0"/>
              <w:rPr>
                <w:sz w:val="24"/>
                <w:szCs w:val="24"/>
              </w:rPr>
            </w:pPr>
            <w:r w:rsidRPr="00C614FE">
              <w:rPr>
                <w:sz w:val="24"/>
                <w:szCs w:val="24"/>
              </w:rPr>
              <w:t>Г</w:t>
            </w:r>
          </w:p>
        </w:tc>
        <w:tc>
          <w:tcPr>
            <w:tcW w:w="762" w:type="dxa"/>
          </w:tcPr>
          <w:p w:rsidR="00C614FE" w:rsidRPr="00C614FE" w:rsidRDefault="00C614FE" w:rsidP="000F1466">
            <w:pPr>
              <w:pStyle w:val="a8"/>
              <w:ind w:left="0"/>
              <w:rPr>
                <w:sz w:val="24"/>
                <w:szCs w:val="24"/>
              </w:rPr>
            </w:pPr>
            <w:r w:rsidRPr="00C614FE">
              <w:rPr>
                <w:sz w:val="24"/>
                <w:szCs w:val="24"/>
              </w:rPr>
              <w:t>Б</w:t>
            </w:r>
          </w:p>
        </w:tc>
        <w:tc>
          <w:tcPr>
            <w:tcW w:w="762" w:type="dxa"/>
          </w:tcPr>
          <w:p w:rsidR="00C614FE" w:rsidRPr="00C614FE" w:rsidRDefault="00C614FE" w:rsidP="000F1466">
            <w:pPr>
              <w:pStyle w:val="a8"/>
              <w:ind w:left="0"/>
              <w:rPr>
                <w:sz w:val="24"/>
                <w:szCs w:val="24"/>
              </w:rPr>
            </w:pPr>
            <w:r w:rsidRPr="00C614FE">
              <w:rPr>
                <w:sz w:val="24"/>
                <w:szCs w:val="24"/>
              </w:rPr>
              <w:t>Б</w:t>
            </w:r>
          </w:p>
        </w:tc>
      </w:tr>
      <w:tr w:rsidR="00C614FE" w:rsidRPr="00A16254" w:rsidTr="00780086">
        <w:tc>
          <w:tcPr>
            <w:tcW w:w="1190" w:type="dxa"/>
          </w:tcPr>
          <w:p w:rsidR="00C614FE" w:rsidRPr="00C614FE" w:rsidRDefault="00C614FE" w:rsidP="000F1466">
            <w:pPr>
              <w:pStyle w:val="a8"/>
              <w:ind w:left="0"/>
              <w:rPr>
                <w:sz w:val="24"/>
                <w:szCs w:val="24"/>
              </w:rPr>
            </w:pPr>
            <w:r w:rsidRPr="00C614FE">
              <w:rPr>
                <w:sz w:val="24"/>
                <w:szCs w:val="24"/>
              </w:rPr>
              <w:t>9</w:t>
            </w:r>
          </w:p>
        </w:tc>
        <w:tc>
          <w:tcPr>
            <w:tcW w:w="762" w:type="dxa"/>
          </w:tcPr>
          <w:p w:rsidR="00C614FE" w:rsidRPr="00C614FE" w:rsidRDefault="00C614FE" w:rsidP="000F1466">
            <w:pPr>
              <w:pStyle w:val="a8"/>
              <w:ind w:left="0"/>
              <w:rPr>
                <w:sz w:val="24"/>
                <w:szCs w:val="24"/>
              </w:rPr>
            </w:pPr>
            <w:r w:rsidRPr="00C614FE">
              <w:rPr>
                <w:sz w:val="24"/>
                <w:szCs w:val="24"/>
              </w:rPr>
              <w:t>Б</w:t>
            </w:r>
          </w:p>
        </w:tc>
        <w:tc>
          <w:tcPr>
            <w:tcW w:w="762" w:type="dxa"/>
          </w:tcPr>
          <w:p w:rsidR="00C614FE" w:rsidRPr="00C614FE" w:rsidRDefault="00C614FE" w:rsidP="000F1466">
            <w:pPr>
              <w:pStyle w:val="a8"/>
              <w:ind w:left="0"/>
              <w:rPr>
                <w:sz w:val="24"/>
                <w:szCs w:val="24"/>
              </w:rPr>
            </w:pPr>
            <w:r w:rsidRPr="00C614FE">
              <w:rPr>
                <w:sz w:val="24"/>
                <w:szCs w:val="24"/>
              </w:rPr>
              <w:t>Г</w:t>
            </w:r>
          </w:p>
        </w:tc>
        <w:tc>
          <w:tcPr>
            <w:tcW w:w="762" w:type="dxa"/>
          </w:tcPr>
          <w:p w:rsidR="00C614FE" w:rsidRPr="00C614FE" w:rsidRDefault="00C614FE" w:rsidP="000F1466">
            <w:pPr>
              <w:pStyle w:val="a8"/>
              <w:ind w:left="0"/>
              <w:rPr>
                <w:sz w:val="24"/>
                <w:szCs w:val="24"/>
              </w:rPr>
            </w:pPr>
            <w:r w:rsidRPr="00C614FE">
              <w:rPr>
                <w:sz w:val="24"/>
                <w:szCs w:val="24"/>
              </w:rPr>
              <w:t>Д</w:t>
            </w:r>
          </w:p>
        </w:tc>
      </w:tr>
      <w:tr w:rsidR="00E6013D" w:rsidRPr="00A16254" w:rsidTr="00780086">
        <w:tc>
          <w:tcPr>
            <w:tcW w:w="1190" w:type="dxa"/>
          </w:tcPr>
          <w:p w:rsidR="00E6013D" w:rsidRDefault="00E6013D" w:rsidP="000F1466">
            <w:pPr>
              <w:pStyle w:val="a8"/>
              <w:ind w:left="0"/>
              <w:rPr>
                <w:sz w:val="24"/>
                <w:szCs w:val="24"/>
              </w:rPr>
            </w:pPr>
          </w:p>
          <w:p w:rsidR="00E6013D" w:rsidRPr="00C614FE" w:rsidRDefault="00E6013D" w:rsidP="000F1466">
            <w:pPr>
              <w:pStyle w:val="a8"/>
              <w:ind w:left="0"/>
              <w:rPr>
                <w:sz w:val="24"/>
                <w:szCs w:val="24"/>
              </w:rPr>
            </w:pPr>
          </w:p>
        </w:tc>
        <w:tc>
          <w:tcPr>
            <w:tcW w:w="762" w:type="dxa"/>
          </w:tcPr>
          <w:p w:rsidR="00E6013D" w:rsidRPr="00C614FE" w:rsidRDefault="00E6013D" w:rsidP="000F1466">
            <w:pPr>
              <w:pStyle w:val="a8"/>
              <w:ind w:left="0"/>
              <w:rPr>
                <w:sz w:val="24"/>
                <w:szCs w:val="24"/>
              </w:rPr>
            </w:pPr>
          </w:p>
        </w:tc>
        <w:tc>
          <w:tcPr>
            <w:tcW w:w="762" w:type="dxa"/>
          </w:tcPr>
          <w:p w:rsidR="00E6013D" w:rsidRPr="00C614FE" w:rsidRDefault="00E6013D" w:rsidP="000F1466">
            <w:pPr>
              <w:pStyle w:val="a8"/>
              <w:ind w:left="0"/>
              <w:rPr>
                <w:sz w:val="24"/>
                <w:szCs w:val="24"/>
              </w:rPr>
            </w:pPr>
          </w:p>
        </w:tc>
        <w:tc>
          <w:tcPr>
            <w:tcW w:w="762" w:type="dxa"/>
          </w:tcPr>
          <w:p w:rsidR="00E6013D" w:rsidRPr="00C614FE" w:rsidRDefault="00E6013D" w:rsidP="000F1466">
            <w:pPr>
              <w:pStyle w:val="a8"/>
              <w:ind w:left="0"/>
              <w:rPr>
                <w:sz w:val="24"/>
                <w:szCs w:val="24"/>
              </w:rPr>
            </w:pPr>
          </w:p>
        </w:tc>
      </w:tr>
      <w:tr w:rsidR="00C614FE" w:rsidRPr="00A16254" w:rsidTr="00780086">
        <w:tc>
          <w:tcPr>
            <w:tcW w:w="1190" w:type="dxa"/>
          </w:tcPr>
          <w:p w:rsidR="00C614FE" w:rsidRPr="00C614FE" w:rsidRDefault="00C614FE" w:rsidP="000F1466">
            <w:pPr>
              <w:pStyle w:val="a8"/>
              <w:ind w:left="0"/>
              <w:rPr>
                <w:sz w:val="24"/>
                <w:szCs w:val="24"/>
              </w:rPr>
            </w:pPr>
            <w:r w:rsidRPr="00C614FE">
              <w:rPr>
                <w:sz w:val="24"/>
                <w:szCs w:val="24"/>
              </w:rPr>
              <w:t>10</w:t>
            </w:r>
          </w:p>
        </w:tc>
        <w:tc>
          <w:tcPr>
            <w:tcW w:w="762" w:type="dxa"/>
          </w:tcPr>
          <w:p w:rsidR="00C614FE" w:rsidRPr="00C614FE" w:rsidRDefault="00C614FE" w:rsidP="000F1466">
            <w:pPr>
              <w:pStyle w:val="a8"/>
              <w:ind w:left="0"/>
              <w:rPr>
                <w:sz w:val="24"/>
                <w:szCs w:val="24"/>
              </w:rPr>
            </w:pPr>
            <w:r w:rsidRPr="00C614FE">
              <w:rPr>
                <w:sz w:val="24"/>
                <w:szCs w:val="24"/>
              </w:rPr>
              <w:t>Г</w:t>
            </w:r>
          </w:p>
        </w:tc>
        <w:tc>
          <w:tcPr>
            <w:tcW w:w="762" w:type="dxa"/>
          </w:tcPr>
          <w:p w:rsidR="00C614FE" w:rsidRPr="00C614FE" w:rsidRDefault="00C614FE" w:rsidP="000F1466">
            <w:pPr>
              <w:pStyle w:val="a8"/>
              <w:ind w:left="0"/>
              <w:rPr>
                <w:sz w:val="24"/>
                <w:szCs w:val="24"/>
              </w:rPr>
            </w:pPr>
            <w:r w:rsidRPr="00C614FE">
              <w:rPr>
                <w:sz w:val="24"/>
                <w:szCs w:val="24"/>
              </w:rPr>
              <w:t>А</w:t>
            </w:r>
          </w:p>
        </w:tc>
        <w:tc>
          <w:tcPr>
            <w:tcW w:w="762" w:type="dxa"/>
          </w:tcPr>
          <w:p w:rsidR="00C614FE" w:rsidRPr="00C614FE" w:rsidRDefault="00C614FE" w:rsidP="000F1466">
            <w:pPr>
              <w:pStyle w:val="a8"/>
              <w:ind w:left="0"/>
              <w:rPr>
                <w:sz w:val="24"/>
                <w:szCs w:val="24"/>
              </w:rPr>
            </w:pPr>
            <w:r w:rsidRPr="00C614FE">
              <w:rPr>
                <w:sz w:val="24"/>
                <w:szCs w:val="24"/>
              </w:rPr>
              <w:t>Б</w:t>
            </w:r>
          </w:p>
        </w:tc>
      </w:tr>
    </w:tbl>
    <w:p w:rsidR="005F4195" w:rsidRDefault="005F4195" w:rsidP="00A40D53">
      <w:pPr>
        <w:spacing w:after="0" w:line="360" w:lineRule="auto"/>
        <w:rPr>
          <w:rFonts w:ascii="Times New Roman" w:hAnsi="Times New Roman" w:cs="Times New Roman"/>
          <w:b/>
          <w:i/>
          <w:sz w:val="24"/>
          <w:szCs w:val="24"/>
          <w:u w:val="single"/>
        </w:rPr>
      </w:pPr>
    </w:p>
    <w:p w:rsidR="00780086" w:rsidRDefault="00780086" w:rsidP="009F6C23">
      <w:pPr>
        <w:spacing w:after="0" w:line="360" w:lineRule="auto"/>
        <w:jc w:val="center"/>
        <w:rPr>
          <w:rFonts w:ascii="Times New Roman" w:hAnsi="Times New Roman" w:cs="Times New Roman"/>
          <w:b/>
          <w:i/>
          <w:sz w:val="24"/>
          <w:szCs w:val="24"/>
          <w:u w:val="single"/>
        </w:rPr>
      </w:pPr>
    </w:p>
    <w:p w:rsidR="009F6C23" w:rsidRPr="000524E8" w:rsidRDefault="009F6C23" w:rsidP="009F6C23">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 xml:space="preserve">ТЕКУЩИЙ КОНТРОЛЬ УСПЕВАЕМОСТИ ПО ДИСЦИПЛИНЕ </w:t>
      </w:r>
    </w:p>
    <w:p w:rsidR="009F6C23" w:rsidRDefault="009F6C23" w:rsidP="009F6C23">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003E4DE4"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9F6C23" w:rsidRPr="000524E8" w:rsidRDefault="009F6C23" w:rsidP="009F6C23">
      <w:pPr>
        <w:spacing w:after="0" w:line="360" w:lineRule="auto"/>
        <w:jc w:val="center"/>
        <w:rPr>
          <w:rFonts w:ascii="Times New Roman" w:hAnsi="Times New Roman" w:cs="Times New Roman"/>
          <w:b/>
          <w:i/>
          <w:sz w:val="24"/>
          <w:szCs w:val="24"/>
          <w:u w:val="single"/>
        </w:rPr>
      </w:pPr>
    </w:p>
    <w:p w:rsidR="009F6C23" w:rsidRDefault="009F6C23" w:rsidP="009F6C23">
      <w:pPr>
        <w:spacing w:after="0" w:line="360" w:lineRule="auto"/>
        <w:jc w:val="center"/>
        <w:rPr>
          <w:rFonts w:ascii="Times New Roman" w:hAnsi="Times New Roman" w:cs="Times New Roman"/>
          <w:b/>
          <w:i/>
          <w:sz w:val="24"/>
          <w:szCs w:val="24"/>
          <w:u w:val="single"/>
        </w:rPr>
      </w:pPr>
      <w:r>
        <w:rPr>
          <w:rFonts w:ascii="Times New Roman" w:hAnsi="Times New Roman" w:cs="Times New Roman"/>
          <w:b/>
          <w:sz w:val="24"/>
          <w:szCs w:val="24"/>
        </w:rPr>
        <w:t xml:space="preserve">ВОПРОСЫ ТЕСТОВОГО КОНТРОЛЯ ПО БЛОКАМ ДИСЦИПЛИНЫ </w:t>
      </w:r>
    </w:p>
    <w:p w:rsidR="009F6C23" w:rsidRPr="009F6C23" w:rsidRDefault="009F6C23" w:rsidP="009F6C23">
      <w:pPr>
        <w:spacing w:after="0" w:line="360" w:lineRule="auto"/>
        <w:ind w:left="-284"/>
        <w:jc w:val="center"/>
        <w:rPr>
          <w:rFonts w:ascii="Times New Roman" w:hAnsi="Times New Roman" w:cs="Times New Roman"/>
          <w:b/>
          <w:i/>
          <w:sz w:val="24"/>
          <w:szCs w:val="24"/>
          <w:u w:val="single"/>
        </w:rPr>
      </w:pPr>
    </w:p>
    <w:p w:rsidR="003C1724" w:rsidRPr="005C3CAD" w:rsidRDefault="003C1724" w:rsidP="003C1724">
      <w:pPr>
        <w:pStyle w:val="a8"/>
        <w:autoSpaceDE w:val="0"/>
        <w:autoSpaceDN w:val="0"/>
        <w:adjustRightInd w:val="0"/>
        <w:ind w:left="-567"/>
        <w:jc w:val="both"/>
        <w:rPr>
          <w:rFonts w:ascii="Times New Roman" w:hAnsi="Times New Roman" w:cs="Times New Roman"/>
          <w:b/>
          <w:bCs/>
          <w:sz w:val="24"/>
          <w:szCs w:val="24"/>
        </w:rPr>
      </w:pPr>
      <w:r w:rsidRPr="00A92AD4">
        <w:rPr>
          <w:rFonts w:ascii="Times New Roman" w:hAnsi="Times New Roman" w:cs="Times New Roman"/>
          <w:b/>
          <w:bCs/>
          <w:sz w:val="24"/>
          <w:szCs w:val="24"/>
        </w:rPr>
        <w:t>Тема №</w:t>
      </w:r>
      <w:r>
        <w:rPr>
          <w:rFonts w:ascii="Times New Roman" w:hAnsi="Times New Roman" w:cs="Times New Roman"/>
          <w:b/>
          <w:bCs/>
          <w:sz w:val="24"/>
          <w:szCs w:val="24"/>
        </w:rPr>
        <w:t>3</w:t>
      </w:r>
      <w:r w:rsidRPr="00A92AD4">
        <w:rPr>
          <w:rFonts w:ascii="Times New Roman" w:hAnsi="Times New Roman" w:cs="Times New Roman"/>
          <w:b/>
          <w:bCs/>
          <w:sz w:val="24"/>
          <w:szCs w:val="24"/>
        </w:rPr>
        <w:t>.</w:t>
      </w:r>
      <w:r>
        <w:rPr>
          <w:rFonts w:ascii="Times New Roman" w:hAnsi="Times New Roman" w:cs="Times New Roman"/>
          <w:b/>
          <w:bCs/>
          <w:sz w:val="24"/>
          <w:szCs w:val="24"/>
        </w:rPr>
        <w:t xml:space="preserve"> </w:t>
      </w:r>
      <w:r w:rsidRPr="005C3CAD">
        <w:rPr>
          <w:rFonts w:ascii="Times New Roman" w:hAnsi="Times New Roman" w:cs="Times New Roman"/>
          <w:b/>
          <w:bCs/>
          <w:sz w:val="24"/>
          <w:szCs w:val="24"/>
        </w:rPr>
        <w:t>ДИФФЕРЕНЦИАЛЬНЫЙ ДИАГНОЗ ПРИ СИНДРОМЕ ЛЕГОЧНОЙ ДИССЕМИНАЦИИ.</w:t>
      </w:r>
    </w:p>
    <w:p w:rsidR="009F6C23" w:rsidRPr="00FC6259" w:rsidRDefault="009F6C23" w:rsidP="009F6C23">
      <w:pPr>
        <w:pStyle w:val="a8"/>
        <w:spacing w:after="0" w:line="360" w:lineRule="auto"/>
        <w:ind w:left="-207"/>
        <w:jc w:val="center"/>
        <w:rPr>
          <w:rFonts w:ascii="Times New Roman" w:hAnsi="Times New Roman" w:cs="Times New Roman"/>
          <w:i/>
          <w:sz w:val="24"/>
          <w:szCs w:val="24"/>
        </w:rPr>
      </w:pPr>
      <w:r w:rsidRPr="00FC6259">
        <w:rPr>
          <w:rFonts w:ascii="Times New Roman" w:hAnsi="Times New Roman" w:cs="Times New Roman"/>
          <w:i/>
          <w:sz w:val="24"/>
          <w:szCs w:val="24"/>
        </w:rPr>
        <w:t>Коды контролируемых компетенций: ОК-1, ОПК-6, ПК-5</w:t>
      </w: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3C1724" w:rsidRDefault="001F606F" w:rsidP="00D724D1">
      <w:pPr>
        <w:autoSpaceDE w:val="0"/>
        <w:autoSpaceDN w:val="0"/>
        <w:adjustRightInd w:val="0"/>
        <w:spacing w:after="0" w:line="24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rPr>
        <w:t xml:space="preserve">ВАРИАНТ </w:t>
      </w:r>
      <w:r w:rsidR="003C1724">
        <w:rPr>
          <w:rFonts w:ascii="Times New Roman" w:hAnsi="Times New Roman" w:cs="Times New Roman"/>
          <w:color w:val="000000"/>
          <w:sz w:val="24"/>
          <w:szCs w:val="24"/>
        </w:rPr>
        <w:t>1</w:t>
      </w:r>
      <w:r>
        <w:rPr>
          <w:rFonts w:ascii="Times New Roman" w:hAnsi="Times New Roman" w:cs="Times New Roman"/>
          <w:color w:val="000000"/>
          <w:sz w:val="24"/>
          <w:szCs w:val="24"/>
        </w:rPr>
        <w:t>.</w:t>
      </w:r>
    </w:p>
    <w:p w:rsidR="003C1724" w:rsidRPr="009962AC" w:rsidRDefault="003C1724" w:rsidP="00D724D1">
      <w:pPr>
        <w:spacing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9962AC">
        <w:rPr>
          <w:rFonts w:ascii="Times New Roman" w:eastAsia="Calibri" w:hAnsi="Times New Roman" w:cs="Times New Roman"/>
          <w:sz w:val="24"/>
          <w:szCs w:val="24"/>
        </w:rPr>
        <w:t>. СИНДРОМ ЛЕГОЧНОЙ ДИССЕМИНАЦИИ – ЭТО</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клинико-рентгенологический синдром, для которого характерны клинические проявления дыхательной недостаточности и ретикуло-нодулярные изменения на рентгенограмме</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 рентгенологический синдром, для которого характерно появление множественных</w:t>
      </w:r>
      <w:r>
        <w:rPr>
          <w:rFonts w:ascii="Times New Roman" w:eastAsia="Calibri" w:hAnsi="Times New Roman" w:cs="Times New Roman"/>
          <w:sz w:val="24"/>
          <w:szCs w:val="24"/>
        </w:rPr>
        <w:t xml:space="preserve"> </w:t>
      </w:r>
      <w:r w:rsidRPr="009962AC">
        <w:rPr>
          <w:rFonts w:ascii="Times New Roman" w:eastAsia="Calibri" w:hAnsi="Times New Roman" w:cs="Times New Roman"/>
          <w:sz w:val="24"/>
          <w:szCs w:val="24"/>
        </w:rPr>
        <w:t>очаговых затемнений и/или усиление и сетчатая деформация легочного рисунка чаще</w:t>
      </w:r>
      <w:r>
        <w:rPr>
          <w:rFonts w:ascii="Times New Roman" w:eastAsia="Calibri" w:hAnsi="Times New Roman" w:cs="Times New Roman"/>
          <w:sz w:val="24"/>
          <w:szCs w:val="24"/>
        </w:rPr>
        <w:t xml:space="preserve"> </w:t>
      </w:r>
      <w:r w:rsidRPr="009962AC">
        <w:rPr>
          <w:rFonts w:ascii="Times New Roman" w:eastAsia="Calibri" w:hAnsi="Times New Roman" w:cs="Times New Roman"/>
          <w:sz w:val="24"/>
          <w:szCs w:val="24"/>
        </w:rPr>
        <w:t>двусторонней локализации</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рентгенологический синдром, для которого характерно появление множественных</w:t>
      </w:r>
      <w:r>
        <w:rPr>
          <w:rFonts w:ascii="Times New Roman" w:eastAsia="Calibri" w:hAnsi="Times New Roman" w:cs="Times New Roman"/>
          <w:sz w:val="24"/>
          <w:szCs w:val="24"/>
        </w:rPr>
        <w:t xml:space="preserve"> </w:t>
      </w:r>
      <w:r w:rsidRPr="009962AC">
        <w:rPr>
          <w:rFonts w:ascii="Times New Roman" w:eastAsia="Calibri" w:hAnsi="Times New Roman" w:cs="Times New Roman"/>
          <w:sz w:val="24"/>
          <w:szCs w:val="24"/>
        </w:rPr>
        <w:t>очаговых затемнений чаще двусторонней локализации</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рентгенологический синдром, для которого характерно усиление и сетчатая деформация легочного рисунка чаще двусторонней локализации</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 ДИССЕМИНАЦИЯ С РАЗМЕРАМИ ОЧАГОВ 5-8 ММ НАЗЫВАЕТСЯ</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милиарной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 мелкоочаговой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среднеочаговой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крупноочаговой</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В МОРФОЛОГИЧЕСКУЮ КЛАССИФИКАЦИЮ ДИССЕМИНИРОВАННЫХ ПРОЦЕССОВ ВХОДЯТ ВСЕ ПЕРЕЧИСЛЕННЫЕ ГРУППЫ ЗАБОЛЕВАНИЙ, КРОМЕ</w:t>
      </w:r>
    </w:p>
    <w:p w:rsidR="00E6013D"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альвеолит</w:t>
      </w:r>
      <w:r>
        <w:rPr>
          <w:rFonts w:ascii="Times New Roman" w:eastAsia="Calibri" w:hAnsi="Times New Roman" w:cs="Times New Roman"/>
          <w:sz w:val="24"/>
          <w:szCs w:val="24"/>
        </w:rPr>
        <w:t>ов</w:t>
      </w:r>
    </w:p>
    <w:p w:rsidR="00E6013D" w:rsidRDefault="00F13DCA"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C1724" w:rsidRPr="009962AC">
        <w:rPr>
          <w:rFonts w:ascii="Times New Roman" w:eastAsia="Calibri" w:hAnsi="Times New Roman" w:cs="Times New Roman"/>
          <w:sz w:val="24"/>
          <w:szCs w:val="24"/>
        </w:rPr>
        <w:t>2) грануле</w:t>
      </w:r>
      <w:r w:rsidR="003C1724">
        <w:rPr>
          <w:rFonts w:ascii="Times New Roman" w:eastAsia="Calibri" w:hAnsi="Times New Roman" w:cs="Times New Roman"/>
          <w:sz w:val="24"/>
          <w:szCs w:val="24"/>
        </w:rPr>
        <w:t>м</w:t>
      </w:r>
      <w:r w:rsidR="003C1724" w:rsidRPr="009962AC">
        <w:rPr>
          <w:rFonts w:ascii="Times New Roman" w:eastAsia="Calibri" w:hAnsi="Times New Roman" w:cs="Times New Roman"/>
          <w:sz w:val="24"/>
          <w:szCs w:val="24"/>
        </w:rPr>
        <w:t>атоз</w:t>
      </w:r>
      <w:r w:rsidR="003C1724">
        <w:rPr>
          <w:rFonts w:ascii="Times New Roman" w:eastAsia="Calibri" w:hAnsi="Times New Roman" w:cs="Times New Roman"/>
          <w:sz w:val="24"/>
          <w:szCs w:val="24"/>
        </w:rPr>
        <w:t xml:space="preserve">ов </w:t>
      </w:r>
    </w:p>
    <w:p w:rsidR="00E6013D"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опухолевых </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инфекционны</w:t>
      </w:r>
      <w:r>
        <w:rPr>
          <w:rFonts w:ascii="Times New Roman" w:eastAsia="Calibri" w:hAnsi="Times New Roman" w:cs="Times New Roman"/>
          <w:sz w:val="24"/>
          <w:szCs w:val="24"/>
        </w:rPr>
        <w:t>х</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КАКОВ НАИБОЛЕЕ ХАРАКТЕРНЫЙ ФИЗИКАЛЬНЫЙ СИМПТОМ ИДИОПАТИЧЕСКОГО ФИБРОЗИРУЮЩЕГО АЛЬВЕОЛИТА</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цианоз</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 снижение эластичности грудной клетки</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притупление перкуторного звука</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двусторонняя крепитация в нижних отделах легких, напоминающая треск целлофана</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5. ДЛЯ ДИССЕМИНИРОВАННЫХ ЗАБОЛЕВАНИЙ ЛЕГКИХ ХАРАКТЕРНЫ ВСЕ ПРИЗНАКИ </w:t>
      </w:r>
      <w:r>
        <w:rPr>
          <w:rFonts w:ascii="Times New Roman" w:eastAsia="Calibri" w:hAnsi="Times New Roman" w:cs="Times New Roman"/>
          <w:sz w:val="24"/>
          <w:szCs w:val="24"/>
        </w:rPr>
        <w:t xml:space="preserve">                </w:t>
      </w:r>
      <w:r w:rsidRPr="009962AC">
        <w:rPr>
          <w:rFonts w:ascii="Times New Roman" w:eastAsia="Calibri" w:hAnsi="Times New Roman" w:cs="Times New Roman"/>
          <w:sz w:val="24"/>
          <w:szCs w:val="24"/>
        </w:rPr>
        <w:t>КРОМЕ ОДНОГО</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прогрессирующая одышка</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 двусторонняя диссеминация на рентгенограмме</w:t>
      </w:r>
    </w:p>
    <w:p w:rsidR="003C1724"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обструктивные изменения на спирограмме</w:t>
      </w:r>
    </w:p>
    <w:p w:rsidR="003C1724" w:rsidRPr="00BC2A4F" w:rsidRDefault="003C1724" w:rsidP="00E6013D">
      <w:pPr>
        <w:spacing w:after="0" w:line="240" w:lineRule="auto"/>
        <w:ind w:left="-1134"/>
        <w:jc w:val="both"/>
        <w:rPr>
          <w:rFonts w:ascii="Times New Roman" w:hAnsi="Times New Roman" w:cs="Times New Roman"/>
        </w:rPr>
      </w:pPr>
      <w:r>
        <w:rPr>
          <w:rFonts w:ascii="Times New Roman" w:eastAsia="Calibri" w:hAnsi="Times New Roman" w:cs="Times New Roman"/>
          <w:sz w:val="24"/>
          <w:szCs w:val="24"/>
        </w:rPr>
        <w:t>4) смешанные изменения на спирограмме</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6. КАК НАЗЫВАЕТСЯ ОДИН ИЗ ВАРИАНТОВ ОСТРОГО НАЧАЛА САРКОИДОЗА</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синдром Горнера</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 синдром Чарджа-Стросса</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синдром Дресслера</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синдром Лефгрена</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7. ХАРАКТЕРНЫМИ ЛАБОР</w:t>
      </w:r>
      <w:r>
        <w:rPr>
          <w:rFonts w:ascii="Times New Roman" w:eastAsia="Calibri" w:hAnsi="Times New Roman" w:cs="Times New Roman"/>
          <w:sz w:val="24"/>
          <w:szCs w:val="24"/>
        </w:rPr>
        <w:t>АТО</w:t>
      </w:r>
      <w:r w:rsidRPr="009962AC">
        <w:rPr>
          <w:rFonts w:ascii="Times New Roman" w:eastAsia="Calibri" w:hAnsi="Times New Roman" w:cs="Times New Roman"/>
          <w:sz w:val="24"/>
          <w:szCs w:val="24"/>
        </w:rPr>
        <w:t>РНЫМИ ПРИЗНАКАМИ САРКОИДОЗА ЯВЛЯЮТСЯ</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гиперурикемия</w:t>
      </w:r>
      <w:r>
        <w:rPr>
          <w:rFonts w:ascii="Times New Roman" w:eastAsia="Calibri" w:hAnsi="Times New Roman" w:cs="Times New Roman"/>
          <w:sz w:val="24"/>
          <w:szCs w:val="24"/>
        </w:rPr>
        <w:t xml:space="preserve"> и гиперазотемия</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2) </w:t>
      </w:r>
      <w:r>
        <w:rPr>
          <w:rFonts w:ascii="Times New Roman" w:eastAsia="Calibri" w:hAnsi="Times New Roman" w:cs="Times New Roman"/>
          <w:sz w:val="24"/>
          <w:szCs w:val="24"/>
        </w:rPr>
        <w:t xml:space="preserve">гипопротеинемия и </w:t>
      </w:r>
      <w:r w:rsidRPr="009962AC">
        <w:rPr>
          <w:rFonts w:ascii="Times New Roman" w:eastAsia="Calibri" w:hAnsi="Times New Roman" w:cs="Times New Roman"/>
          <w:sz w:val="24"/>
          <w:szCs w:val="24"/>
        </w:rPr>
        <w:t>диспротеинемия</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повышение активности АПФ и гиперкальциемия</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гиперхолестеринемия</w:t>
      </w:r>
      <w:r>
        <w:rPr>
          <w:rFonts w:ascii="Times New Roman" w:eastAsia="Calibri" w:hAnsi="Times New Roman" w:cs="Times New Roman"/>
          <w:sz w:val="24"/>
          <w:szCs w:val="24"/>
        </w:rPr>
        <w:t xml:space="preserve"> и гиперлипидемия</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8. К КЛИНИЧЕСКИМ ФОРМАМ ОСТРОГО ДИССЕМИНИРОВАННОГО ТУБЕРКУЛЕЗА</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ОТНОСЯТСЯ ВСЕ ПЕРЕЧИСЛЕННЫЕ, КРОМЕ</w:t>
      </w:r>
      <w:r w:rsidR="005C3FAC">
        <w:rPr>
          <w:rFonts w:ascii="Times New Roman" w:eastAsia="Calibri" w:hAnsi="Times New Roman" w:cs="Times New Roman"/>
          <w:sz w:val="24"/>
          <w:szCs w:val="24"/>
        </w:rPr>
        <w:t>:</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1) тифоидной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2) внелегочной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3) легочной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менингеальн</w:t>
      </w:r>
      <w:r>
        <w:rPr>
          <w:rFonts w:ascii="Times New Roman" w:eastAsia="Calibri" w:hAnsi="Times New Roman" w:cs="Times New Roman"/>
          <w:sz w:val="24"/>
          <w:szCs w:val="24"/>
        </w:rPr>
        <w:t>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5) острейшего</w:t>
      </w:r>
      <w:r w:rsidRPr="009962AC">
        <w:rPr>
          <w:rFonts w:ascii="Times New Roman" w:eastAsia="Calibri" w:hAnsi="Times New Roman" w:cs="Times New Roman"/>
          <w:sz w:val="24"/>
          <w:szCs w:val="24"/>
        </w:rPr>
        <w:t xml:space="preserve"> туберкулезн</w:t>
      </w:r>
      <w:r>
        <w:rPr>
          <w:rFonts w:ascii="Times New Roman" w:eastAsia="Calibri" w:hAnsi="Times New Roman" w:cs="Times New Roman"/>
          <w:sz w:val="24"/>
          <w:szCs w:val="24"/>
        </w:rPr>
        <w:t>ого</w:t>
      </w:r>
      <w:r w:rsidRPr="009962AC">
        <w:rPr>
          <w:rFonts w:ascii="Times New Roman" w:eastAsia="Calibri" w:hAnsi="Times New Roman" w:cs="Times New Roman"/>
          <w:sz w:val="24"/>
          <w:szCs w:val="24"/>
        </w:rPr>
        <w:t xml:space="preserve"> сепсис</w:t>
      </w:r>
      <w:r>
        <w:rPr>
          <w:rFonts w:ascii="Times New Roman" w:eastAsia="Calibri" w:hAnsi="Times New Roman" w:cs="Times New Roman"/>
          <w:sz w:val="24"/>
          <w:szCs w:val="24"/>
        </w:rPr>
        <w:t>а</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9. КАКОЙ РЕНТГЕНОЛОГИЧЕСКИЙ СИМПТОМ ХАРАКТЕРЕН ДЛЯ ПНЕВМОКОНИОЗОВ</w:t>
      </w:r>
      <w:r>
        <w:rPr>
          <w:rFonts w:ascii="Times New Roman" w:eastAsia="Calibri" w:hAnsi="Times New Roman" w:cs="Times New Roman"/>
          <w:sz w:val="24"/>
          <w:szCs w:val="24"/>
        </w:rPr>
        <w:t xml:space="preserve"> и ТВС</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«сотовое легкое»</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 симптом «рассыпанных монет»</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симптом «снежной бури»</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симптом «матового стекла»</w:t>
      </w:r>
    </w:p>
    <w:p w:rsidR="003C1724" w:rsidRPr="009962AC" w:rsidRDefault="003C1724" w:rsidP="00D724D1">
      <w:pPr>
        <w:spacing w:before="240"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10. НАИБОЛЕЕ ЧАСТЫМИ ИСТОЧНИКАМИ МЕТАСТАТИЧЕСКОГО ПОР</w:t>
      </w:r>
      <w:r>
        <w:rPr>
          <w:rFonts w:ascii="Times New Roman" w:eastAsia="Calibri" w:hAnsi="Times New Roman" w:cs="Times New Roman"/>
          <w:sz w:val="24"/>
          <w:szCs w:val="24"/>
        </w:rPr>
        <w:t>А</w:t>
      </w:r>
      <w:r w:rsidRPr="009962AC">
        <w:rPr>
          <w:rFonts w:ascii="Times New Roman" w:eastAsia="Calibri" w:hAnsi="Times New Roman" w:cs="Times New Roman"/>
          <w:sz w:val="24"/>
          <w:szCs w:val="24"/>
        </w:rPr>
        <w:t>ЖЕНИЯ ЛЕГКИХ ЯВЛЯЮТСЯ ВСЕ ПЕРЕЧИСЛЕННЫЕ ОПУХОЛИ, КРОМЕ:</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м</w:t>
      </w:r>
      <w:r>
        <w:rPr>
          <w:rFonts w:ascii="Times New Roman" w:eastAsia="Calibri" w:hAnsi="Times New Roman" w:cs="Times New Roman"/>
          <w:sz w:val="24"/>
          <w:szCs w:val="24"/>
        </w:rPr>
        <w:t>атки</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 желудка</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м</w:t>
      </w:r>
      <w:r>
        <w:rPr>
          <w:rFonts w:ascii="Times New Roman" w:eastAsia="Calibri" w:hAnsi="Times New Roman" w:cs="Times New Roman"/>
          <w:sz w:val="24"/>
          <w:szCs w:val="24"/>
        </w:rPr>
        <w:t>олочной железы</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щитовидной железы</w:t>
      </w:r>
    </w:p>
    <w:p w:rsidR="003C1724" w:rsidRDefault="003C1724" w:rsidP="00D724D1">
      <w:pPr>
        <w:spacing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ВАРИАНТ 2.</w:t>
      </w:r>
    </w:p>
    <w:p w:rsidR="003C1724" w:rsidRPr="003C1724" w:rsidRDefault="003C1724" w:rsidP="00D724D1">
      <w:pPr>
        <w:spacing w:line="240" w:lineRule="auto"/>
        <w:ind w:left="-1134"/>
        <w:jc w:val="both"/>
        <w:rPr>
          <w:rFonts w:ascii="Times New Roman" w:eastAsia="Calibri" w:hAnsi="Times New Roman" w:cs="Times New Roman"/>
          <w:sz w:val="24"/>
          <w:szCs w:val="24"/>
          <w:u w:val="single"/>
        </w:rPr>
      </w:pPr>
      <w:r w:rsidRPr="009962AC">
        <w:rPr>
          <w:rFonts w:ascii="Times New Roman" w:eastAsia="Calibri" w:hAnsi="Times New Roman" w:cs="Times New Roman"/>
          <w:sz w:val="24"/>
          <w:szCs w:val="24"/>
        </w:rPr>
        <w:t>1.</w:t>
      </w:r>
      <w:r>
        <w:rPr>
          <w:rFonts w:ascii="Times New Roman" w:eastAsia="Calibri" w:hAnsi="Times New Roman" w:cs="Times New Roman"/>
          <w:sz w:val="24"/>
          <w:szCs w:val="24"/>
        </w:rPr>
        <w:t xml:space="preserve">КАКОЙ ИЗ ПРЕПАРАТОВ МОЖЕТ ВЫЗВАТЬ ЛЕКАРСТВЕННО ИНДУЦИРОВАННОЕ ПОВРЕЖДЕНИЕ ЛЕГКИХ (ПНЕВМОНИТ) </w:t>
      </w:r>
    </w:p>
    <w:p w:rsidR="003C1724"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1) метотрексат</w:t>
      </w:r>
    </w:p>
    <w:p w:rsidR="003C1724"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2) преднизолон</w:t>
      </w:r>
    </w:p>
    <w:p w:rsidR="003C1724"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3) верошпирон</w:t>
      </w:r>
    </w:p>
    <w:p w:rsidR="003C1724"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4) НПВС</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2. ДИССЕМИНАЦИЯ С РАЗМЕРАМИ ОЧАГОВ </w:t>
      </w:r>
      <w:r>
        <w:rPr>
          <w:rFonts w:ascii="Times New Roman" w:eastAsia="Calibri" w:hAnsi="Times New Roman" w:cs="Times New Roman"/>
          <w:sz w:val="24"/>
          <w:szCs w:val="24"/>
        </w:rPr>
        <w:t>1</w:t>
      </w:r>
      <w:r w:rsidRPr="009962AC">
        <w:rPr>
          <w:rFonts w:ascii="Times New Roman" w:eastAsia="Calibri" w:hAnsi="Times New Roman" w:cs="Times New Roman"/>
          <w:sz w:val="24"/>
          <w:szCs w:val="24"/>
        </w:rPr>
        <w:t>-</w:t>
      </w:r>
      <w:r>
        <w:rPr>
          <w:rFonts w:ascii="Times New Roman" w:eastAsia="Calibri" w:hAnsi="Times New Roman" w:cs="Times New Roman"/>
          <w:sz w:val="24"/>
          <w:szCs w:val="24"/>
        </w:rPr>
        <w:t>2</w:t>
      </w:r>
      <w:r w:rsidRPr="009962AC">
        <w:rPr>
          <w:rFonts w:ascii="Times New Roman" w:eastAsia="Calibri" w:hAnsi="Times New Roman" w:cs="Times New Roman"/>
          <w:sz w:val="24"/>
          <w:szCs w:val="24"/>
        </w:rPr>
        <w:t xml:space="preserve"> ММ НАЗЫВАЕТСЯ</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милиарной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 мелкоочаговой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среднеочаговой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крупноочаговой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В МОРФОЛОГИЧЕСКУЮ КЛАССИФИКАЦИЮ ДИССЕМИНИРОВАННЫХ ПРОЦЕССОВ ВХОДЯТ ВСЕ ПЕРЕЧИСЛЕННЫЕ ГРУППЫ ЗАБОЛЕВАНИЙ, КРОМЕ</w:t>
      </w:r>
      <w:r w:rsidR="00BC00A2">
        <w:rPr>
          <w:rFonts w:ascii="Times New Roman" w:eastAsia="Calibri" w:hAnsi="Times New Roman" w:cs="Times New Roman"/>
          <w:sz w:val="24"/>
          <w:szCs w:val="24"/>
        </w:rPr>
        <w:t>:</w:t>
      </w:r>
    </w:p>
    <w:p w:rsidR="00E6013D"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альвеолит</w:t>
      </w:r>
      <w:r>
        <w:rPr>
          <w:rFonts w:ascii="Times New Roman" w:eastAsia="Calibri" w:hAnsi="Times New Roman" w:cs="Times New Roman"/>
          <w:sz w:val="24"/>
          <w:szCs w:val="24"/>
        </w:rPr>
        <w:t>ов</w:t>
      </w:r>
    </w:p>
    <w:p w:rsidR="00E6013D"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 грануле</w:t>
      </w:r>
      <w:r>
        <w:rPr>
          <w:rFonts w:ascii="Times New Roman" w:eastAsia="Calibri" w:hAnsi="Times New Roman" w:cs="Times New Roman"/>
          <w:sz w:val="24"/>
          <w:szCs w:val="24"/>
        </w:rPr>
        <w:t>м</w:t>
      </w:r>
      <w:r w:rsidRPr="009962AC">
        <w:rPr>
          <w:rFonts w:ascii="Times New Roman" w:eastAsia="Calibri" w:hAnsi="Times New Roman" w:cs="Times New Roman"/>
          <w:sz w:val="24"/>
          <w:szCs w:val="24"/>
        </w:rPr>
        <w:t>атоз</w:t>
      </w:r>
      <w:r>
        <w:rPr>
          <w:rFonts w:ascii="Times New Roman" w:eastAsia="Calibri" w:hAnsi="Times New Roman" w:cs="Times New Roman"/>
          <w:sz w:val="24"/>
          <w:szCs w:val="24"/>
        </w:rPr>
        <w:t xml:space="preserve">ов </w:t>
      </w:r>
    </w:p>
    <w:p w:rsidR="00E6013D"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3) опухолевых</w:t>
      </w:r>
    </w:p>
    <w:p w:rsidR="00E6013D"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962AC">
        <w:rPr>
          <w:rFonts w:ascii="Times New Roman" w:eastAsia="Calibri" w:hAnsi="Times New Roman" w:cs="Times New Roman"/>
          <w:sz w:val="24"/>
          <w:szCs w:val="24"/>
        </w:rPr>
        <w:t>4) инфекционны</w:t>
      </w:r>
      <w:r>
        <w:rPr>
          <w:rFonts w:ascii="Times New Roman" w:eastAsia="Calibri" w:hAnsi="Times New Roman" w:cs="Times New Roman"/>
          <w:sz w:val="24"/>
          <w:szCs w:val="24"/>
        </w:rPr>
        <w:t xml:space="preserve">х </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5)легочные фиброзы</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КАК</w:t>
      </w:r>
      <w:r>
        <w:rPr>
          <w:rFonts w:ascii="Times New Roman" w:eastAsia="Calibri" w:hAnsi="Times New Roman" w:cs="Times New Roman"/>
          <w:sz w:val="24"/>
          <w:szCs w:val="24"/>
        </w:rPr>
        <w:t xml:space="preserve">ИЕ ИЗМЕНЕНИЯ ПРИ ПЕРКУССИИ МОЖНО ВЫЯВИТЬ ПРИ ИССЛЕДОВАНИИ БОЛЬНОГО </w:t>
      </w:r>
      <w:r w:rsidRPr="009962AC">
        <w:rPr>
          <w:rFonts w:ascii="Times New Roman" w:eastAsia="Calibri" w:hAnsi="Times New Roman" w:cs="Times New Roman"/>
          <w:sz w:val="24"/>
          <w:szCs w:val="24"/>
        </w:rPr>
        <w:t>ФИБРОЗИРУЮЩ</w:t>
      </w:r>
      <w:r>
        <w:rPr>
          <w:rFonts w:ascii="Times New Roman" w:eastAsia="Calibri" w:hAnsi="Times New Roman" w:cs="Times New Roman"/>
          <w:sz w:val="24"/>
          <w:szCs w:val="24"/>
        </w:rPr>
        <w:t>ЕМ</w:t>
      </w:r>
      <w:r w:rsidRPr="009962AC">
        <w:rPr>
          <w:rFonts w:ascii="Times New Roman" w:eastAsia="Calibri" w:hAnsi="Times New Roman" w:cs="Times New Roman"/>
          <w:sz w:val="24"/>
          <w:szCs w:val="24"/>
        </w:rPr>
        <w:t xml:space="preserve"> АЛЬВЕОЛИТ</w:t>
      </w:r>
      <w:r>
        <w:rPr>
          <w:rFonts w:ascii="Times New Roman" w:eastAsia="Calibri" w:hAnsi="Times New Roman" w:cs="Times New Roman"/>
          <w:sz w:val="24"/>
          <w:szCs w:val="24"/>
        </w:rPr>
        <w:t>ОМ</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1) </w:t>
      </w:r>
      <w:r>
        <w:rPr>
          <w:rFonts w:ascii="Times New Roman" w:eastAsia="Calibri" w:hAnsi="Times New Roman" w:cs="Times New Roman"/>
          <w:sz w:val="24"/>
          <w:szCs w:val="24"/>
        </w:rPr>
        <w:t>диффузное укорочение легочного звука</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w:t>
      </w:r>
      <w:r>
        <w:rPr>
          <w:rFonts w:ascii="Times New Roman" w:eastAsia="Calibri" w:hAnsi="Times New Roman" w:cs="Times New Roman"/>
          <w:sz w:val="24"/>
          <w:szCs w:val="24"/>
        </w:rPr>
        <w:t xml:space="preserve"> мозаичный характер (чередование участков нормального легочного звука с притупленным)</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притупление перкуторного звука</w:t>
      </w:r>
      <w:r>
        <w:rPr>
          <w:rFonts w:ascii="Times New Roman" w:eastAsia="Calibri" w:hAnsi="Times New Roman" w:cs="Times New Roman"/>
          <w:sz w:val="24"/>
          <w:szCs w:val="24"/>
        </w:rPr>
        <w:t xml:space="preserve"> в нижних отделах</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4) </w:t>
      </w:r>
      <w:r>
        <w:rPr>
          <w:rFonts w:ascii="Times New Roman" w:eastAsia="Calibri" w:hAnsi="Times New Roman" w:cs="Times New Roman"/>
          <w:sz w:val="24"/>
          <w:szCs w:val="24"/>
        </w:rPr>
        <w:t>коробочный оттенок легочного звука</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5. ДЛЯ ДИССЕМИНИРОВАННЫХ ЗАБОЛЕВАНИЙ ЛЕГКИХ ХАРАКТЕРНЫ ВСЕ ПРИЗНАКИ </w:t>
      </w:r>
      <w:r>
        <w:rPr>
          <w:rFonts w:ascii="Times New Roman" w:eastAsia="Calibri" w:hAnsi="Times New Roman" w:cs="Times New Roman"/>
          <w:sz w:val="24"/>
          <w:szCs w:val="24"/>
        </w:rPr>
        <w:t xml:space="preserve">                </w:t>
      </w:r>
      <w:r w:rsidRPr="009962AC">
        <w:rPr>
          <w:rFonts w:ascii="Times New Roman" w:eastAsia="Calibri" w:hAnsi="Times New Roman" w:cs="Times New Roman"/>
          <w:sz w:val="24"/>
          <w:szCs w:val="24"/>
        </w:rPr>
        <w:t>КРОМЕ ОДНОГО</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прогрессирующая одышка</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 двусторонняя диссеминация на рентгенограмме</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3) </w:t>
      </w:r>
      <w:r>
        <w:rPr>
          <w:rFonts w:ascii="Times New Roman" w:eastAsia="Calibri" w:hAnsi="Times New Roman" w:cs="Times New Roman"/>
          <w:sz w:val="24"/>
          <w:szCs w:val="24"/>
        </w:rPr>
        <w:t>во всех случаях выявляется лимфоаденопатия ВГЛУ</w:t>
      </w:r>
    </w:p>
    <w:p w:rsidR="003C1724" w:rsidRPr="005B5923" w:rsidRDefault="003C1724" w:rsidP="00E6013D">
      <w:pPr>
        <w:spacing w:after="0" w:line="240" w:lineRule="auto"/>
        <w:ind w:left="-1134"/>
        <w:jc w:val="both"/>
        <w:rPr>
          <w:rFonts w:ascii="Times New Roman" w:hAnsi="Times New Roman" w:cs="Times New Roman"/>
        </w:rPr>
      </w:pPr>
      <w:r w:rsidRPr="009962AC">
        <w:rPr>
          <w:rFonts w:ascii="Times New Roman" w:eastAsia="Calibri" w:hAnsi="Times New Roman" w:cs="Times New Roman"/>
          <w:sz w:val="24"/>
          <w:szCs w:val="24"/>
        </w:rPr>
        <w:t>4) рестриктивные изменения на спирограмме</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6. КАК НАЗЫВАЕТСЯ ОДИН ИЗ ВАРИАНТОВ </w:t>
      </w:r>
      <w:r>
        <w:rPr>
          <w:rFonts w:ascii="Times New Roman" w:eastAsia="Calibri" w:hAnsi="Times New Roman" w:cs="Times New Roman"/>
          <w:sz w:val="24"/>
          <w:szCs w:val="24"/>
        </w:rPr>
        <w:t>СИСТЕМНОГО ВАСКУЛИТА С ПОРАЖЕНИЕМ ЛЕГКИХ</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синдром Горнера</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 синдром Чарджа-Стросса</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синдром Лефгрена</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синдром Дресслера</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7.</w:t>
      </w:r>
      <w:r>
        <w:rPr>
          <w:rFonts w:ascii="Times New Roman" w:eastAsia="Calibri" w:hAnsi="Times New Roman" w:cs="Times New Roman"/>
          <w:sz w:val="24"/>
          <w:szCs w:val="24"/>
        </w:rPr>
        <w:t xml:space="preserve"> ПРИ КАКОМ ЗАБОЛЕВАНИИ НЕ</w:t>
      </w:r>
      <w:r w:rsidRPr="009962AC">
        <w:rPr>
          <w:rFonts w:ascii="Times New Roman" w:eastAsia="Calibri" w:hAnsi="Times New Roman" w:cs="Times New Roman"/>
          <w:sz w:val="24"/>
          <w:szCs w:val="24"/>
        </w:rPr>
        <w:t>ХАРАКТЕРН</w:t>
      </w:r>
      <w:r>
        <w:rPr>
          <w:rFonts w:ascii="Times New Roman" w:eastAsia="Calibri" w:hAnsi="Times New Roman" w:cs="Times New Roman"/>
          <w:sz w:val="24"/>
          <w:szCs w:val="24"/>
        </w:rPr>
        <w:t xml:space="preserve">О </w:t>
      </w:r>
      <w:r w:rsidRPr="009962AC">
        <w:rPr>
          <w:rFonts w:ascii="Times New Roman" w:eastAsia="Calibri" w:hAnsi="Times New Roman" w:cs="Times New Roman"/>
          <w:sz w:val="24"/>
          <w:szCs w:val="24"/>
        </w:rPr>
        <w:t>ПОВЫШЕНИЕ АКТИВНОСТИ АПФ И ГИПЕРКАЛЬЦИЕМИЯ</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1) </w:t>
      </w:r>
      <w:r>
        <w:rPr>
          <w:rFonts w:ascii="Times New Roman" w:eastAsia="Calibri" w:hAnsi="Times New Roman" w:cs="Times New Roman"/>
          <w:sz w:val="24"/>
          <w:szCs w:val="24"/>
        </w:rPr>
        <w:t>злокачественная форма гистиоцитоза Х</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2) </w:t>
      </w:r>
      <w:r>
        <w:rPr>
          <w:rFonts w:ascii="Times New Roman" w:eastAsia="Calibri" w:hAnsi="Times New Roman" w:cs="Times New Roman"/>
          <w:sz w:val="24"/>
          <w:szCs w:val="24"/>
        </w:rPr>
        <w:t>гемосидероз легких</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3) </w:t>
      </w:r>
      <w:r>
        <w:rPr>
          <w:rFonts w:ascii="Times New Roman" w:eastAsia="Calibri" w:hAnsi="Times New Roman" w:cs="Times New Roman"/>
          <w:sz w:val="24"/>
          <w:szCs w:val="24"/>
        </w:rPr>
        <w:t>саркоидоз легких и ВГЛУ</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8. К КЛИНИЧЕСКИМ ФОРМАМ ОСТРОГО ДИССЕМИНИРОВАННОГО ТУБЕРКУЛЕЗА</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ОТНОСЯТСЯ ВСЕ ПЕРЕЧИСЛЕННЫЕ, КРОМЕ</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1) тифоидной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2) легочной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3) периферической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менингеальн</w:t>
      </w:r>
      <w:r>
        <w:rPr>
          <w:rFonts w:ascii="Times New Roman" w:eastAsia="Calibri" w:hAnsi="Times New Roman" w:cs="Times New Roman"/>
          <w:sz w:val="24"/>
          <w:szCs w:val="24"/>
        </w:rPr>
        <w:t>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5) острейшего</w:t>
      </w:r>
      <w:r w:rsidRPr="009962AC">
        <w:rPr>
          <w:rFonts w:ascii="Times New Roman" w:eastAsia="Calibri" w:hAnsi="Times New Roman" w:cs="Times New Roman"/>
          <w:sz w:val="24"/>
          <w:szCs w:val="24"/>
        </w:rPr>
        <w:t xml:space="preserve"> туберкулезн</w:t>
      </w:r>
      <w:r>
        <w:rPr>
          <w:rFonts w:ascii="Times New Roman" w:eastAsia="Calibri" w:hAnsi="Times New Roman" w:cs="Times New Roman"/>
          <w:sz w:val="24"/>
          <w:szCs w:val="24"/>
        </w:rPr>
        <w:t>ого</w:t>
      </w:r>
      <w:r w:rsidRPr="009962AC">
        <w:rPr>
          <w:rFonts w:ascii="Times New Roman" w:eastAsia="Calibri" w:hAnsi="Times New Roman" w:cs="Times New Roman"/>
          <w:sz w:val="24"/>
          <w:szCs w:val="24"/>
        </w:rPr>
        <w:t xml:space="preserve"> сепсис</w:t>
      </w:r>
      <w:r>
        <w:rPr>
          <w:rFonts w:ascii="Times New Roman" w:eastAsia="Calibri" w:hAnsi="Times New Roman" w:cs="Times New Roman"/>
          <w:sz w:val="24"/>
          <w:szCs w:val="24"/>
        </w:rPr>
        <w:t>а</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9. КАКОЙ РЕНТГЕНОЛОГИЧЕСКИЙ СИМПТОМ ХАРАКТЕРЕН ДЛЯ </w:t>
      </w:r>
      <w:r>
        <w:rPr>
          <w:rFonts w:ascii="Times New Roman" w:eastAsia="Calibri" w:hAnsi="Times New Roman" w:cs="Times New Roman"/>
          <w:sz w:val="24"/>
          <w:szCs w:val="24"/>
        </w:rPr>
        <w:t>АЛЬВЕОЛЯРНОГО МИКРОЛИТИАЗА</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«сотовое легкое»</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 симптом «рассыпанных монет»</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симптом «снежной бури»</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симптом «</w:t>
      </w:r>
      <w:r>
        <w:rPr>
          <w:rFonts w:ascii="Times New Roman" w:eastAsia="Calibri" w:hAnsi="Times New Roman" w:cs="Times New Roman"/>
          <w:sz w:val="24"/>
          <w:szCs w:val="24"/>
        </w:rPr>
        <w:t>песчаной бури</w:t>
      </w:r>
      <w:r w:rsidRPr="009962AC">
        <w:rPr>
          <w:rFonts w:ascii="Times New Roman" w:eastAsia="Calibri" w:hAnsi="Times New Roman" w:cs="Times New Roman"/>
          <w:sz w:val="24"/>
          <w:szCs w:val="24"/>
        </w:rPr>
        <w:t>»</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10. НАИБОЛЕЕ ЧАСТЫМИ ИСТОЧНИКАМИ МЕТАСТАТИЧЕСКОГО ПОР</w:t>
      </w:r>
      <w:r>
        <w:rPr>
          <w:rFonts w:ascii="Times New Roman" w:eastAsia="Calibri" w:hAnsi="Times New Roman" w:cs="Times New Roman"/>
          <w:sz w:val="24"/>
          <w:szCs w:val="24"/>
        </w:rPr>
        <w:t>А</w:t>
      </w:r>
      <w:r w:rsidRPr="009962AC">
        <w:rPr>
          <w:rFonts w:ascii="Times New Roman" w:eastAsia="Calibri" w:hAnsi="Times New Roman" w:cs="Times New Roman"/>
          <w:sz w:val="24"/>
          <w:szCs w:val="24"/>
        </w:rPr>
        <w:t>ЖЕНИЯ ЛЕГКИХ ЯВЛЯЮТСЯ ВСЕ ПЕРЕЧИСЛЕННЫЕ ОПУХОЛИ, КРОМЕ:</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1) </w:t>
      </w:r>
      <w:r>
        <w:rPr>
          <w:rFonts w:ascii="Times New Roman" w:eastAsia="Calibri" w:hAnsi="Times New Roman" w:cs="Times New Roman"/>
          <w:sz w:val="24"/>
          <w:szCs w:val="24"/>
        </w:rPr>
        <w:t>почки</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2) </w:t>
      </w:r>
      <w:r>
        <w:rPr>
          <w:rFonts w:ascii="Times New Roman" w:eastAsia="Calibri" w:hAnsi="Times New Roman" w:cs="Times New Roman"/>
          <w:sz w:val="24"/>
          <w:szCs w:val="24"/>
        </w:rPr>
        <w:t>толстого кишечника</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матки</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4) </w:t>
      </w:r>
      <w:r>
        <w:rPr>
          <w:rFonts w:ascii="Times New Roman" w:eastAsia="Calibri" w:hAnsi="Times New Roman" w:cs="Times New Roman"/>
          <w:sz w:val="24"/>
          <w:szCs w:val="24"/>
        </w:rPr>
        <w:t>поджелудоч</w:t>
      </w:r>
      <w:r w:rsidRPr="009962AC">
        <w:rPr>
          <w:rFonts w:ascii="Times New Roman" w:eastAsia="Calibri" w:hAnsi="Times New Roman" w:cs="Times New Roman"/>
          <w:sz w:val="24"/>
          <w:szCs w:val="24"/>
        </w:rPr>
        <w:t>ной железы</w:t>
      </w:r>
    </w:p>
    <w:p w:rsidR="003C1724" w:rsidRDefault="003C1724" w:rsidP="00D724D1">
      <w:pPr>
        <w:spacing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ВАРИАНТ 3.</w:t>
      </w:r>
    </w:p>
    <w:p w:rsidR="003C1724"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1. </w:t>
      </w:r>
      <w:r>
        <w:rPr>
          <w:rFonts w:ascii="Times New Roman" w:eastAsia="Calibri" w:hAnsi="Times New Roman" w:cs="Times New Roman"/>
          <w:sz w:val="24"/>
          <w:szCs w:val="24"/>
        </w:rPr>
        <w:t>КАКИЕ ПРЕПАРАТЫ НЕ ВЫЗЫВАЮТ ТОКСИЧЕСКОЕ ПОВРЕЖДЕНИЕ ПАРЕНХИМЫ ЛЕГКИХЕ (НАЗОВИТЕ НЕПРАВИЛЬНЫЙ ОТВЕТ)</w:t>
      </w:r>
    </w:p>
    <w:p w:rsidR="003C1724"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1) противосудорожные;</w:t>
      </w:r>
    </w:p>
    <w:p w:rsidR="003C1724"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2) антибиотики;</w:t>
      </w:r>
    </w:p>
    <w:p w:rsidR="003C1724"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3) антиагреганты;</w:t>
      </w:r>
    </w:p>
    <w:p w:rsidR="003C1724"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4) мочегонные;</w:t>
      </w:r>
    </w:p>
    <w:p w:rsidR="003C1724"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5) антицитокиновые</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2. ДИССЕМИНАЦИЯ С РАЗМЕРАМИ ОЧАГОВ </w:t>
      </w:r>
      <w:r>
        <w:rPr>
          <w:rFonts w:ascii="Times New Roman" w:eastAsia="Calibri" w:hAnsi="Times New Roman" w:cs="Times New Roman"/>
          <w:sz w:val="24"/>
          <w:szCs w:val="24"/>
        </w:rPr>
        <w:t>3</w:t>
      </w:r>
      <w:r w:rsidRPr="009962AC">
        <w:rPr>
          <w:rFonts w:ascii="Times New Roman" w:eastAsia="Calibri" w:hAnsi="Times New Roman" w:cs="Times New Roman"/>
          <w:sz w:val="24"/>
          <w:szCs w:val="24"/>
        </w:rPr>
        <w:t>-</w:t>
      </w:r>
      <w:r>
        <w:rPr>
          <w:rFonts w:ascii="Times New Roman" w:eastAsia="Calibri" w:hAnsi="Times New Roman" w:cs="Times New Roman"/>
          <w:sz w:val="24"/>
          <w:szCs w:val="24"/>
        </w:rPr>
        <w:t>4</w:t>
      </w:r>
      <w:r w:rsidRPr="009962AC">
        <w:rPr>
          <w:rFonts w:ascii="Times New Roman" w:eastAsia="Calibri" w:hAnsi="Times New Roman" w:cs="Times New Roman"/>
          <w:sz w:val="24"/>
          <w:szCs w:val="24"/>
        </w:rPr>
        <w:t xml:space="preserve"> ММ НАЗЫВАЕТСЯ</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милиарной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 мелкоочаговой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среднеочаговой</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крупноочаговой</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В МОРФОЛОГИЧЕСКУЮ КЛАССИФИКАЦИЮ ДИССЕМИНИРОВАННЫХ ПРОЦЕССОВ ВХОДЯТ ВСЕ ПЕРЕЧИСЛЕННЫЕ ГРУППЫ ЗАБОЛЕВАНИЙ, КРОМЕ</w:t>
      </w:r>
    </w:p>
    <w:p w:rsidR="00E6013D"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альвеолит</w:t>
      </w:r>
      <w:r>
        <w:rPr>
          <w:rFonts w:ascii="Times New Roman" w:eastAsia="Calibri" w:hAnsi="Times New Roman" w:cs="Times New Roman"/>
          <w:sz w:val="24"/>
          <w:szCs w:val="24"/>
        </w:rPr>
        <w:t xml:space="preserve">ов </w:t>
      </w:r>
    </w:p>
    <w:p w:rsidR="00E6013D" w:rsidRDefault="003C1724" w:rsidP="00E6013D">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 грануле</w:t>
      </w:r>
      <w:r>
        <w:rPr>
          <w:rFonts w:ascii="Times New Roman" w:eastAsia="Calibri" w:hAnsi="Times New Roman" w:cs="Times New Roman"/>
          <w:sz w:val="24"/>
          <w:szCs w:val="24"/>
        </w:rPr>
        <w:t>м</w:t>
      </w:r>
      <w:r w:rsidRPr="009962AC">
        <w:rPr>
          <w:rFonts w:ascii="Times New Roman" w:eastAsia="Calibri" w:hAnsi="Times New Roman" w:cs="Times New Roman"/>
          <w:sz w:val="24"/>
          <w:szCs w:val="24"/>
        </w:rPr>
        <w:t>атоз</w:t>
      </w:r>
      <w:r>
        <w:rPr>
          <w:rFonts w:ascii="Times New Roman" w:eastAsia="Calibri" w:hAnsi="Times New Roman" w:cs="Times New Roman"/>
          <w:sz w:val="24"/>
          <w:szCs w:val="24"/>
        </w:rPr>
        <w:t xml:space="preserve">ов </w:t>
      </w:r>
    </w:p>
    <w:p w:rsidR="00E6013D"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3) опухолевых</w:t>
      </w:r>
    </w:p>
    <w:p w:rsidR="00E6013D"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962AC">
        <w:rPr>
          <w:rFonts w:ascii="Times New Roman" w:eastAsia="Calibri" w:hAnsi="Times New Roman" w:cs="Times New Roman"/>
          <w:sz w:val="24"/>
          <w:szCs w:val="24"/>
        </w:rPr>
        <w:t xml:space="preserve">4) </w:t>
      </w:r>
      <w:r>
        <w:rPr>
          <w:rFonts w:ascii="Times New Roman" w:eastAsia="Calibri" w:hAnsi="Times New Roman" w:cs="Times New Roman"/>
          <w:sz w:val="24"/>
          <w:szCs w:val="24"/>
        </w:rPr>
        <w:t xml:space="preserve">системных васкулитов </w:t>
      </w:r>
    </w:p>
    <w:p w:rsidR="00E6013D"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9962AC">
        <w:rPr>
          <w:rFonts w:ascii="Times New Roman" w:eastAsia="Calibri" w:hAnsi="Times New Roman" w:cs="Times New Roman"/>
          <w:sz w:val="24"/>
          <w:szCs w:val="24"/>
        </w:rPr>
        <w:t>инфекционны</w:t>
      </w:r>
      <w:r>
        <w:rPr>
          <w:rFonts w:ascii="Times New Roman" w:eastAsia="Calibri" w:hAnsi="Times New Roman" w:cs="Times New Roman"/>
          <w:sz w:val="24"/>
          <w:szCs w:val="24"/>
        </w:rPr>
        <w:t xml:space="preserve">х </w:t>
      </w:r>
    </w:p>
    <w:p w:rsidR="003C1724" w:rsidRPr="009962AC" w:rsidRDefault="003C1724" w:rsidP="00E6013D">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6) интерстициальных фиброзов легких</w:t>
      </w:r>
    </w:p>
    <w:p w:rsidR="003C1724"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4. </w:t>
      </w:r>
      <w:r>
        <w:rPr>
          <w:rFonts w:ascii="Times New Roman" w:eastAsia="Calibri" w:hAnsi="Times New Roman" w:cs="Times New Roman"/>
          <w:sz w:val="24"/>
          <w:szCs w:val="24"/>
        </w:rPr>
        <w:t>ДЛЯ СИНДРОМА ГУДПАСЧЕРА НЕ ХАРАКТЕРНО</w:t>
      </w:r>
    </w:p>
    <w:p w:rsidR="003C1724" w:rsidRDefault="003C1724" w:rsidP="00D724D1">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1) сочетание респираторной и почечной симптоматики</w:t>
      </w:r>
    </w:p>
    <w:p w:rsidR="003C1724" w:rsidRDefault="003C1724" w:rsidP="00D724D1">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2) кровохаркание или легочное кровотечение</w:t>
      </w:r>
    </w:p>
    <w:p w:rsidR="003C1724" w:rsidRDefault="003C1724" w:rsidP="00D724D1">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3) развитие несахарного диабета</w:t>
      </w:r>
    </w:p>
    <w:p w:rsidR="003C1724" w:rsidRDefault="003C1724" w:rsidP="00D724D1">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4) сочетание мочевого синдрома и лихорадки</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5. ДЛЯ ДИССЕМИНИРОВАННЫХ ЗАБОЛЕВАНИЙ ЛЕГКИХ ХАРАКТЕРНЫ ВСЕ ПРИЗНАКИ </w:t>
      </w:r>
      <w:r>
        <w:rPr>
          <w:rFonts w:ascii="Times New Roman" w:eastAsia="Calibri" w:hAnsi="Times New Roman" w:cs="Times New Roman"/>
          <w:sz w:val="24"/>
          <w:szCs w:val="24"/>
        </w:rPr>
        <w:t xml:space="preserve">                </w:t>
      </w:r>
      <w:r w:rsidRPr="009962AC">
        <w:rPr>
          <w:rFonts w:ascii="Times New Roman" w:eastAsia="Calibri" w:hAnsi="Times New Roman" w:cs="Times New Roman"/>
          <w:sz w:val="24"/>
          <w:szCs w:val="24"/>
        </w:rPr>
        <w:t>КРОМЕ ОДНОГО</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прогрессирующая одышка</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 двухсторонняя диссеминация на рентгенограмме</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обструктивные изменения на спирограмме</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рестриктивные изменения на спирограмме</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6. КАК НАЗЫВАЕТСЯ ОДИН ИЗ ВАРИАНТОВ </w:t>
      </w:r>
      <w:r>
        <w:rPr>
          <w:rFonts w:ascii="Times New Roman" w:eastAsia="Calibri" w:hAnsi="Times New Roman" w:cs="Times New Roman"/>
          <w:sz w:val="24"/>
          <w:szCs w:val="24"/>
        </w:rPr>
        <w:t>СИСТЕМНОГО ВАСКУЛИТА С ПОРАЖЕНИЕМ ЛЕГКИХ</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синдром Горнера</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2) синдром </w:t>
      </w:r>
      <w:r>
        <w:rPr>
          <w:rFonts w:ascii="Times New Roman" w:eastAsia="Calibri" w:hAnsi="Times New Roman" w:cs="Times New Roman"/>
          <w:sz w:val="24"/>
          <w:szCs w:val="24"/>
        </w:rPr>
        <w:t>Гудпасчера</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синдром Лефгрена</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синдром Дресслера</w:t>
      </w:r>
    </w:p>
    <w:p w:rsidR="003C1724" w:rsidRPr="009962AC" w:rsidRDefault="003C1724" w:rsidP="00D724D1">
      <w:pPr>
        <w:spacing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7. ХАРАКТЕРНЫМ</w:t>
      </w:r>
      <w:r w:rsidRPr="009962AC">
        <w:rPr>
          <w:rFonts w:ascii="Times New Roman" w:eastAsia="Calibri" w:hAnsi="Times New Roman" w:cs="Times New Roman"/>
          <w:sz w:val="24"/>
          <w:szCs w:val="24"/>
        </w:rPr>
        <w:t xml:space="preserve"> ЛАБОР</w:t>
      </w:r>
      <w:r>
        <w:rPr>
          <w:rFonts w:ascii="Times New Roman" w:eastAsia="Calibri" w:hAnsi="Times New Roman" w:cs="Times New Roman"/>
          <w:sz w:val="24"/>
          <w:szCs w:val="24"/>
        </w:rPr>
        <w:t>АТО</w:t>
      </w:r>
      <w:r w:rsidRPr="009962AC">
        <w:rPr>
          <w:rFonts w:ascii="Times New Roman" w:eastAsia="Calibri" w:hAnsi="Times New Roman" w:cs="Times New Roman"/>
          <w:sz w:val="24"/>
          <w:szCs w:val="24"/>
        </w:rPr>
        <w:t>РНЫМ ПРИЗН</w:t>
      </w:r>
      <w:r>
        <w:rPr>
          <w:rFonts w:ascii="Times New Roman" w:eastAsia="Calibri" w:hAnsi="Times New Roman" w:cs="Times New Roman"/>
          <w:sz w:val="24"/>
          <w:szCs w:val="24"/>
        </w:rPr>
        <w:t>АКО</w:t>
      </w:r>
      <w:r w:rsidRPr="009962AC">
        <w:rPr>
          <w:rFonts w:ascii="Times New Roman" w:eastAsia="Calibri" w:hAnsi="Times New Roman" w:cs="Times New Roman"/>
          <w:sz w:val="24"/>
          <w:szCs w:val="24"/>
        </w:rPr>
        <w:t xml:space="preserve">М </w:t>
      </w:r>
      <w:r>
        <w:rPr>
          <w:rFonts w:ascii="Times New Roman" w:eastAsia="Calibri" w:hAnsi="Times New Roman" w:cs="Times New Roman"/>
          <w:sz w:val="24"/>
          <w:szCs w:val="24"/>
        </w:rPr>
        <w:t>ГРАНУЛЕМАТОЗА ВЕГЕНЕРА</w:t>
      </w:r>
      <w:r w:rsidRPr="009962AC">
        <w:rPr>
          <w:rFonts w:ascii="Times New Roman" w:eastAsia="Calibri" w:hAnsi="Times New Roman" w:cs="Times New Roman"/>
          <w:sz w:val="24"/>
          <w:szCs w:val="24"/>
        </w:rPr>
        <w:t xml:space="preserve"> ЯВЛЯ</w:t>
      </w:r>
      <w:r>
        <w:rPr>
          <w:rFonts w:ascii="Times New Roman" w:eastAsia="Calibri" w:hAnsi="Times New Roman" w:cs="Times New Roman"/>
          <w:sz w:val="24"/>
          <w:szCs w:val="24"/>
        </w:rPr>
        <w:t>Е</w:t>
      </w:r>
      <w:r w:rsidRPr="009962AC">
        <w:rPr>
          <w:rFonts w:ascii="Times New Roman" w:eastAsia="Calibri" w:hAnsi="Times New Roman" w:cs="Times New Roman"/>
          <w:sz w:val="24"/>
          <w:szCs w:val="24"/>
        </w:rPr>
        <w:t>ТСЯ</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гиперурикемия</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2) </w:t>
      </w:r>
      <w:r>
        <w:rPr>
          <w:rFonts w:ascii="Times New Roman" w:eastAsia="Calibri" w:hAnsi="Times New Roman" w:cs="Times New Roman"/>
          <w:sz w:val="24"/>
          <w:szCs w:val="24"/>
        </w:rPr>
        <w:t>АНЦА к протеиназе -3</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повышение активности АПФ и гиперкальциемия</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4) </w:t>
      </w:r>
      <w:r>
        <w:rPr>
          <w:rFonts w:ascii="Times New Roman" w:eastAsia="Calibri" w:hAnsi="Times New Roman" w:cs="Times New Roman"/>
          <w:sz w:val="24"/>
          <w:szCs w:val="24"/>
        </w:rPr>
        <w:t>высокий титр АМА</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8. К КЛИНИЧЕСКИМ ФОРМАМ ОСТРОГО ДИССЕМИНИРОВАННОГО ТУБЕРКУЛЕЗА</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ОТНОСЯТСЯ ВСЕ ПЕРЕЧИСЛЕННЫЕ, КРОМЕ</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1) тифоидной</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2) легочной</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3) селезеночной</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4) </w:t>
      </w:r>
      <w:r>
        <w:rPr>
          <w:rFonts w:ascii="Times New Roman" w:eastAsia="Calibri" w:hAnsi="Times New Roman" w:cs="Times New Roman"/>
          <w:sz w:val="24"/>
          <w:szCs w:val="24"/>
        </w:rPr>
        <w:t>латентной</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Pr>
          <w:rFonts w:ascii="Times New Roman" w:eastAsia="Calibri" w:hAnsi="Times New Roman" w:cs="Times New Roman"/>
          <w:sz w:val="24"/>
          <w:szCs w:val="24"/>
        </w:rPr>
        <w:t>5) острейшего</w:t>
      </w:r>
      <w:r w:rsidRPr="009962AC">
        <w:rPr>
          <w:rFonts w:ascii="Times New Roman" w:eastAsia="Calibri" w:hAnsi="Times New Roman" w:cs="Times New Roman"/>
          <w:sz w:val="24"/>
          <w:szCs w:val="24"/>
        </w:rPr>
        <w:t xml:space="preserve"> туберкулезн</w:t>
      </w:r>
      <w:r>
        <w:rPr>
          <w:rFonts w:ascii="Times New Roman" w:eastAsia="Calibri" w:hAnsi="Times New Roman" w:cs="Times New Roman"/>
          <w:sz w:val="24"/>
          <w:szCs w:val="24"/>
        </w:rPr>
        <w:t>ого</w:t>
      </w:r>
      <w:r w:rsidRPr="009962AC">
        <w:rPr>
          <w:rFonts w:ascii="Times New Roman" w:eastAsia="Calibri" w:hAnsi="Times New Roman" w:cs="Times New Roman"/>
          <w:sz w:val="24"/>
          <w:szCs w:val="24"/>
        </w:rPr>
        <w:t xml:space="preserve"> сепсис</w:t>
      </w:r>
      <w:r>
        <w:rPr>
          <w:rFonts w:ascii="Times New Roman" w:eastAsia="Calibri" w:hAnsi="Times New Roman" w:cs="Times New Roman"/>
          <w:sz w:val="24"/>
          <w:szCs w:val="24"/>
        </w:rPr>
        <w:t>а</w:t>
      </w:r>
    </w:p>
    <w:p w:rsidR="003C1724"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9. КАКОЙ РЕНТГЕНОЛОГИЧЕСКИЙ СИМПТОМ ХАРАКТЕРЕН ДЛЯ </w:t>
      </w:r>
      <w:r>
        <w:rPr>
          <w:rFonts w:ascii="Times New Roman" w:eastAsia="Calibri" w:hAnsi="Times New Roman" w:cs="Times New Roman"/>
          <w:sz w:val="24"/>
          <w:szCs w:val="24"/>
        </w:rPr>
        <w:t>ХРОНИЧЕСКОГО ТЕЧЕНИЯ ЭКЗОГЕННОГО АЛЛЕРГИЧЕСКОГО АЛЬВЕОЛИТА</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 «сотовое легкое»</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2) симптом «рассыпанных монет»</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3) симптом «снежной бури»</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4) симптом «</w:t>
      </w:r>
      <w:r>
        <w:rPr>
          <w:rFonts w:ascii="Times New Roman" w:eastAsia="Calibri" w:hAnsi="Times New Roman" w:cs="Times New Roman"/>
          <w:sz w:val="24"/>
          <w:szCs w:val="24"/>
        </w:rPr>
        <w:t>песчаной бури</w:t>
      </w:r>
      <w:r w:rsidRPr="009962AC">
        <w:rPr>
          <w:rFonts w:ascii="Times New Roman" w:eastAsia="Calibri" w:hAnsi="Times New Roman" w:cs="Times New Roman"/>
          <w:sz w:val="24"/>
          <w:szCs w:val="24"/>
        </w:rPr>
        <w:t>»</w:t>
      </w:r>
    </w:p>
    <w:p w:rsidR="003C1724" w:rsidRPr="009962AC" w:rsidRDefault="003C1724" w:rsidP="00D724D1">
      <w:pPr>
        <w:spacing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10. НАИБОЛЕЕ ЧАСТЫМИ ИСТОЧНИКАМИ МЕТАСТАТИЧЕСКОГО ПОР</w:t>
      </w:r>
      <w:r>
        <w:rPr>
          <w:rFonts w:ascii="Times New Roman" w:eastAsia="Calibri" w:hAnsi="Times New Roman" w:cs="Times New Roman"/>
          <w:sz w:val="24"/>
          <w:szCs w:val="24"/>
        </w:rPr>
        <w:t>А</w:t>
      </w:r>
      <w:r w:rsidRPr="009962AC">
        <w:rPr>
          <w:rFonts w:ascii="Times New Roman" w:eastAsia="Calibri" w:hAnsi="Times New Roman" w:cs="Times New Roman"/>
          <w:sz w:val="24"/>
          <w:szCs w:val="24"/>
        </w:rPr>
        <w:t>ЖЕНИЯ ЛЕГКИХ ЯВЛЯЮТСЯ ВСЕ ПЕРЕЧИСЛЕННЫЕ ОПУХОЛИ, КРОМЕ:</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1) </w:t>
      </w:r>
      <w:r>
        <w:rPr>
          <w:rFonts w:ascii="Times New Roman" w:eastAsia="Calibri" w:hAnsi="Times New Roman" w:cs="Times New Roman"/>
          <w:sz w:val="24"/>
          <w:szCs w:val="24"/>
        </w:rPr>
        <w:t>яички</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2) </w:t>
      </w:r>
      <w:r>
        <w:rPr>
          <w:rFonts w:ascii="Times New Roman" w:eastAsia="Calibri" w:hAnsi="Times New Roman" w:cs="Times New Roman"/>
          <w:sz w:val="24"/>
          <w:szCs w:val="24"/>
        </w:rPr>
        <w:t>матка</w:t>
      </w:r>
    </w:p>
    <w:p w:rsidR="003C1724" w:rsidRPr="009962AC"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3) </w:t>
      </w:r>
      <w:r>
        <w:rPr>
          <w:rFonts w:ascii="Times New Roman" w:eastAsia="Calibri" w:hAnsi="Times New Roman" w:cs="Times New Roman"/>
          <w:sz w:val="24"/>
          <w:szCs w:val="24"/>
        </w:rPr>
        <w:t>яичники</w:t>
      </w:r>
    </w:p>
    <w:p w:rsidR="003C1724" w:rsidRDefault="003C1724" w:rsidP="00D724D1">
      <w:pPr>
        <w:spacing w:after="0" w:line="240" w:lineRule="auto"/>
        <w:ind w:left="-1134"/>
        <w:jc w:val="both"/>
        <w:rPr>
          <w:rFonts w:ascii="Times New Roman" w:eastAsia="Calibri" w:hAnsi="Times New Roman" w:cs="Times New Roman"/>
          <w:sz w:val="24"/>
          <w:szCs w:val="24"/>
        </w:rPr>
      </w:pPr>
      <w:r w:rsidRPr="009962AC">
        <w:rPr>
          <w:rFonts w:ascii="Times New Roman" w:eastAsia="Calibri" w:hAnsi="Times New Roman" w:cs="Times New Roman"/>
          <w:sz w:val="24"/>
          <w:szCs w:val="24"/>
        </w:rPr>
        <w:t xml:space="preserve">4) </w:t>
      </w:r>
      <w:r>
        <w:rPr>
          <w:rFonts w:ascii="Times New Roman" w:eastAsia="Calibri" w:hAnsi="Times New Roman" w:cs="Times New Roman"/>
          <w:sz w:val="24"/>
          <w:szCs w:val="24"/>
        </w:rPr>
        <w:t>предстатель</w:t>
      </w:r>
      <w:r w:rsidRPr="009962AC">
        <w:rPr>
          <w:rFonts w:ascii="Times New Roman" w:eastAsia="Calibri" w:hAnsi="Times New Roman" w:cs="Times New Roman"/>
          <w:sz w:val="24"/>
          <w:szCs w:val="24"/>
        </w:rPr>
        <w:t>н</w:t>
      </w:r>
      <w:r>
        <w:rPr>
          <w:rFonts w:ascii="Times New Roman" w:eastAsia="Calibri" w:hAnsi="Times New Roman" w:cs="Times New Roman"/>
          <w:sz w:val="24"/>
          <w:szCs w:val="24"/>
        </w:rPr>
        <w:t>ая</w:t>
      </w:r>
      <w:r w:rsidRPr="009962AC">
        <w:rPr>
          <w:rFonts w:ascii="Times New Roman" w:eastAsia="Calibri" w:hAnsi="Times New Roman" w:cs="Times New Roman"/>
          <w:sz w:val="24"/>
          <w:szCs w:val="24"/>
        </w:rPr>
        <w:t xml:space="preserve"> желез</w:t>
      </w:r>
      <w:r>
        <w:rPr>
          <w:rFonts w:ascii="Times New Roman" w:eastAsia="Calibri" w:hAnsi="Times New Roman" w:cs="Times New Roman"/>
          <w:sz w:val="24"/>
          <w:szCs w:val="24"/>
        </w:rPr>
        <w:t>а</w:t>
      </w:r>
    </w:p>
    <w:p w:rsidR="009F6C23" w:rsidRDefault="009F6C23" w:rsidP="00F13DCA">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F13DCA">
      <w:pPr>
        <w:autoSpaceDE w:val="0"/>
        <w:autoSpaceDN w:val="0"/>
        <w:adjustRightInd w:val="0"/>
        <w:spacing w:after="0" w:line="240" w:lineRule="auto"/>
        <w:ind w:left="-567"/>
        <w:rPr>
          <w:rFonts w:ascii="Times New Roman" w:hAnsi="Times New Roman" w:cs="Times New Roman"/>
          <w:color w:val="000000"/>
          <w:sz w:val="24"/>
          <w:szCs w:val="24"/>
        </w:rPr>
      </w:pPr>
    </w:p>
    <w:p w:rsidR="003C1724" w:rsidRPr="003A3056" w:rsidRDefault="003C1724" w:rsidP="003C1724">
      <w:pPr>
        <w:jc w:val="center"/>
        <w:rPr>
          <w:rFonts w:ascii="Times New Roman" w:hAnsi="Times New Roman" w:cs="Times New Roman"/>
          <w:b/>
        </w:rPr>
      </w:pPr>
      <w:r>
        <w:rPr>
          <w:rFonts w:ascii="Times New Roman" w:hAnsi="Times New Roman" w:cs="Times New Roman"/>
        </w:rPr>
        <w:t>ОТВЕТЫ НА ТЕСТЫ по теме «</w:t>
      </w:r>
      <w:r w:rsidR="003A3056" w:rsidRPr="003A3056">
        <w:rPr>
          <w:rFonts w:ascii="Times New Roman" w:hAnsi="Times New Roman" w:cs="Times New Roman"/>
          <w:b/>
        </w:rPr>
        <w:t>ДИФФЕРЕНЦИАЛЬНАЯ ДИАГНОСТИКА ПРИ СИНДРОМЕ ЛЕГОЧНОЙ ДИССЕМИНАЦИИ»</w:t>
      </w:r>
    </w:p>
    <w:p w:rsidR="003C1724" w:rsidRDefault="003C1724" w:rsidP="003C1724">
      <w:pPr>
        <w:jc w:val="center"/>
        <w:rPr>
          <w:rFonts w:ascii="Times New Roman" w:hAnsi="Times New Roman" w:cs="Times New Roman"/>
        </w:rPr>
      </w:pPr>
    </w:p>
    <w:tbl>
      <w:tblPr>
        <w:tblStyle w:val="12"/>
        <w:tblW w:w="7413" w:type="dxa"/>
        <w:tblLook w:val="04A0" w:firstRow="1" w:lastRow="0" w:firstColumn="1" w:lastColumn="0" w:noHBand="0" w:noVBand="1"/>
      </w:tblPr>
      <w:tblGrid>
        <w:gridCol w:w="2850"/>
        <w:gridCol w:w="460"/>
        <w:gridCol w:w="390"/>
        <w:gridCol w:w="460"/>
        <w:gridCol w:w="440"/>
        <w:gridCol w:w="450"/>
        <w:gridCol w:w="480"/>
        <w:gridCol w:w="410"/>
        <w:gridCol w:w="510"/>
        <w:gridCol w:w="430"/>
        <w:gridCol w:w="533"/>
      </w:tblGrid>
      <w:tr w:rsidR="003C1724" w:rsidTr="00780086">
        <w:tc>
          <w:tcPr>
            <w:tcW w:w="2850" w:type="dxa"/>
          </w:tcPr>
          <w:p w:rsidR="003C1724" w:rsidRDefault="003C1724" w:rsidP="00692D54">
            <w:pPr>
              <w:jc w:val="center"/>
            </w:pPr>
          </w:p>
        </w:tc>
        <w:tc>
          <w:tcPr>
            <w:tcW w:w="460" w:type="dxa"/>
          </w:tcPr>
          <w:p w:rsidR="003C1724" w:rsidRDefault="003C1724" w:rsidP="00692D54">
            <w:pPr>
              <w:jc w:val="center"/>
            </w:pPr>
            <w:r>
              <w:t>1</w:t>
            </w:r>
          </w:p>
        </w:tc>
        <w:tc>
          <w:tcPr>
            <w:tcW w:w="390" w:type="dxa"/>
          </w:tcPr>
          <w:p w:rsidR="003C1724" w:rsidRDefault="003C1724" w:rsidP="00692D54">
            <w:pPr>
              <w:jc w:val="center"/>
            </w:pPr>
            <w:r>
              <w:t>2</w:t>
            </w:r>
          </w:p>
        </w:tc>
        <w:tc>
          <w:tcPr>
            <w:tcW w:w="460" w:type="dxa"/>
          </w:tcPr>
          <w:p w:rsidR="003C1724" w:rsidRDefault="003C1724" w:rsidP="00692D54">
            <w:pPr>
              <w:jc w:val="center"/>
            </w:pPr>
            <w:r>
              <w:t>3</w:t>
            </w:r>
          </w:p>
        </w:tc>
        <w:tc>
          <w:tcPr>
            <w:tcW w:w="440" w:type="dxa"/>
          </w:tcPr>
          <w:p w:rsidR="003C1724" w:rsidRDefault="003C1724" w:rsidP="00692D54">
            <w:pPr>
              <w:jc w:val="center"/>
            </w:pPr>
            <w:r>
              <w:t>4</w:t>
            </w:r>
          </w:p>
        </w:tc>
        <w:tc>
          <w:tcPr>
            <w:tcW w:w="450" w:type="dxa"/>
          </w:tcPr>
          <w:p w:rsidR="003C1724" w:rsidRDefault="003C1724" w:rsidP="00692D54">
            <w:pPr>
              <w:jc w:val="center"/>
            </w:pPr>
            <w:r>
              <w:t>5</w:t>
            </w:r>
          </w:p>
        </w:tc>
        <w:tc>
          <w:tcPr>
            <w:tcW w:w="480" w:type="dxa"/>
          </w:tcPr>
          <w:p w:rsidR="003C1724" w:rsidRDefault="003C1724" w:rsidP="00692D54">
            <w:pPr>
              <w:jc w:val="center"/>
            </w:pPr>
            <w:r>
              <w:t>6</w:t>
            </w:r>
          </w:p>
        </w:tc>
        <w:tc>
          <w:tcPr>
            <w:tcW w:w="410" w:type="dxa"/>
          </w:tcPr>
          <w:p w:rsidR="003C1724" w:rsidRDefault="003C1724" w:rsidP="00692D54">
            <w:pPr>
              <w:jc w:val="center"/>
            </w:pPr>
            <w:r>
              <w:t>7</w:t>
            </w:r>
          </w:p>
        </w:tc>
        <w:tc>
          <w:tcPr>
            <w:tcW w:w="510" w:type="dxa"/>
          </w:tcPr>
          <w:p w:rsidR="003C1724" w:rsidRDefault="003C1724" w:rsidP="00692D54">
            <w:pPr>
              <w:jc w:val="center"/>
            </w:pPr>
            <w:r>
              <w:t>8</w:t>
            </w:r>
          </w:p>
        </w:tc>
        <w:tc>
          <w:tcPr>
            <w:tcW w:w="430" w:type="dxa"/>
          </w:tcPr>
          <w:p w:rsidR="003C1724" w:rsidRDefault="003C1724" w:rsidP="00692D54">
            <w:pPr>
              <w:jc w:val="center"/>
            </w:pPr>
            <w:r>
              <w:t>9</w:t>
            </w:r>
          </w:p>
        </w:tc>
        <w:tc>
          <w:tcPr>
            <w:tcW w:w="533" w:type="dxa"/>
          </w:tcPr>
          <w:p w:rsidR="003C1724" w:rsidRDefault="003C1724" w:rsidP="00692D54">
            <w:pPr>
              <w:jc w:val="center"/>
            </w:pPr>
            <w:r>
              <w:t>10</w:t>
            </w:r>
          </w:p>
        </w:tc>
      </w:tr>
      <w:tr w:rsidR="003C1724" w:rsidTr="00780086">
        <w:tc>
          <w:tcPr>
            <w:tcW w:w="2850" w:type="dxa"/>
          </w:tcPr>
          <w:p w:rsidR="003C1724" w:rsidRDefault="003C1724" w:rsidP="00692D54">
            <w:pPr>
              <w:jc w:val="center"/>
            </w:pPr>
            <w:r>
              <w:t>1 вариант</w:t>
            </w:r>
          </w:p>
        </w:tc>
        <w:tc>
          <w:tcPr>
            <w:tcW w:w="460" w:type="dxa"/>
          </w:tcPr>
          <w:p w:rsidR="003C1724" w:rsidRDefault="003C1724" w:rsidP="00692D54">
            <w:pPr>
              <w:jc w:val="center"/>
            </w:pPr>
            <w:r>
              <w:t>2</w:t>
            </w:r>
          </w:p>
        </w:tc>
        <w:tc>
          <w:tcPr>
            <w:tcW w:w="390" w:type="dxa"/>
          </w:tcPr>
          <w:p w:rsidR="003C1724" w:rsidRDefault="003C1724" w:rsidP="00692D54">
            <w:pPr>
              <w:jc w:val="center"/>
            </w:pPr>
            <w:r>
              <w:t>3</w:t>
            </w:r>
          </w:p>
        </w:tc>
        <w:tc>
          <w:tcPr>
            <w:tcW w:w="460" w:type="dxa"/>
          </w:tcPr>
          <w:p w:rsidR="003C1724" w:rsidRDefault="003C1724" w:rsidP="00692D54">
            <w:pPr>
              <w:jc w:val="center"/>
            </w:pPr>
            <w:r>
              <w:t>4</w:t>
            </w:r>
          </w:p>
        </w:tc>
        <w:tc>
          <w:tcPr>
            <w:tcW w:w="440" w:type="dxa"/>
          </w:tcPr>
          <w:p w:rsidR="003C1724" w:rsidRDefault="003C1724" w:rsidP="00692D54">
            <w:pPr>
              <w:jc w:val="center"/>
            </w:pPr>
            <w:r>
              <w:t>4</w:t>
            </w:r>
          </w:p>
        </w:tc>
        <w:tc>
          <w:tcPr>
            <w:tcW w:w="450" w:type="dxa"/>
          </w:tcPr>
          <w:p w:rsidR="003C1724" w:rsidRDefault="003C1724" w:rsidP="00692D54">
            <w:pPr>
              <w:jc w:val="center"/>
            </w:pPr>
            <w:r>
              <w:t>3</w:t>
            </w:r>
          </w:p>
        </w:tc>
        <w:tc>
          <w:tcPr>
            <w:tcW w:w="480" w:type="dxa"/>
          </w:tcPr>
          <w:p w:rsidR="003C1724" w:rsidRDefault="003C1724" w:rsidP="00692D54">
            <w:pPr>
              <w:jc w:val="center"/>
            </w:pPr>
            <w:r>
              <w:t>4</w:t>
            </w:r>
          </w:p>
        </w:tc>
        <w:tc>
          <w:tcPr>
            <w:tcW w:w="410" w:type="dxa"/>
          </w:tcPr>
          <w:p w:rsidR="003C1724" w:rsidRDefault="003C1724" w:rsidP="00692D54">
            <w:pPr>
              <w:jc w:val="center"/>
            </w:pPr>
            <w:r>
              <w:t>3</w:t>
            </w:r>
          </w:p>
        </w:tc>
        <w:tc>
          <w:tcPr>
            <w:tcW w:w="510" w:type="dxa"/>
          </w:tcPr>
          <w:p w:rsidR="003C1724" w:rsidRDefault="003C1724" w:rsidP="00692D54">
            <w:pPr>
              <w:jc w:val="center"/>
            </w:pPr>
            <w:r>
              <w:t>2</w:t>
            </w:r>
          </w:p>
        </w:tc>
        <w:tc>
          <w:tcPr>
            <w:tcW w:w="430" w:type="dxa"/>
          </w:tcPr>
          <w:p w:rsidR="003C1724" w:rsidRDefault="003C1724" w:rsidP="00692D54">
            <w:pPr>
              <w:jc w:val="center"/>
            </w:pPr>
            <w:r>
              <w:t>3</w:t>
            </w:r>
          </w:p>
        </w:tc>
        <w:tc>
          <w:tcPr>
            <w:tcW w:w="533" w:type="dxa"/>
          </w:tcPr>
          <w:p w:rsidR="003C1724" w:rsidRDefault="003C1724" w:rsidP="00692D54">
            <w:pPr>
              <w:jc w:val="center"/>
            </w:pPr>
            <w:r>
              <w:t>1</w:t>
            </w:r>
          </w:p>
        </w:tc>
      </w:tr>
      <w:tr w:rsidR="003C1724" w:rsidTr="00780086">
        <w:tc>
          <w:tcPr>
            <w:tcW w:w="2850" w:type="dxa"/>
          </w:tcPr>
          <w:p w:rsidR="003C1724" w:rsidRDefault="003C1724" w:rsidP="00692D54">
            <w:pPr>
              <w:jc w:val="center"/>
            </w:pPr>
            <w:r>
              <w:t>2 вариант</w:t>
            </w:r>
          </w:p>
        </w:tc>
        <w:tc>
          <w:tcPr>
            <w:tcW w:w="460" w:type="dxa"/>
          </w:tcPr>
          <w:p w:rsidR="003C1724" w:rsidRDefault="003A3056" w:rsidP="00692D54">
            <w:pPr>
              <w:jc w:val="center"/>
            </w:pPr>
            <w:r>
              <w:t>1</w:t>
            </w:r>
          </w:p>
        </w:tc>
        <w:tc>
          <w:tcPr>
            <w:tcW w:w="390" w:type="dxa"/>
          </w:tcPr>
          <w:p w:rsidR="003C1724" w:rsidRDefault="003C1724" w:rsidP="00692D54">
            <w:pPr>
              <w:jc w:val="center"/>
            </w:pPr>
            <w:r>
              <w:t>1</w:t>
            </w:r>
          </w:p>
        </w:tc>
        <w:tc>
          <w:tcPr>
            <w:tcW w:w="460" w:type="dxa"/>
          </w:tcPr>
          <w:p w:rsidR="003C1724" w:rsidRDefault="003C1724" w:rsidP="00692D54">
            <w:pPr>
              <w:jc w:val="center"/>
            </w:pPr>
            <w:r>
              <w:t>4</w:t>
            </w:r>
          </w:p>
        </w:tc>
        <w:tc>
          <w:tcPr>
            <w:tcW w:w="440" w:type="dxa"/>
          </w:tcPr>
          <w:p w:rsidR="003C1724" w:rsidRDefault="003C1724" w:rsidP="00692D54">
            <w:pPr>
              <w:jc w:val="center"/>
            </w:pPr>
            <w:r>
              <w:t>2</w:t>
            </w:r>
          </w:p>
        </w:tc>
        <w:tc>
          <w:tcPr>
            <w:tcW w:w="450" w:type="dxa"/>
          </w:tcPr>
          <w:p w:rsidR="003C1724" w:rsidRDefault="003C1724" w:rsidP="00692D54">
            <w:pPr>
              <w:jc w:val="center"/>
            </w:pPr>
            <w:r>
              <w:t>3</w:t>
            </w:r>
          </w:p>
        </w:tc>
        <w:tc>
          <w:tcPr>
            <w:tcW w:w="480" w:type="dxa"/>
          </w:tcPr>
          <w:p w:rsidR="003C1724" w:rsidRDefault="003C1724" w:rsidP="00692D54">
            <w:pPr>
              <w:jc w:val="center"/>
            </w:pPr>
            <w:r>
              <w:t>2</w:t>
            </w:r>
          </w:p>
        </w:tc>
        <w:tc>
          <w:tcPr>
            <w:tcW w:w="410" w:type="dxa"/>
          </w:tcPr>
          <w:p w:rsidR="003C1724" w:rsidRDefault="003C1724" w:rsidP="00692D54">
            <w:pPr>
              <w:jc w:val="center"/>
            </w:pPr>
            <w:r>
              <w:t>2</w:t>
            </w:r>
          </w:p>
        </w:tc>
        <w:tc>
          <w:tcPr>
            <w:tcW w:w="510" w:type="dxa"/>
          </w:tcPr>
          <w:p w:rsidR="003C1724" w:rsidRDefault="003C1724" w:rsidP="00692D54">
            <w:pPr>
              <w:jc w:val="center"/>
            </w:pPr>
            <w:r>
              <w:t>3</w:t>
            </w:r>
          </w:p>
        </w:tc>
        <w:tc>
          <w:tcPr>
            <w:tcW w:w="430" w:type="dxa"/>
          </w:tcPr>
          <w:p w:rsidR="003C1724" w:rsidRDefault="003C1724" w:rsidP="00692D54">
            <w:pPr>
              <w:jc w:val="center"/>
            </w:pPr>
            <w:r>
              <w:t>4</w:t>
            </w:r>
          </w:p>
        </w:tc>
        <w:tc>
          <w:tcPr>
            <w:tcW w:w="533" w:type="dxa"/>
          </w:tcPr>
          <w:p w:rsidR="003C1724" w:rsidRDefault="003C1724" w:rsidP="00692D54">
            <w:pPr>
              <w:jc w:val="center"/>
            </w:pPr>
            <w:r>
              <w:t>3</w:t>
            </w:r>
          </w:p>
        </w:tc>
      </w:tr>
      <w:tr w:rsidR="003C1724" w:rsidTr="00780086">
        <w:tc>
          <w:tcPr>
            <w:tcW w:w="2850" w:type="dxa"/>
          </w:tcPr>
          <w:p w:rsidR="003C1724" w:rsidRDefault="003C1724" w:rsidP="00692D54">
            <w:pPr>
              <w:jc w:val="center"/>
            </w:pPr>
            <w:r>
              <w:t>3вариант</w:t>
            </w:r>
          </w:p>
        </w:tc>
        <w:tc>
          <w:tcPr>
            <w:tcW w:w="460" w:type="dxa"/>
          </w:tcPr>
          <w:p w:rsidR="003C1724" w:rsidRDefault="003C1724" w:rsidP="00692D54">
            <w:pPr>
              <w:jc w:val="center"/>
            </w:pPr>
            <w:r>
              <w:t>3</w:t>
            </w:r>
          </w:p>
        </w:tc>
        <w:tc>
          <w:tcPr>
            <w:tcW w:w="390" w:type="dxa"/>
          </w:tcPr>
          <w:p w:rsidR="003C1724" w:rsidRDefault="003C1724" w:rsidP="00692D54">
            <w:pPr>
              <w:jc w:val="center"/>
            </w:pPr>
            <w:r>
              <w:t>2</w:t>
            </w:r>
          </w:p>
        </w:tc>
        <w:tc>
          <w:tcPr>
            <w:tcW w:w="460" w:type="dxa"/>
          </w:tcPr>
          <w:p w:rsidR="003C1724" w:rsidRDefault="003C1724" w:rsidP="00692D54">
            <w:pPr>
              <w:jc w:val="center"/>
            </w:pPr>
            <w:r>
              <w:t>5</w:t>
            </w:r>
          </w:p>
        </w:tc>
        <w:tc>
          <w:tcPr>
            <w:tcW w:w="440" w:type="dxa"/>
          </w:tcPr>
          <w:p w:rsidR="003C1724" w:rsidRDefault="003C1724" w:rsidP="00692D54">
            <w:pPr>
              <w:jc w:val="center"/>
            </w:pPr>
            <w:r>
              <w:t>3</w:t>
            </w:r>
          </w:p>
        </w:tc>
        <w:tc>
          <w:tcPr>
            <w:tcW w:w="450" w:type="dxa"/>
          </w:tcPr>
          <w:p w:rsidR="003C1724" w:rsidRDefault="003C1724" w:rsidP="00692D54">
            <w:pPr>
              <w:jc w:val="center"/>
            </w:pPr>
            <w:r>
              <w:t>3</w:t>
            </w:r>
          </w:p>
        </w:tc>
        <w:tc>
          <w:tcPr>
            <w:tcW w:w="480" w:type="dxa"/>
          </w:tcPr>
          <w:p w:rsidR="003C1724" w:rsidRDefault="003C1724" w:rsidP="00692D54">
            <w:pPr>
              <w:jc w:val="center"/>
            </w:pPr>
            <w:r>
              <w:t>2</w:t>
            </w:r>
          </w:p>
        </w:tc>
        <w:tc>
          <w:tcPr>
            <w:tcW w:w="410" w:type="dxa"/>
          </w:tcPr>
          <w:p w:rsidR="003C1724" w:rsidRDefault="003C1724" w:rsidP="00692D54">
            <w:pPr>
              <w:jc w:val="center"/>
            </w:pPr>
            <w:r>
              <w:t>2</w:t>
            </w:r>
          </w:p>
        </w:tc>
        <w:tc>
          <w:tcPr>
            <w:tcW w:w="510" w:type="dxa"/>
          </w:tcPr>
          <w:p w:rsidR="003C1724" w:rsidRDefault="003C1724" w:rsidP="00692D54">
            <w:pPr>
              <w:jc w:val="center"/>
            </w:pPr>
            <w:r>
              <w:t>3</w:t>
            </w:r>
          </w:p>
        </w:tc>
        <w:tc>
          <w:tcPr>
            <w:tcW w:w="430" w:type="dxa"/>
          </w:tcPr>
          <w:p w:rsidR="003C1724" w:rsidRDefault="003C1724" w:rsidP="00692D54">
            <w:pPr>
              <w:jc w:val="center"/>
            </w:pPr>
            <w:r>
              <w:t>1</w:t>
            </w:r>
          </w:p>
        </w:tc>
        <w:tc>
          <w:tcPr>
            <w:tcW w:w="533" w:type="dxa"/>
          </w:tcPr>
          <w:p w:rsidR="003C1724" w:rsidRDefault="003C1724" w:rsidP="00692D54">
            <w:pPr>
              <w:jc w:val="center"/>
            </w:pPr>
            <w:r>
              <w:t>2</w:t>
            </w:r>
          </w:p>
        </w:tc>
      </w:tr>
    </w:tbl>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780086" w:rsidRDefault="00780086" w:rsidP="00A40D53">
      <w:pPr>
        <w:autoSpaceDE w:val="0"/>
        <w:autoSpaceDN w:val="0"/>
        <w:adjustRightInd w:val="0"/>
        <w:spacing w:after="0" w:line="240" w:lineRule="auto"/>
        <w:rPr>
          <w:rFonts w:ascii="Times New Roman" w:hAnsi="Times New Roman" w:cs="Times New Roman"/>
          <w:color w:val="000000"/>
          <w:sz w:val="24"/>
          <w:szCs w:val="24"/>
        </w:rPr>
      </w:pPr>
    </w:p>
    <w:p w:rsidR="00780086" w:rsidRPr="00C26A42" w:rsidRDefault="00780086"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Default="009F6C23" w:rsidP="001F606F">
      <w:pPr>
        <w:autoSpaceDE w:val="0"/>
        <w:autoSpaceDN w:val="0"/>
        <w:adjustRightInd w:val="0"/>
        <w:spacing w:after="0" w:line="240" w:lineRule="auto"/>
        <w:ind w:left="-567"/>
        <w:rPr>
          <w:rFonts w:ascii="Times New Roman" w:hAnsi="Times New Roman" w:cs="Times New Roman"/>
          <w:color w:val="000000"/>
          <w:sz w:val="24"/>
          <w:szCs w:val="24"/>
        </w:rPr>
      </w:pPr>
    </w:p>
    <w:p w:rsidR="005F4195" w:rsidRDefault="005F4195" w:rsidP="001F606F">
      <w:pPr>
        <w:autoSpaceDE w:val="0"/>
        <w:autoSpaceDN w:val="0"/>
        <w:adjustRightInd w:val="0"/>
        <w:spacing w:after="0" w:line="240" w:lineRule="auto"/>
        <w:ind w:left="-567"/>
        <w:rPr>
          <w:rFonts w:ascii="Times New Roman" w:hAnsi="Times New Roman" w:cs="Times New Roman"/>
          <w:color w:val="000000"/>
          <w:sz w:val="24"/>
          <w:szCs w:val="24"/>
        </w:rPr>
      </w:pPr>
    </w:p>
    <w:p w:rsidR="009F6C23" w:rsidRPr="000524E8" w:rsidRDefault="009F6C23" w:rsidP="009F6C23">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 xml:space="preserve">ТЕКУЩИЙ КОНТРОЛЬ УСПЕВАЕМОСТИ ПО ДИСЦИПЛИНЕ </w:t>
      </w:r>
    </w:p>
    <w:p w:rsidR="009F6C23" w:rsidRDefault="009F6C23" w:rsidP="009F6C23">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003E4DE4"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9F6C23" w:rsidRPr="000524E8" w:rsidRDefault="009F6C23" w:rsidP="009F6C23">
      <w:pPr>
        <w:spacing w:after="0" w:line="360" w:lineRule="auto"/>
        <w:jc w:val="center"/>
        <w:rPr>
          <w:rFonts w:ascii="Times New Roman" w:hAnsi="Times New Roman" w:cs="Times New Roman"/>
          <w:b/>
          <w:i/>
          <w:sz w:val="24"/>
          <w:szCs w:val="24"/>
          <w:u w:val="single"/>
        </w:rPr>
      </w:pPr>
    </w:p>
    <w:p w:rsidR="009F6C23" w:rsidRDefault="009F6C23" w:rsidP="009F6C23">
      <w:pPr>
        <w:spacing w:after="0" w:line="360" w:lineRule="auto"/>
        <w:jc w:val="center"/>
        <w:rPr>
          <w:rFonts w:ascii="Times New Roman" w:hAnsi="Times New Roman" w:cs="Times New Roman"/>
          <w:b/>
          <w:i/>
          <w:sz w:val="24"/>
          <w:szCs w:val="24"/>
          <w:u w:val="single"/>
        </w:rPr>
      </w:pPr>
      <w:r>
        <w:rPr>
          <w:rFonts w:ascii="Times New Roman" w:hAnsi="Times New Roman" w:cs="Times New Roman"/>
          <w:b/>
          <w:sz w:val="24"/>
          <w:szCs w:val="24"/>
        </w:rPr>
        <w:t xml:space="preserve">ВОПРОСЫ ТЕСТОВОГО КОНТРОЛЯ ПО БЛОКАМ ДИСЦИПЛИНЫ </w:t>
      </w:r>
    </w:p>
    <w:p w:rsidR="009F6C23" w:rsidRPr="009F6C23" w:rsidRDefault="009F6C23" w:rsidP="009F6C23">
      <w:pPr>
        <w:spacing w:after="0" w:line="360" w:lineRule="auto"/>
        <w:ind w:left="-284"/>
        <w:jc w:val="center"/>
        <w:rPr>
          <w:rFonts w:ascii="Times New Roman" w:hAnsi="Times New Roman" w:cs="Times New Roman"/>
          <w:b/>
          <w:i/>
          <w:sz w:val="24"/>
          <w:szCs w:val="24"/>
          <w:u w:val="single"/>
        </w:rPr>
      </w:pPr>
    </w:p>
    <w:p w:rsidR="005C3FAC" w:rsidRPr="00C26A42" w:rsidRDefault="005C3FAC" w:rsidP="005C3FAC">
      <w:pPr>
        <w:spacing w:after="0" w:line="360" w:lineRule="auto"/>
        <w:ind w:left="-284"/>
        <w:jc w:val="center"/>
        <w:rPr>
          <w:rFonts w:ascii="Times New Roman" w:hAnsi="Times New Roman" w:cs="Times New Roman"/>
          <w:b/>
          <w:i/>
          <w:sz w:val="24"/>
          <w:szCs w:val="24"/>
          <w:u w:val="single"/>
        </w:rPr>
      </w:pPr>
      <w:r>
        <w:rPr>
          <w:rFonts w:ascii="Times New Roman" w:hAnsi="Times New Roman" w:cs="Times New Roman"/>
          <w:b/>
          <w:i/>
          <w:sz w:val="24"/>
          <w:szCs w:val="24"/>
          <w:u w:val="single"/>
        </w:rPr>
        <w:t>БЛОК (МОДУЛЬ)</w:t>
      </w:r>
    </w:p>
    <w:p w:rsidR="005C3FAC" w:rsidRDefault="005C3FAC" w:rsidP="005C3FAC">
      <w:pPr>
        <w:spacing w:after="0" w:line="360" w:lineRule="auto"/>
        <w:ind w:left="-284"/>
        <w:jc w:val="center"/>
        <w:rPr>
          <w:rFonts w:ascii="Times New Roman" w:hAnsi="Times New Roman" w:cs="Times New Roman"/>
          <w:b/>
          <w:i/>
          <w:sz w:val="24"/>
          <w:szCs w:val="24"/>
          <w:u w:val="single"/>
        </w:rPr>
      </w:pPr>
      <w:r>
        <w:rPr>
          <w:rFonts w:ascii="Times New Roman" w:hAnsi="Times New Roman" w:cs="Times New Roman"/>
          <w:b/>
          <w:i/>
          <w:sz w:val="24"/>
          <w:szCs w:val="24"/>
          <w:u w:val="single"/>
        </w:rPr>
        <w:t>ПУЛЬМОНОЛОГИЯ</w:t>
      </w:r>
    </w:p>
    <w:p w:rsidR="005C3FAC" w:rsidRPr="00C95670" w:rsidRDefault="005C3FAC" w:rsidP="005C3FAC">
      <w:pPr>
        <w:pStyle w:val="a8"/>
        <w:spacing w:after="0" w:line="360" w:lineRule="auto"/>
        <w:ind w:left="-207"/>
        <w:jc w:val="center"/>
        <w:rPr>
          <w:rFonts w:ascii="Times New Roman" w:eastAsia="Times New Roman" w:hAnsi="Times New Roman" w:cs="Times New Roman"/>
          <w:b/>
          <w:bCs/>
          <w:color w:val="000000"/>
          <w:sz w:val="28"/>
          <w:szCs w:val="28"/>
        </w:rPr>
      </w:pPr>
      <w:r>
        <w:rPr>
          <w:rFonts w:ascii="Times New Roman" w:hAnsi="Times New Roman" w:cs="Times New Roman"/>
          <w:b/>
          <w:i/>
          <w:sz w:val="24"/>
          <w:szCs w:val="24"/>
          <w:u w:val="single"/>
        </w:rPr>
        <w:t>Тема 4:</w:t>
      </w:r>
      <w:r w:rsidRPr="001F585B">
        <w:rPr>
          <w:rFonts w:ascii="Times New Roman" w:eastAsia="Times New Roman" w:hAnsi="Times New Roman" w:cs="Times New Roman"/>
          <w:b/>
          <w:bCs/>
          <w:color w:val="000000"/>
          <w:sz w:val="24"/>
          <w:szCs w:val="24"/>
        </w:rPr>
        <w:t xml:space="preserve"> </w:t>
      </w:r>
      <w:r w:rsidRPr="005C3FAC">
        <w:rPr>
          <w:rFonts w:ascii="Times New Roman" w:hAnsi="Times New Roman" w:cs="Times New Roman"/>
          <w:b/>
          <w:sz w:val="24"/>
          <w:szCs w:val="24"/>
        </w:rPr>
        <w:t>ДИФФЕРЕНЦИАЛЬНЫЙ ДИАГНОЗ ПРИ БРОНХООБСТРУКТИВНОМ СИНДРОМЕ</w:t>
      </w:r>
      <w:r>
        <w:rPr>
          <w:rFonts w:ascii="Times New Roman" w:hAnsi="Times New Roman" w:cs="Times New Roman"/>
          <w:b/>
          <w:sz w:val="24"/>
          <w:szCs w:val="24"/>
        </w:rPr>
        <w:t>. ХОБЛ</w:t>
      </w:r>
    </w:p>
    <w:p w:rsidR="005C3FAC" w:rsidRDefault="005C3FAC" w:rsidP="005C3FAC">
      <w:pPr>
        <w:pStyle w:val="a8"/>
        <w:spacing w:after="0" w:line="360" w:lineRule="auto"/>
        <w:ind w:left="-207"/>
        <w:jc w:val="center"/>
        <w:rPr>
          <w:rFonts w:ascii="Times New Roman" w:hAnsi="Times New Roman" w:cs="Times New Roman"/>
          <w:sz w:val="24"/>
          <w:szCs w:val="24"/>
        </w:rPr>
      </w:pPr>
      <w:r w:rsidRPr="00FC6259">
        <w:rPr>
          <w:rFonts w:ascii="Times New Roman" w:hAnsi="Times New Roman" w:cs="Times New Roman"/>
          <w:i/>
          <w:sz w:val="24"/>
          <w:szCs w:val="24"/>
        </w:rPr>
        <w:t>Коды контролируемых компетенций: ОК-1, ОПК-6, ПК-5</w:t>
      </w:r>
    </w:p>
    <w:p w:rsidR="005C3FAC" w:rsidRDefault="005C3FAC" w:rsidP="005C3FAC">
      <w:pPr>
        <w:autoSpaceDE w:val="0"/>
        <w:autoSpaceDN w:val="0"/>
        <w:adjustRightInd w:val="0"/>
        <w:spacing w:after="0" w:line="240" w:lineRule="auto"/>
        <w:ind w:left="-567"/>
        <w:rPr>
          <w:rFonts w:ascii="Times New Roman" w:hAnsi="Times New Roman" w:cs="Times New Roman"/>
          <w:color w:val="000000"/>
          <w:sz w:val="24"/>
          <w:szCs w:val="24"/>
        </w:rPr>
      </w:pPr>
    </w:p>
    <w:p w:rsidR="005C3FAC" w:rsidRDefault="005C3FAC" w:rsidP="005C3FAC">
      <w:pPr>
        <w:autoSpaceDE w:val="0"/>
        <w:autoSpaceDN w:val="0"/>
        <w:adjustRightInd w:val="0"/>
        <w:spacing w:after="0" w:line="240" w:lineRule="auto"/>
        <w:ind w:left="-567"/>
        <w:rPr>
          <w:rFonts w:ascii="Times New Roman" w:hAnsi="Times New Roman" w:cs="Times New Roman"/>
          <w:color w:val="000000"/>
          <w:sz w:val="24"/>
          <w:szCs w:val="24"/>
        </w:rPr>
      </w:pPr>
      <w:r>
        <w:rPr>
          <w:rFonts w:ascii="Times New Roman" w:hAnsi="Times New Roman" w:cs="Times New Roman"/>
          <w:color w:val="000000"/>
          <w:sz w:val="24"/>
          <w:szCs w:val="24"/>
        </w:rPr>
        <w:t>ВАРИАНТ 1.</w:t>
      </w:r>
    </w:p>
    <w:p w:rsidR="005C3FAC" w:rsidRPr="005C3FAC" w:rsidRDefault="005C3FAC" w:rsidP="005C3FAC">
      <w:pPr>
        <w:autoSpaceDE w:val="0"/>
        <w:autoSpaceDN w:val="0"/>
        <w:adjustRightInd w:val="0"/>
        <w:spacing w:after="0" w:line="240" w:lineRule="auto"/>
        <w:ind w:left="-567"/>
        <w:rPr>
          <w:rFonts w:ascii="Times New Roman" w:hAnsi="Times New Roman" w:cs="Times New Roman"/>
          <w:sz w:val="24"/>
          <w:szCs w:val="24"/>
        </w:rPr>
      </w:pPr>
      <w:r w:rsidRPr="005C3FAC">
        <w:rPr>
          <w:rFonts w:ascii="Times New Roman" w:hAnsi="Times New Roman" w:cs="Times New Roman"/>
          <w:sz w:val="24"/>
          <w:szCs w:val="24"/>
        </w:rPr>
        <w:t>1. ДАЙТЕ ОПРЕДЕЛЕНИЕ ФЕНОМЕНА «ВОЗДУШНЫХ ЛОВУШЕК» ПРИ ХОБЛ</w:t>
      </w:r>
    </w:p>
    <w:p w:rsidR="005C3FAC" w:rsidRPr="005C3FAC" w:rsidRDefault="005C3FAC" w:rsidP="00E6013D">
      <w:pPr>
        <w:spacing w:after="0"/>
        <w:ind w:left="-567"/>
        <w:rPr>
          <w:rFonts w:ascii="Times New Roman" w:hAnsi="Times New Roman" w:cs="Times New Roman"/>
          <w:sz w:val="24"/>
          <w:szCs w:val="24"/>
        </w:rPr>
      </w:pPr>
      <w:r w:rsidRPr="005C3FAC">
        <w:rPr>
          <w:rFonts w:ascii="Times New Roman" w:hAnsi="Times New Roman" w:cs="Times New Roman"/>
          <w:sz w:val="24"/>
          <w:szCs w:val="24"/>
        </w:rPr>
        <w:t>А. Участки центрилобулярной эмфиземы</w:t>
      </w:r>
    </w:p>
    <w:p w:rsidR="005C3FAC" w:rsidRPr="005C3FAC" w:rsidRDefault="005C3FAC" w:rsidP="00E6013D">
      <w:pPr>
        <w:spacing w:after="0"/>
        <w:ind w:left="-567"/>
        <w:rPr>
          <w:rFonts w:ascii="Times New Roman" w:hAnsi="Times New Roman" w:cs="Times New Roman"/>
          <w:sz w:val="24"/>
          <w:szCs w:val="24"/>
        </w:rPr>
      </w:pPr>
      <w:r w:rsidRPr="005C3FAC">
        <w:rPr>
          <w:rFonts w:ascii="Times New Roman" w:hAnsi="Times New Roman" w:cs="Times New Roman"/>
          <w:sz w:val="24"/>
          <w:szCs w:val="24"/>
        </w:rPr>
        <w:t xml:space="preserve">Б. Задержка избыточного воздуха локально или в целом легком, преимущественно на выдохе </w:t>
      </w:r>
    </w:p>
    <w:p w:rsidR="005C3FAC" w:rsidRPr="005C3FAC" w:rsidRDefault="005C3FAC" w:rsidP="00E6013D">
      <w:pPr>
        <w:spacing w:after="0"/>
        <w:ind w:left="-567"/>
        <w:rPr>
          <w:rFonts w:ascii="Times New Roman" w:hAnsi="Times New Roman" w:cs="Times New Roman"/>
          <w:sz w:val="24"/>
          <w:szCs w:val="24"/>
        </w:rPr>
      </w:pPr>
      <w:r w:rsidRPr="005C3FAC">
        <w:rPr>
          <w:rFonts w:ascii="Times New Roman" w:hAnsi="Times New Roman" w:cs="Times New Roman"/>
          <w:sz w:val="24"/>
          <w:szCs w:val="24"/>
        </w:rPr>
        <w:t>В. Участки меньшей плотности  легочной ткани на КТ</w:t>
      </w:r>
    </w:p>
    <w:p w:rsidR="005C3FAC" w:rsidRPr="005C3FAC" w:rsidRDefault="005C3FAC" w:rsidP="00E6013D">
      <w:pPr>
        <w:spacing w:after="0"/>
        <w:ind w:left="-567"/>
        <w:rPr>
          <w:rFonts w:ascii="Times New Roman" w:hAnsi="Times New Roman" w:cs="Times New Roman"/>
          <w:sz w:val="24"/>
          <w:szCs w:val="24"/>
        </w:rPr>
      </w:pPr>
      <w:r w:rsidRPr="005C3FAC">
        <w:rPr>
          <w:rFonts w:ascii="Times New Roman" w:hAnsi="Times New Roman" w:cs="Times New Roman"/>
          <w:sz w:val="24"/>
          <w:szCs w:val="24"/>
        </w:rPr>
        <w:t>Г. Все ответы правильные</w:t>
      </w:r>
    </w:p>
    <w:p w:rsidR="005C3FAC" w:rsidRPr="005C3FAC" w:rsidRDefault="005C3FAC" w:rsidP="00E6013D">
      <w:pPr>
        <w:spacing w:after="0"/>
        <w:ind w:left="-567"/>
        <w:rPr>
          <w:rFonts w:ascii="Times New Roman" w:hAnsi="Times New Roman" w:cs="Times New Roman"/>
          <w:sz w:val="24"/>
          <w:szCs w:val="24"/>
        </w:rPr>
      </w:pPr>
      <w:r w:rsidRPr="005C3FAC">
        <w:rPr>
          <w:rFonts w:ascii="Times New Roman" w:hAnsi="Times New Roman" w:cs="Times New Roman"/>
          <w:sz w:val="24"/>
          <w:szCs w:val="24"/>
        </w:rPr>
        <w:t>Д. Все, кроме В.</w:t>
      </w:r>
    </w:p>
    <w:p w:rsidR="005C3FAC" w:rsidRPr="005C3FAC" w:rsidRDefault="005C3FAC" w:rsidP="005C3FAC">
      <w:pPr>
        <w:pStyle w:val="western"/>
        <w:ind w:left="-567"/>
        <w:jc w:val="both"/>
        <w:rPr>
          <w:b w:val="0"/>
          <w:bCs w:val="0"/>
        </w:rPr>
      </w:pPr>
      <w:r w:rsidRPr="005C3FAC">
        <w:rPr>
          <w:b w:val="0"/>
        </w:rPr>
        <w:t>2. КАКОЙ ИЗ ПЕРЕЧИСЛЕННЫХ ФАКТОРОВ ЯВЛЯЕТСЯ ОБРАТИМЫМ КОМПОНЕНТОМ ОБСТРУКЦИИ БРОНХОВ ПРИ ХОБЛ?</w:t>
      </w:r>
    </w:p>
    <w:p w:rsidR="005C3FAC" w:rsidRPr="005C3FAC" w:rsidRDefault="005C3FAC" w:rsidP="00E6013D">
      <w:pPr>
        <w:pStyle w:val="western"/>
        <w:spacing w:before="0" w:beforeAutospacing="0"/>
        <w:ind w:left="-567"/>
        <w:rPr>
          <w:b w:val="0"/>
          <w:bCs w:val="0"/>
        </w:rPr>
      </w:pPr>
      <w:r w:rsidRPr="005C3FAC">
        <w:rPr>
          <w:b w:val="0"/>
          <w:bCs w:val="0"/>
        </w:rPr>
        <w:t>А. Воспалительный отек слизистой</w:t>
      </w:r>
    </w:p>
    <w:p w:rsidR="005C3FAC" w:rsidRPr="005C3FAC" w:rsidRDefault="005C3FAC" w:rsidP="00E6013D">
      <w:pPr>
        <w:pStyle w:val="western"/>
        <w:spacing w:before="0" w:beforeAutospacing="0"/>
        <w:ind w:left="-567"/>
        <w:rPr>
          <w:b w:val="0"/>
          <w:bCs w:val="0"/>
        </w:rPr>
      </w:pPr>
      <w:r w:rsidRPr="005C3FAC">
        <w:rPr>
          <w:b w:val="0"/>
          <w:bCs w:val="0"/>
        </w:rPr>
        <w:t>Б. Экспираторный коллапс мелких бронхов</w:t>
      </w:r>
    </w:p>
    <w:p w:rsidR="005C3FAC" w:rsidRPr="005C3FAC" w:rsidRDefault="005C3FAC" w:rsidP="00E6013D">
      <w:pPr>
        <w:pStyle w:val="western"/>
        <w:spacing w:before="0" w:beforeAutospacing="0"/>
        <w:ind w:left="-567"/>
        <w:rPr>
          <w:b w:val="0"/>
          <w:bCs w:val="0"/>
        </w:rPr>
      </w:pPr>
      <w:r w:rsidRPr="005C3FAC">
        <w:rPr>
          <w:b w:val="0"/>
          <w:bCs w:val="0"/>
        </w:rPr>
        <w:t>В. Ремоделирование стенки бронхов и бронхиального дерева</w:t>
      </w:r>
    </w:p>
    <w:p w:rsidR="005C3FAC" w:rsidRPr="005C3FAC" w:rsidRDefault="005C3FAC" w:rsidP="00E6013D">
      <w:pPr>
        <w:pStyle w:val="western"/>
        <w:spacing w:before="0" w:beforeAutospacing="0"/>
        <w:ind w:left="-567"/>
        <w:rPr>
          <w:b w:val="0"/>
          <w:bCs w:val="0"/>
        </w:rPr>
      </w:pPr>
      <w:r w:rsidRPr="005C3FAC">
        <w:rPr>
          <w:b w:val="0"/>
          <w:bCs w:val="0"/>
        </w:rPr>
        <w:t>Г. Трахео-бронхиальная дискинезия</w:t>
      </w:r>
    </w:p>
    <w:p w:rsidR="005C3FAC" w:rsidRPr="005C3FAC" w:rsidRDefault="005C3FAC" w:rsidP="00E6013D">
      <w:pPr>
        <w:pStyle w:val="western"/>
        <w:spacing w:before="0" w:beforeAutospacing="0"/>
        <w:ind w:left="-567"/>
        <w:rPr>
          <w:b w:val="0"/>
          <w:bCs w:val="0"/>
        </w:rPr>
      </w:pPr>
      <w:r w:rsidRPr="005C3FAC">
        <w:rPr>
          <w:b w:val="0"/>
          <w:bCs w:val="0"/>
        </w:rPr>
        <w:t>Д. Ни один из них</w:t>
      </w:r>
    </w:p>
    <w:p w:rsidR="005C3FAC" w:rsidRPr="00CF0A9D" w:rsidRDefault="00CF0A9D" w:rsidP="00CF0A9D">
      <w:pPr>
        <w:pStyle w:val="western"/>
        <w:ind w:left="-567"/>
        <w:jc w:val="both"/>
        <w:rPr>
          <w:b w:val="0"/>
          <w:spacing w:val="-12"/>
        </w:rPr>
      </w:pPr>
      <w:r w:rsidRPr="00CF0A9D">
        <w:rPr>
          <w:b w:val="0"/>
          <w:spacing w:val="-12"/>
        </w:rPr>
        <w:t>3. КАКИЕ КЛИНИЧЕСКИЕ ПРИЗНАКИ ЯВЛЯЮТСЯ НАИБОЛЕЕ ХАРАКТЕРНЫМИ ДЛЯ ОБСТРУКЦИИ БРОНХОВ?</w:t>
      </w:r>
    </w:p>
    <w:p w:rsidR="005C3FAC" w:rsidRPr="005C3FAC" w:rsidRDefault="005C3FAC" w:rsidP="00E6013D">
      <w:pPr>
        <w:pStyle w:val="western"/>
        <w:spacing w:before="0" w:beforeAutospacing="0"/>
        <w:ind w:left="-567"/>
        <w:rPr>
          <w:b w:val="0"/>
          <w:bCs w:val="0"/>
        </w:rPr>
      </w:pPr>
      <w:r w:rsidRPr="005C3FAC">
        <w:rPr>
          <w:b w:val="0"/>
          <w:bCs w:val="0"/>
        </w:rPr>
        <w:t>А. Инспираторная одышка, влажные хрипы в легких</w:t>
      </w:r>
    </w:p>
    <w:p w:rsidR="005C3FAC" w:rsidRPr="005C3FAC" w:rsidRDefault="005C3FAC" w:rsidP="00E6013D">
      <w:pPr>
        <w:pStyle w:val="western"/>
        <w:spacing w:before="0" w:beforeAutospacing="0"/>
        <w:ind w:left="-567"/>
        <w:rPr>
          <w:b w:val="0"/>
          <w:bCs w:val="0"/>
        </w:rPr>
      </w:pPr>
      <w:r w:rsidRPr="005C3FAC">
        <w:rPr>
          <w:b w:val="0"/>
          <w:bCs w:val="0"/>
        </w:rPr>
        <w:t>Б. Кашель с большим количеством гнойной мокроты</w:t>
      </w:r>
    </w:p>
    <w:p w:rsidR="005C3FAC" w:rsidRPr="005C3FAC" w:rsidRDefault="005C3FAC" w:rsidP="00E6013D">
      <w:pPr>
        <w:pStyle w:val="western"/>
        <w:spacing w:before="0" w:beforeAutospacing="0"/>
        <w:ind w:left="-567"/>
        <w:rPr>
          <w:b w:val="0"/>
          <w:bCs w:val="0"/>
        </w:rPr>
      </w:pPr>
      <w:r w:rsidRPr="005C3FAC">
        <w:rPr>
          <w:b w:val="0"/>
          <w:bCs w:val="0"/>
        </w:rPr>
        <w:t xml:space="preserve">В. Кашель с легко отделяемой слизистой мокротой в небольшом количестве </w:t>
      </w:r>
    </w:p>
    <w:p w:rsidR="005C3FAC" w:rsidRPr="005C3FAC" w:rsidRDefault="005C3FAC" w:rsidP="00E6013D">
      <w:pPr>
        <w:pStyle w:val="western"/>
        <w:spacing w:before="0" w:beforeAutospacing="0"/>
        <w:ind w:left="-567"/>
        <w:rPr>
          <w:b w:val="0"/>
          <w:bCs w:val="0"/>
        </w:rPr>
      </w:pPr>
      <w:r w:rsidRPr="005C3FAC">
        <w:rPr>
          <w:b w:val="0"/>
          <w:bCs w:val="0"/>
        </w:rPr>
        <w:t>Г. Удушливый малопродуктивный кашель с отделением вязкой густой мокроты, сухие хрипы в основном на выдохе</w:t>
      </w:r>
    </w:p>
    <w:p w:rsidR="005C3FAC" w:rsidRPr="005C3FAC" w:rsidRDefault="005C3FAC" w:rsidP="00E6013D">
      <w:pPr>
        <w:pStyle w:val="western"/>
        <w:spacing w:before="0" w:beforeAutospacing="0"/>
        <w:ind w:left="-567"/>
        <w:rPr>
          <w:b w:val="0"/>
          <w:bCs w:val="0"/>
        </w:rPr>
      </w:pPr>
      <w:r w:rsidRPr="005C3FAC">
        <w:rPr>
          <w:b w:val="0"/>
          <w:bCs w:val="0"/>
        </w:rPr>
        <w:t>Д. Ни один из перечисленных</w:t>
      </w:r>
    </w:p>
    <w:p w:rsidR="005C3FAC" w:rsidRPr="00CF0A9D" w:rsidRDefault="00CF0A9D" w:rsidP="005C3FAC">
      <w:pPr>
        <w:pStyle w:val="western"/>
        <w:ind w:left="-567"/>
        <w:rPr>
          <w:b w:val="0"/>
          <w:bCs w:val="0"/>
        </w:rPr>
      </w:pPr>
      <w:r w:rsidRPr="00CF0A9D">
        <w:rPr>
          <w:b w:val="0"/>
        </w:rPr>
        <w:t>4. УКАЖИТЕ, КАКИЕ ИЗМЕНЕНИЯ МОЖНО ВЫЯВИТЬ ПРИ РЕНТГЕНОЛОГИЧЕСКОМ ИССЛЕДОВАНИИ У БОЛЬНЫХ С ХОБЛ?</w:t>
      </w:r>
    </w:p>
    <w:p w:rsidR="005C3FAC" w:rsidRPr="005C3FAC" w:rsidRDefault="005C3FAC" w:rsidP="00E6013D">
      <w:pPr>
        <w:pStyle w:val="western"/>
        <w:spacing w:before="0" w:beforeAutospacing="0"/>
        <w:ind w:left="-567"/>
        <w:rPr>
          <w:b w:val="0"/>
          <w:bCs w:val="0"/>
        </w:rPr>
      </w:pPr>
      <w:r w:rsidRPr="005C3FAC">
        <w:rPr>
          <w:b w:val="0"/>
          <w:bCs w:val="0"/>
        </w:rPr>
        <w:t>А. Усиление и деформация легочного рисунка</w:t>
      </w:r>
    </w:p>
    <w:p w:rsidR="005C3FAC" w:rsidRPr="005C3FAC" w:rsidRDefault="005C3FAC" w:rsidP="00E6013D">
      <w:pPr>
        <w:pStyle w:val="western"/>
        <w:spacing w:before="0" w:beforeAutospacing="0"/>
        <w:ind w:left="-567"/>
        <w:rPr>
          <w:b w:val="0"/>
          <w:bCs w:val="0"/>
        </w:rPr>
      </w:pPr>
      <w:r w:rsidRPr="005C3FAC">
        <w:rPr>
          <w:b w:val="0"/>
          <w:bCs w:val="0"/>
        </w:rPr>
        <w:t>Б. Синдром затемнения, фокусная тень</w:t>
      </w:r>
    </w:p>
    <w:p w:rsidR="005C3FAC" w:rsidRPr="005C3FAC" w:rsidRDefault="005C3FAC" w:rsidP="00E6013D">
      <w:pPr>
        <w:pStyle w:val="western"/>
        <w:spacing w:before="0" w:beforeAutospacing="0"/>
        <w:ind w:left="-567"/>
        <w:rPr>
          <w:b w:val="0"/>
          <w:bCs w:val="0"/>
        </w:rPr>
      </w:pPr>
      <w:r w:rsidRPr="005C3FAC">
        <w:rPr>
          <w:b w:val="0"/>
          <w:bCs w:val="0"/>
        </w:rPr>
        <w:t>В. Признаки легочного сердца</w:t>
      </w:r>
    </w:p>
    <w:p w:rsidR="005C3FAC" w:rsidRPr="005C3FAC" w:rsidRDefault="005C3FAC" w:rsidP="00E6013D">
      <w:pPr>
        <w:pStyle w:val="western"/>
        <w:spacing w:before="0" w:beforeAutospacing="0"/>
        <w:ind w:left="-567"/>
        <w:rPr>
          <w:b w:val="0"/>
          <w:bCs w:val="0"/>
        </w:rPr>
      </w:pPr>
      <w:r w:rsidRPr="005C3FAC">
        <w:rPr>
          <w:b w:val="0"/>
          <w:bCs w:val="0"/>
        </w:rPr>
        <w:t>Г. Расширение тени корня легкого</w:t>
      </w:r>
    </w:p>
    <w:p w:rsidR="005C3FAC" w:rsidRPr="005C3FAC" w:rsidRDefault="005C3FAC" w:rsidP="00E6013D">
      <w:pPr>
        <w:pStyle w:val="western"/>
        <w:spacing w:before="0" w:beforeAutospacing="0"/>
        <w:ind w:left="-567"/>
        <w:rPr>
          <w:b w:val="0"/>
          <w:bCs w:val="0"/>
        </w:rPr>
      </w:pPr>
      <w:r w:rsidRPr="005C3FAC">
        <w:rPr>
          <w:b w:val="0"/>
          <w:bCs w:val="0"/>
        </w:rPr>
        <w:t>Д. Ни один из перечисленных</w:t>
      </w:r>
    </w:p>
    <w:p w:rsidR="005C3FAC" w:rsidRPr="005C3FAC" w:rsidRDefault="005C3FAC" w:rsidP="00E6013D">
      <w:pPr>
        <w:ind w:left="-567"/>
        <w:rPr>
          <w:rFonts w:ascii="Times New Roman" w:hAnsi="Times New Roman" w:cs="Times New Roman"/>
          <w:sz w:val="24"/>
          <w:szCs w:val="24"/>
        </w:rPr>
      </w:pPr>
    </w:p>
    <w:p w:rsidR="00CF0A9D" w:rsidRDefault="00CF0A9D" w:rsidP="005C3FAC">
      <w:pPr>
        <w:ind w:left="-567"/>
        <w:rPr>
          <w:rFonts w:ascii="Times New Roman" w:hAnsi="Times New Roman" w:cs="Times New Roman"/>
          <w:sz w:val="24"/>
          <w:szCs w:val="24"/>
        </w:rPr>
      </w:pPr>
      <w:r w:rsidRPr="00CF0A9D">
        <w:rPr>
          <w:rFonts w:ascii="Times New Roman" w:hAnsi="Times New Roman" w:cs="Times New Roman"/>
          <w:sz w:val="24"/>
          <w:szCs w:val="24"/>
        </w:rPr>
        <w:t>5. К МЕХАНИЗМАМ ВОЗНИКНОВЕНИЯ БРОНХИАЛЬНОЙ ОБСТРУКЦИИ ОТНОСИТСЯ ВСЁ, КРОМЕ</w:t>
      </w:r>
      <w:r w:rsidRPr="005C3FAC">
        <w:rPr>
          <w:rFonts w:ascii="Times New Roman" w:hAnsi="Times New Roman" w:cs="Times New Roman"/>
          <w:sz w:val="24"/>
          <w:szCs w:val="24"/>
        </w:rPr>
        <w:t xml:space="preserve"> </w:t>
      </w:r>
    </w:p>
    <w:p w:rsidR="00CF0A9D" w:rsidRDefault="005C3FAC" w:rsidP="00E6013D">
      <w:pPr>
        <w:spacing w:after="0"/>
        <w:ind w:left="-567"/>
        <w:rPr>
          <w:rFonts w:ascii="Times New Roman" w:hAnsi="Times New Roman" w:cs="Times New Roman"/>
          <w:sz w:val="24"/>
          <w:szCs w:val="24"/>
        </w:rPr>
      </w:pPr>
      <w:r w:rsidRPr="005C3FAC">
        <w:rPr>
          <w:rFonts w:ascii="Times New Roman" w:hAnsi="Times New Roman" w:cs="Times New Roman"/>
          <w:sz w:val="24"/>
          <w:szCs w:val="24"/>
        </w:rPr>
        <w:t xml:space="preserve">1)  усиления слизеобразования </w:t>
      </w:r>
      <w:r w:rsidR="00CF0A9D">
        <w:rPr>
          <w:rFonts w:ascii="Times New Roman" w:hAnsi="Times New Roman" w:cs="Times New Roman"/>
          <w:sz w:val="24"/>
          <w:szCs w:val="24"/>
        </w:rPr>
        <w:t xml:space="preserve"> </w:t>
      </w:r>
    </w:p>
    <w:p w:rsidR="00CF0A9D" w:rsidRDefault="005C3FAC" w:rsidP="00E6013D">
      <w:pPr>
        <w:spacing w:after="0"/>
        <w:ind w:left="-567"/>
        <w:rPr>
          <w:rFonts w:ascii="Times New Roman" w:hAnsi="Times New Roman" w:cs="Times New Roman"/>
          <w:sz w:val="24"/>
          <w:szCs w:val="24"/>
        </w:rPr>
      </w:pPr>
      <w:r w:rsidRPr="005C3FAC">
        <w:rPr>
          <w:rFonts w:ascii="Times New Roman" w:hAnsi="Times New Roman" w:cs="Times New Roman"/>
          <w:sz w:val="24"/>
          <w:szCs w:val="24"/>
        </w:rPr>
        <w:t xml:space="preserve">2)  отёка стенки бронхов </w:t>
      </w:r>
    </w:p>
    <w:p w:rsidR="00CF0A9D" w:rsidRDefault="005C3FAC" w:rsidP="00E6013D">
      <w:pPr>
        <w:spacing w:after="0"/>
        <w:ind w:left="-567"/>
        <w:rPr>
          <w:rFonts w:ascii="Times New Roman" w:hAnsi="Times New Roman" w:cs="Times New Roman"/>
          <w:sz w:val="24"/>
          <w:szCs w:val="24"/>
        </w:rPr>
      </w:pPr>
      <w:r w:rsidRPr="005C3FAC">
        <w:rPr>
          <w:rFonts w:ascii="Times New Roman" w:hAnsi="Times New Roman" w:cs="Times New Roman"/>
          <w:sz w:val="24"/>
          <w:szCs w:val="24"/>
        </w:rPr>
        <w:t xml:space="preserve">3)  альвеолярного отёка </w:t>
      </w:r>
    </w:p>
    <w:p w:rsidR="005C3FAC" w:rsidRPr="005C3FAC" w:rsidRDefault="005C3FAC" w:rsidP="00E6013D">
      <w:pPr>
        <w:spacing w:after="0"/>
        <w:ind w:left="-567"/>
        <w:rPr>
          <w:rFonts w:ascii="Times New Roman" w:hAnsi="Times New Roman" w:cs="Times New Roman"/>
          <w:sz w:val="24"/>
          <w:szCs w:val="24"/>
        </w:rPr>
      </w:pPr>
      <w:r w:rsidRPr="005C3FAC">
        <w:rPr>
          <w:rFonts w:ascii="Times New Roman" w:hAnsi="Times New Roman" w:cs="Times New Roman"/>
          <w:sz w:val="24"/>
          <w:szCs w:val="24"/>
        </w:rPr>
        <w:t xml:space="preserve">4)  бронхоспазма. </w:t>
      </w:r>
    </w:p>
    <w:p w:rsidR="00CF0A9D" w:rsidRDefault="00CF0A9D" w:rsidP="00E6013D">
      <w:pPr>
        <w:spacing w:after="0" w:line="240" w:lineRule="auto"/>
        <w:ind w:left="-567"/>
        <w:rPr>
          <w:rFonts w:ascii="Times New Roman" w:hAnsi="Times New Roman" w:cs="Times New Roman"/>
          <w:sz w:val="24"/>
          <w:szCs w:val="24"/>
        </w:rPr>
      </w:pPr>
      <w:r w:rsidRPr="00CF0A9D">
        <w:rPr>
          <w:rFonts w:ascii="Times New Roman" w:hAnsi="Times New Roman" w:cs="Times New Roman"/>
          <w:sz w:val="24"/>
          <w:szCs w:val="24"/>
        </w:rPr>
        <w:t>6. КАКИЕ ЗАБОЛЕВАНИЯ ПРОТЕКАЮТ С БРОНХООБСТРУКТИВНЫМ СИНДРОМОМ</w:t>
      </w:r>
      <w:r w:rsidR="005C3FAC" w:rsidRPr="005C3FAC">
        <w:rPr>
          <w:rFonts w:ascii="Times New Roman" w:hAnsi="Times New Roman" w:cs="Times New Roman"/>
          <w:b/>
          <w:sz w:val="24"/>
          <w:szCs w:val="24"/>
        </w:rPr>
        <w:t xml:space="preserve"> </w:t>
      </w:r>
      <w:r w:rsidR="005C3FAC" w:rsidRPr="005C3FAC">
        <w:rPr>
          <w:rFonts w:ascii="Times New Roman" w:hAnsi="Times New Roman" w:cs="Times New Roman"/>
          <w:sz w:val="24"/>
          <w:szCs w:val="24"/>
        </w:rPr>
        <w:t xml:space="preserve">                                                 1)  ретростернальный зоб </w:t>
      </w:r>
    </w:p>
    <w:p w:rsidR="00CF0A9D" w:rsidRDefault="005C3FAC" w:rsidP="00E6013D">
      <w:pPr>
        <w:spacing w:after="0" w:line="240" w:lineRule="auto"/>
        <w:ind w:left="-567"/>
        <w:rPr>
          <w:rFonts w:ascii="Times New Roman" w:hAnsi="Times New Roman" w:cs="Times New Roman"/>
          <w:sz w:val="24"/>
          <w:szCs w:val="24"/>
        </w:rPr>
      </w:pPr>
      <w:r w:rsidRPr="005C3FAC">
        <w:rPr>
          <w:rFonts w:ascii="Times New Roman" w:hAnsi="Times New Roman" w:cs="Times New Roman"/>
          <w:sz w:val="24"/>
          <w:szCs w:val="24"/>
        </w:rPr>
        <w:t xml:space="preserve"> 2)  трахео-бронхиальная дискинезия </w:t>
      </w:r>
    </w:p>
    <w:p w:rsidR="00CF0A9D" w:rsidRDefault="005C3FAC" w:rsidP="00E6013D">
      <w:pPr>
        <w:spacing w:after="0" w:line="240" w:lineRule="auto"/>
        <w:ind w:left="-567"/>
        <w:rPr>
          <w:rFonts w:ascii="Times New Roman" w:hAnsi="Times New Roman" w:cs="Times New Roman"/>
          <w:sz w:val="24"/>
          <w:szCs w:val="24"/>
        </w:rPr>
      </w:pPr>
      <w:r w:rsidRPr="005C3FAC">
        <w:rPr>
          <w:rFonts w:ascii="Times New Roman" w:hAnsi="Times New Roman" w:cs="Times New Roman"/>
          <w:sz w:val="24"/>
          <w:szCs w:val="24"/>
        </w:rPr>
        <w:t>3)  узелковый полиартериит</w:t>
      </w:r>
    </w:p>
    <w:p w:rsidR="00CF0A9D" w:rsidRDefault="005C3FAC" w:rsidP="00E6013D">
      <w:pPr>
        <w:spacing w:after="0" w:line="240" w:lineRule="auto"/>
        <w:ind w:left="-567"/>
        <w:rPr>
          <w:rFonts w:ascii="Times New Roman" w:hAnsi="Times New Roman" w:cs="Times New Roman"/>
          <w:sz w:val="24"/>
          <w:szCs w:val="24"/>
        </w:rPr>
      </w:pPr>
      <w:r w:rsidRPr="005C3FAC">
        <w:rPr>
          <w:rFonts w:ascii="Times New Roman" w:hAnsi="Times New Roman" w:cs="Times New Roman"/>
          <w:sz w:val="24"/>
          <w:szCs w:val="24"/>
        </w:rPr>
        <w:t xml:space="preserve"> 4)  ТЭ ветвей ЛА </w:t>
      </w:r>
    </w:p>
    <w:p w:rsidR="005C3FAC" w:rsidRPr="005C3FAC" w:rsidRDefault="005C3FAC" w:rsidP="00E6013D">
      <w:pPr>
        <w:spacing w:after="0" w:line="240" w:lineRule="auto"/>
        <w:ind w:left="-567"/>
        <w:rPr>
          <w:rFonts w:ascii="Times New Roman" w:hAnsi="Times New Roman" w:cs="Times New Roman"/>
          <w:sz w:val="24"/>
          <w:szCs w:val="24"/>
        </w:rPr>
      </w:pPr>
      <w:r w:rsidRPr="005C3FAC">
        <w:rPr>
          <w:rFonts w:ascii="Times New Roman" w:hAnsi="Times New Roman" w:cs="Times New Roman"/>
          <w:sz w:val="24"/>
          <w:szCs w:val="24"/>
        </w:rPr>
        <w:t>5) все перечисленные</w:t>
      </w:r>
    </w:p>
    <w:p w:rsidR="005C3FAC" w:rsidRPr="00CF0A9D" w:rsidRDefault="00CF0A9D" w:rsidP="00CF0A9D">
      <w:pPr>
        <w:ind w:left="-567"/>
        <w:jc w:val="both"/>
        <w:rPr>
          <w:rFonts w:ascii="Times New Roman" w:hAnsi="Times New Roman" w:cs="Times New Roman"/>
          <w:sz w:val="24"/>
          <w:szCs w:val="24"/>
        </w:rPr>
      </w:pPr>
      <w:r w:rsidRPr="00CF0A9D">
        <w:rPr>
          <w:rFonts w:ascii="Times New Roman" w:hAnsi="Times New Roman" w:cs="Times New Roman"/>
          <w:sz w:val="24"/>
          <w:szCs w:val="24"/>
        </w:rPr>
        <w:t>7. ПРИ ОБОСТРЕНИИ ХОБЛ ВЕДУЩИМИ СТАНОВЯТСЯ СИМПТОМЫ:</w:t>
      </w:r>
    </w:p>
    <w:p w:rsidR="005C3FAC" w:rsidRPr="005C3FAC" w:rsidRDefault="005C3FAC" w:rsidP="005C3FAC">
      <w:pPr>
        <w:pStyle w:val="af3"/>
        <w:spacing w:before="0" w:beforeAutospacing="0" w:after="0" w:afterAutospacing="0"/>
        <w:ind w:left="-567"/>
      </w:pPr>
      <w:r w:rsidRPr="005C3FAC">
        <w:t xml:space="preserve">а) постоянная, прогрессирующая одышка и удушье экспираторного характера; </w:t>
      </w:r>
    </w:p>
    <w:p w:rsidR="005C3FAC" w:rsidRPr="005C3FAC" w:rsidRDefault="005C3FAC" w:rsidP="005C3FAC">
      <w:pPr>
        <w:pStyle w:val="af3"/>
        <w:spacing w:before="0" w:beforeAutospacing="0" w:after="0" w:afterAutospacing="0"/>
        <w:ind w:left="-567"/>
      </w:pPr>
      <w:r w:rsidRPr="005C3FAC">
        <w:t xml:space="preserve">б) постоянная, прогрессирующая одышка и удушье инспираторного характера; </w:t>
      </w:r>
    </w:p>
    <w:p w:rsidR="005C3FAC" w:rsidRPr="005C3FAC" w:rsidRDefault="005C3FAC" w:rsidP="005C3FAC">
      <w:pPr>
        <w:pStyle w:val="af3"/>
        <w:spacing w:before="0" w:beforeAutospacing="0" w:after="0" w:afterAutospacing="0"/>
        <w:ind w:left="-567"/>
      </w:pPr>
      <w:r w:rsidRPr="005C3FAC">
        <w:t>в) приступы нехватки воздуха и ортопноэ;</w:t>
      </w:r>
    </w:p>
    <w:p w:rsidR="005C3FAC" w:rsidRPr="005C3FAC" w:rsidRDefault="005C3FAC" w:rsidP="005C3FAC">
      <w:pPr>
        <w:pStyle w:val="af3"/>
        <w:spacing w:before="0" w:beforeAutospacing="0" w:after="0" w:afterAutospacing="0"/>
        <w:ind w:left="-567"/>
      </w:pPr>
      <w:r w:rsidRPr="005C3FAC">
        <w:t xml:space="preserve">г) постоянная, прогрессирующая одышка смешанного характера. </w:t>
      </w:r>
    </w:p>
    <w:p w:rsidR="005C3FAC" w:rsidRPr="005C3FAC" w:rsidRDefault="005C3FAC" w:rsidP="005C3FAC">
      <w:pPr>
        <w:ind w:left="-567"/>
        <w:rPr>
          <w:rFonts w:ascii="Times New Roman" w:hAnsi="Times New Roman" w:cs="Times New Roman"/>
          <w:b/>
          <w:sz w:val="24"/>
          <w:szCs w:val="24"/>
        </w:rPr>
      </w:pPr>
    </w:p>
    <w:p w:rsidR="005C3FAC" w:rsidRPr="00CF0A9D" w:rsidRDefault="00CF0A9D" w:rsidP="005C3FAC">
      <w:pPr>
        <w:ind w:left="-567"/>
        <w:rPr>
          <w:rFonts w:ascii="Times New Roman" w:hAnsi="Times New Roman" w:cs="Times New Roman"/>
          <w:sz w:val="24"/>
          <w:szCs w:val="24"/>
        </w:rPr>
      </w:pPr>
      <w:r w:rsidRPr="00CF0A9D">
        <w:rPr>
          <w:rFonts w:ascii="Times New Roman" w:hAnsi="Times New Roman" w:cs="Times New Roman"/>
          <w:sz w:val="24"/>
          <w:szCs w:val="24"/>
        </w:rPr>
        <w:t>8.СПОСОБ ВЫЯВЛЕНИЯ ХРОНИЧЕСКОЙ ДЫХАТЕЛЬНОЙ НЕДОСТАТОЧНОСТИ:</w:t>
      </w:r>
    </w:p>
    <w:p w:rsidR="005C3FAC" w:rsidRPr="005C3FAC" w:rsidRDefault="005C3FAC" w:rsidP="005C3FAC">
      <w:pPr>
        <w:pStyle w:val="af3"/>
        <w:spacing w:before="0" w:beforeAutospacing="0" w:after="0" w:afterAutospacing="0"/>
        <w:ind w:left="-567"/>
      </w:pPr>
      <w:r w:rsidRPr="005C3FAC">
        <w:t xml:space="preserve">а) ЭКГ; б) эхокардиоскопия; </w:t>
      </w:r>
    </w:p>
    <w:p w:rsidR="005C3FAC" w:rsidRPr="005C3FAC" w:rsidRDefault="005C3FAC" w:rsidP="005C3FAC">
      <w:pPr>
        <w:pStyle w:val="af3"/>
        <w:spacing w:before="0" w:beforeAutospacing="0" w:after="0" w:afterAutospacing="0"/>
        <w:ind w:left="-567"/>
      </w:pPr>
      <w:r w:rsidRPr="005C3FAC">
        <w:t xml:space="preserve">в) спирография; г) рентгенография. </w:t>
      </w:r>
    </w:p>
    <w:p w:rsidR="005C3FAC" w:rsidRPr="005C3FAC" w:rsidRDefault="005C3FAC" w:rsidP="005C3FAC">
      <w:pPr>
        <w:pStyle w:val="af3"/>
        <w:spacing w:before="0" w:beforeAutospacing="0" w:after="0" w:afterAutospacing="0"/>
        <w:ind w:left="-567"/>
      </w:pPr>
    </w:p>
    <w:p w:rsidR="005C3FAC" w:rsidRPr="005C3FAC" w:rsidRDefault="00CF0A9D" w:rsidP="00CF0A9D">
      <w:pPr>
        <w:pStyle w:val="a8"/>
        <w:spacing w:after="0" w:line="240" w:lineRule="auto"/>
        <w:ind w:left="-567"/>
        <w:rPr>
          <w:rFonts w:ascii="Times New Roman" w:hAnsi="Times New Roman" w:cs="Times New Roman"/>
          <w:b/>
          <w:sz w:val="24"/>
          <w:szCs w:val="24"/>
        </w:rPr>
      </w:pPr>
      <w:r>
        <w:rPr>
          <w:rFonts w:ascii="Times New Roman" w:hAnsi="Times New Roman" w:cs="Times New Roman"/>
          <w:sz w:val="24"/>
          <w:szCs w:val="24"/>
        </w:rPr>
        <w:t>9.</w:t>
      </w:r>
      <w:r w:rsidRPr="00CF0A9D">
        <w:rPr>
          <w:rFonts w:ascii="Times New Roman" w:hAnsi="Times New Roman" w:cs="Times New Roman"/>
          <w:sz w:val="24"/>
          <w:szCs w:val="24"/>
        </w:rPr>
        <w:t>ПРИЗНАК БРОНХОЭКТАЗОВ</w:t>
      </w:r>
      <w:r w:rsidR="005C3FAC" w:rsidRPr="005C3FAC">
        <w:rPr>
          <w:rFonts w:ascii="Times New Roman" w:hAnsi="Times New Roman" w:cs="Times New Roman"/>
          <w:b/>
          <w:sz w:val="24"/>
          <w:szCs w:val="24"/>
        </w:rPr>
        <w:t>:</w:t>
      </w:r>
    </w:p>
    <w:p w:rsidR="005C3FAC" w:rsidRPr="005C3FAC" w:rsidRDefault="005C3FAC" w:rsidP="005C3FAC">
      <w:pPr>
        <w:pStyle w:val="af3"/>
        <w:spacing w:before="0" w:beforeAutospacing="0" w:after="0" w:afterAutospacing="0"/>
        <w:ind w:left="-567"/>
      </w:pPr>
      <w:r w:rsidRPr="005C3FAC">
        <w:t xml:space="preserve">а) кашель со слизистой мокротой; </w:t>
      </w:r>
    </w:p>
    <w:p w:rsidR="005C3FAC" w:rsidRPr="005C3FAC" w:rsidRDefault="005C3FAC" w:rsidP="005C3FAC">
      <w:pPr>
        <w:pStyle w:val="af3"/>
        <w:spacing w:before="0" w:beforeAutospacing="0" w:after="0" w:afterAutospacing="0"/>
        <w:ind w:left="-567"/>
      </w:pPr>
      <w:r w:rsidRPr="005C3FAC">
        <w:t xml:space="preserve">б) кашель с "ржавой" мокротой; </w:t>
      </w:r>
    </w:p>
    <w:p w:rsidR="005C3FAC" w:rsidRPr="005C3FAC" w:rsidRDefault="005C3FAC" w:rsidP="005C3FAC">
      <w:pPr>
        <w:pStyle w:val="af3"/>
        <w:spacing w:before="0" w:beforeAutospacing="0" w:after="0" w:afterAutospacing="0"/>
        <w:ind w:left="-567"/>
      </w:pPr>
      <w:r w:rsidRPr="005C3FAC">
        <w:t xml:space="preserve">в) кашель со стекловидной мокротой; </w:t>
      </w:r>
    </w:p>
    <w:p w:rsidR="005C3FAC" w:rsidRPr="005C3FAC" w:rsidRDefault="005C3FAC" w:rsidP="005C3FAC">
      <w:pPr>
        <w:pStyle w:val="af3"/>
        <w:spacing w:before="0" w:beforeAutospacing="0" w:after="0" w:afterAutospacing="0"/>
        <w:ind w:left="-567"/>
      </w:pPr>
      <w:r w:rsidRPr="005C3FAC">
        <w:t xml:space="preserve">г) кашель с гнойной мокротой  40-60 мл/сут </w:t>
      </w:r>
    </w:p>
    <w:p w:rsidR="005C3FAC" w:rsidRPr="005C3FAC" w:rsidRDefault="005C3FAC" w:rsidP="005C3FAC">
      <w:pPr>
        <w:ind w:left="-567"/>
        <w:rPr>
          <w:rFonts w:ascii="Times New Roman" w:hAnsi="Times New Roman" w:cs="Times New Roman"/>
          <w:sz w:val="24"/>
          <w:szCs w:val="24"/>
        </w:rPr>
      </w:pPr>
    </w:p>
    <w:p w:rsidR="005C3FAC" w:rsidRPr="00CF0A9D" w:rsidRDefault="00CF0A9D" w:rsidP="00CF0A9D">
      <w:pPr>
        <w:pStyle w:val="a8"/>
        <w:spacing w:line="240" w:lineRule="auto"/>
        <w:ind w:left="-567" w:right="-81"/>
        <w:rPr>
          <w:rFonts w:ascii="Times New Roman" w:hAnsi="Times New Roman" w:cs="Times New Roman"/>
          <w:sz w:val="24"/>
          <w:szCs w:val="24"/>
        </w:rPr>
      </w:pPr>
      <w:r>
        <w:rPr>
          <w:rFonts w:ascii="Times New Roman" w:hAnsi="Times New Roman" w:cs="Times New Roman"/>
          <w:sz w:val="24"/>
          <w:szCs w:val="24"/>
        </w:rPr>
        <w:t>10.</w:t>
      </w:r>
      <w:r w:rsidRPr="00CF0A9D">
        <w:rPr>
          <w:rFonts w:ascii="Times New Roman" w:hAnsi="Times New Roman" w:cs="Times New Roman"/>
          <w:sz w:val="24"/>
          <w:szCs w:val="24"/>
        </w:rPr>
        <w:t>ХОБЛ – ЭТО ЗАБОЛЕВАНИЕ, ХАРАКТЕРИЗУЮЩЕЕСЯ:</w:t>
      </w:r>
    </w:p>
    <w:p w:rsidR="005C3FAC" w:rsidRPr="005C3FAC" w:rsidRDefault="005C3FAC" w:rsidP="00D26E5B">
      <w:pPr>
        <w:numPr>
          <w:ilvl w:val="0"/>
          <w:numId w:val="6"/>
        </w:numPr>
        <w:tabs>
          <w:tab w:val="clear" w:pos="720"/>
        </w:tabs>
        <w:spacing w:after="0" w:line="240" w:lineRule="auto"/>
        <w:ind w:left="-567" w:firstLine="0"/>
        <w:rPr>
          <w:rFonts w:ascii="Times New Roman" w:hAnsi="Times New Roman" w:cs="Times New Roman"/>
          <w:sz w:val="24"/>
          <w:szCs w:val="24"/>
        </w:rPr>
      </w:pPr>
      <w:r w:rsidRPr="005C3FAC">
        <w:rPr>
          <w:rFonts w:ascii="Times New Roman" w:hAnsi="Times New Roman" w:cs="Times New Roman"/>
          <w:sz w:val="24"/>
          <w:szCs w:val="24"/>
        </w:rPr>
        <w:t>Ограничением скорости воздушного потока, которое обратимо не полностью.</w:t>
      </w:r>
    </w:p>
    <w:p w:rsidR="005C3FAC" w:rsidRPr="005C3FAC" w:rsidRDefault="005C3FAC" w:rsidP="00D26E5B">
      <w:pPr>
        <w:numPr>
          <w:ilvl w:val="0"/>
          <w:numId w:val="6"/>
        </w:numPr>
        <w:tabs>
          <w:tab w:val="clear" w:pos="720"/>
        </w:tabs>
        <w:spacing w:after="0" w:line="240" w:lineRule="auto"/>
        <w:ind w:left="-567" w:firstLine="0"/>
        <w:rPr>
          <w:rFonts w:ascii="Times New Roman" w:hAnsi="Times New Roman" w:cs="Times New Roman"/>
          <w:sz w:val="24"/>
          <w:szCs w:val="24"/>
        </w:rPr>
      </w:pPr>
      <w:r w:rsidRPr="005C3FAC">
        <w:rPr>
          <w:rFonts w:ascii="Times New Roman" w:hAnsi="Times New Roman" w:cs="Times New Roman"/>
          <w:sz w:val="24"/>
          <w:szCs w:val="24"/>
        </w:rPr>
        <w:t>Ограничением скорости воздушного потока, которое обратимо полностью.</w:t>
      </w:r>
    </w:p>
    <w:p w:rsidR="005C3FAC" w:rsidRPr="005C3FAC" w:rsidRDefault="005C3FAC" w:rsidP="005C3FAC">
      <w:pPr>
        <w:ind w:left="-567"/>
        <w:rPr>
          <w:rFonts w:ascii="Times New Roman" w:hAnsi="Times New Roman" w:cs="Times New Roman"/>
          <w:b/>
          <w:bCs/>
          <w:sz w:val="24"/>
          <w:szCs w:val="24"/>
        </w:rPr>
      </w:pPr>
    </w:p>
    <w:p w:rsidR="005C3FAC" w:rsidRPr="00CF0A9D" w:rsidRDefault="00CF0A9D" w:rsidP="00CF0A9D">
      <w:pPr>
        <w:ind w:left="-567"/>
        <w:jc w:val="both"/>
        <w:rPr>
          <w:rFonts w:ascii="Times New Roman" w:hAnsi="Times New Roman" w:cs="Times New Roman"/>
          <w:sz w:val="24"/>
          <w:szCs w:val="24"/>
        </w:rPr>
      </w:pPr>
      <w:r w:rsidRPr="00CF0A9D">
        <w:rPr>
          <w:rFonts w:ascii="Times New Roman" w:hAnsi="Times New Roman" w:cs="Times New Roman"/>
          <w:bCs/>
          <w:sz w:val="24"/>
          <w:szCs w:val="24"/>
        </w:rPr>
        <w:t xml:space="preserve">11. </w:t>
      </w:r>
      <w:r w:rsidRPr="00CF0A9D">
        <w:rPr>
          <w:rFonts w:ascii="Times New Roman" w:hAnsi="Times New Roman" w:cs="Times New Roman"/>
          <w:sz w:val="24"/>
          <w:szCs w:val="24"/>
        </w:rPr>
        <w:t>ОСНОВНОЕ ПАТОГЕНЕТИЧЕСКОЕ ЗНАЧЕНИЕ В РАЗВИТИИ ПЕРВИЧНОЙ ЭМФИЗЕМЫ ЛЕГКИХ ИМЕЮТ:</w:t>
      </w:r>
    </w:p>
    <w:p w:rsidR="005C3FAC" w:rsidRPr="005C3FAC" w:rsidRDefault="005C3FAC" w:rsidP="00D26E5B">
      <w:pPr>
        <w:numPr>
          <w:ilvl w:val="0"/>
          <w:numId w:val="7"/>
        </w:numPr>
        <w:tabs>
          <w:tab w:val="clear" w:pos="720"/>
          <w:tab w:val="num" w:pos="0"/>
        </w:tabs>
        <w:spacing w:after="0" w:line="240" w:lineRule="auto"/>
        <w:ind w:left="-567" w:firstLine="0"/>
        <w:rPr>
          <w:rFonts w:ascii="Times New Roman" w:hAnsi="Times New Roman" w:cs="Times New Roman"/>
          <w:sz w:val="24"/>
          <w:szCs w:val="24"/>
        </w:rPr>
      </w:pPr>
      <w:r w:rsidRPr="005C3FAC">
        <w:rPr>
          <w:rFonts w:ascii="Times New Roman" w:hAnsi="Times New Roman" w:cs="Times New Roman"/>
          <w:sz w:val="24"/>
          <w:szCs w:val="24"/>
        </w:rPr>
        <w:t>Острые заболевания дыхательной системы</w:t>
      </w:r>
    </w:p>
    <w:p w:rsidR="005C3FAC" w:rsidRPr="005C3FAC" w:rsidRDefault="005C3FAC" w:rsidP="00D26E5B">
      <w:pPr>
        <w:numPr>
          <w:ilvl w:val="0"/>
          <w:numId w:val="7"/>
        </w:numPr>
        <w:tabs>
          <w:tab w:val="clear" w:pos="720"/>
          <w:tab w:val="num" w:pos="0"/>
        </w:tabs>
        <w:spacing w:after="0" w:line="240" w:lineRule="auto"/>
        <w:ind w:left="-567" w:firstLine="0"/>
        <w:rPr>
          <w:rFonts w:ascii="Times New Roman" w:hAnsi="Times New Roman" w:cs="Times New Roman"/>
          <w:sz w:val="24"/>
          <w:szCs w:val="24"/>
        </w:rPr>
      </w:pPr>
      <w:r w:rsidRPr="005C3FAC">
        <w:rPr>
          <w:rFonts w:ascii="Times New Roman" w:hAnsi="Times New Roman" w:cs="Times New Roman"/>
          <w:sz w:val="24"/>
          <w:szCs w:val="24"/>
        </w:rPr>
        <w:t>Хронические болезни бронхолегочного аппарата</w:t>
      </w:r>
    </w:p>
    <w:p w:rsidR="005C3FAC" w:rsidRPr="005C3FAC" w:rsidRDefault="005C3FAC" w:rsidP="00D26E5B">
      <w:pPr>
        <w:numPr>
          <w:ilvl w:val="0"/>
          <w:numId w:val="7"/>
        </w:numPr>
        <w:tabs>
          <w:tab w:val="clear" w:pos="720"/>
          <w:tab w:val="num" w:pos="0"/>
        </w:tabs>
        <w:spacing w:after="0" w:line="240" w:lineRule="auto"/>
        <w:ind w:left="-567" w:firstLine="0"/>
        <w:rPr>
          <w:rFonts w:ascii="Times New Roman" w:hAnsi="Times New Roman" w:cs="Times New Roman"/>
          <w:sz w:val="24"/>
          <w:szCs w:val="24"/>
        </w:rPr>
      </w:pPr>
      <w:r w:rsidRPr="005C3FAC">
        <w:rPr>
          <w:rFonts w:ascii="Times New Roman" w:hAnsi="Times New Roman" w:cs="Times New Roman"/>
          <w:sz w:val="24"/>
          <w:szCs w:val="24"/>
        </w:rPr>
        <w:t>Функциональное перенапряжение аппарата дыхания</w:t>
      </w:r>
    </w:p>
    <w:p w:rsidR="005C3FAC" w:rsidRPr="005C3FAC" w:rsidRDefault="005C3FAC" w:rsidP="00D26E5B">
      <w:pPr>
        <w:numPr>
          <w:ilvl w:val="0"/>
          <w:numId w:val="7"/>
        </w:numPr>
        <w:tabs>
          <w:tab w:val="clear" w:pos="720"/>
          <w:tab w:val="num" w:pos="0"/>
        </w:tabs>
        <w:spacing w:after="0" w:line="240" w:lineRule="auto"/>
        <w:ind w:left="-567" w:firstLine="0"/>
        <w:rPr>
          <w:rFonts w:ascii="Times New Roman" w:hAnsi="Times New Roman" w:cs="Times New Roman"/>
          <w:sz w:val="24"/>
          <w:szCs w:val="24"/>
        </w:rPr>
      </w:pPr>
      <w:r w:rsidRPr="005C3FAC">
        <w:rPr>
          <w:rFonts w:ascii="Times New Roman" w:hAnsi="Times New Roman" w:cs="Times New Roman"/>
          <w:sz w:val="24"/>
          <w:szCs w:val="24"/>
        </w:rPr>
        <w:t xml:space="preserve">Возрастная инволюция эластической ткани легких </w:t>
      </w:r>
    </w:p>
    <w:p w:rsidR="005C3FAC" w:rsidRPr="005C3FAC" w:rsidRDefault="005C3FAC" w:rsidP="00D26E5B">
      <w:pPr>
        <w:numPr>
          <w:ilvl w:val="0"/>
          <w:numId w:val="7"/>
        </w:numPr>
        <w:tabs>
          <w:tab w:val="clear" w:pos="720"/>
          <w:tab w:val="num" w:pos="0"/>
        </w:tabs>
        <w:spacing w:after="0" w:line="240" w:lineRule="auto"/>
        <w:ind w:left="-567" w:firstLine="0"/>
        <w:rPr>
          <w:rFonts w:ascii="Times New Roman" w:hAnsi="Times New Roman" w:cs="Times New Roman"/>
          <w:sz w:val="24"/>
          <w:szCs w:val="24"/>
        </w:rPr>
      </w:pPr>
      <w:r w:rsidRPr="005C3FAC">
        <w:rPr>
          <w:rFonts w:ascii="Times New Roman" w:hAnsi="Times New Roman" w:cs="Times New Roman"/>
          <w:sz w:val="24"/>
          <w:szCs w:val="24"/>
        </w:rPr>
        <w:t>Дефицит α</w:t>
      </w:r>
      <w:r w:rsidRPr="005C3FAC">
        <w:rPr>
          <w:rFonts w:ascii="Times New Roman" w:hAnsi="Times New Roman" w:cs="Times New Roman"/>
          <w:sz w:val="24"/>
          <w:szCs w:val="24"/>
          <w:vertAlign w:val="subscript"/>
        </w:rPr>
        <w:t>1</w:t>
      </w:r>
      <w:r w:rsidRPr="005C3FAC">
        <w:rPr>
          <w:rFonts w:ascii="Times New Roman" w:hAnsi="Times New Roman" w:cs="Times New Roman"/>
          <w:sz w:val="24"/>
          <w:szCs w:val="24"/>
        </w:rPr>
        <w:t>-антитрипсина</w:t>
      </w:r>
    </w:p>
    <w:p w:rsidR="005C3FAC" w:rsidRPr="00CF0A9D" w:rsidRDefault="00CF0A9D" w:rsidP="005C3FAC">
      <w:pPr>
        <w:pStyle w:val="western"/>
        <w:ind w:left="-567"/>
        <w:rPr>
          <w:b w:val="0"/>
        </w:rPr>
      </w:pPr>
      <w:r w:rsidRPr="00CF0A9D">
        <w:rPr>
          <w:b w:val="0"/>
        </w:rPr>
        <w:t>ВАРИАНТ 2</w:t>
      </w:r>
    </w:p>
    <w:p w:rsidR="003A3056" w:rsidRDefault="003A3056" w:rsidP="003A3056">
      <w:pPr>
        <w:pStyle w:val="western"/>
        <w:spacing w:before="0" w:beforeAutospacing="0"/>
        <w:ind w:left="-567"/>
        <w:rPr>
          <w:b w:val="0"/>
        </w:rPr>
      </w:pPr>
    </w:p>
    <w:p w:rsidR="005C3FAC" w:rsidRPr="005C3FAC" w:rsidRDefault="00CF0A9D" w:rsidP="003A3056">
      <w:pPr>
        <w:pStyle w:val="western"/>
        <w:spacing w:before="0" w:beforeAutospacing="0"/>
        <w:ind w:left="-567"/>
        <w:rPr>
          <w:b w:val="0"/>
          <w:bCs w:val="0"/>
        </w:rPr>
      </w:pPr>
      <w:r w:rsidRPr="00CF0A9D">
        <w:rPr>
          <w:b w:val="0"/>
        </w:rPr>
        <w:t>1. КАКИЕ ИЗ ПЕРЕЧИСЛЕННЫХ ФАКТОРОВ НЕ ЯВЛЯЮТСЯ ФАКТОРАМИ РИСКА В РАЗВИТИИ ХОБЛ?</w:t>
      </w:r>
    </w:p>
    <w:p w:rsidR="005C3FAC" w:rsidRPr="005C3FAC" w:rsidRDefault="005C3FAC" w:rsidP="003A3056">
      <w:pPr>
        <w:pStyle w:val="western"/>
        <w:spacing w:before="0" w:beforeAutospacing="0"/>
        <w:ind w:left="-567"/>
        <w:rPr>
          <w:b w:val="0"/>
          <w:bCs w:val="0"/>
        </w:rPr>
      </w:pPr>
      <w:r w:rsidRPr="005C3FAC">
        <w:rPr>
          <w:b w:val="0"/>
          <w:bCs w:val="0"/>
        </w:rPr>
        <w:t>А. Курение, загрязнение атмосферы газами, дымом, вредными аэрозолями</w:t>
      </w:r>
    </w:p>
    <w:p w:rsidR="005C3FAC" w:rsidRPr="005C3FAC" w:rsidRDefault="005C3FAC" w:rsidP="003A3056">
      <w:pPr>
        <w:pStyle w:val="western"/>
        <w:spacing w:before="0" w:beforeAutospacing="0"/>
        <w:ind w:left="-567"/>
        <w:rPr>
          <w:b w:val="0"/>
          <w:bCs w:val="0"/>
        </w:rPr>
      </w:pPr>
      <w:r w:rsidRPr="005C3FAC">
        <w:rPr>
          <w:b w:val="0"/>
          <w:bCs w:val="0"/>
        </w:rPr>
        <w:t>Б. Патология носоглотки</w:t>
      </w:r>
    </w:p>
    <w:p w:rsidR="005C3FAC" w:rsidRPr="005C3FAC" w:rsidRDefault="005C3FAC" w:rsidP="003A3056">
      <w:pPr>
        <w:pStyle w:val="western"/>
        <w:spacing w:before="0" w:beforeAutospacing="0"/>
        <w:ind w:left="-567"/>
        <w:rPr>
          <w:b w:val="0"/>
          <w:bCs w:val="0"/>
        </w:rPr>
      </w:pPr>
      <w:r w:rsidRPr="005C3FAC">
        <w:rPr>
          <w:b w:val="0"/>
          <w:bCs w:val="0"/>
        </w:rPr>
        <w:t>В. Повторные ОРВИ, острые бронхиты, острые пневмонии</w:t>
      </w:r>
    </w:p>
    <w:p w:rsidR="005C3FAC" w:rsidRPr="005C3FAC" w:rsidRDefault="005C3FAC" w:rsidP="003A3056">
      <w:pPr>
        <w:pStyle w:val="western"/>
        <w:spacing w:before="0" w:beforeAutospacing="0"/>
        <w:ind w:left="-567"/>
        <w:rPr>
          <w:b w:val="0"/>
          <w:bCs w:val="0"/>
        </w:rPr>
      </w:pPr>
      <w:r w:rsidRPr="005C3FAC">
        <w:rPr>
          <w:b w:val="0"/>
          <w:bCs w:val="0"/>
        </w:rPr>
        <w:t>Г. Неблагоприятные климатические условия (холодный климат, повышенная влажность)</w:t>
      </w:r>
    </w:p>
    <w:p w:rsidR="005C3FAC" w:rsidRPr="005C3FAC" w:rsidRDefault="005C3FAC" w:rsidP="003A3056">
      <w:pPr>
        <w:pStyle w:val="western"/>
        <w:spacing w:before="0" w:beforeAutospacing="0"/>
        <w:ind w:left="-567"/>
        <w:rPr>
          <w:b w:val="0"/>
          <w:bCs w:val="0"/>
        </w:rPr>
      </w:pPr>
      <w:r w:rsidRPr="005C3FAC">
        <w:rPr>
          <w:b w:val="0"/>
          <w:bCs w:val="0"/>
        </w:rPr>
        <w:t>Д. Алергологический анамнез</w:t>
      </w:r>
    </w:p>
    <w:p w:rsidR="003A3056" w:rsidRDefault="003A3056" w:rsidP="003A3056">
      <w:pPr>
        <w:pStyle w:val="western"/>
        <w:spacing w:before="0" w:beforeAutospacing="0"/>
        <w:ind w:left="-567"/>
        <w:rPr>
          <w:b w:val="0"/>
        </w:rPr>
      </w:pPr>
    </w:p>
    <w:p w:rsidR="005C3FAC" w:rsidRPr="00CF0A9D" w:rsidRDefault="00CF0A9D" w:rsidP="003A3056">
      <w:pPr>
        <w:pStyle w:val="western"/>
        <w:spacing w:before="0" w:beforeAutospacing="0"/>
        <w:ind w:left="-567"/>
        <w:rPr>
          <w:b w:val="0"/>
          <w:bCs w:val="0"/>
        </w:rPr>
      </w:pPr>
      <w:r w:rsidRPr="00CF0A9D">
        <w:rPr>
          <w:b w:val="0"/>
        </w:rPr>
        <w:t>2. КАКОЙ ИЗ ПЕРЕЧИСЛЕННЫХ ФАКТОРОВ ЯВЛЯЕТСЯ ОБРАТИМЫМ КОМПОНЕНТОМ ОБСТРУКЦИИ БРОНХОВ ПРИ ХОБЛ?</w:t>
      </w:r>
    </w:p>
    <w:p w:rsidR="005C3FAC" w:rsidRPr="005C3FAC" w:rsidRDefault="005C3FAC" w:rsidP="003A3056">
      <w:pPr>
        <w:pStyle w:val="western"/>
        <w:spacing w:before="0" w:beforeAutospacing="0"/>
        <w:ind w:left="-567"/>
        <w:rPr>
          <w:b w:val="0"/>
          <w:bCs w:val="0"/>
        </w:rPr>
      </w:pPr>
      <w:r w:rsidRPr="005C3FAC">
        <w:rPr>
          <w:b w:val="0"/>
          <w:bCs w:val="0"/>
        </w:rPr>
        <w:t>А. Экспираторный коллапс мелких бронхов</w:t>
      </w:r>
    </w:p>
    <w:p w:rsidR="005C3FAC" w:rsidRPr="005C3FAC" w:rsidRDefault="005C3FAC" w:rsidP="003A3056">
      <w:pPr>
        <w:pStyle w:val="western"/>
        <w:spacing w:before="0" w:beforeAutospacing="0"/>
        <w:ind w:left="-567"/>
        <w:rPr>
          <w:b w:val="0"/>
          <w:bCs w:val="0"/>
        </w:rPr>
      </w:pPr>
      <w:r w:rsidRPr="005C3FAC">
        <w:rPr>
          <w:b w:val="0"/>
          <w:bCs w:val="0"/>
        </w:rPr>
        <w:t>Б. Скопление слизи в просвете бронхов</w:t>
      </w:r>
    </w:p>
    <w:p w:rsidR="005C3FAC" w:rsidRPr="005C3FAC" w:rsidRDefault="005C3FAC" w:rsidP="003A3056">
      <w:pPr>
        <w:pStyle w:val="western"/>
        <w:spacing w:before="0" w:beforeAutospacing="0"/>
        <w:ind w:left="-567"/>
        <w:rPr>
          <w:b w:val="0"/>
          <w:bCs w:val="0"/>
        </w:rPr>
      </w:pPr>
      <w:r w:rsidRPr="005C3FAC">
        <w:rPr>
          <w:b w:val="0"/>
          <w:bCs w:val="0"/>
        </w:rPr>
        <w:t>В. Ремоделирование стенки бронхов и бронхиального дерева</w:t>
      </w:r>
    </w:p>
    <w:p w:rsidR="005C3FAC" w:rsidRPr="005C3FAC" w:rsidRDefault="005C3FAC" w:rsidP="003A3056">
      <w:pPr>
        <w:pStyle w:val="western"/>
        <w:spacing w:before="0" w:beforeAutospacing="0"/>
        <w:ind w:left="-567"/>
        <w:rPr>
          <w:b w:val="0"/>
          <w:bCs w:val="0"/>
        </w:rPr>
      </w:pPr>
      <w:r w:rsidRPr="005C3FAC">
        <w:rPr>
          <w:b w:val="0"/>
          <w:bCs w:val="0"/>
        </w:rPr>
        <w:t>Г. Ни один из них</w:t>
      </w:r>
    </w:p>
    <w:p w:rsidR="005C3FAC" w:rsidRPr="005C3FAC" w:rsidRDefault="005C3FAC" w:rsidP="003A3056">
      <w:pPr>
        <w:pStyle w:val="western"/>
        <w:spacing w:before="0" w:beforeAutospacing="0"/>
        <w:ind w:left="-567"/>
        <w:rPr>
          <w:b w:val="0"/>
          <w:bCs w:val="0"/>
        </w:rPr>
      </w:pPr>
      <w:r w:rsidRPr="005C3FAC">
        <w:rPr>
          <w:b w:val="0"/>
          <w:bCs w:val="0"/>
        </w:rPr>
        <w:t>Д. Все перечисленные</w:t>
      </w:r>
    </w:p>
    <w:p w:rsidR="003A3056" w:rsidRDefault="003A3056" w:rsidP="003A3056">
      <w:pPr>
        <w:pStyle w:val="western"/>
        <w:spacing w:before="0" w:beforeAutospacing="0"/>
        <w:ind w:left="-567"/>
        <w:rPr>
          <w:b w:val="0"/>
        </w:rPr>
      </w:pPr>
    </w:p>
    <w:p w:rsidR="005C3FAC" w:rsidRPr="00CF0A9D" w:rsidRDefault="00CF0A9D" w:rsidP="003A3056">
      <w:pPr>
        <w:pStyle w:val="western"/>
        <w:spacing w:before="0" w:beforeAutospacing="0"/>
        <w:ind w:left="-567"/>
        <w:rPr>
          <w:b w:val="0"/>
          <w:bCs w:val="0"/>
        </w:rPr>
      </w:pPr>
      <w:r w:rsidRPr="00CF0A9D">
        <w:rPr>
          <w:b w:val="0"/>
        </w:rPr>
        <w:t>3. КЛИНИЧЕСКАЯ СИМПТОМАТИКА ПРИ ХОБЛ ОПРЕДЕЛЯЕТСЯ:</w:t>
      </w:r>
    </w:p>
    <w:p w:rsidR="005C3FAC" w:rsidRPr="005C3FAC" w:rsidRDefault="005C3FAC" w:rsidP="003A3056">
      <w:pPr>
        <w:pStyle w:val="western"/>
        <w:spacing w:before="0" w:beforeAutospacing="0"/>
        <w:ind w:left="-567"/>
        <w:rPr>
          <w:b w:val="0"/>
          <w:bCs w:val="0"/>
        </w:rPr>
      </w:pPr>
      <w:r w:rsidRPr="005C3FAC">
        <w:rPr>
          <w:b w:val="0"/>
          <w:bCs w:val="0"/>
        </w:rPr>
        <w:t>А. Формой заболевания</w:t>
      </w:r>
    </w:p>
    <w:p w:rsidR="005C3FAC" w:rsidRPr="005C3FAC" w:rsidRDefault="005C3FAC" w:rsidP="003A3056">
      <w:pPr>
        <w:pStyle w:val="western"/>
        <w:spacing w:before="0" w:beforeAutospacing="0"/>
        <w:ind w:left="-567"/>
        <w:rPr>
          <w:b w:val="0"/>
          <w:bCs w:val="0"/>
        </w:rPr>
      </w:pPr>
      <w:r w:rsidRPr="005C3FAC">
        <w:rPr>
          <w:b w:val="0"/>
          <w:bCs w:val="0"/>
        </w:rPr>
        <w:t>Б. Фазой течения заболевания (обострение, ремиссия)</w:t>
      </w:r>
    </w:p>
    <w:p w:rsidR="005C3FAC" w:rsidRPr="005C3FAC" w:rsidRDefault="005C3FAC" w:rsidP="003A3056">
      <w:pPr>
        <w:pStyle w:val="western"/>
        <w:spacing w:before="0" w:beforeAutospacing="0"/>
        <w:ind w:left="-567"/>
        <w:rPr>
          <w:b w:val="0"/>
          <w:bCs w:val="0"/>
        </w:rPr>
      </w:pPr>
      <w:r w:rsidRPr="005C3FAC">
        <w:rPr>
          <w:b w:val="0"/>
          <w:bCs w:val="0"/>
        </w:rPr>
        <w:t>В. Осложнениями</w:t>
      </w:r>
    </w:p>
    <w:p w:rsidR="005C3FAC" w:rsidRPr="005C3FAC" w:rsidRDefault="005C3FAC" w:rsidP="003A3056">
      <w:pPr>
        <w:pStyle w:val="western"/>
        <w:spacing w:before="0" w:beforeAutospacing="0"/>
        <w:ind w:left="-567"/>
        <w:rPr>
          <w:b w:val="0"/>
          <w:bCs w:val="0"/>
        </w:rPr>
      </w:pPr>
      <w:r w:rsidRPr="005C3FAC">
        <w:rPr>
          <w:b w:val="0"/>
          <w:bCs w:val="0"/>
        </w:rPr>
        <w:t>Г. Преимущественной локализацией поражения</w:t>
      </w:r>
    </w:p>
    <w:p w:rsidR="005C3FAC" w:rsidRPr="005C3FAC" w:rsidRDefault="005C3FAC" w:rsidP="003A3056">
      <w:pPr>
        <w:pStyle w:val="western"/>
        <w:spacing w:before="0" w:beforeAutospacing="0"/>
        <w:ind w:left="-567"/>
        <w:rPr>
          <w:b w:val="0"/>
          <w:bCs w:val="0"/>
        </w:rPr>
      </w:pPr>
      <w:r w:rsidRPr="005C3FAC">
        <w:rPr>
          <w:b w:val="0"/>
          <w:bCs w:val="0"/>
        </w:rPr>
        <w:t>Д. Всем перечисленным</w:t>
      </w:r>
    </w:p>
    <w:p w:rsidR="003A3056" w:rsidRDefault="003A3056" w:rsidP="003A3056">
      <w:pPr>
        <w:pStyle w:val="western"/>
        <w:spacing w:before="0" w:beforeAutospacing="0"/>
        <w:ind w:left="-567"/>
        <w:rPr>
          <w:b w:val="0"/>
        </w:rPr>
      </w:pPr>
    </w:p>
    <w:p w:rsidR="005C3FAC" w:rsidRPr="00CF0A9D" w:rsidRDefault="00CF0A9D" w:rsidP="003A3056">
      <w:pPr>
        <w:pStyle w:val="western"/>
        <w:spacing w:before="0" w:beforeAutospacing="0"/>
        <w:ind w:left="-567"/>
        <w:rPr>
          <w:b w:val="0"/>
        </w:rPr>
      </w:pPr>
      <w:r w:rsidRPr="00CF0A9D">
        <w:rPr>
          <w:b w:val="0"/>
        </w:rPr>
        <w:t>4. КАКИЕ ОСНОВНЫЕ ЛАБОРАТОРНЫЕ И ИНСТРУМЕНТАЛЬНЫЕ ИССЛЕДОВАНИЯ НАИБОЛЕЕ ШИРОКО ИСПОЛЬЗУЮТСЯ ПРИ ДИАГНОСТИКЕ ХОБЛ?</w:t>
      </w:r>
    </w:p>
    <w:p w:rsidR="005C3FAC" w:rsidRPr="005C3FAC" w:rsidRDefault="005C3FAC" w:rsidP="003A3056">
      <w:pPr>
        <w:pStyle w:val="western"/>
        <w:spacing w:before="0" w:beforeAutospacing="0"/>
        <w:ind w:left="-567"/>
        <w:rPr>
          <w:b w:val="0"/>
          <w:bCs w:val="0"/>
        </w:rPr>
      </w:pPr>
      <w:r w:rsidRPr="005C3FAC">
        <w:rPr>
          <w:b w:val="0"/>
          <w:bCs w:val="0"/>
        </w:rPr>
        <w:t>А. Рентгенологическое исследование грудной клетки</w:t>
      </w:r>
    </w:p>
    <w:p w:rsidR="005C3FAC" w:rsidRPr="005C3FAC" w:rsidRDefault="005C3FAC" w:rsidP="003A3056">
      <w:pPr>
        <w:pStyle w:val="western"/>
        <w:spacing w:before="0" w:beforeAutospacing="0"/>
        <w:ind w:left="-567"/>
        <w:rPr>
          <w:b w:val="0"/>
          <w:bCs w:val="0"/>
        </w:rPr>
      </w:pPr>
      <w:r w:rsidRPr="005C3FAC">
        <w:rPr>
          <w:b w:val="0"/>
          <w:bCs w:val="0"/>
        </w:rPr>
        <w:t>Б. Бронхоскопия</w:t>
      </w:r>
    </w:p>
    <w:p w:rsidR="005C3FAC" w:rsidRPr="005C3FAC" w:rsidRDefault="005C3FAC" w:rsidP="003A3056">
      <w:pPr>
        <w:pStyle w:val="western"/>
        <w:spacing w:before="0" w:beforeAutospacing="0"/>
        <w:ind w:left="-567"/>
        <w:rPr>
          <w:b w:val="0"/>
          <w:bCs w:val="0"/>
        </w:rPr>
      </w:pPr>
      <w:r w:rsidRPr="005C3FAC">
        <w:rPr>
          <w:b w:val="0"/>
          <w:bCs w:val="0"/>
        </w:rPr>
        <w:t>В. Цитология мокроты</w:t>
      </w:r>
    </w:p>
    <w:p w:rsidR="005C3FAC" w:rsidRPr="005C3FAC" w:rsidRDefault="005C3FAC" w:rsidP="003A3056">
      <w:pPr>
        <w:pStyle w:val="western"/>
        <w:spacing w:before="0" w:beforeAutospacing="0"/>
        <w:ind w:left="-567"/>
        <w:rPr>
          <w:b w:val="0"/>
          <w:bCs w:val="0"/>
        </w:rPr>
      </w:pPr>
      <w:r w:rsidRPr="005C3FAC">
        <w:rPr>
          <w:b w:val="0"/>
          <w:bCs w:val="0"/>
        </w:rPr>
        <w:t>Г. Спирография</w:t>
      </w:r>
    </w:p>
    <w:p w:rsidR="005C3FAC" w:rsidRPr="005C3FAC" w:rsidRDefault="005C3FAC" w:rsidP="003A3056">
      <w:pPr>
        <w:pStyle w:val="western"/>
        <w:spacing w:before="0" w:beforeAutospacing="0" w:after="240"/>
        <w:ind w:left="-567"/>
        <w:rPr>
          <w:b w:val="0"/>
          <w:bCs w:val="0"/>
        </w:rPr>
      </w:pPr>
      <w:r w:rsidRPr="005C3FAC">
        <w:rPr>
          <w:b w:val="0"/>
          <w:bCs w:val="0"/>
        </w:rPr>
        <w:t>Д. Все перечисленные исследования</w:t>
      </w:r>
    </w:p>
    <w:p w:rsidR="005C3FAC" w:rsidRPr="00CF0A9D" w:rsidRDefault="00CF0A9D" w:rsidP="003A3056">
      <w:pPr>
        <w:spacing w:after="0"/>
        <w:ind w:left="-567"/>
        <w:rPr>
          <w:rFonts w:ascii="Times New Roman" w:hAnsi="Times New Roman" w:cs="Times New Roman"/>
          <w:sz w:val="24"/>
          <w:szCs w:val="24"/>
        </w:rPr>
      </w:pPr>
      <w:r w:rsidRPr="00CF0A9D">
        <w:rPr>
          <w:rFonts w:ascii="Times New Roman" w:hAnsi="Times New Roman" w:cs="Times New Roman"/>
          <w:sz w:val="24"/>
          <w:szCs w:val="24"/>
        </w:rPr>
        <w:t xml:space="preserve">5. ВЫСОКИЕ ПОКАЗАТЕЛИ СОДЕРЖАНИЯ ЭРИТРОЦИТОВ И ГЕМОГЛОБИНА В КРОВИ У БОЛЬНОГО С ХОБЛ СВИДЕТЕЛЬСТВУЮТ </w:t>
      </w:r>
    </w:p>
    <w:p w:rsidR="005C3FAC" w:rsidRPr="005C3FAC" w:rsidRDefault="005C3FAC" w:rsidP="003A3056">
      <w:pPr>
        <w:spacing w:after="0"/>
        <w:ind w:left="-567"/>
        <w:rPr>
          <w:rFonts w:ascii="Times New Roman" w:hAnsi="Times New Roman" w:cs="Times New Roman"/>
          <w:sz w:val="24"/>
          <w:szCs w:val="24"/>
        </w:rPr>
      </w:pPr>
      <w:r w:rsidRPr="005C3FAC">
        <w:rPr>
          <w:rFonts w:ascii="Times New Roman" w:hAnsi="Times New Roman" w:cs="Times New Roman"/>
          <w:sz w:val="24"/>
          <w:szCs w:val="24"/>
        </w:rPr>
        <w:t xml:space="preserve">1)  об обострении заболевания </w:t>
      </w:r>
    </w:p>
    <w:p w:rsidR="005C3FAC" w:rsidRPr="005C3FAC" w:rsidRDefault="005C3FAC" w:rsidP="003A3056">
      <w:pPr>
        <w:spacing w:after="0"/>
        <w:ind w:left="-567"/>
        <w:rPr>
          <w:rFonts w:ascii="Times New Roman" w:hAnsi="Times New Roman" w:cs="Times New Roman"/>
          <w:sz w:val="24"/>
          <w:szCs w:val="24"/>
        </w:rPr>
      </w:pPr>
      <w:r w:rsidRPr="005C3FAC">
        <w:rPr>
          <w:rFonts w:ascii="Times New Roman" w:hAnsi="Times New Roman" w:cs="Times New Roman"/>
          <w:sz w:val="24"/>
          <w:szCs w:val="24"/>
        </w:rPr>
        <w:t xml:space="preserve">2)  о вторичном эритроцитозе </w:t>
      </w:r>
    </w:p>
    <w:p w:rsidR="005C3FAC" w:rsidRPr="005C3FAC" w:rsidRDefault="005C3FAC" w:rsidP="003A3056">
      <w:pPr>
        <w:spacing w:after="0"/>
        <w:ind w:left="-567"/>
        <w:rPr>
          <w:rFonts w:ascii="Times New Roman" w:hAnsi="Times New Roman" w:cs="Times New Roman"/>
          <w:sz w:val="24"/>
          <w:szCs w:val="24"/>
        </w:rPr>
      </w:pPr>
      <w:r w:rsidRPr="005C3FAC">
        <w:rPr>
          <w:rFonts w:ascii="Times New Roman" w:hAnsi="Times New Roman" w:cs="Times New Roman"/>
          <w:sz w:val="24"/>
          <w:szCs w:val="24"/>
        </w:rPr>
        <w:t xml:space="preserve">3)  о декомпенсации дыхательной недостаточности </w:t>
      </w:r>
    </w:p>
    <w:p w:rsidR="005C3FAC" w:rsidRPr="005C3FAC" w:rsidRDefault="005C3FAC" w:rsidP="003A3056">
      <w:pPr>
        <w:spacing w:after="0"/>
        <w:ind w:left="-567"/>
        <w:rPr>
          <w:rFonts w:ascii="Times New Roman" w:hAnsi="Times New Roman" w:cs="Times New Roman"/>
          <w:sz w:val="24"/>
          <w:szCs w:val="24"/>
        </w:rPr>
      </w:pPr>
      <w:r w:rsidRPr="005C3FAC">
        <w:rPr>
          <w:rFonts w:ascii="Times New Roman" w:hAnsi="Times New Roman" w:cs="Times New Roman"/>
          <w:sz w:val="24"/>
          <w:szCs w:val="24"/>
        </w:rPr>
        <w:t xml:space="preserve">4)  о благоприятном течении заболевания.  </w:t>
      </w:r>
    </w:p>
    <w:p w:rsidR="003A3056" w:rsidRDefault="003A3056" w:rsidP="005C3FAC">
      <w:pPr>
        <w:pStyle w:val="a8"/>
        <w:spacing w:after="0" w:line="240" w:lineRule="auto"/>
        <w:ind w:left="-567"/>
        <w:rPr>
          <w:rFonts w:ascii="Times New Roman" w:hAnsi="Times New Roman" w:cs="Times New Roman"/>
          <w:sz w:val="24"/>
          <w:szCs w:val="24"/>
        </w:rPr>
      </w:pPr>
    </w:p>
    <w:p w:rsidR="005C3FAC" w:rsidRPr="005C3FAC" w:rsidRDefault="00CF0A9D" w:rsidP="005C3FAC">
      <w:pPr>
        <w:pStyle w:val="a8"/>
        <w:spacing w:after="0" w:line="240" w:lineRule="auto"/>
        <w:ind w:left="-567"/>
        <w:rPr>
          <w:rFonts w:ascii="Times New Roman" w:hAnsi="Times New Roman" w:cs="Times New Roman"/>
          <w:b/>
          <w:sz w:val="24"/>
          <w:szCs w:val="24"/>
        </w:rPr>
      </w:pPr>
      <w:r w:rsidRPr="00CF0A9D">
        <w:rPr>
          <w:rFonts w:ascii="Times New Roman" w:hAnsi="Times New Roman" w:cs="Times New Roman"/>
          <w:sz w:val="24"/>
          <w:szCs w:val="24"/>
        </w:rPr>
        <w:t>6. НАИБОЛЕЕ ТИПИЧНЫЙ КАШЕЛЬ ПРИ ОБСТРУКТИВНОМ БРОНХИТЕ</w:t>
      </w:r>
      <w:r w:rsidR="005C3FAC" w:rsidRPr="005C3FAC">
        <w:rPr>
          <w:rFonts w:ascii="Times New Roman" w:hAnsi="Times New Roman" w:cs="Times New Roman"/>
          <w:b/>
          <w:sz w:val="24"/>
          <w:szCs w:val="24"/>
        </w:rPr>
        <w:t>:</w:t>
      </w:r>
    </w:p>
    <w:p w:rsidR="005C3FAC" w:rsidRPr="005C3FAC" w:rsidRDefault="005C3FAC" w:rsidP="005C3FAC">
      <w:pPr>
        <w:pStyle w:val="af3"/>
        <w:spacing w:before="0" w:beforeAutospacing="0" w:after="0" w:afterAutospacing="0"/>
        <w:ind w:left="-567"/>
      </w:pPr>
      <w:r w:rsidRPr="005C3FAC">
        <w:t xml:space="preserve">а) с отхождением мокроты полным ртом, наиболее интенсивный в дневные часы; </w:t>
      </w:r>
    </w:p>
    <w:p w:rsidR="005C3FAC" w:rsidRPr="005C3FAC" w:rsidRDefault="005C3FAC" w:rsidP="005C3FAC">
      <w:pPr>
        <w:pStyle w:val="af3"/>
        <w:spacing w:before="0" w:beforeAutospacing="0" w:after="0" w:afterAutospacing="0"/>
        <w:ind w:left="-567"/>
      </w:pPr>
      <w:r w:rsidRPr="005C3FAC">
        <w:t xml:space="preserve">б) с отхождением мокроты полным ртом, наиболее интенсивный в вечерние часы; </w:t>
      </w:r>
    </w:p>
    <w:p w:rsidR="005C3FAC" w:rsidRPr="005C3FAC" w:rsidRDefault="005C3FAC" w:rsidP="005C3FAC">
      <w:pPr>
        <w:pStyle w:val="af3"/>
        <w:spacing w:before="0" w:beforeAutospacing="0" w:after="0" w:afterAutospacing="0"/>
        <w:ind w:left="-567"/>
      </w:pPr>
      <w:r w:rsidRPr="005C3FAC">
        <w:t xml:space="preserve">в) с отхождением мокроты полным ртом, наиболее интенсивный в ночные часы; </w:t>
      </w:r>
    </w:p>
    <w:p w:rsidR="005C3FAC" w:rsidRPr="005C3FAC" w:rsidRDefault="005C3FAC" w:rsidP="005C3FAC">
      <w:pPr>
        <w:pStyle w:val="af3"/>
        <w:spacing w:before="0" w:beforeAutospacing="0" w:after="0" w:afterAutospacing="0"/>
        <w:ind w:left="-567"/>
      </w:pPr>
      <w:r w:rsidRPr="005C3FAC">
        <w:t xml:space="preserve">г) надсадный малопродуктивный, наиболее интенсивный в утренние часы. </w:t>
      </w:r>
    </w:p>
    <w:p w:rsidR="005C3FAC" w:rsidRPr="005C3FAC" w:rsidRDefault="005C3FAC" w:rsidP="005C3FAC">
      <w:pPr>
        <w:ind w:left="-567"/>
        <w:rPr>
          <w:rFonts w:ascii="Times New Roman" w:hAnsi="Times New Roman" w:cs="Times New Roman"/>
          <w:b/>
          <w:sz w:val="24"/>
          <w:szCs w:val="24"/>
        </w:rPr>
      </w:pPr>
    </w:p>
    <w:p w:rsidR="005C3FAC" w:rsidRPr="00CF0A9D" w:rsidRDefault="00CF0A9D" w:rsidP="005C3FAC">
      <w:pPr>
        <w:ind w:left="-567"/>
        <w:rPr>
          <w:rFonts w:ascii="Times New Roman" w:hAnsi="Times New Roman" w:cs="Times New Roman"/>
          <w:sz w:val="24"/>
          <w:szCs w:val="24"/>
        </w:rPr>
      </w:pPr>
      <w:r w:rsidRPr="00CF0A9D">
        <w:rPr>
          <w:rFonts w:ascii="Times New Roman" w:hAnsi="Times New Roman" w:cs="Times New Roman"/>
          <w:sz w:val="24"/>
          <w:szCs w:val="24"/>
        </w:rPr>
        <w:t>7.ОТДЕЛЫ СЕРДЦА, КОТОРЫЕ ГИПЕРТРОФИРУЮТСЯ ПРИ ЛЕГОЧНОМ СЕРДЦЕ:</w:t>
      </w:r>
    </w:p>
    <w:p w:rsidR="005C3FAC" w:rsidRPr="005C3FAC" w:rsidRDefault="005C3FAC" w:rsidP="005C3FAC">
      <w:pPr>
        <w:pStyle w:val="af3"/>
        <w:spacing w:before="0" w:beforeAutospacing="0" w:after="0" w:afterAutospacing="0"/>
        <w:ind w:left="-567"/>
      </w:pPr>
      <w:r w:rsidRPr="005C3FAC">
        <w:t xml:space="preserve">а) левый желудочек и правое предсердие; </w:t>
      </w:r>
    </w:p>
    <w:p w:rsidR="005C3FAC" w:rsidRPr="005C3FAC" w:rsidRDefault="005C3FAC" w:rsidP="005C3FAC">
      <w:pPr>
        <w:pStyle w:val="af3"/>
        <w:spacing w:before="0" w:beforeAutospacing="0" w:after="0" w:afterAutospacing="0"/>
        <w:ind w:left="-567"/>
      </w:pPr>
      <w:r w:rsidRPr="005C3FAC">
        <w:t xml:space="preserve">б) левый желудочек и левое предсердие; </w:t>
      </w:r>
    </w:p>
    <w:p w:rsidR="005C3FAC" w:rsidRPr="005C3FAC" w:rsidRDefault="005C3FAC" w:rsidP="005C3FAC">
      <w:pPr>
        <w:pStyle w:val="af3"/>
        <w:spacing w:before="0" w:beforeAutospacing="0" w:after="0" w:afterAutospacing="0"/>
        <w:ind w:left="-567"/>
      </w:pPr>
      <w:r w:rsidRPr="005C3FAC">
        <w:t xml:space="preserve">в) правый желудочек и левое предсердие; </w:t>
      </w:r>
    </w:p>
    <w:p w:rsidR="005C3FAC" w:rsidRPr="005C3FAC" w:rsidRDefault="005C3FAC" w:rsidP="005C3FAC">
      <w:pPr>
        <w:pStyle w:val="af3"/>
        <w:spacing w:before="0" w:beforeAutospacing="0" w:after="0" w:afterAutospacing="0"/>
        <w:ind w:left="-567"/>
      </w:pPr>
      <w:r w:rsidRPr="005C3FAC">
        <w:t xml:space="preserve">г) правый желудочек и правое предсердие. </w:t>
      </w:r>
    </w:p>
    <w:p w:rsidR="005C3FAC" w:rsidRPr="005C3FAC" w:rsidRDefault="005C3FAC" w:rsidP="005C3FAC">
      <w:pPr>
        <w:ind w:left="-567"/>
        <w:rPr>
          <w:rFonts w:ascii="Times New Roman" w:hAnsi="Times New Roman" w:cs="Times New Roman"/>
          <w:b/>
          <w:sz w:val="24"/>
          <w:szCs w:val="24"/>
        </w:rPr>
      </w:pPr>
    </w:p>
    <w:p w:rsidR="00CF0A9D" w:rsidRDefault="00CF0A9D" w:rsidP="003A3056">
      <w:pPr>
        <w:spacing w:after="0"/>
        <w:ind w:left="-567"/>
        <w:jc w:val="both"/>
        <w:rPr>
          <w:rFonts w:ascii="Times New Roman" w:hAnsi="Times New Roman" w:cs="Times New Roman"/>
          <w:sz w:val="24"/>
          <w:szCs w:val="24"/>
        </w:rPr>
      </w:pPr>
      <w:r w:rsidRPr="00CF0A9D">
        <w:rPr>
          <w:rFonts w:ascii="Times New Roman" w:hAnsi="Times New Roman" w:cs="Times New Roman"/>
          <w:sz w:val="24"/>
          <w:szCs w:val="24"/>
        </w:rPr>
        <w:t>8.НАЗОВИТЕ ПРЕДПОЧТИТЕЛЬНЫЙ АНТИБАКТЕРИАЛЬНЫЙ ПРЕПАРАТ ДЛЯ ЛЕЧЕНИЯ ХРОНИЧЕСКОГО ГНОЙНОГО БРОНХИТА:</w:t>
      </w:r>
      <w:r w:rsidRPr="005C3FAC">
        <w:rPr>
          <w:rFonts w:ascii="Times New Roman" w:hAnsi="Times New Roman" w:cs="Times New Roman"/>
          <w:b/>
          <w:sz w:val="24"/>
          <w:szCs w:val="24"/>
        </w:rPr>
        <w:t xml:space="preserve"> </w:t>
      </w:r>
    </w:p>
    <w:p w:rsidR="00CF0A9D" w:rsidRDefault="005C3FAC" w:rsidP="003A3056">
      <w:pPr>
        <w:spacing w:after="0"/>
        <w:ind w:left="-567"/>
        <w:jc w:val="both"/>
        <w:rPr>
          <w:rFonts w:ascii="Times New Roman" w:hAnsi="Times New Roman" w:cs="Times New Roman"/>
          <w:sz w:val="24"/>
          <w:szCs w:val="24"/>
        </w:rPr>
      </w:pPr>
      <w:r w:rsidRPr="005C3FAC">
        <w:rPr>
          <w:rFonts w:ascii="Times New Roman" w:hAnsi="Times New Roman" w:cs="Times New Roman"/>
          <w:sz w:val="24"/>
          <w:szCs w:val="24"/>
        </w:rPr>
        <w:t>а) тетрациклин;</w:t>
      </w:r>
    </w:p>
    <w:p w:rsidR="00CF0A9D" w:rsidRDefault="005C3FAC" w:rsidP="003A3056">
      <w:pPr>
        <w:spacing w:after="0"/>
        <w:ind w:left="-567"/>
        <w:jc w:val="both"/>
        <w:rPr>
          <w:rFonts w:ascii="Times New Roman" w:hAnsi="Times New Roman" w:cs="Times New Roman"/>
          <w:sz w:val="24"/>
          <w:szCs w:val="24"/>
        </w:rPr>
      </w:pPr>
      <w:r w:rsidRPr="005C3FAC">
        <w:rPr>
          <w:rFonts w:ascii="Times New Roman" w:hAnsi="Times New Roman" w:cs="Times New Roman"/>
          <w:sz w:val="24"/>
          <w:szCs w:val="24"/>
        </w:rPr>
        <w:t xml:space="preserve"> б) бисептол; </w:t>
      </w:r>
    </w:p>
    <w:p w:rsidR="00CF0A9D" w:rsidRDefault="005C3FAC" w:rsidP="003A3056">
      <w:pPr>
        <w:spacing w:after="0"/>
        <w:ind w:left="-567"/>
        <w:jc w:val="both"/>
        <w:rPr>
          <w:rFonts w:ascii="Times New Roman" w:hAnsi="Times New Roman" w:cs="Times New Roman"/>
          <w:sz w:val="24"/>
          <w:szCs w:val="24"/>
        </w:rPr>
      </w:pPr>
      <w:r w:rsidRPr="005C3FAC">
        <w:rPr>
          <w:rFonts w:ascii="Times New Roman" w:hAnsi="Times New Roman" w:cs="Times New Roman"/>
          <w:sz w:val="24"/>
          <w:szCs w:val="24"/>
        </w:rPr>
        <w:t xml:space="preserve"> в) мукалтин;</w:t>
      </w:r>
    </w:p>
    <w:p w:rsidR="005C3FAC" w:rsidRPr="005C3FAC" w:rsidRDefault="005C3FAC" w:rsidP="003A3056">
      <w:pPr>
        <w:spacing w:after="0"/>
        <w:ind w:left="-567"/>
        <w:jc w:val="both"/>
        <w:rPr>
          <w:rFonts w:ascii="Times New Roman" w:hAnsi="Times New Roman" w:cs="Times New Roman"/>
          <w:sz w:val="24"/>
          <w:szCs w:val="24"/>
        </w:rPr>
      </w:pPr>
      <w:r w:rsidRPr="005C3FAC">
        <w:rPr>
          <w:rFonts w:ascii="Times New Roman" w:hAnsi="Times New Roman" w:cs="Times New Roman"/>
          <w:sz w:val="24"/>
          <w:szCs w:val="24"/>
        </w:rPr>
        <w:t xml:space="preserve"> г) азитромицин</w:t>
      </w:r>
    </w:p>
    <w:p w:rsidR="003A3056" w:rsidRDefault="003A3056" w:rsidP="003A3056">
      <w:pPr>
        <w:spacing w:after="0"/>
        <w:ind w:left="-567"/>
        <w:jc w:val="both"/>
        <w:rPr>
          <w:rFonts w:ascii="Times New Roman" w:hAnsi="Times New Roman" w:cs="Times New Roman"/>
          <w:sz w:val="24"/>
          <w:szCs w:val="24"/>
        </w:rPr>
      </w:pPr>
    </w:p>
    <w:p w:rsidR="005C3FAC" w:rsidRPr="00CF0A9D" w:rsidRDefault="00CF0A9D" w:rsidP="003A3056">
      <w:pPr>
        <w:spacing w:after="0"/>
        <w:ind w:left="-567"/>
        <w:jc w:val="both"/>
        <w:rPr>
          <w:rFonts w:ascii="Times New Roman" w:hAnsi="Times New Roman" w:cs="Times New Roman"/>
          <w:sz w:val="24"/>
          <w:szCs w:val="24"/>
        </w:rPr>
      </w:pPr>
      <w:r w:rsidRPr="00CF0A9D">
        <w:rPr>
          <w:rFonts w:ascii="Times New Roman" w:hAnsi="Times New Roman" w:cs="Times New Roman"/>
          <w:sz w:val="24"/>
          <w:szCs w:val="24"/>
        </w:rPr>
        <w:t>9.К БРОНХОРАСШИРЯЮЩИМ ПРЕПАРАТАМ  ИЗ ГРУППЫ БЕТА-2-АГОНИСТОВ ПРОЛОНГИРОВАННОГО ДЕЙСТВИЯ ОТНОСИТСЯ</w:t>
      </w:r>
    </w:p>
    <w:p w:rsidR="005C3FAC" w:rsidRPr="005C3FAC" w:rsidRDefault="005C3FAC" w:rsidP="003A3056">
      <w:pPr>
        <w:spacing w:after="0"/>
        <w:ind w:left="-567"/>
        <w:rPr>
          <w:rFonts w:ascii="Times New Roman" w:hAnsi="Times New Roman" w:cs="Times New Roman"/>
          <w:sz w:val="24"/>
          <w:szCs w:val="24"/>
        </w:rPr>
      </w:pPr>
      <w:r w:rsidRPr="005C3FAC">
        <w:rPr>
          <w:rFonts w:ascii="Times New Roman" w:hAnsi="Times New Roman" w:cs="Times New Roman"/>
          <w:sz w:val="24"/>
          <w:szCs w:val="24"/>
        </w:rPr>
        <w:t>А. Изадрин</w:t>
      </w:r>
    </w:p>
    <w:p w:rsidR="005C3FAC" w:rsidRPr="005C3FAC" w:rsidRDefault="005C3FAC" w:rsidP="003A3056">
      <w:pPr>
        <w:spacing w:after="0"/>
        <w:ind w:left="-567"/>
        <w:rPr>
          <w:rFonts w:ascii="Times New Roman" w:hAnsi="Times New Roman" w:cs="Times New Roman"/>
          <w:sz w:val="24"/>
          <w:szCs w:val="24"/>
        </w:rPr>
      </w:pPr>
      <w:r w:rsidRPr="005C3FAC">
        <w:rPr>
          <w:rFonts w:ascii="Times New Roman" w:hAnsi="Times New Roman" w:cs="Times New Roman"/>
          <w:sz w:val="24"/>
          <w:szCs w:val="24"/>
        </w:rPr>
        <w:t>Б. Сальметерол (серевент)</w:t>
      </w:r>
    </w:p>
    <w:p w:rsidR="005C3FAC" w:rsidRPr="005C3FAC" w:rsidRDefault="005C3FAC" w:rsidP="003A3056">
      <w:pPr>
        <w:spacing w:after="0"/>
        <w:ind w:left="-567"/>
        <w:rPr>
          <w:rFonts w:ascii="Times New Roman" w:hAnsi="Times New Roman" w:cs="Times New Roman"/>
          <w:sz w:val="24"/>
          <w:szCs w:val="24"/>
        </w:rPr>
      </w:pPr>
      <w:r w:rsidRPr="005C3FAC">
        <w:rPr>
          <w:rFonts w:ascii="Times New Roman" w:hAnsi="Times New Roman" w:cs="Times New Roman"/>
          <w:sz w:val="24"/>
          <w:szCs w:val="24"/>
        </w:rPr>
        <w:t>В. Алупент, астмопент</w:t>
      </w:r>
    </w:p>
    <w:p w:rsidR="005C3FAC" w:rsidRPr="005C3FAC" w:rsidRDefault="005C3FAC" w:rsidP="003A3056">
      <w:pPr>
        <w:spacing w:after="0"/>
        <w:ind w:left="-567"/>
        <w:rPr>
          <w:rFonts w:ascii="Times New Roman" w:hAnsi="Times New Roman" w:cs="Times New Roman"/>
          <w:sz w:val="24"/>
          <w:szCs w:val="24"/>
        </w:rPr>
      </w:pPr>
      <w:r w:rsidRPr="005C3FAC">
        <w:rPr>
          <w:rFonts w:ascii="Times New Roman" w:hAnsi="Times New Roman" w:cs="Times New Roman"/>
          <w:sz w:val="24"/>
          <w:szCs w:val="24"/>
        </w:rPr>
        <w:t>Г. Сальбутамол</w:t>
      </w:r>
    </w:p>
    <w:p w:rsidR="003A3056" w:rsidRDefault="003A3056" w:rsidP="003A3056">
      <w:pPr>
        <w:spacing w:after="0"/>
        <w:ind w:left="-567"/>
        <w:jc w:val="both"/>
        <w:rPr>
          <w:rFonts w:ascii="Times New Roman" w:hAnsi="Times New Roman" w:cs="Times New Roman"/>
          <w:sz w:val="24"/>
          <w:szCs w:val="24"/>
        </w:rPr>
      </w:pPr>
    </w:p>
    <w:p w:rsidR="005C3FAC" w:rsidRPr="00CF0A9D" w:rsidRDefault="00CF0A9D" w:rsidP="003A3056">
      <w:pPr>
        <w:spacing w:after="0"/>
        <w:ind w:left="-567"/>
        <w:jc w:val="both"/>
        <w:rPr>
          <w:rFonts w:ascii="Times New Roman" w:hAnsi="Times New Roman" w:cs="Times New Roman"/>
          <w:sz w:val="24"/>
          <w:szCs w:val="24"/>
        </w:rPr>
      </w:pPr>
      <w:r w:rsidRPr="00CF0A9D">
        <w:rPr>
          <w:rFonts w:ascii="Times New Roman" w:hAnsi="Times New Roman" w:cs="Times New Roman"/>
          <w:sz w:val="24"/>
          <w:szCs w:val="24"/>
        </w:rPr>
        <w:t>10.СРЕДИ ХОЛИНОЛИТИКОВ ЭФФЕКТИВНЕЕ ВСЕГО УСТРАНЯЕТ БРОНХОСПАЗМ, ВОЗДЕЙСТВУЯ НА РЕЦЕПТОРЫ КРУПНЫХ И СРЕДНИХ БРОНХОВ, И ВЫЗЫВАЯ НАИМЕНЬШЕЕ ЧИСЛО ПОБОЧНЫХ ЯВЛЕНИЙ:</w:t>
      </w:r>
    </w:p>
    <w:p w:rsidR="005C3FAC" w:rsidRPr="005C3FAC" w:rsidRDefault="005C3FAC" w:rsidP="003A3056">
      <w:pPr>
        <w:spacing w:after="0"/>
        <w:ind w:left="-567"/>
        <w:rPr>
          <w:rFonts w:ascii="Times New Roman" w:hAnsi="Times New Roman" w:cs="Times New Roman"/>
          <w:sz w:val="24"/>
          <w:szCs w:val="24"/>
        </w:rPr>
      </w:pPr>
      <w:r w:rsidRPr="005C3FAC">
        <w:rPr>
          <w:rFonts w:ascii="Times New Roman" w:hAnsi="Times New Roman" w:cs="Times New Roman"/>
          <w:sz w:val="24"/>
          <w:szCs w:val="24"/>
        </w:rPr>
        <w:t>А. Атропин</w:t>
      </w:r>
    </w:p>
    <w:p w:rsidR="005C3FAC" w:rsidRPr="005C3FAC" w:rsidRDefault="005C3FAC" w:rsidP="003A3056">
      <w:pPr>
        <w:spacing w:after="0"/>
        <w:ind w:left="-567"/>
        <w:rPr>
          <w:rFonts w:ascii="Times New Roman" w:hAnsi="Times New Roman" w:cs="Times New Roman"/>
          <w:sz w:val="24"/>
          <w:szCs w:val="24"/>
        </w:rPr>
      </w:pPr>
      <w:r w:rsidRPr="005C3FAC">
        <w:rPr>
          <w:rFonts w:ascii="Times New Roman" w:hAnsi="Times New Roman" w:cs="Times New Roman"/>
          <w:sz w:val="24"/>
          <w:szCs w:val="24"/>
        </w:rPr>
        <w:t>Б. Апрофен</w:t>
      </w:r>
    </w:p>
    <w:p w:rsidR="005C3FAC" w:rsidRPr="005C3FAC" w:rsidRDefault="005C3FAC" w:rsidP="003A3056">
      <w:pPr>
        <w:spacing w:after="0"/>
        <w:ind w:left="-567"/>
        <w:rPr>
          <w:rFonts w:ascii="Times New Roman" w:hAnsi="Times New Roman" w:cs="Times New Roman"/>
          <w:sz w:val="24"/>
          <w:szCs w:val="24"/>
        </w:rPr>
      </w:pPr>
      <w:r w:rsidRPr="005C3FAC">
        <w:rPr>
          <w:rFonts w:ascii="Times New Roman" w:hAnsi="Times New Roman" w:cs="Times New Roman"/>
          <w:sz w:val="24"/>
          <w:szCs w:val="24"/>
        </w:rPr>
        <w:t>В. Ипратропиум бромид</w:t>
      </w:r>
    </w:p>
    <w:p w:rsidR="005C3FAC" w:rsidRPr="005C3FAC" w:rsidRDefault="005C3FAC" w:rsidP="003A3056">
      <w:pPr>
        <w:spacing w:after="0"/>
        <w:ind w:left="-567"/>
        <w:rPr>
          <w:rFonts w:ascii="Times New Roman" w:hAnsi="Times New Roman" w:cs="Times New Roman"/>
          <w:b/>
          <w:bCs/>
          <w:sz w:val="24"/>
          <w:szCs w:val="24"/>
        </w:rPr>
      </w:pPr>
      <w:r w:rsidRPr="005C3FAC">
        <w:rPr>
          <w:rFonts w:ascii="Times New Roman" w:hAnsi="Times New Roman" w:cs="Times New Roman"/>
          <w:sz w:val="24"/>
          <w:szCs w:val="24"/>
        </w:rPr>
        <w:t>Г. Метацин</w:t>
      </w:r>
      <w:r w:rsidRPr="005C3FAC">
        <w:rPr>
          <w:rFonts w:ascii="Times New Roman" w:hAnsi="Times New Roman" w:cs="Times New Roman"/>
          <w:b/>
          <w:bCs/>
          <w:sz w:val="24"/>
          <w:szCs w:val="24"/>
        </w:rPr>
        <w:t>.</w:t>
      </w:r>
    </w:p>
    <w:p w:rsidR="003A3056" w:rsidRDefault="003A3056" w:rsidP="005C3FAC">
      <w:pPr>
        <w:ind w:left="-567"/>
        <w:rPr>
          <w:rFonts w:ascii="Times New Roman" w:hAnsi="Times New Roman" w:cs="Times New Roman"/>
          <w:szCs w:val="24"/>
        </w:rPr>
      </w:pPr>
    </w:p>
    <w:p w:rsidR="005C3FAC" w:rsidRPr="00CF0A9D" w:rsidRDefault="00CF0A9D" w:rsidP="003A3056">
      <w:pPr>
        <w:spacing w:after="0"/>
        <w:ind w:left="-567"/>
        <w:rPr>
          <w:rFonts w:ascii="Times New Roman" w:hAnsi="Times New Roman" w:cs="Times New Roman"/>
          <w:szCs w:val="24"/>
        </w:rPr>
      </w:pPr>
      <w:r w:rsidRPr="00CF0A9D">
        <w:rPr>
          <w:rFonts w:ascii="Times New Roman" w:hAnsi="Times New Roman" w:cs="Times New Roman"/>
          <w:szCs w:val="24"/>
        </w:rPr>
        <w:t>11</w:t>
      </w:r>
      <w:r w:rsidRPr="00CF0A9D">
        <w:rPr>
          <w:rFonts w:ascii="Times New Roman" w:hAnsi="Times New Roman" w:cs="Times New Roman"/>
          <w:bCs/>
          <w:szCs w:val="24"/>
        </w:rPr>
        <w:t xml:space="preserve">. </w:t>
      </w:r>
      <w:r w:rsidRPr="00CF0A9D">
        <w:rPr>
          <w:rFonts w:ascii="Times New Roman" w:hAnsi="Times New Roman" w:cs="Times New Roman"/>
          <w:szCs w:val="24"/>
        </w:rPr>
        <w:t>КАКИЕ ПРЕПАРАТЫ СЛЕДУЕТ НАЗНАЧИТЬ БОЛЬНОМУ ХОБЛ СРЕДНЕЙ ТЯЖЕСТИ:</w:t>
      </w:r>
      <w:r w:rsidRPr="00CF0A9D">
        <w:rPr>
          <w:rFonts w:ascii="Times New Roman" w:hAnsi="Times New Roman" w:cs="Times New Roman"/>
          <w:bCs/>
          <w:szCs w:val="24"/>
        </w:rPr>
        <w:t xml:space="preserve"> </w:t>
      </w:r>
    </w:p>
    <w:p w:rsidR="005C3FAC" w:rsidRPr="005C3FAC" w:rsidRDefault="005C3FAC" w:rsidP="00D26E5B">
      <w:pPr>
        <w:numPr>
          <w:ilvl w:val="0"/>
          <w:numId w:val="9"/>
        </w:numPr>
        <w:tabs>
          <w:tab w:val="clear" w:pos="720"/>
          <w:tab w:val="num" w:pos="-284"/>
        </w:tabs>
        <w:spacing w:after="0" w:line="240" w:lineRule="auto"/>
        <w:ind w:left="-567" w:firstLine="0"/>
        <w:rPr>
          <w:rFonts w:ascii="Times New Roman" w:hAnsi="Times New Roman" w:cs="Times New Roman"/>
          <w:sz w:val="24"/>
          <w:szCs w:val="24"/>
        </w:rPr>
      </w:pPr>
      <w:r w:rsidRPr="005C3FAC">
        <w:rPr>
          <w:rFonts w:ascii="Times New Roman" w:hAnsi="Times New Roman" w:cs="Times New Roman"/>
          <w:sz w:val="24"/>
          <w:szCs w:val="24"/>
        </w:rPr>
        <w:t>Беротек</w:t>
      </w:r>
    </w:p>
    <w:p w:rsidR="005C3FAC" w:rsidRPr="005C3FAC" w:rsidRDefault="005C3FAC" w:rsidP="00D26E5B">
      <w:pPr>
        <w:numPr>
          <w:ilvl w:val="0"/>
          <w:numId w:val="9"/>
        </w:numPr>
        <w:tabs>
          <w:tab w:val="clear" w:pos="720"/>
          <w:tab w:val="num" w:pos="-284"/>
        </w:tabs>
        <w:spacing w:after="0" w:line="240" w:lineRule="auto"/>
        <w:ind w:left="-567" w:firstLine="0"/>
        <w:rPr>
          <w:rFonts w:ascii="Times New Roman" w:hAnsi="Times New Roman" w:cs="Times New Roman"/>
          <w:sz w:val="24"/>
          <w:szCs w:val="24"/>
        </w:rPr>
      </w:pPr>
      <w:r w:rsidRPr="005C3FAC">
        <w:rPr>
          <w:rFonts w:ascii="Times New Roman" w:hAnsi="Times New Roman" w:cs="Times New Roman"/>
          <w:sz w:val="24"/>
          <w:szCs w:val="24"/>
        </w:rPr>
        <w:t>Атенолол</w:t>
      </w:r>
    </w:p>
    <w:p w:rsidR="005C3FAC" w:rsidRPr="005C3FAC" w:rsidRDefault="005C3FAC" w:rsidP="00D26E5B">
      <w:pPr>
        <w:numPr>
          <w:ilvl w:val="0"/>
          <w:numId w:val="9"/>
        </w:numPr>
        <w:tabs>
          <w:tab w:val="clear" w:pos="720"/>
          <w:tab w:val="num" w:pos="-284"/>
        </w:tabs>
        <w:spacing w:after="0" w:line="240" w:lineRule="auto"/>
        <w:ind w:left="-567" w:firstLine="0"/>
        <w:rPr>
          <w:rFonts w:ascii="Times New Roman" w:hAnsi="Times New Roman" w:cs="Times New Roman"/>
          <w:sz w:val="24"/>
          <w:szCs w:val="24"/>
        </w:rPr>
      </w:pPr>
      <w:r w:rsidRPr="005C3FAC">
        <w:rPr>
          <w:rFonts w:ascii="Times New Roman" w:hAnsi="Times New Roman" w:cs="Times New Roman"/>
          <w:sz w:val="24"/>
          <w:szCs w:val="24"/>
        </w:rPr>
        <w:t>Глюкокортикостероиды ингаляционные</w:t>
      </w:r>
    </w:p>
    <w:p w:rsidR="005C3FAC" w:rsidRPr="005C3FAC" w:rsidRDefault="005C3FAC" w:rsidP="00D26E5B">
      <w:pPr>
        <w:numPr>
          <w:ilvl w:val="0"/>
          <w:numId w:val="9"/>
        </w:numPr>
        <w:tabs>
          <w:tab w:val="clear" w:pos="720"/>
          <w:tab w:val="num" w:pos="-284"/>
        </w:tabs>
        <w:spacing w:after="0" w:line="240" w:lineRule="auto"/>
        <w:ind w:left="-567" w:firstLine="0"/>
        <w:rPr>
          <w:rFonts w:ascii="Times New Roman" w:hAnsi="Times New Roman" w:cs="Times New Roman"/>
          <w:sz w:val="24"/>
          <w:szCs w:val="24"/>
        </w:rPr>
      </w:pPr>
      <w:r w:rsidRPr="005C3FAC">
        <w:rPr>
          <w:rFonts w:ascii="Times New Roman" w:hAnsi="Times New Roman" w:cs="Times New Roman"/>
          <w:sz w:val="24"/>
          <w:szCs w:val="24"/>
        </w:rPr>
        <w:t>Сердечные гликозиды</w:t>
      </w:r>
    </w:p>
    <w:p w:rsidR="005C3FAC" w:rsidRPr="005C3FAC" w:rsidRDefault="005C3FAC" w:rsidP="00D26E5B">
      <w:pPr>
        <w:numPr>
          <w:ilvl w:val="0"/>
          <w:numId w:val="9"/>
        </w:numPr>
        <w:tabs>
          <w:tab w:val="clear" w:pos="720"/>
          <w:tab w:val="num" w:pos="-284"/>
        </w:tabs>
        <w:spacing w:after="0" w:line="240" w:lineRule="auto"/>
        <w:ind w:left="-567" w:firstLine="0"/>
        <w:rPr>
          <w:rFonts w:ascii="Times New Roman" w:hAnsi="Times New Roman" w:cs="Times New Roman"/>
          <w:sz w:val="24"/>
          <w:szCs w:val="24"/>
        </w:rPr>
      </w:pPr>
      <w:r w:rsidRPr="005C3FAC">
        <w:rPr>
          <w:rFonts w:ascii="Times New Roman" w:hAnsi="Times New Roman" w:cs="Times New Roman"/>
          <w:sz w:val="24"/>
          <w:szCs w:val="24"/>
        </w:rPr>
        <w:t>Все ответы правильные</w:t>
      </w:r>
    </w:p>
    <w:p w:rsidR="005C3FAC" w:rsidRPr="005C3FAC" w:rsidRDefault="005C3FAC" w:rsidP="00CF0A9D">
      <w:pPr>
        <w:tabs>
          <w:tab w:val="num" w:pos="-284"/>
        </w:tabs>
        <w:ind w:left="-567"/>
        <w:rPr>
          <w:rFonts w:ascii="Times New Roman" w:hAnsi="Times New Roman" w:cs="Times New Roman"/>
          <w:b/>
          <w:bCs/>
          <w:sz w:val="24"/>
          <w:szCs w:val="24"/>
        </w:rPr>
      </w:pPr>
    </w:p>
    <w:p w:rsidR="005C3FAC" w:rsidRPr="005C3FAC" w:rsidRDefault="005C3FAC" w:rsidP="005C3FAC">
      <w:pPr>
        <w:ind w:left="-567"/>
        <w:rPr>
          <w:rFonts w:ascii="Times New Roman" w:hAnsi="Times New Roman" w:cs="Times New Roman"/>
          <w:sz w:val="24"/>
          <w:szCs w:val="24"/>
        </w:rPr>
      </w:pPr>
    </w:p>
    <w:p w:rsidR="005C3FAC" w:rsidRPr="00CF0A9D" w:rsidRDefault="00CF0A9D" w:rsidP="005C3FAC">
      <w:pPr>
        <w:pStyle w:val="western"/>
        <w:ind w:left="-567"/>
        <w:rPr>
          <w:b w:val="0"/>
        </w:rPr>
      </w:pPr>
      <w:r w:rsidRPr="00CF0A9D">
        <w:rPr>
          <w:b w:val="0"/>
        </w:rPr>
        <w:t>ВАРИАНТ 3</w:t>
      </w:r>
    </w:p>
    <w:p w:rsidR="005C3FAC" w:rsidRPr="00CF0A9D" w:rsidRDefault="005C3FAC" w:rsidP="00CF0A9D">
      <w:pPr>
        <w:pStyle w:val="western"/>
        <w:ind w:left="-567"/>
        <w:jc w:val="both"/>
        <w:rPr>
          <w:b w:val="0"/>
          <w:bCs w:val="0"/>
        </w:rPr>
      </w:pPr>
      <w:r w:rsidRPr="00CF0A9D">
        <w:rPr>
          <w:b w:val="0"/>
        </w:rPr>
        <w:t>1. В</w:t>
      </w:r>
      <w:r w:rsidR="00CF0A9D" w:rsidRPr="00CF0A9D">
        <w:rPr>
          <w:b w:val="0"/>
        </w:rPr>
        <w:t xml:space="preserve"> ПАТОГЕНЕЗЕ КАКОГО ЗАБОЛЕВАНИЯ НАРУШЕНИЕ МУКОЦИЛИАРНОГО КЛИРЕНСА ИМЕЕТ ВЕДУЩЕЕ ЗНАЧЕНИЕ?</w:t>
      </w:r>
    </w:p>
    <w:p w:rsidR="005C3FAC" w:rsidRPr="005C3FAC" w:rsidRDefault="005C3FAC" w:rsidP="00E6013D">
      <w:pPr>
        <w:pStyle w:val="western"/>
        <w:spacing w:before="0" w:beforeAutospacing="0"/>
        <w:ind w:left="-567"/>
        <w:rPr>
          <w:b w:val="0"/>
          <w:bCs w:val="0"/>
        </w:rPr>
      </w:pPr>
      <w:r w:rsidRPr="005C3FAC">
        <w:rPr>
          <w:b w:val="0"/>
          <w:bCs w:val="0"/>
        </w:rPr>
        <w:t>А. Бронхиальная астма</w:t>
      </w:r>
    </w:p>
    <w:p w:rsidR="005C3FAC" w:rsidRPr="005C3FAC" w:rsidRDefault="005C3FAC" w:rsidP="00E6013D">
      <w:pPr>
        <w:pStyle w:val="western"/>
        <w:spacing w:before="0" w:beforeAutospacing="0"/>
        <w:ind w:left="-567"/>
        <w:rPr>
          <w:b w:val="0"/>
          <w:bCs w:val="0"/>
        </w:rPr>
      </w:pPr>
      <w:r w:rsidRPr="005C3FAC">
        <w:rPr>
          <w:b w:val="0"/>
          <w:bCs w:val="0"/>
        </w:rPr>
        <w:t>Б. Экзогенный аллергический альвеолит</w:t>
      </w:r>
    </w:p>
    <w:p w:rsidR="005C3FAC" w:rsidRPr="005C3FAC" w:rsidRDefault="005C3FAC" w:rsidP="00E6013D">
      <w:pPr>
        <w:pStyle w:val="western"/>
        <w:spacing w:before="0" w:beforeAutospacing="0"/>
        <w:ind w:left="-567"/>
        <w:rPr>
          <w:b w:val="0"/>
          <w:bCs w:val="0"/>
        </w:rPr>
      </w:pPr>
      <w:r w:rsidRPr="005C3FAC">
        <w:rPr>
          <w:b w:val="0"/>
          <w:bCs w:val="0"/>
        </w:rPr>
        <w:t>В. Идиопатический фиброзирующий альвеолит</w:t>
      </w:r>
    </w:p>
    <w:p w:rsidR="005C3FAC" w:rsidRPr="005C3FAC" w:rsidRDefault="005C3FAC" w:rsidP="00E6013D">
      <w:pPr>
        <w:pStyle w:val="western"/>
        <w:spacing w:before="0" w:beforeAutospacing="0"/>
        <w:ind w:left="-567"/>
        <w:rPr>
          <w:b w:val="0"/>
          <w:bCs w:val="0"/>
        </w:rPr>
      </w:pPr>
      <w:r w:rsidRPr="005C3FAC">
        <w:rPr>
          <w:b w:val="0"/>
          <w:bCs w:val="0"/>
        </w:rPr>
        <w:t>Г. ХОБЛ</w:t>
      </w:r>
    </w:p>
    <w:p w:rsidR="005C3FAC" w:rsidRPr="005C3FAC" w:rsidRDefault="005C3FAC" w:rsidP="00E6013D">
      <w:pPr>
        <w:pStyle w:val="western"/>
        <w:spacing w:before="0" w:beforeAutospacing="0"/>
        <w:ind w:left="-567"/>
        <w:rPr>
          <w:b w:val="0"/>
          <w:bCs w:val="0"/>
        </w:rPr>
      </w:pPr>
      <w:r w:rsidRPr="005C3FAC">
        <w:rPr>
          <w:b w:val="0"/>
          <w:bCs w:val="0"/>
        </w:rPr>
        <w:t>Д. Муковисцидоз</w:t>
      </w:r>
    </w:p>
    <w:p w:rsidR="005C3FAC" w:rsidRPr="00CF0A9D" w:rsidRDefault="00CF0A9D" w:rsidP="005C3FAC">
      <w:pPr>
        <w:pStyle w:val="western"/>
        <w:ind w:left="-567"/>
        <w:rPr>
          <w:b w:val="0"/>
          <w:bCs w:val="0"/>
        </w:rPr>
      </w:pPr>
      <w:r w:rsidRPr="00CF0A9D">
        <w:rPr>
          <w:b w:val="0"/>
        </w:rPr>
        <w:t>2. КАКОЙ ИЗ ПЕРЕЧИСЛЕННЫХ ФАКТОРОВ ЯВЛЯЕТСЯ ОБРАТИМЫМ КОМПОНЕНТОМ ОБСТРУКЦИИ БРОНХОВ ПРИ ХОБЛ?</w:t>
      </w:r>
    </w:p>
    <w:p w:rsidR="005C3FAC" w:rsidRPr="005C3FAC" w:rsidRDefault="005C3FAC" w:rsidP="00E6013D">
      <w:pPr>
        <w:pStyle w:val="western"/>
        <w:spacing w:before="0" w:beforeAutospacing="0"/>
        <w:ind w:left="-567"/>
        <w:rPr>
          <w:b w:val="0"/>
          <w:bCs w:val="0"/>
        </w:rPr>
      </w:pPr>
      <w:r w:rsidRPr="005C3FAC">
        <w:rPr>
          <w:b w:val="0"/>
          <w:bCs w:val="0"/>
        </w:rPr>
        <w:t xml:space="preserve">А. Ремоделирование стенки бронхов </w:t>
      </w:r>
    </w:p>
    <w:p w:rsidR="005C3FAC" w:rsidRPr="005C3FAC" w:rsidRDefault="005C3FAC" w:rsidP="00E6013D">
      <w:pPr>
        <w:pStyle w:val="western"/>
        <w:spacing w:before="0" w:beforeAutospacing="0"/>
        <w:ind w:left="-567"/>
        <w:rPr>
          <w:b w:val="0"/>
          <w:bCs w:val="0"/>
        </w:rPr>
      </w:pPr>
      <w:r w:rsidRPr="005C3FAC">
        <w:rPr>
          <w:b w:val="0"/>
          <w:bCs w:val="0"/>
        </w:rPr>
        <w:t>Б. Экспираторный коллапс мелких бронхов</w:t>
      </w:r>
    </w:p>
    <w:p w:rsidR="005C3FAC" w:rsidRPr="005C3FAC" w:rsidRDefault="005C3FAC" w:rsidP="00E6013D">
      <w:pPr>
        <w:pStyle w:val="western"/>
        <w:spacing w:before="0" w:beforeAutospacing="0"/>
        <w:ind w:left="-567"/>
        <w:rPr>
          <w:b w:val="0"/>
          <w:bCs w:val="0"/>
        </w:rPr>
      </w:pPr>
      <w:r w:rsidRPr="005C3FAC">
        <w:rPr>
          <w:b w:val="0"/>
          <w:bCs w:val="0"/>
        </w:rPr>
        <w:t>В. Спазм гладкой мускулатуры</w:t>
      </w:r>
    </w:p>
    <w:p w:rsidR="005C3FAC" w:rsidRPr="005C3FAC" w:rsidRDefault="005C3FAC" w:rsidP="00E6013D">
      <w:pPr>
        <w:pStyle w:val="western"/>
        <w:spacing w:before="0" w:beforeAutospacing="0"/>
        <w:ind w:left="-567"/>
        <w:rPr>
          <w:b w:val="0"/>
          <w:bCs w:val="0"/>
        </w:rPr>
      </w:pPr>
      <w:r w:rsidRPr="005C3FAC">
        <w:rPr>
          <w:b w:val="0"/>
          <w:bCs w:val="0"/>
        </w:rPr>
        <w:t>Г. Ни один из них</w:t>
      </w:r>
    </w:p>
    <w:p w:rsidR="005C3FAC" w:rsidRPr="005C3FAC" w:rsidRDefault="005C3FAC" w:rsidP="00E6013D">
      <w:pPr>
        <w:pStyle w:val="western"/>
        <w:spacing w:before="0" w:beforeAutospacing="0"/>
        <w:ind w:left="-567"/>
        <w:rPr>
          <w:b w:val="0"/>
          <w:bCs w:val="0"/>
        </w:rPr>
      </w:pPr>
      <w:r w:rsidRPr="005C3FAC">
        <w:rPr>
          <w:b w:val="0"/>
          <w:bCs w:val="0"/>
        </w:rPr>
        <w:t>Д. Все перечисленные</w:t>
      </w:r>
    </w:p>
    <w:p w:rsidR="005C3FAC" w:rsidRPr="00CF0A9D" w:rsidRDefault="00CF0A9D" w:rsidP="005C3FAC">
      <w:pPr>
        <w:pStyle w:val="western"/>
        <w:ind w:left="-567"/>
        <w:rPr>
          <w:b w:val="0"/>
        </w:rPr>
      </w:pPr>
      <w:r w:rsidRPr="00CF0A9D">
        <w:rPr>
          <w:b w:val="0"/>
        </w:rPr>
        <w:t>3. КАКИЕ ДАННЫЕ ФУНКЦИОНАЛЬНЫХ ИССЛЕДОВАНИЙ СВИДЕТЕЛЬСТВУЮТ О БРОНХИАЛЬНОЙ ОБСТРУКЦИИ?</w:t>
      </w:r>
    </w:p>
    <w:p w:rsidR="005C3FAC" w:rsidRPr="005C3FAC" w:rsidRDefault="005C3FAC" w:rsidP="00E6013D">
      <w:pPr>
        <w:pStyle w:val="western"/>
        <w:spacing w:before="0" w:beforeAutospacing="0"/>
        <w:ind w:left="-567"/>
        <w:rPr>
          <w:b w:val="0"/>
          <w:bCs w:val="0"/>
        </w:rPr>
      </w:pPr>
      <w:r w:rsidRPr="005C3FAC">
        <w:rPr>
          <w:b w:val="0"/>
          <w:bCs w:val="0"/>
        </w:rPr>
        <w:t>А. Снижение ЖЕЛ на 30% от должной</w:t>
      </w:r>
    </w:p>
    <w:p w:rsidR="005C3FAC" w:rsidRPr="005C3FAC" w:rsidRDefault="005C3FAC" w:rsidP="00E6013D">
      <w:pPr>
        <w:pStyle w:val="western"/>
        <w:spacing w:before="0" w:beforeAutospacing="0"/>
        <w:ind w:left="-567"/>
        <w:rPr>
          <w:b w:val="0"/>
          <w:bCs w:val="0"/>
        </w:rPr>
      </w:pPr>
      <w:r w:rsidRPr="005C3FAC">
        <w:rPr>
          <w:b w:val="0"/>
          <w:bCs w:val="0"/>
        </w:rPr>
        <w:t>Б. Значения МОС 25-75 составляют 60%</w:t>
      </w:r>
    </w:p>
    <w:p w:rsidR="005C3FAC" w:rsidRPr="005C3FAC" w:rsidRDefault="005C3FAC" w:rsidP="00E6013D">
      <w:pPr>
        <w:pStyle w:val="western"/>
        <w:spacing w:before="0" w:beforeAutospacing="0"/>
        <w:ind w:left="-567"/>
        <w:rPr>
          <w:b w:val="0"/>
          <w:bCs w:val="0"/>
        </w:rPr>
      </w:pPr>
      <w:r w:rsidRPr="005C3FAC">
        <w:rPr>
          <w:b w:val="0"/>
          <w:bCs w:val="0"/>
        </w:rPr>
        <w:t>В. Снижение ОФВ1 на 20% от должного</w:t>
      </w:r>
    </w:p>
    <w:p w:rsidR="005C3FAC" w:rsidRPr="005C3FAC" w:rsidRDefault="005C3FAC" w:rsidP="00E6013D">
      <w:pPr>
        <w:pStyle w:val="western"/>
        <w:spacing w:before="0" w:beforeAutospacing="0"/>
        <w:ind w:left="-567"/>
        <w:rPr>
          <w:b w:val="0"/>
          <w:bCs w:val="0"/>
        </w:rPr>
      </w:pPr>
      <w:r w:rsidRPr="005C3FAC">
        <w:rPr>
          <w:b w:val="0"/>
          <w:bCs w:val="0"/>
        </w:rPr>
        <w:t>Г. Индекс Тиффно 70%</w:t>
      </w:r>
    </w:p>
    <w:p w:rsidR="005C3FAC" w:rsidRPr="005C3FAC" w:rsidRDefault="005C3FAC" w:rsidP="00E6013D">
      <w:pPr>
        <w:pStyle w:val="western"/>
        <w:spacing w:before="0" w:beforeAutospacing="0"/>
        <w:ind w:left="-567"/>
        <w:rPr>
          <w:b w:val="0"/>
          <w:bCs w:val="0"/>
        </w:rPr>
      </w:pPr>
      <w:r w:rsidRPr="005C3FAC">
        <w:rPr>
          <w:b w:val="0"/>
          <w:bCs w:val="0"/>
        </w:rPr>
        <w:t>Д. Снижение ЖЕЛ на 30%, ОФВ1 на 15%, МОС75 на 20% от должных</w:t>
      </w:r>
    </w:p>
    <w:p w:rsidR="005C3FAC" w:rsidRPr="00CF0A9D" w:rsidRDefault="00CF0A9D" w:rsidP="00CF0A9D">
      <w:pPr>
        <w:pStyle w:val="western"/>
        <w:ind w:left="-567"/>
        <w:jc w:val="both"/>
        <w:rPr>
          <w:b w:val="0"/>
          <w:bCs w:val="0"/>
        </w:rPr>
      </w:pPr>
      <w:r w:rsidRPr="00CF0A9D">
        <w:rPr>
          <w:b w:val="0"/>
        </w:rPr>
        <w:t>4. КАКИЕ ИЗ ПЕРЕЧИСЛЕННЫХ ПОКАЗАТЕЛЕЙ НАИБОЛЕЕ ХАРАКТЕРНЫ ДЛЯ БОЛЬНОГО С ХОБЛ?</w:t>
      </w:r>
    </w:p>
    <w:p w:rsidR="005C3FAC" w:rsidRPr="005C3FAC" w:rsidRDefault="005C3FAC" w:rsidP="00E6013D">
      <w:pPr>
        <w:pStyle w:val="western"/>
        <w:spacing w:before="0" w:beforeAutospacing="0"/>
        <w:ind w:left="-567"/>
        <w:rPr>
          <w:b w:val="0"/>
          <w:bCs w:val="0"/>
        </w:rPr>
      </w:pPr>
      <w:r w:rsidRPr="005C3FAC">
        <w:rPr>
          <w:b w:val="0"/>
          <w:bCs w:val="0"/>
        </w:rPr>
        <w:t>А. РаО2 85мм рт.</w:t>
      </w:r>
      <w:r w:rsidR="00692D54">
        <w:rPr>
          <w:b w:val="0"/>
          <w:bCs w:val="0"/>
        </w:rPr>
        <w:t xml:space="preserve"> </w:t>
      </w:r>
      <w:r w:rsidRPr="005C3FAC">
        <w:rPr>
          <w:b w:val="0"/>
          <w:bCs w:val="0"/>
        </w:rPr>
        <w:t>ст.</w:t>
      </w:r>
    </w:p>
    <w:p w:rsidR="005C3FAC" w:rsidRPr="005C3FAC" w:rsidRDefault="005C3FAC" w:rsidP="00E6013D">
      <w:pPr>
        <w:pStyle w:val="western"/>
        <w:spacing w:before="0" w:beforeAutospacing="0"/>
        <w:ind w:left="-567"/>
        <w:rPr>
          <w:b w:val="0"/>
          <w:bCs w:val="0"/>
        </w:rPr>
      </w:pPr>
      <w:r w:rsidRPr="005C3FAC">
        <w:rPr>
          <w:b w:val="0"/>
          <w:bCs w:val="0"/>
        </w:rPr>
        <w:t>Б. РаСО2 35мм рт.</w:t>
      </w:r>
      <w:r w:rsidR="00692D54">
        <w:rPr>
          <w:b w:val="0"/>
          <w:bCs w:val="0"/>
        </w:rPr>
        <w:t xml:space="preserve"> </w:t>
      </w:r>
      <w:r w:rsidRPr="005C3FAC">
        <w:rPr>
          <w:b w:val="0"/>
          <w:bCs w:val="0"/>
        </w:rPr>
        <w:t>ст.</w:t>
      </w:r>
    </w:p>
    <w:p w:rsidR="005C3FAC" w:rsidRPr="005C3FAC" w:rsidRDefault="005C3FAC" w:rsidP="00E6013D">
      <w:pPr>
        <w:pStyle w:val="western"/>
        <w:spacing w:before="0" w:beforeAutospacing="0"/>
        <w:ind w:left="-567"/>
        <w:rPr>
          <w:b w:val="0"/>
          <w:bCs w:val="0"/>
        </w:rPr>
      </w:pPr>
      <w:r w:rsidRPr="005C3FAC">
        <w:rPr>
          <w:b w:val="0"/>
          <w:bCs w:val="0"/>
        </w:rPr>
        <w:t>В. Жизненная емкость легких 35%</w:t>
      </w:r>
    </w:p>
    <w:p w:rsidR="005C3FAC" w:rsidRPr="005C3FAC" w:rsidRDefault="005C3FAC" w:rsidP="00E6013D">
      <w:pPr>
        <w:pStyle w:val="western"/>
        <w:spacing w:before="0" w:beforeAutospacing="0"/>
        <w:ind w:left="-567"/>
        <w:rPr>
          <w:b w:val="0"/>
          <w:bCs w:val="0"/>
        </w:rPr>
      </w:pPr>
      <w:r w:rsidRPr="005C3FAC">
        <w:rPr>
          <w:b w:val="0"/>
          <w:bCs w:val="0"/>
        </w:rPr>
        <w:t>Г. Объем форсированного выдоха за 1 секунду 30%</w:t>
      </w:r>
    </w:p>
    <w:p w:rsidR="005C3FAC" w:rsidRPr="005C3FAC" w:rsidRDefault="005C3FAC" w:rsidP="00E6013D">
      <w:pPr>
        <w:ind w:left="-567"/>
        <w:rPr>
          <w:rFonts w:ascii="Times New Roman" w:hAnsi="Times New Roman" w:cs="Times New Roman"/>
          <w:sz w:val="24"/>
          <w:szCs w:val="24"/>
        </w:rPr>
      </w:pPr>
    </w:p>
    <w:p w:rsidR="005C3FAC" w:rsidRPr="005C3FAC" w:rsidRDefault="005C3FAC" w:rsidP="00CF0A9D">
      <w:pPr>
        <w:ind w:left="-567"/>
        <w:jc w:val="both"/>
        <w:rPr>
          <w:rFonts w:ascii="Times New Roman" w:hAnsi="Times New Roman" w:cs="Times New Roman"/>
          <w:sz w:val="24"/>
          <w:szCs w:val="24"/>
        </w:rPr>
      </w:pPr>
      <w:r w:rsidRPr="005C3FAC">
        <w:rPr>
          <w:rFonts w:ascii="Times New Roman" w:hAnsi="Times New Roman" w:cs="Times New Roman"/>
          <w:sz w:val="24"/>
          <w:szCs w:val="24"/>
        </w:rPr>
        <w:t xml:space="preserve">5. </w:t>
      </w:r>
      <w:r w:rsidR="00CF0A9D" w:rsidRPr="00CF0A9D">
        <w:rPr>
          <w:rFonts w:ascii="Times New Roman" w:hAnsi="Times New Roman" w:cs="Times New Roman"/>
          <w:sz w:val="24"/>
          <w:szCs w:val="24"/>
        </w:rPr>
        <w:t>ДОСТОВЕРНЫМ ПРИЗНАКОМ ОБРАТИМОСТИ БРОНХИАЛЬНОЙ ОБСТРУКЦИИ ЯВЛЯЕТСЯ</w:t>
      </w:r>
      <w:r w:rsidR="00CF0A9D" w:rsidRPr="005C3FAC">
        <w:rPr>
          <w:rFonts w:ascii="Times New Roman" w:hAnsi="Times New Roman" w:cs="Times New Roman"/>
          <w:sz w:val="24"/>
          <w:szCs w:val="24"/>
        </w:rPr>
        <w:t xml:space="preserve"> </w:t>
      </w:r>
    </w:p>
    <w:p w:rsidR="005C3FAC" w:rsidRPr="005C3FAC" w:rsidRDefault="005C3FAC" w:rsidP="00E6013D">
      <w:pPr>
        <w:spacing w:after="0"/>
        <w:ind w:left="-567"/>
        <w:rPr>
          <w:rFonts w:ascii="Times New Roman" w:hAnsi="Times New Roman" w:cs="Times New Roman"/>
          <w:sz w:val="24"/>
          <w:szCs w:val="24"/>
        </w:rPr>
      </w:pPr>
      <w:r w:rsidRPr="005C3FAC">
        <w:rPr>
          <w:rFonts w:ascii="Times New Roman" w:hAnsi="Times New Roman" w:cs="Times New Roman"/>
          <w:sz w:val="24"/>
          <w:szCs w:val="24"/>
        </w:rPr>
        <w:t xml:space="preserve">1)  увеличение ОФВ1 после приёма В2-агонистов &gt; чем на 15 % </w:t>
      </w:r>
    </w:p>
    <w:p w:rsidR="005C3FAC" w:rsidRPr="005C3FAC" w:rsidRDefault="005C3FAC" w:rsidP="00E6013D">
      <w:pPr>
        <w:spacing w:after="0"/>
        <w:ind w:left="-567"/>
        <w:rPr>
          <w:rFonts w:ascii="Times New Roman" w:hAnsi="Times New Roman" w:cs="Times New Roman"/>
          <w:sz w:val="24"/>
          <w:szCs w:val="24"/>
        </w:rPr>
      </w:pPr>
      <w:r w:rsidRPr="005C3FAC">
        <w:rPr>
          <w:rFonts w:ascii="Times New Roman" w:hAnsi="Times New Roman" w:cs="Times New Roman"/>
          <w:sz w:val="24"/>
          <w:szCs w:val="24"/>
        </w:rPr>
        <w:t xml:space="preserve">2)  уменьшение ОФВ1 после приёма В2-агонистов &gt; чем на 15% </w:t>
      </w:r>
    </w:p>
    <w:p w:rsidR="005C3FAC" w:rsidRPr="005C3FAC" w:rsidRDefault="005C3FAC" w:rsidP="00E6013D">
      <w:pPr>
        <w:spacing w:after="0"/>
        <w:ind w:left="-567"/>
        <w:rPr>
          <w:rFonts w:ascii="Times New Roman" w:hAnsi="Times New Roman" w:cs="Times New Roman"/>
          <w:sz w:val="24"/>
          <w:szCs w:val="24"/>
        </w:rPr>
      </w:pPr>
      <w:r w:rsidRPr="005C3FAC">
        <w:rPr>
          <w:rFonts w:ascii="Times New Roman" w:hAnsi="Times New Roman" w:cs="Times New Roman"/>
          <w:sz w:val="24"/>
          <w:szCs w:val="24"/>
        </w:rPr>
        <w:t xml:space="preserve">3)  увеличение ОФВ1 после приёма ингаляционных кортикостероидов &gt; чем на 15% </w:t>
      </w:r>
    </w:p>
    <w:p w:rsidR="005C3FAC" w:rsidRPr="005C3FAC" w:rsidRDefault="005C3FAC" w:rsidP="00E6013D">
      <w:pPr>
        <w:spacing w:after="0"/>
        <w:ind w:left="-567"/>
        <w:rPr>
          <w:rFonts w:ascii="Times New Roman" w:hAnsi="Times New Roman" w:cs="Times New Roman"/>
          <w:sz w:val="24"/>
          <w:szCs w:val="24"/>
        </w:rPr>
      </w:pPr>
      <w:r w:rsidRPr="005C3FAC">
        <w:rPr>
          <w:rFonts w:ascii="Times New Roman" w:hAnsi="Times New Roman" w:cs="Times New Roman"/>
          <w:sz w:val="24"/>
          <w:szCs w:val="24"/>
        </w:rPr>
        <w:t xml:space="preserve">4)  уменьшение ОФВ1 после приёма ингаляционных кортикостероидов &gt; чем на 15%. </w:t>
      </w:r>
    </w:p>
    <w:p w:rsidR="005C3FAC" w:rsidRPr="005C3FAC" w:rsidRDefault="005C3FAC" w:rsidP="005C3FAC">
      <w:pPr>
        <w:ind w:left="-567"/>
        <w:rPr>
          <w:rFonts w:ascii="Times New Roman" w:hAnsi="Times New Roman" w:cs="Times New Roman"/>
          <w:b/>
          <w:sz w:val="24"/>
          <w:szCs w:val="24"/>
        </w:rPr>
      </w:pPr>
    </w:p>
    <w:p w:rsidR="005C3FAC" w:rsidRPr="00CF0A9D" w:rsidRDefault="00CF0A9D" w:rsidP="00CF0A9D">
      <w:pPr>
        <w:ind w:left="-567"/>
        <w:jc w:val="both"/>
        <w:rPr>
          <w:rFonts w:ascii="Times New Roman" w:hAnsi="Times New Roman" w:cs="Times New Roman"/>
          <w:sz w:val="24"/>
          <w:szCs w:val="24"/>
        </w:rPr>
      </w:pPr>
      <w:r w:rsidRPr="00CF0A9D">
        <w:rPr>
          <w:rFonts w:ascii="Times New Roman" w:hAnsi="Times New Roman" w:cs="Times New Roman"/>
          <w:sz w:val="24"/>
          <w:szCs w:val="24"/>
        </w:rPr>
        <w:t>6. НАИБОЛЕЕ ЗНАЧИМЫЙ ФАКТОР РИСКА ДЛЯ ВОЗНИКНОВЕНИЯ ХРОНИЧЕСКОГО БРОНХИТА И ХОБЛ:</w:t>
      </w:r>
    </w:p>
    <w:p w:rsidR="00E6013D" w:rsidRDefault="005C3FAC" w:rsidP="005C3FAC">
      <w:pPr>
        <w:pStyle w:val="af3"/>
        <w:spacing w:before="0" w:beforeAutospacing="0" w:after="0" w:afterAutospacing="0"/>
        <w:ind w:left="-567"/>
      </w:pPr>
      <w:r w:rsidRPr="005C3FAC">
        <w:t xml:space="preserve">а) алкоголизм; </w:t>
      </w:r>
    </w:p>
    <w:p w:rsidR="00E6013D" w:rsidRDefault="005C3FAC" w:rsidP="005C3FAC">
      <w:pPr>
        <w:pStyle w:val="af3"/>
        <w:spacing w:before="0" w:beforeAutospacing="0" w:after="0" w:afterAutospacing="0"/>
        <w:ind w:left="-567"/>
      </w:pPr>
      <w:r w:rsidRPr="005C3FAC">
        <w:t xml:space="preserve">б) курение; </w:t>
      </w:r>
    </w:p>
    <w:p w:rsidR="00E6013D" w:rsidRDefault="005C3FAC" w:rsidP="005C3FAC">
      <w:pPr>
        <w:pStyle w:val="af3"/>
        <w:spacing w:before="0" w:beforeAutospacing="0" w:after="0" w:afterAutospacing="0"/>
        <w:ind w:left="-567"/>
      </w:pPr>
      <w:r w:rsidRPr="005C3FAC">
        <w:t xml:space="preserve">в) ожирение; </w:t>
      </w:r>
    </w:p>
    <w:p w:rsidR="00E6013D" w:rsidRDefault="005C3FAC" w:rsidP="005C3FAC">
      <w:pPr>
        <w:pStyle w:val="af3"/>
        <w:spacing w:before="0" w:beforeAutospacing="0" w:after="0" w:afterAutospacing="0"/>
        <w:ind w:left="-567"/>
      </w:pPr>
      <w:r w:rsidRPr="005C3FAC">
        <w:t xml:space="preserve">г) гиподинамия; </w:t>
      </w:r>
    </w:p>
    <w:p w:rsidR="005C3FAC" w:rsidRPr="005C3FAC" w:rsidRDefault="005C3FAC" w:rsidP="005C3FAC">
      <w:pPr>
        <w:pStyle w:val="af3"/>
        <w:spacing w:before="0" w:beforeAutospacing="0" w:after="0" w:afterAutospacing="0"/>
        <w:ind w:left="-567"/>
      </w:pPr>
      <w:r w:rsidRPr="005C3FAC">
        <w:t xml:space="preserve">д) контакт с аллергенами. </w:t>
      </w:r>
    </w:p>
    <w:p w:rsidR="005C3FAC" w:rsidRPr="005C3FAC" w:rsidRDefault="005C3FAC" w:rsidP="005C3FAC">
      <w:pPr>
        <w:ind w:left="-567"/>
        <w:rPr>
          <w:rFonts w:ascii="Times New Roman" w:hAnsi="Times New Roman" w:cs="Times New Roman"/>
          <w:b/>
          <w:sz w:val="24"/>
          <w:szCs w:val="24"/>
        </w:rPr>
      </w:pPr>
    </w:p>
    <w:p w:rsidR="005C3FAC" w:rsidRPr="00CF0A9D" w:rsidRDefault="00CF0A9D" w:rsidP="00CF0A9D">
      <w:pPr>
        <w:ind w:left="-567"/>
        <w:jc w:val="both"/>
        <w:rPr>
          <w:rFonts w:ascii="Times New Roman" w:hAnsi="Times New Roman" w:cs="Times New Roman"/>
          <w:sz w:val="24"/>
          <w:szCs w:val="24"/>
        </w:rPr>
      </w:pPr>
      <w:r w:rsidRPr="00CF0A9D">
        <w:rPr>
          <w:rFonts w:ascii="Times New Roman" w:hAnsi="Times New Roman" w:cs="Times New Roman"/>
          <w:sz w:val="24"/>
          <w:szCs w:val="24"/>
        </w:rPr>
        <w:t>7.НАЗОВИТЕ ОПТИМАЛЬНЫЙ СПОСОБ ВВЕДЕНИЯ БРОНХОЛИТИКОВ ПРИ ХРОНИЧЕСКОМ ОБСТРУКТИВНОМ БРОНХИТЕ:</w:t>
      </w:r>
    </w:p>
    <w:p w:rsidR="00E6013D" w:rsidRDefault="005C3FAC" w:rsidP="005C3FAC">
      <w:pPr>
        <w:pStyle w:val="af3"/>
        <w:spacing w:before="0" w:beforeAutospacing="0" w:after="0" w:afterAutospacing="0"/>
        <w:ind w:left="-567"/>
      </w:pPr>
      <w:r w:rsidRPr="005C3FAC">
        <w:t xml:space="preserve">а) внутримышечно; </w:t>
      </w:r>
    </w:p>
    <w:p w:rsidR="005C3FAC" w:rsidRPr="005C3FAC" w:rsidRDefault="005C3FAC" w:rsidP="005C3FAC">
      <w:pPr>
        <w:pStyle w:val="af3"/>
        <w:spacing w:before="0" w:beforeAutospacing="0" w:after="0" w:afterAutospacing="0"/>
        <w:ind w:left="-567"/>
      </w:pPr>
      <w:r w:rsidRPr="005C3FAC">
        <w:t xml:space="preserve">б) подкожно; </w:t>
      </w:r>
    </w:p>
    <w:p w:rsidR="00E6013D" w:rsidRDefault="005C3FAC" w:rsidP="005C3FAC">
      <w:pPr>
        <w:pStyle w:val="af3"/>
        <w:spacing w:before="0" w:beforeAutospacing="0" w:after="0" w:afterAutospacing="0"/>
        <w:ind w:left="-567"/>
      </w:pPr>
      <w:r w:rsidRPr="005C3FAC">
        <w:t>в) ингаляционно;</w:t>
      </w:r>
    </w:p>
    <w:p w:rsidR="005C3FAC" w:rsidRPr="005C3FAC" w:rsidRDefault="005C3FAC" w:rsidP="005C3FAC">
      <w:pPr>
        <w:pStyle w:val="af3"/>
        <w:spacing w:before="0" w:beforeAutospacing="0" w:after="0" w:afterAutospacing="0"/>
        <w:ind w:left="-567"/>
      </w:pPr>
      <w:r w:rsidRPr="005C3FAC">
        <w:t xml:space="preserve"> г) перорально. </w:t>
      </w:r>
    </w:p>
    <w:p w:rsidR="005C3FAC" w:rsidRPr="005C3FAC" w:rsidRDefault="005C3FAC" w:rsidP="005C3FAC">
      <w:pPr>
        <w:ind w:left="-567"/>
        <w:rPr>
          <w:rFonts w:ascii="Times New Roman" w:hAnsi="Times New Roman" w:cs="Times New Roman"/>
          <w:b/>
          <w:sz w:val="24"/>
          <w:szCs w:val="24"/>
        </w:rPr>
      </w:pPr>
    </w:p>
    <w:p w:rsidR="005C3FAC" w:rsidRPr="00CF0A9D" w:rsidRDefault="00CF0A9D" w:rsidP="00CF0A9D">
      <w:pPr>
        <w:ind w:left="-567"/>
        <w:jc w:val="both"/>
        <w:rPr>
          <w:rFonts w:ascii="Times New Roman" w:hAnsi="Times New Roman" w:cs="Times New Roman"/>
          <w:sz w:val="24"/>
          <w:szCs w:val="24"/>
        </w:rPr>
      </w:pPr>
      <w:r w:rsidRPr="00CF0A9D">
        <w:rPr>
          <w:rFonts w:ascii="Times New Roman" w:hAnsi="Times New Roman" w:cs="Times New Roman"/>
          <w:sz w:val="24"/>
          <w:szCs w:val="24"/>
        </w:rPr>
        <w:t>8.ПАТОГЕНЕТИЧЕСКОЕ СРЕДСТВО ЛЕЧЕНИЯ ОБСТРУКТИВНОГО ХРОНИЧЕСКОГО БРОНХИТА:</w:t>
      </w:r>
    </w:p>
    <w:p w:rsidR="00E6013D" w:rsidRDefault="005C3FAC" w:rsidP="005C3FAC">
      <w:pPr>
        <w:pStyle w:val="af3"/>
        <w:spacing w:before="0" w:beforeAutospacing="0" w:after="0" w:afterAutospacing="0"/>
        <w:ind w:left="-567"/>
      </w:pPr>
      <w:r w:rsidRPr="005C3FAC">
        <w:t xml:space="preserve">а) аспирин; </w:t>
      </w:r>
    </w:p>
    <w:p w:rsidR="005C3FAC" w:rsidRPr="005C3FAC" w:rsidRDefault="005C3FAC" w:rsidP="005C3FAC">
      <w:pPr>
        <w:pStyle w:val="af3"/>
        <w:spacing w:before="0" w:beforeAutospacing="0" w:after="0" w:afterAutospacing="0"/>
        <w:ind w:left="-567"/>
      </w:pPr>
      <w:r w:rsidRPr="005C3FAC">
        <w:t xml:space="preserve">б) амброксол; </w:t>
      </w:r>
    </w:p>
    <w:p w:rsidR="00E6013D" w:rsidRDefault="005C3FAC" w:rsidP="005C3FAC">
      <w:pPr>
        <w:pStyle w:val="af3"/>
        <w:spacing w:before="0" w:beforeAutospacing="0" w:after="0" w:afterAutospacing="0"/>
        <w:ind w:left="-567"/>
      </w:pPr>
      <w:r w:rsidRPr="005C3FAC">
        <w:t xml:space="preserve">в) ампицилин; </w:t>
      </w:r>
    </w:p>
    <w:p w:rsidR="005C3FAC" w:rsidRPr="005C3FAC" w:rsidRDefault="005C3FAC" w:rsidP="005C3FAC">
      <w:pPr>
        <w:pStyle w:val="af3"/>
        <w:spacing w:before="0" w:beforeAutospacing="0" w:after="0" w:afterAutospacing="0"/>
        <w:ind w:left="-567"/>
      </w:pPr>
      <w:r w:rsidRPr="005C3FAC">
        <w:t xml:space="preserve">г) атенолол. </w:t>
      </w:r>
    </w:p>
    <w:p w:rsidR="005C3FAC" w:rsidRPr="005C3FAC" w:rsidRDefault="005C3FAC" w:rsidP="005C3FAC">
      <w:pPr>
        <w:ind w:left="-567"/>
        <w:rPr>
          <w:rFonts w:ascii="Times New Roman" w:hAnsi="Times New Roman" w:cs="Times New Roman"/>
          <w:b/>
          <w:bCs/>
          <w:sz w:val="24"/>
          <w:szCs w:val="24"/>
        </w:rPr>
      </w:pPr>
    </w:p>
    <w:p w:rsidR="00E6013D" w:rsidRDefault="00CF0A9D" w:rsidP="00E6013D">
      <w:pPr>
        <w:spacing w:after="0"/>
        <w:ind w:left="-567"/>
        <w:jc w:val="both"/>
        <w:rPr>
          <w:rFonts w:ascii="Times New Roman" w:hAnsi="Times New Roman" w:cs="Times New Roman"/>
          <w:sz w:val="24"/>
          <w:szCs w:val="24"/>
        </w:rPr>
      </w:pPr>
      <w:r w:rsidRPr="00CF0A9D">
        <w:rPr>
          <w:rFonts w:ascii="Times New Roman" w:hAnsi="Times New Roman" w:cs="Times New Roman"/>
          <w:bCs/>
          <w:sz w:val="24"/>
          <w:szCs w:val="24"/>
        </w:rPr>
        <w:t xml:space="preserve">9. </w:t>
      </w:r>
      <w:r w:rsidRPr="00CF0A9D">
        <w:rPr>
          <w:rFonts w:ascii="Times New Roman" w:hAnsi="Times New Roman" w:cs="Times New Roman"/>
          <w:sz w:val="24"/>
          <w:szCs w:val="24"/>
        </w:rPr>
        <w:t>КАКОЙ ЛЕКАРСТВЕННЫЙ ПРЕПАРАТ НЕ ПОКАЗАН ПРИ ХОБЛ</w:t>
      </w:r>
      <w:r w:rsidRPr="00CF0A9D">
        <w:rPr>
          <w:rFonts w:ascii="Times New Roman" w:hAnsi="Times New Roman" w:cs="Times New Roman"/>
          <w:sz w:val="24"/>
          <w:szCs w:val="24"/>
        </w:rPr>
        <w:br/>
      </w:r>
      <w:r w:rsidR="005C3FAC" w:rsidRPr="005C3FAC">
        <w:rPr>
          <w:rFonts w:ascii="Times New Roman" w:hAnsi="Times New Roman" w:cs="Times New Roman"/>
          <w:sz w:val="24"/>
          <w:szCs w:val="24"/>
        </w:rPr>
        <w:t xml:space="preserve">1) Атровент </w:t>
      </w:r>
    </w:p>
    <w:p w:rsidR="00E6013D" w:rsidRDefault="00E6013D" w:rsidP="00E6013D">
      <w:pPr>
        <w:spacing w:after="0"/>
        <w:ind w:left="-567"/>
        <w:jc w:val="both"/>
        <w:rPr>
          <w:rFonts w:ascii="Times New Roman" w:hAnsi="Times New Roman" w:cs="Times New Roman"/>
          <w:sz w:val="24"/>
          <w:szCs w:val="24"/>
        </w:rPr>
      </w:pPr>
      <w:r w:rsidRPr="00E6013D">
        <w:rPr>
          <w:rFonts w:ascii="Times New Roman" w:hAnsi="Times New Roman" w:cs="Times New Roman"/>
          <w:sz w:val="24"/>
          <w:szCs w:val="24"/>
        </w:rPr>
        <w:t>2) Беродуал</w:t>
      </w:r>
    </w:p>
    <w:p w:rsidR="00E6013D" w:rsidRDefault="005C3FAC" w:rsidP="00E6013D">
      <w:pPr>
        <w:spacing w:after="0"/>
        <w:ind w:left="-567"/>
        <w:jc w:val="both"/>
        <w:rPr>
          <w:rFonts w:ascii="Times New Roman" w:hAnsi="Times New Roman" w:cs="Times New Roman"/>
          <w:sz w:val="24"/>
          <w:szCs w:val="24"/>
        </w:rPr>
      </w:pPr>
      <w:r w:rsidRPr="005C3FAC">
        <w:rPr>
          <w:rFonts w:ascii="Times New Roman" w:hAnsi="Times New Roman" w:cs="Times New Roman"/>
          <w:sz w:val="24"/>
          <w:szCs w:val="24"/>
        </w:rPr>
        <w:t xml:space="preserve">3) Пропранолол </w:t>
      </w:r>
    </w:p>
    <w:p w:rsidR="005C3FAC" w:rsidRPr="005C3FAC" w:rsidRDefault="005C3FAC" w:rsidP="00E6013D">
      <w:pPr>
        <w:spacing w:after="0"/>
        <w:ind w:left="-567"/>
        <w:jc w:val="both"/>
        <w:rPr>
          <w:rFonts w:ascii="Times New Roman" w:hAnsi="Times New Roman" w:cs="Times New Roman"/>
          <w:sz w:val="24"/>
          <w:szCs w:val="24"/>
        </w:rPr>
      </w:pPr>
      <w:r w:rsidRPr="005C3FAC">
        <w:rPr>
          <w:rFonts w:ascii="Times New Roman" w:hAnsi="Times New Roman" w:cs="Times New Roman"/>
          <w:sz w:val="24"/>
          <w:szCs w:val="24"/>
        </w:rPr>
        <w:t>4) Азитромицин</w:t>
      </w:r>
    </w:p>
    <w:p w:rsidR="005C3FAC" w:rsidRPr="005C3FAC" w:rsidRDefault="005C3FAC" w:rsidP="005C3FAC">
      <w:pPr>
        <w:ind w:left="-567"/>
        <w:rPr>
          <w:rFonts w:ascii="Times New Roman" w:hAnsi="Times New Roman" w:cs="Times New Roman"/>
          <w:sz w:val="24"/>
          <w:szCs w:val="24"/>
        </w:rPr>
      </w:pPr>
    </w:p>
    <w:p w:rsidR="005C3FAC" w:rsidRPr="005C3FAC" w:rsidRDefault="005C3FAC" w:rsidP="00CF0A9D">
      <w:pPr>
        <w:ind w:left="-567"/>
        <w:jc w:val="both"/>
        <w:rPr>
          <w:rFonts w:ascii="Times New Roman" w:hAnsi="Times New Roman" w:cs="Times New Roman"/>
          <w:sz w:val="24"/>
          <w:szCs w:val="24"/>
        </w:rPr>
      </w:pPr>
      <w:r w:rsidRPr="005C3FAC">
        <w:rPr>
          <w:rFonts w:ascii="Times New Roman" w:hAnsi="Times New Roman" w:cs="Times New Roman"/>
          <w:sz w:val="24"/>
          <w:szCs w:val="24"/>
        </w:rPr>
        <w:t>10</w:t>
      </w:r>
      <w:r w:rsidRPr="005C3FAC">
        <w:rPr>
          <w:rFonts w:ascii="Times New Roman" w:hAnsi="Times New Roman" w:cs="Times New Roman"/>
          <w:b/>
          <w:sz w:val="24"/>
          <w:szCs w:val="24"/>
        </w:rPr>
        <w:t>.</w:t>
      </w:r>
      <w:r w:rsidR="00CF0A9D" w:rsidRPr="00CF0A9D">
        <w:rPr>
          <w:rFonts w:ascii="Times New Roman" w:hAnsi="Times New Roman" w:cs="Times New Roman"/>
          <w:sz w:val="24"/>
          <w:szCs w:val="24"/>
        </w:rPr>
        <w:t>ВЫБРАТЬ ПОКАЗАТЕЛИ, ХАРАКТЕРИЗУЮЩИЕ 1V СТАДИЮ ХОБЛ.</w:t>
      </w:r>
    </w:p>
    <w:p w:rsidR="005C3FAC" w:rsidRPr="005C3FAC" w:rsidRDefault="005C3FAC" w:rsidP="00D26E5B">
      <w:pPr>
        <w:numPr>
          <w:ilvl w:val="1"/>
          <w:numId w:val="8"/>
        </w:numPr>
        <w:tabs>
          <w:tab w:val="clear" w:pos="1440"/>
          <w:tab w:val="num" w:pos="-142"/>
        </w:tabs>
        <w:spacing w:after="0" w:line="240" w:lineRule="auto"/>
        <w:ind w:left="-567" w:firstLine="0"/>
        <w:rPr>
          <w:rFonts w:ascii="Times New Roman" w:hAnsi="Times New Roman" w:cs="Times New Roman"/>
          <w:sz w:val="24"/>
          <w:szCs w:val="24"/>
        </w:rPr>
      </w:pPr>
      <w:r w:rsidRPr="005C3FAC">
        <w:rPr>
          <w:rFonts w:ascii="Times New Roman" w:hAnsi="Times New Roman" w:cs="Times New Roman"/>
          <w:sz w:val="24"/>
          <w:szCs w:val="24"/>
        </w:rPr>
        <w:t>ОФВ</w:t>
      </w:r>
      <w:r w:rsidRPr="005C3FAC">
        <w:rPr>
          <w:rFonts w:ascii="Times New Roman" w:hAnsi="Times New Roman" w:cs="Times New Roman"/>
          <w:sz w:val="24"/>
          <w:szCs w:val="24"/>
          <w:vertAlign w:val="subscript"/>
        </w:rPr>
        <w:t>1</w:t>
      </w:r>
      <w:r w:rsidRPr="005C3FAC">
        <w:rPr>
          <w:rFonts w:ascii="Times New Roman" w:hAnsi="Times New Roman" w:cs="Times New Roman"/>
          <w:sz w:val="24"/>
          <w:szCs w:val="24"/>
        </w:rPr>
        <w:t>/ФЖЕЛ &lt;70% от должного, ОФВ</w:t>
      </w:r>
      <w:r w:rsidRPr="005C3FAC">
        <w:rPr>
          <w:rFonts w:ascii="Times New Roman" w:hAnsi="Times New Roman" w:cs="Times New Roman"/>
          <w:sz w:val="24"/>
          <w:szCs w:val="24"/>
          <w:vertAlign w:val="subscript"/>
        </w:rPr>
        <w:t xml:space="preserve">1 </w:t>
      </w:r>
      <w:r w:rsidRPr="005C3FAC">
        <w:rPr>
          <w:rFonts w:ascii="Times New Roman" w:hAnsi="Times New Roman" w:cs="Times New Roman"/>
          <w:sz w:val="24"/>
          <w:szCs w:val="24"/>
        </w:rPr>
        <w:t>≥ 80% от должного</w:t>
      </w:r>
    </w:p>
    <w:p w:rsidR="005C3FAC" w:rsidRPr="005C3FAC" w:rsidRDefault="005C3FAC" w:rsidP="00D26E5B">
      <w:pPr>
        <w:numPr>
          <w:ilvl w:val="1"/>
          <w:numId w:val="8"/>
        </w:numPr>
        <w:tabs>
          <w:tab w:val="clear" w:pos="1440"/>
          <w:tab w:val="num" w:pos="-142"/>
        </w:tabs>
        <w:spacing w:after="0" w:line="240" w:lineRule="auto"/>
        <w:ind w:left="-567" w:firstLine="0"/>
        <w:rPr>
          <w:rFonts w:ascii="Times New Roman" w:hAnsi="Times New Roman" w:cs="Times New Roman"/>
          <w:sz w:val="24"/>
          <w:szCs w:val="24"/>
        </w:rPr>
      </w:pPr>
      <w:r w:rsidRPr="005C3FAC">
        <w:rPr>
          <w:rFonts w:ascii="Times New Roman" w:hAnsi="Times New Roman" w:cs="Times New Roman"/>
          <w:sz w:val="24"/>
          <w:szCs w:val="24"/>
        </w:rPr>
        <w:t>ОФВ</w:t>
      </w:r>
      <w:r w:rsidRPr="005C3FAC">
        <w:rPr>
          <w:rFonts w:ascii="Times New Roman" w:hAnsi="Times New Roman" w:cs="Times New Roman"/>
          <w:sz w:val="24"/>
          <w:szCs w:val="24"/>
          <w:vertAlign w:val="subscript"/>
        </w:rPr>
        <w:t>1</w:t>
      </w:r>
      <w:r w:rsidRPr="005C3FAC">
        <w:rPr>
          <w:rFonts w:ascii="Times New Roman" w:hAnsi="Times New Roman" w:cs="Times New Roman"/>
          <w:sz w:val="24"/>
          <w:szCs w:val="24"/>
        </w:rPr>
        <w:t xml:space="preserve">/ФЖЕЛ &lt; ОФВ </w:t>
      </w:r>
      <w:r w:rsidRPr="005C3FAC">
        <w:rPr>
          <w:rFonts w:ascii="Times New Roman" w:hAnsi="Times New Roman" w:cs="Times New Roman"/>
          <w:sz w:val="24"/>
          <w:szCs w:val="24"/>
        </w:rPr>
        <w:sym w:font="Symbol" w:char="F0A3"/>
      </w:r>
      <w:r w:rsidRPr="005C3FAC">
        <w:rPr>
          <w:rFonts w:ascii="Times New Roman" w:hAnsi="Times New Roman" w:cs="Times New Roman"/>
          <w:sz w:val="24"/>
          <w:szCs w:val="24"/>
        </w:rPr>
        <w:t xml:space="preserve"> 70% от должного, 50% </w:t>
      </w:r>
      <w:r w:rsidRPr="005C3FAC">
        <w:rPr>
          <w:rFonts w:ascii="Times New Roman" w:hAnsi="Times New Roman" w:cs="Times New Roman"/>
          <w:sz w:val="24"/>
          <w:szCs w:val="24"/>
          <w:vertAlign w:val="subscript"/>
        </w:rPr>
        <w:t>1</w:t>
      </w:r>
      <w:r w:rsidRPr="005C3FAC">
        <w:rPr>
          <w:rFonts w:ascii="Times New Roman" w:hAnsi="Times New Roman" w:cs="Times New Roman"/>
          <w:sz w:val="24"/>
          <w:szCs w:val="24"/>
        </w:rPr>
        <w:t xml:space="preserve"> &lt; 80%;</w:t>
      </w:r>
    </w:p>
    <w:p w:rsidR="005C3FAC" w:rsidRPr="005C3FAC" w:rsidRDefault="005C3FAC" w:rsidP="00D26E5B">
      <w:pPr>
        <w:numPr>
          <w:ilvl w:val="1"/>
          <w:numId w:val="8"/>
        </w:numPr>
        <w:tabs>
          <w:tab w:val="clear" w:pos="1440"/>
          <w:tab w:val="num" w:pos="-142"/>
        </w:tabs>
        <w:spacing w:after="0" w:line="240" w:lineRule="auto"/>
        <w:ind w:left="-567" w:firstLine="0"/>
        <w:rPr>
          <w:rFonts w:ascii="Times New Roman" w:hAnsi="Times New Roman" w:cs="Times New Roman"/>
          <w:sz w:val="24"/>
          <w:szCs w:val="24"/>
        </w:rPr>
      </w:pPr>
      <w:r w:rsidRPr="005C3FAC">
        <w:rPr>
          <w:rFonts w:ascii="Times New Roman" w:hAnsi="Times New Roman" w:cs="Times New Roman"/>
          <w:sz w:val="24"/>
          <w:szCs w:val="24"/>
        </w:rPr>
        <w:t>ОФВ</w:t>
      </w:r>
      <w:r w:rsidRPr="005C3FAC">
        <w:rPr>
          <w:rFonts w:ascii="Times New Roman" w:hAnsi="Times New Roman" w:cs="Times New Roman"/>
          <w:sz w:val="24"/>
          <w:szCs w:val="24"/>
          <w:vertAlign w:val="subscript"/>
        </w:rPr>
        <w:t>1</w:t>
      </w:r>
      <w:r w:rsidRPr="005C3FAC">
        <w:rPr>
          <w:rFonts w:ascii="Times New Roman" w:hAnsi="Times New Roman" w:cs="Times New Roman"/>
          <w:sz w:val="24"/>
          <w:szCs w:val="24"/>
        </w:rPr>
        <w:t xml:space="preserve">/ФЖЕЛ &lt; ОФВ </w:t>
      </w:r>
      <w:r w:rsidRPr="005C3FAC">
        <w:rPr>
          <w:rFonts w:ascii="Times New Roman" w:hAnsi="Times New Roman" w:cs="Times New Roman"/>
          <w:sz w:val="24"/>
          <w:szCs w:val="24"/>
        </w:rPr>
        <w:sym w:font="Symbol" w:char="F0A3"/>
      </w:r>
      <w:r w:rsidRPr="005C3FAC">
        <w:rPr>
          <w:rFonts w:ascii="Times New Roman" w:hAnsi="Times New Roman" w:cs="Times New Roman"/>
          <w:sz w:val="24"/>
          <w:szCs w:val="24"/>
        </w:rPr>
        <w:t xml:space="preserve"> 70% от должного, 30% </w:t>
      </w:r>
      <w:r w:rsidRPr="005C3FAC">
        <w:rPr>
          <w:rFonts w:ascii="Times New Roman" w:hAnsi="Times New Roman" w:cs="Times New Roman"/>
          <w:sz w:val="24"/>
          <w:szCs w:val="24"/>
          <w:vertAlign w:val="subscript"/>
        </w:rPr>
        <w:t>1</w:t>
      </w:r>
      <w:r w:rsidRPr="005C3FAC">
        <w:rPr>
          <w:rFonts w:ascii="Times New Roman" w:hAnsi="Times New Roman" w:cs="Times New Roman"/>
          <w:sz w:val="24"/>
          <w:szCs w:val="24"/>
        </w:rPr>
        <w:t xml:space="preserve"> &lt; 50%</w:t>
      </w:r>
    </w:p>
    <w:p w:rsidR="005C3FAC" w:rsidRPr="005C3FAC" w:rsidRDefault="005C3FAC" w:rsidP="00CF0A9D">
      <w:pPr>
        <w:tabs>
          <w:tab w:val="num" w:pos="-142"/>
        </w:tabs>
        <w:ind w:left="-567"/>
        <w:rPr>
          <w:rFonts w:ascii="Times New Roman" w:hAnsi="Times New Roman" w:cs="Times New Roman"/>
          <w:sz w:val="24"/>
          <w:szCs w:val="24"/>
        </w:rPr>
      </w:pPr>
    </w:p>
    <w:p w:rsidR="005C3FAC" w:rsidRPr="00CF0A9D" w:rsidRDefault="00CF0A9D" w:rsidP="00CF0A9D">
      <w:pPr>
        <w:ind w:left="-567"/>
        <w:jc w:val="both"/>
        <w:rPr>
          <w:rFonts w:ascii="Times New Roman" w:hAnsi="Times New Roman" w:cs="Times New Roman"/>
          <w:sz w:val="24"/>
          <w:szCs w:val="24"/>
        </w:rPr>
      </w:pPr>
      <w:r w:rsidRPr="00CF0A9D">
        <w:rPr>
          <w:rFonts w:ascii="Times New Roman" w:hAnsi="Times New Roman" w:cs="Times New Roman"/>
          <w:sz w:val="24"/>
          <w:szCs w:val="24"/>
        </w:rPr>
        <w:t>11.ИСКЛЮЧИТЕ РЕНТГЕН-ПРИЗНАК, НЕ СВОЙСТВЕННЫЙ ХОБЛ:</w:t>
      </w:r>
    </w:p>
    <w:p w:rsidR="005C3FAC" w:rsidRPr="005C3FAC" w:rsidRDefault="005C3FAC" w:rsidP="00E6013D">
      <w:pPr>
        <w:spacing w:after="0"/>
        <w:ind w:left="-567"/>
        <w:rPr>
          <w:rFonts w:ascii="Times New Roman" w:hAnsi="Times New Roman" w:cs="Times New Roman"/>
          <w:sz w:val="24"/>
          <w:szCs w:val="24"/>
        </w:rPr>
      </w:pPr>
      <w:r w:rsidRPr="005C3FAC">
        <w:rPr>
          <w:rFonts w:ascii="Times New Roman" w:hAnsi="Times New Roman" w:cs="Times New Roman"/>
          <w:sz w:val="24"/>
          <w:szCs w:val="24"/>
        </w:rPr>
        <w:t>А. Сетчатый пневмосклероз в нижних отделах легких</w:t>
      </w:r>
    </w:p>
    <w:p w:rsidR="005C3FAC" w:rsidRPr="005C3FAC" w:rsidRDefault="005C3FAC" w:rsidP="00E6013D">
      <w:pPr>
        <w:spacing w:after="0"/>
        <w:ind w:left="-567"/>
        <w:rPr>
          <w:rFonts w:ascii="Times New Roman" w:hAnsi="Times New Roman" w:cs="Times New Roman"/>
          <w:sz w:val="24"/>
          <w:szCs w:val="24"/>
        </w:rPr>
      </w:pPr>
      <w:r w:rsidRPr="005C3FAC">
        <w:rPr>
          <w:rFonts w:ascii="Times New Roman" w:hAnsi="Times New Roman" w:cs="Times New Roman"/>
          <w:sz w:val="24"/>
          <w:szCs w:val="24"/>
        </w:rPr>
        <w:t>Б. Увеличение бронхопульмональных лимфоузлов;</w:t>
      </w:r>
    </w:p>
    <w:p w:rsidR="005C3FAC" w:rsidRPr="005C3FAC" w:rsidRDefault="005C3FAC" w:rsidP="00E6013D">
      <w:pPr>
        <w:spacing w:after="0"/>
        <w:ind w:left="-567"/>
        <w:rPr>
          <w:rFonts w:ascii="Times New Roman" w:hAnsi="Times New Roman" w:cs="Times New Roman"/>
          <w:sz w:val="24"/>
          <w:szCs w:val="24"/>
        </w:rPr>
      </w:pPr>
      <w:r w:rsidRPr="005C3FAC">
        <w:rPr>
          <w:rFonts w:ascii="Times New Roman" w:hAnsi="Times New Roman" w:cs="Times New Roman"/>
          <w:sz w:val="24"/>
          <w:szCs w:val="24"/>
        </w:rPr>
        <w:t>В. Повышенная прозрачность легочных полей</w:t>
      </w:r>
    </w:p>
    <w:p w:rsidR="005C3FAC" w:rsidRPr="005C3FAC" w:rsidRDefault="005C3FAC" w:rsidP="005C3FAC">
      <w:pPr>
        <w:ind w:left="-567"/>
        <w:rPr>
          <w:rFonts w:ascii="Times New Roman" w:hAnsi="Times New Roman" w:cs="Times New Roman"/>
          <w:sz w:val="24"/>
          <w:szCs w:val="24"/>
        </w:rPr>
      </w:pPr>
    </w:p>
    <w:p w:rsidR="00C53194" w:rsidRPr="00C26A42" w:rsidRDefault="00C53194" w:rsidP="001F606F">
      <w:pPr>
        <w:spacing w:after="0" w:line="360" w:lineRule="auto"/>
        <w:ind w:left="-567"/>
        <w:jc w:val="center"/>
        <w:rPr>
          <w:rFonts w:ascii="Times New Roman" w:hAnsi="Times New Roman" w:cs="Times New Roman"/>
          <w:b/>
          <w:i/>
          <w:color w:val="000000"/>
          <w:sz w:val="24"/>
          <w:szCs w:val="24"/>
          <w:u w:val="single"/>
        </w:rPr>
      </w:pPr>
    </w:p>
    <w:p w:rsidR="009F6C23" w:rsidRPr="000524E8" w:rsidRDefault="009F6C23" w:rsidP="009F6C23">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 xml:space="preserve">ТЕКУЩИЙ КОНТРОЛЬ УСПЕВАЕМОСТИ ПО ДИСЦИПЛИНЕ </w:t>
      </w:r>
    </w:p>
    <w:p w:rsidR="009F6C23" w:rsidRDefault="009F6C23" w:rsidP="009F6C23">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003E4DE4"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9F6C23" w:rsidRPr="000524E8" w:rsidRDefault="009F6C23" w:rsidP="009F6C23">
      <w:pPr>
        <w:spacing w:after="0" w:line="360" w:lineRule="auto"/>
        <w:jc w:val="center"/>
        <w:rPr>
          <w:rFonts w:ascii="Times New Roman" w:hAnsi="Times New Roman" w:cs="Times New Roman"/>
          <w:b/>
          <w:i/>
          <w:sz w:val="24"/>
          <w:szCs w:val="24"/>
          <w:u w:val="single"/>
        </w:rPr>
      </w:pPr>
    </w:p>
    <w:p w:rsidR="009F6C23" w:rsidRDefault="009F6C23" w:rsidP="009F6C2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ОТВЕТЫ К ВОПРО</w:t>
      </w:r>
      <w:r w:rsidR="0014643B">
        <w:rPr>
          <w:rFonts w:ascii="Times New Roman" w:hAnsi="Times New Roman" w:cs="Times New Roman"/>
          <w:b/>
          <w:sz w:val="24"/>
          <w:szCs w:val="24"/>
        </w:rPr>
        <w:t xml:space="preserve">САМ ТЕСТОВОГО КОНТРОЛЯ ПО </w:t>
      </w:r>
      <w:r w:rsidR="00CF0A9D">
        <w:rPr>
          <w:rFonts w:ascii="Times New Roman" w:hAnsi="Times New Roman" w:cs="Times New Roman"/>
          <w:b/>
          <w:sz w:val="24"/>
          <w:szCs w:val="24"/>
        </w:rPr>
        <w:t xml:space="preserve">ТЕМЕ </w:t>
      </w:r>
      <w:r>
        <w:rPr>
          <w:rFonts w:ascii="Times New Roman" w:hAnsi="Times New Roman" w:cs="Times New Roman"/>
          <w:b/>
          <w:sz w:val="24"/>
          <w:szCs w:val="24"/>
        </w:rPr>
        <w:t xml:space="preserve"> </w:t>
      </w:r>
      <w:r w:rsidR="00692D54">
        <w:rPr>
          <w:rFonts w:ascii="Times New Roman" w:hAnsi="Times New Roman" w:cs="Times New Roman"/>
          <w:b/>
          <w:sz w:val="24"/>
          <w:szCs w:val="24"/>
        </w:rPr>
        <w:t>«ХОБЛ»</w:t>
      </w:r>
    </w:p>
    <w:p w:rsidR="00692D54" w:rsidRPr="00692D54" w:rsidRDefault="00692D54" w:rsidP="00692D54">
      <w:pPr>
        <w:rPr>
          <w:rFonts w:ascii="Times New Roman" w:hAnsi="Times New Roman" w:cs="Times New Roman"/>
        </w:rPr>
      </w:pPr>
    </w:p>
    <w:tbl>
      <w:tblPr>
        <w:tblStyle w:val="12"/>
        <w:tblW w:w="6062" w:type="dxa"/>
        <w:tblLook w:val="04A0" w:firstRow="1" w:lastRow="0" w:firstColumn="1" w:lastColumn="0" w:noHBand="0" w:noVBand="1"/>
      </w:tblPr>
      <w:tblGrid>
        <w:gridCol w:w="1056"/>
        <w:gridCol w:w="1604"/>
        <w:gridCol w:w="1559"/>
        <w:gridCol w:w="1843"/>
      </w:tblGrid>
      <w:tr w:rsidR="00692D54" w:rsidRPr="00692D54" w:rsidTr="00780086">
        <w:tc>
          <w:tcPr>
            <w:tcW w:w="1056" w:type="dxa"/>
          </w:tcPr>
          <w:p w:rsidR="00692D54" w:rsidRPr="00692D54" w:rsidRDefault="00692D54" w:rsidP="00692D54">
            <w:r w:rsidRPr="00692D54">
              <w:t>Вопросы</w:t>
            </w:r>
          </w:p>
        </w:tc>
        <w:tc>
          <w:tcPr>
            <w:tcW w:w="1604" w:type="dxa"/>
          </w:tcPr>
          <w:p w:rsidR="00692D54" w:rsidRPr="00692D54" w:rsidRDefault="00692D54" w:rsidP="00692D54">
            <w:r w:rsidRPr="00692D54">
              <w:t>ВАРИАНТ 1</w:t>
            </w:r>
          </w:p>
        </w:tc>
        <w:tc>
          <w:tcPr>
            <w:tcW w:w="1559" w:type="dxa"/>
          </w:tcPr>
          <w:p w:rsidR="00692D54" w:rsidRPr="00692D54" w:rsidRDefault="00692D54" w:rsidP="00692D54">
            <w:r w:rsidRPr="00692D54">
              <w:t>ВАРИАНТ 2</w:t>
            </w:r>
          </w:p>
        </w:tc>
        <w:tc>
          <w:tcPr>
            <w:tcW w:w="1843" w:type="dxa"/>
          </w:tcPr>
          <w:p w:rsidR="00692D54" w:rsidRPr="00692D54" w:rsidRDefault="00692D54" w:rsidP="00692D54">
            <w:r w:rsidRPr="00692D54">
              <w:t>ВАРИАНТ 3</w:t>
            </w:r>
          </w:p>
        </w:tc>
      </w:tr>
      <w:tr w:rsidR="00692D54" w:rsidRPr="00692D54" w:rsidTr="00780086">
        <w:tc>
          <w:tcPr>
            <w:tcW w:w="1056" w:type="dxa"/>
          </w:tcPr>
          <w:p w:rsidR="00692D54" w:rsidRPr="00692D54" w:rsidRDefault="00692D54" w:rsidP="00692D54">
            <w:r w:rsidRPr="00692D54">
              <w:t>1</w:t>
            </w:r>
          </w:p>
          <w:p w:rsidR="00692D54" w:rsidRPr="00692D54" w:rsidRDefault="00692D54" w:rsidP="00692D54"/>
        </w:tc>
        <w:tc>
          <w:tcPr>
            <w:tcW w:w="1604" w:type="dxa"/>
          </w:tcPr>
          <w:p w:rsidR="00692D54" w:rsidRPr="00692D54" w:rsidRDefault="00692D54" w:rsidP="00692D54">
            <w:pPr>
              <w:jc w:val="center"/>
            </w:pPr>
            <w:r w:rsidRPr="00692D54">
              <w:t>г</w:t>
            </w:r>
          </w:p>
        </w:tc>
        <w:tc>
          <w:tcPr>
            <w:tcW w:w="1559" w:type="dxa"/>
          </w:tcPr>
          <w:p w:rsidR="00692D54" w:rsidRPr="00692D54" w:rsidRDefault="00692D54" w:rsidP="00692D54">
            <w:pPr>
              <w:jc w:val="center"/>
            </w:pPr>
            <w:r w:rsidRPr="00692D54">
              <w:t>д</w:t>
            </w:r>
          </w:p>
        </w:tc>
        <w:tc>
          <w:tcPr>
            <w:tcW w:w="1843" w:type="dxa"/>
          </w:tcPr>
          <w:p w:rsidR="00692D54" w:rsidRPr="00692D54" w:rsidRDefault="00692D54" w:rsidP="00692D54">
            <w:pPr>
              <w:jc w:val="center"/>
            </w:pPr>
            <w:r w:rsidRPr="00692D54">
              <w:t>д</w:t>
            </w:r>
          </w:p>
        </w:tc>
      </w:tr>
      <w:tr w:rsidR="00692D54" w:rsidRPr="00692D54" w:rsidTr="00780086">
        <w:tc>
          <w:tcPr>
            <w:tcW w:w="1056" w:type="dxa"/>
          </w:tcPr>
          <w:p w:rsidR="00692D54" w:rsidRPr="00692D54" w:rsidRDefault="00692D54" w:rsidP="00692D54">
            <w:r w:rsidRPr="00692D54">
              <w:t>2</w:t>
            </w:r>
          </w:p>
          <w:p w:rsidR="00692D54" w:rsidRPr="00692D54" w:rsidRDefault="00692D54" w:rsidP="00692D54"/>
        </w:tc>
        <w:tc>
          <w:tcPr>
            <w:tcW w:w="1604" w:type="dxa"/>
          </w:tcPr>
          <w:p w:rsidR="00692D54" w:rsidRPr="00692D54" w:rsidRDefault="00692D54" w:rsidP="00692D54">
            <w:pPr>
              <w:jc w:val="center"/>
            </w:pPr>
            <w:r w:rsidRPr="00692D54">
              <w:t>а</w:t>
            </w:r>
          </w:p>
        </w:tc>
        <w:tc>
          <w:tcPr>
            <w:tcW w:w="1559" w:type="dxa"/>
          </w:tcPr>
          <w:p w:rsidR="00692D54" w:rsidRPr="00692D54" w:rsidRDefault="00692D54" w:rsidP="00692D54">
            <w:pPr>
              <w:jc w:val="center"/>
            </w:pPr>
            <w:r w:rsidRPr="00692D54">
              <w:t>б</w:t>
            </w:r>
          </w:p>
        </w:tc>
        <w:tc>
          <w:tcPr>
            <w:tcW w:w="1843" w:type="dxa"/>
          </w:tcPr>
          <w:p w:rsidR="00692D54" w:rsidRPr="00692D54" w:rsidRDefault="00692D54" w:rsidP="00692D54">
            <w:pPr>
              <w:jc w:val="center"/>
            </w:pPr>
            <w:r w:rsidRPr="00692D54">
              <w:t>в</w:t>
            </w:r>
          </w:p>
        </w:tc>
      </w:tr>
      <w:tr w:rsidR="00692D54" w:rsidRPr="00692D54" w:rsidTr="00780086">
        <w:tc>
          <w:tcPr>
            <w:tcW w:w="1056" w:type="dxa"/>
          </w:tcPr>
          <w:p w:rsidR="00692D54" w:rsidRPr="00692D54" w:rsidRDefault="00692D54" w:rsidP="00692D54">
            <w:r w:rsidRPr="00692D54">
              <w:t>3</w:t>
            </w:r>
          </w:p>
          <w:p w:rsidR="00692D54" w:rsidRPr="00692D54" w:rsidRDefault="00692D54" w:rsidP="00692D54"/>
        </w:tc>
        <w:tc>
          <w:tcPr>
            <w:tcW w:w="1604" w:type="dxa"/>
          </w:tcPr>
          <w:p w:rsidR="00692D54" w:rsidRPr="00692D54" w:rsidRDefault="00692D54" w:rsidP="00692D54">
            <w:pPr>
              <w:jc w:val="center"/>
            </w:pPr>
            <w:r w:rsidRPr="00692D54">
              <w:t>г</w:t>
            </w:r>
          </w:p>
        </w:tc>
        <w:tc>
          <w:tcPr>
            <w:tcW w:w="1559" w:type="dxa"/>
          </w:tcPr>
          <w:p w:rsidR="00692D54" w:rsidRPr="00692D54" w:rsidRDefault="00692D54" w:rsidP="00692D54">
            <w:pPr>
              <w:jc w:val="center"/>
            </w:pPr>
            <w:r w:rsidRPr="00692D54">
              <w:t>д</w:t>
            </w:r>
          </w:p>
        </w:tc>
        <w:tc>
          <w:tcPr>
            <w:tcW w:w="1843" w:type="dxa"/>
          </w:tcPr>
          <w:p w:rsidR="00692D54" w:rsidRPr="00692D54" w:rsidRDefault="00692D54" w:rsidP="00692D54">
            <w:pPr>
              <w:jc w:val="center"/>
            </w:pPr>
            <w:r w:rsidRPr="00692D54">
              <w:t>в</w:t>
            </w:r>
          </w:p>
        </w:tc>
      </w:tr>
      <w:tr w:rsidR="00692D54" w:rsidRPr="00692D54" w:rsidTr="00780086">
        <w:tc>
          <w:tcPr>
            <w:tcW w:w="1056" w:type="dxa"/>
          </w:tcPr>
          <w:p w:rsidR="00692D54" w:rsidRPr="00692D54" w:rsidRDefault="00692D54" w:rsidP="00692D54">
            <w:r w:rsidRPr="00692D54">
              <w:t>4</w:t>
            </w:r>
          </w:p>
          <w:p w:rsidR="00692D54" w:rsidRPr="00692D54" w:rsidRDefault="00692D54" w:rsidP="00692D54"/>
        </w:tc>
        <w:tc>
          <w:tcPr>
            <w:tcW w:w="1604" w:type="dxa"/>
          </w:tcPr>
          <w:p w:rsidR="00692D54" w:rsidRPr="00692D54" w:rsidRDefault="00692D54" w:rsidP="00692D54">
            <w:pPr>
              <w:jc w:val="center"/>
            </w:pPr>
            <w:r w:rsidRPr="00692D54">
              <w:t>а</w:t>
            </w:r>
          </w:p>
        </w:tc>
        <w:tc>
          <w:tcPr>
            <w:tcW w:w="1559" w:type="dxa"/>
          </w:tcPr>
          <w:p w:rsidR="00692D54" w:rsidRPr="00692D54" w:rsidRDefault="00692D54" w:rsidP="00692D54">
            <w:pPr>
              <w:jc w:val="center"/>
            </w:pPr>
            <w:r w:rsidRPr="00692D54">
              <w:t>г</w:t>
            </w:r>
          </w:p>
        </w:tc>
        <w:tc>
          <w:tcPr>
            <w:tcW w:w="1843" w:type="dxa"/>
          </w:tcPr>
          <w:p w:rsidR="00692D54" w:rsidRPr="00692D54" w:rsidRDefault="00692D54" w:rsidP="00692D54">
            <w:pPr>
              <w:jc w:val="center"/>
            </w:pPr>
            <w:r w:rsidRPr="00692D54">
              <w:t>г</w:t>
            </w:r>
          </w:p>
        </w:tc>
      </w:tr>
      <w:tr w:rsidR="00692D54" w:rsidRPr="00692D54" w:rsidTr="00780086">
        <w:tc>
          <w:tcPr>
            <w:tcW w:w="1056" w:type="dxa"/>
          </w:tcPr>
          <w:p w:rsidR="00692D54" w:rsidRPr="00692D54" w:rsidRDefault="00692D54" w:rsidP="00692D54">
            <w:r w:rsidRPr="00692D54">
              <w:t>5</w:t>
            </w:r>
          </w:p>
          <w:p w:rsidR="00692D54" w:rsidRPr="00692D54" w:rsidRDefault="00692D54" w:rsidP="00692D54"/>
        </w:tc>
        <w:tc>
          <w:tcPr>
            <w:tcW w:w="1604" w:type="dxa"/>
          </w:tcPr>
          <w:p w:rsidR="00692D54" w:rsidRPr="00692D54" w:rsidRDefault="00692D54" w:rsidP="00692D54">
            <w:pPr>
              <w:jc w:val="center"/>
            </w:pPr>
            <w:r w:rsidRPr="00692D54">
              <w:t>3</w:t>
            </w:r>
          </w:p>
        </w:tc>
        <w:tc>
          <w:tcPr>
            <w:tcW w:w="1559" w:type="dxa"/>
          </w:tcPr>
          <w:p w:rsidR="00692D54" w:rsidRPr="00692D54" w:rsidRDefault="00692D54" w:rsidP="00692D54">
            <w:pPr>
              <w:jc w:val="center"/>
            </w:pPr>
            <w:r w:rsidRPr="00692D54">
              <w:t>2</w:t>
            </w:r>
          </w:p>
        </w:tc>
        <w:tc>
          <w:tcPr>
            <w:tcW w:w="1843" w:type="dxa"/>
          </w:tcPr>
          <w:p w:rsidR="00692D54" w:rsidRPr="00692D54" w:rsidRDefault="00692D54" w:rsidP="00692D54">
            <w:pPr>
              <w:jc w:val="center"/>
            </w:pPr>
            <w:r w:rsidRPr="00692D54">
              <w:t>1</w:t>
            </w:r>
          </w:p>
        </w:tc>
      </w:tr>
      <w:tr w:rsidR="00692D54" w:rsidRPr="00692D54" w:rsidTr="00780086">
        <w:tc>
          <w:tcPr>
            <w:tcW w:w="1056" w:type="dxa"/>
          </w:tcPr>
          <w:p w:rsidR="00692D54" w:rsidRPr="00692D54" w:rsidRDefault="00692D54" w:rsidP="00692D54">
            <w:r w:rsidRPr="00692D54">
              <w:t>6</w:t>
            </w:r>
          </w:p>
          <w:p w:rsidR="00692D54" w:rsidRPr="00692D54" w:rsidRDefault="00692D54" w:rsidP="00692D54"/>
        </w:tc>
        <w:tc>
          <w:tcPr>
            <w:tcW w:w="1604" w:type="dxa"/>
          </w:tcPr>
          <w:p w:rsidR="00692D54" w:rsidRPr="00692D54" w:rsidRDefault="00692D54" w:rsidP="00692D54">
            <w:pPr>
              <w:jc w:val="center"/>
            </w:pPr>
            <w:r w:rsidRPr="00692D54">
              <w:t>5</w:t>
            </w:r>
          </w:p>
        </w:tc>
        <w:tc>
          <w:tcPr>
            <w:tcW w:w="1559" w:type="dxa"/>
          </w:tcPr>
          <w:p w:rsidR="00692D54" w:rsidRPr="00692D54" w:rsidRDefault="00692D54" w:rsidP="00692D54">
            <w:pPr>
              <w:jc w:val="center"/>
            </w:pPr>
            <w:r w:rsidRPr="00692D54">
              <w:t>г</w:t>
            </w:r>
          </w:p>
        </w:tc>
        <w:tc>
          <w:tcPr>
            <w:tcW w:w="1843" w:type="dxa"/>
          </w:tcPr>
          <w:p w:rsidR="00692D54" w:rsidRPr="00692D54" w:rsidRDefault="00692D54" w:rsidP="00692D54">
            <w:pPr>
              <w:jc w:val="center"/>
            </w:pPr>
            <w:r w:rsidRPr="00692D54">
              <w:t>б</w:t>
            </w:r>
          </w:p>
        </w:tc>
      </w:tr>
      <w:tr w:rsidR="00692D54" w:rsidRPr="00692D54" w:rsidTr="00780086">
        <w:tc>
          <w:tcPr>
            <w:tcW w:w="1056" w:type="dxa"/>
          </w:tcPr>
          <w:p w:rsidR="00692D54" w:rsidRPr="00692D54" w:rsidRDefault="00692D54" w:rsidP="00692D54">
            <w:r w:rsidRPr="00692D54">
              <w:t>7</w:t>
            </w:r>
          </w:p>
          <w:p w:rsidR="00692D54" w:rsidRPr="00692D54" w:rsidRDefault="00692D54" w:rsidP="00692D54"/>
        </w:tc>
        <w:tc>
          <w:tcPr>
            <w:tcW w:w="1604" w:type="dxa"/>
          </w:tcPr>
          <w:p w:rsidR="00692D54" w:rsidRPr="00692D54" w:rsidRDefault="00692D54" w:rsidP="00692D54">
            <w:pPr>
              <w:jc w:val="center"/>
            </w:pPr>
            <w:r w:rsidRPr="00692D54">
              <w:t>а</w:t>
            </w:r>
          </w:p>
        </w:tc>
        <w:tc>
          <w:tcPr>
            <w:tcW w:w="1559" w:type="dxa"/>
          </w:tcPr>
          <w:p w:rsidR="00692D54" w:rsidRPr="00692D54" w:rsidRDefault="00692D54" w:rsidP="00692D54">
            <w:pPr>
              <w:jc w:val="center"/>
            </w:pPr>
            <w:r w:rsidRPr="00692D54">
              <w:t>г</w:t>
            </w:r>
          </w:p>
        </w:tc>
        <w:tc>
          <w:tcPr>
            <w:tcW w:w="1843" w:type="dxa"/>
          </w:tcPr>
          <w:p w:rsidR="00692D54" w:rsidRPr="00692D54" w:rsidRDefault="00692D54" w:rsidP="00692D54">
            <w:pPr>
              <w:jc w:val="center"/>
            </w:pPr>
            <w:r w:rsidRPr="00692D54">
              <w:t>в</w:t>
            </w:r>
          </w:p>
        </w:tc>
      </w:tr>
      <w:tr w:rsidR="00692D54" w:rsidRPr="00692D54" w:rsidTr="00780086">
        <w:tc>
          <w:tcPr>
            <w:tcW w:w="1056" w:type="dxa"/>
          </w:tcPr>
          <w:p w:rsidR="00692D54" w:rsidRPr="00692D54" w:rsidRDefault="00692D54" w:rsidP="00692D54">
            <w:r w:rsidRPr="00692D54">
              <w:t>8</w:t>
            </w:r>
          </w:p>
          <w:p w:rsidR="00692D54" w:rsidRPr="00692D54" w:rsidRDefault="00692D54" w:rsidP="00692D54"/>
        </w:tc>
        <w:tc>
          <w:tcPr>
            <w:tcW w:w="1604" w:type="dxa"/>
          </w:tcPr>
          <w:p w:rsidR="00692D54" w:rsidRPr="00692D54" w:rsidRDefault="00692D54" w:rsidP="00692D54">
            <w:pPr>
              <w:jc w:val="center"/>
            </w:pPr>
            <w:r w:rsidRPr="00692D54">
              <w:t>в</w:t>
            </w:r>
          </w:p>
        </w:tc>
        <w:tc>
          <w:tcPr>
            <w:tcW w:w="1559" w:type="dxa"/>
          </w:tcPr>
          <w:p w:rsidR="00692D54" w:rsidRPr="00692D54" w:rsidRDefault="00692D54" w:rsidP="00692D54">
            <w:pPr>
              <w:jc w:val="center"/>
            </w:pPr>
            <w:r w:rsidRPr="00692D54">
              <w:t>г</w:t>
            </w:r>
          </w:p>
        </w:tc>
        <w:tc>
          <w:tcPr>
            <w:tcW w:w="1843" w:type="dxa"/>
          </w:tcPr>
          <w:p w:rsidR="00692D54" w:rsidRPr="00692D54" w:rsidRDefault="00692D54" w:rsidP="00692D54">
            <w:pPr>
              <w:jc w:val="center"/>
            </w:pPr>
            <w:r w:rsidRPr="00692D54">
              <w:t>б</w:t>
            </w:r>
          </w:p>
        </w:tc>
      </w:tr>
      <w:tr w:rsidR="00692D54" w:rsidRPr="00692D54" w:rsidTr="00780086">
        <w:tc>
          <w:tcPr>
            <w:tcW w:w="1056" w:type="dxa"/>
          </w:tcPr>
          <w:p w:rsidR="00692D54" w:rsidRPr="00692D54" w:rsidRDefault="00692D54" w:rsidP="00692D54">
            <w:r w:rsidRPr="00692D54">
              <w:t>9</w:t>
            </w:r>
          </w:p>
          <w:p w:rsidR="00692D54" w:rsidRPr="00692D54" w:rsidRDefault="00692D54" w:rsidP="00692D54"/>
        </w:tc>
        <w:tc>
          <w:tcPr>
            <w:tcW w:w="1604" w:type="dxa"/>
          </w:tcPr>
          <w:p w:rsidR="00692D54" w:rsidRPr="00692D54" w:rsidRDefault="00692D54" w:rsidP="00692D54">
            <w:pPr>
              <w:jc w:val="center"/>
            </w:pPr>
            <w:r w:rsidRPr="00692D54">
              <w:t>г</w:t>
            </w:r>
          </w:p>
        </w:tc>
        <w:tc>
          <w:tcPr>
            <w:tcW w:w="1559" w:type="dxa"/>
          </w:tcPr>
          <w:p w:rsidR="00692D54" w:rsidRPr="00692D54" w:rsidRDefault="00692D54" w:rsidP="00692D54">
            <w:pPr>
              <w:jc w:val="center"/>
            </w:pPr>
            <w:r w:rsidRPr="00692D54">
              <w:t>б</w:t>
            </w:r>
          </w:p>
        </w:tc>
        <w:tc>
          <w:tcPr>
            <w:tcW w:w="1843" w:type="dxa"/>
          </w:tcPr>
          <w:p w:rsidR="00692D54" w:rsidRPr="00692D54" w:rsidRDefault="00692D54" w:rsidP="00692D54">
            <w:pPr>
              <w:jc w:val="center"/>
            </w:pPr>
            <w:r w:rsidRPr="00692D54">
              <w:t>3</w:t>
            </w:r>
          </w:p>
        </w:tc>
      </w:tr>
      <w:tr w:rsidR="00692D54" w:rsidRPr="00692D54" w:rsidTr="00780086">
        <w:tc>
          <w:tcPr>
            <w:tcW w:w="1056" w:type="dxa"/>
          </w:tcPr>
          <w:p w:rsidR="00692D54" w:rsidRPr="00692D54" w:rsidRDefault="00692D54" w:rsidP="00692D54">
            <w:r w:rsidRPr="00692D54">
              <w:t>10</w:t>
            </w:r>
          </w:p>
          <w:p w:rsidR="00692D54" w:rsidRPr="00692D54" w:rsidRDefault="00692D54" w:rsidP="00692D54"/>
        </w:tc>
        <w:tc>
          <w:tcPr>
            <w:tcW w:w="1604" w:type="dxa"/>
          </w:tcPr>
          <w:p w:rsidR="00692D54" w:rsidRPr="00692D54" w:rsidRDefault="00692D54" w:rsidP="00692D54">
            <w:pPr>
              <w:jc w:val="center"/>
            </w:pPr>
            <w:r w:rsidRPr="00692D54">
              <w:t>1</w:t>
            </w:r>
          </w:p>
        </w:tc>
        <w:tc>
          <w:tcPr>
            <w:tcW w:w="1559" w:type="dxa"/>
          </w:tcPr>
          <w:p w:rsidR="00692D54" w:rsidRPr="00692D54" w:rsidRDefault="00692D54" w:rsidP="00692D54">
            <w:pPr>
              <w:jc w:val="center"/>
            </w:pPr>
            <w:r w:rsidRPr="00692D54">
              <w:t>в</w:t>
            </w:r>
          </w:p>
        </w:tc>
        <w:tc>
          <w:tcPr>
            <w:tcW w:w="1843" w:type="dxa"/>
          </w:tcPr>
          <w:p w:rsidR="00692D54" w:rsidRPr="00692D54" w:rsidRDefault="00692D54" w:rsidP="00692D54">
            <w:pPr>
              <w:jc w:val="center"/>
            </w:pPr>
            <w:r w:rsidRPr="00692D54">
              <w:t>3</w:t>
            </w:r>
          </w:p>
        </w:tc>
      </w:tr>
      <w:tr w:rsidR="00692D54" w:rsidRPr="00692D54" w:rsidTr="00780086">
        <w:tc>
          <w:tcPr>
            <w:tcW w:w="1056" w:type="dxa"/>
          </w:tcPr>
          <w:p w:rsidR="00692D54" w:rsidRPr="00692D54" w:rsidRDefault="00692D54" w:rsidP="00692D54">
            <w:r w:rsidRPr="00692D54">
              <w:t>11</w:t>
            </w:r>
          </w:p>
          <w:p w:rsidR="00692D54" w:rsidRPr="00692D54" w:rsidRDefault="00692D54" w:rsidP="00692D54"/>
        </w:tc>
        <w:tc>
          <w:tcPr>
            <w:tcW w:w="1604" w:type="dxa"/>
          </w:tcPr>
          <w:p w:rsidR="00692D54" w:rsidRPr="00692D54" w:rsidRDefault="00692D54" w:rsidP="00692D54">
            <w:pPr>
              <w:jc w:val="center"/>
            </w:pPr>
            <w:r w:rsidRPr="00692D54">
              <w:t>5</w:t>
            </w:r>
          </w:p>
        </w:tc>
        <w:tc>
          <w:tcPr>
            <w:tcW w:w="1559" w:type="dxa"/>
          </w:tcPr>
          <w:p w:rsidR="00692D54" w:rsidRPr="00692D54" w:rsidRDefault="00692D54" w:rsidP="00692D54">
            <w:pPr>
              <w:jc w:val="center"/>
            </w:pPr>
            <w:r w:rsidRPr="00692D54">
              <w:t>1</w:t>
            </w:r>
          </w:p>
        </w:tc>
        <w:tc>
          <w:tcPr>
            <w:tcW w:w="1843" w:type="dxa"/>
          </w:tcPr>
          <w:p w:rsidR="00692D54" w:rsidRPr="00692D54" w:rsidRDefault="00692D54" w:rsidP="00692D54">
            <w:pPr>
              <w:jc w:val="center"/>
            </w:pPr>
            <w:r w:rsidRPr="00692D54">
              <w:t>Б</w:t>
            </w:r>
          </w:p>
        </w:tc>
      </w:tr>
    </w:tbl>
    <w:p w:rsidR="00692D54" w:rsidRPr="00692D54" w:rsidRDefault="00692D54" w:rsidP="00692D54">
      <w:pPr>
        <w:rPr>
          <w:rFonts w:ascii="Times New Roman" w:hAnsi="Times New Roman" w:cs="Times New Roman"/>
        </w:rPr>
      </w:pPr>
    </w:p>
    <w:p w:rsidR="009F6C23" w:rsidRDefault="009F6C23" w:rsidP="001F606F">
      <w:pPr>
        <w:spacing w:after="0" w:line="360" w:lineRule="auto"/>
        <w:ind w:left="-567"/>
        <w:jc w:val="center"/>
        <w:rPr>
          <w:rFonts w:ascii="Times New Roman" w:hAnsi="Times New Roman" w:cs="Times New Roman"/>
          <w:b/>
          <w:i/>
          <w:color w:val="000000"/>
          <w:sz w:val="24"/>
          <w:szCs w:val="24"/>
          <w:u w:val="single"/>
        </w:rPr>
      </w:pPr>
    </w:p>
    <w:p w:rsidR="00780086" w:rsidRPr="009F6C23" w:rsidRDefault="00780086" w:rsidP="001F606F">
      <w:pPr>
        <w:spacing w:after="0" w:line="360" w:lineRule="auto"/>
        <w:ind w:left="-567"/>
        <w:jc w:val="center"/>
        <w:rPr>
          <w:rFonts w:ascii="Times New Roman" w:hAnsi="Times New Roman" w:cs="Times New Roman"/>
          <w:b/>
          <w:i/>
          <w:color w:val="000000"/>
          <w:sz w:val="24"/>
          <w:szCs w:val="24"/>
          <w:u w:val="single"/>
        </w:rPr>
      </w:pPr>
    </w:p>
    <w:p w:rsidR="009F6C23" w:rsidRPr="009F6C23" w:rsidRDefault="009F6C23" w:rsidP="001F606F">
      <w:pPr>
        <w:spacing w:after="0" w:line="360" w:lineRule="auto"/>
        <w:ind w:left="-567"/>
        <w:jc w:val="center"/>
        <w:rPr>
          <w:rFonts w:ascii="Times New Roman" w:hAnsi="Times New Roman" w:cs="Times New Roman"/>
          <w:b/>
          <w:i/>
          <w:color w:val="000000"/>
          <w:sz w:val="24"/>
          <w:szCs w:val="24"/>
          <w:u w:val="single"/>
        </w:rPr>
      </w:pPr>
    </w:p>
    <w:p w:rsidR="009F6C23" w:rsidRDefault="009F6C23" w:rsidP="001F606F">
      <w:pPr>
        <w:spacing w:after="0" w:line="360" w:lineRule="auto"/>
        <w:ind w:left="-567"/>
        <w:jc w:val="center"/>
        <w:rPr>
          <w:rFonts w:ascii="Times New Roman" w:hAnsi="Times New Roman" w:cs="Times New Roman"/>
          <w:b/>
          <w:i/>
          <w:color w:val="000000"/>
          <w:sz w:val="24"/>
          <w:szCs w:val="24"/>
          <w:u w:val="single"/>
        </w:rPr>
      </w:pPr>
    </w:p>
    <w:p w:rsidR="005F4195" w:rsidRPr="009F6C23" w:rsidRDefault="005F4195" w:rsidP="001F606F">
      <w:pPr>
        <w:spacing w:after="0" w:line="360" w:lineRule="auto"/>
        <w:ind w:left="-567"/>
        <w:jc w:val="center"/>
        <w:rPr>
          <w:rFonts w:ascii="Times New Roman" w:hAnsi="Times New Roman" w:cs="Times New Roman"/>
          <w:b/>
          <w:i/>
          <w:color w:val="000000"/>
          <w:sz w:val="24"/>
          <w:szCs w:val="24"/>
          <w:u w:val="single"/>
        </w:rPr>
      </w:pPr>
    </w:p>
    <w:p w:rsidR="009F6C23" w:rsidRPr="000524E8" w:rsidRDefault="009F6C23" w:rsidP="009F6C23">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 xml:space="preserve">ТЕКУЩИЙ КОНТРОЛЬ УСПЕВАЕМОСТИ ПО ДИСЦИПЛИНЕ </w:t>
      </w:r>
    </w:p>
    <w:p w:rsidR="009F6C23" w:rsidRDefault="009F6C23" w:rsidP="009F6C23">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003E4DE4"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9F6C23" w:rsidRPr="000524E8" w:rsidRDefault="009F6C23" w:rsidP="009F6C23">
      <w:pPr>
        <w:spacing w:after="0" w:line="360" w:lineRule="auto"/>
        <w:jc w:val="center"/>
        <w:rPr>
          <w:rFonts w:ascii="Times New Roman" w:hAnsi="Times New Roman" w:cs="Times New Roman"/>
          <w:b/>
          <w:i/>
          <w:sz w:val="24"/>
          <w:szCs w:val="24"/>
          <w:u w:val="single"/>
        </w:rPr>
      </w:pPr>
    </w:p>
    <w:p w:rsidR="009F6C23" w:rsidRDefault="009F6C23" w:rsidP="009F6C23">
      <w:pPr>
        <w:spacing w:after="0" w:line="360" w:lineRule="auto"/>
        <w:jc w:val="center"/>
        <w:rPr>
          <w:rFonts w:ascii="Times New Roman" w:hAnsi="Times New Roman" w:cs="Times New Roman"/>
          <w:b/>
          <w:i/>
          <w:sz w:val="24"/>
          <w:szCs w:val="24"/>
          <w:u w:val="single"/>
        </w:rPr>
      </w:pPr>
      <w:r>
        <w:rPr>
          <w:rFonts w:ascii="Times New Roman" w:hAnsi="Times New Roman" w:cs="Times New Roman"/>
          <w:b/>
          <w:sz w:val="24"/>
          <w:szCs w:val="24"/>
        </w:rPr>
        <w:t xml:space="preserve">ВОПРОСЫ ТЕСТОВОГО КОНТРОЛЯ ПО БЛОКАМ ДИСЦИПЛИНЫ </w:t>
      </w:r>
    </w:p>
    <w:p w:rsidR="009F6C23" w:rsidRPr="009F6C23" w:rsidRDefault="009F6C23" w:rsidP="009F6C23">
      <w:pPr>
        <w:spacing w:after="0" w:line="360" w:lineRule="auto"/>
        <w:ind w:left="-284"/>
        <w:jc w:val="center"/>
        <w:rPr>
          <w:rFonts w:ascii="Times New Roman" w:hAnsi="Times New Roman" w:cs="Times New Roman"/>
          <w:b/>
          <w:i/>
          <w:sz w:val="24"/>
          <w:szCs w:val="24"/>
          <w:u w:val="single"/>
        </w:rPr>
      </w:pPr>
    </w:p>
    <w:p w:rsidR="00692D54" w:rsidRPr="00C26A42" w:rsidRDefault="00692D54" w:rsidP="00692D54">
      <w:pPr>
        <w:spacing w:after="0" w:line="360" w:lineRule="auto"/>
        <w:ind w:left="-284"/>
        <w:jc w:val="center"/>
        <w:rPr>
          <w:rFonts w:ascii="Times New Roman" w:hAnsi="Times New Roman" w:cs="Times New Roman"/>
          <w:b/>
          <w:i/>
          <w:sz w:val="24"/>
          <w:szCs w:val="24"/>
          <w:u w:val="single"/>
        </w:rPr>
      </w:pPr>
      <w:r>
        <w:rPr>
          <w:rFonts w:ascii="Times New Roman" w:hAnsi="Times New Roman" w:cs="Times New Roman"/>
          <w:b/>
          <w:i/>
          <w:sz w:val="24"/>
          <w:szCs w:val="24"/>
          <w:u w:val="single"/>
        </w:rPr>
        <w:t>БЛОК (МОДУЛЬ)</w:t>
      </w:r>
    </w:p>
    <w:p w:rsidR="00692D54" w:rsidRDefault="00692D54" w:rsidP="00692D54">
      <w:pPr>
        <w:spacing w:after="0" w:line="360" w:lineRule="auto"/>
        <w:ind w:left="-284"/>
        <w:jc w:val="center"/>
        <w:rPr>
          <w:rFonts w:ascii="Times New Roman" w:hAnsi="Times New Roman" w:cs="Times New Roman"/>
          <w:b/>
          <w:i/>
          <w:sz w:val="24"/>
          <w:szCs w:val="24"/>
          <w:u w:val="single"/>
        </w:rPr>
      </w:pPr>
      <w:r>
        <w:rPr>
          <w:rFonts w:ascii="Times New Roman" w:hAnsi="Times New Roman" w:cs="Times New Roman"/>
          <w:b/>
          <w:i/>
          <w:sz w:val="24"/>
          <w:szCs w:val="24"/>
          <w:u w:val="single"/>
        </w:rPr>
        <w:t>ПУЛЬМОНОЛОГИЯ</w:t>
      </w:r>
    </w:p>
    <w:p w:rsidR="00692D54" w:rsidRDefault="0067799C" w:rsidP="00692D54">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cs="Times New Roman"/>
          <w:b/>
          <w:i/>
          <w:sz w:val="24"/>
          <w:szCs w:val="24"/>
          <w:u w:val="single"/>
        </w:rPr>
        <w:t>Тема 5</w:t>
      </w:r>
      <w:r w:rsidR="00692D54">
        <w:rPr>
          <w:rFonts w:ascii="Times New Roman" w:hAnsi="Times New Roman" w:cs="Times New Roman"/>
          <w:b/>
          <w:i/>
          <w:sz w:val="24"/>
          <w:szCs w:val="24"/>
          <w:u w:val="single"/>
        </w:rPr>
        <w:t>:</w:t>
      </w:r>
      <w:r w:rsidR="00692D54" w:rsidRPr="001F585B">
        <w:rPr>
          <w:rFonts w:ascii="Times New Roman" w:eastAsia="Times New Roman" w:hAnsi="Times New Roman" w:cs="Times New Roman"/>
          <w:b/>
          <w:bCs/>
          <w:color w:val="000000"/>
          <w:sz w:val="24"/>
          <w:szCs w:val="24"/>
        </w:rPr>
        <w:t xml:space="preserve"> </w:t>
      </w:r>
      <w:r w:rsidR="00692D54">
        <w:rPr>
          <w:rFonts w:ascii="Times New Roman" w:eastAsia="Times New Roman" w:hAnsi="Times New Roman" w:cs="Times New Roman"/>
          <w:b/>
          <w:bCs/>
          <w:color w:val="000000"/>
          <w:sz w:val="24"/>
          <w:szCs w:val="24"/>
        </w:rPr>
        <w:t>ДИФФЕРЕНЦИАЛЬНАЯ ДИАГНОСТИКА ПРИ СИНДРОМЕ УДУШЬЯ. БРОНХИАЛЬНАЯ АСТМА</w:t>
      </w:r>
    </w:p>
    <w:p w:rsidR="00692D54" w:rsidRPr="00FC6259" w:rsidRDefault="00692D54" w:rsidP="00692D54">
      <w:pPr>
        <w:pStyle w:val="a8"/>
        <w:spacing w:after="0" w:line="360" w:lineRule="auto"/>
        <w:ind w:left="-207"/>
        <w:jc w:val="center"/>
        <w:rPr>
          <w:rFonts w:ascii="Times New Roman" w:hAnsi="Times New Roman" w:cs="Times New Roman"/>
          <w:i/>
          <w:sz w:val="24"/>
          <w:szCs w:val="24"/>
        </w:rPr>
      </w:pPr>
      <w:r w:rsidRPr="00FC6259">
        <w:rPr>
          <w:rFonts w:ascii="Times New Roman" w:hAnsi="Times New Roman" w:cs="Times New Roman"/>
          <w:i/>
          <w:sz w:val="24"/>
          <w:szCs w:val="24"/>
        </w:rPr>
        <w:t>Коды контролируемых компетенций: ОК-1, ОПК-6, ПК-5.</w:t>
      </w:r>
    </w:p>
    <w:p w:rsidR="00692D54" w:rsidRDefault="00692D54" w:rsidP="00692D5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ВАРИАНТ 1.  </w:t>
      </w:r>
    </w:p>
    <w:p w:rsidR="00692D54" w:rsidRPr="0086119C" w:rsidRDefault="00692D54" w:rsidP="00692D54">
      <w:pPr>
        <w:pStyle w:val="af5"/>
        <w:rPr>
          <w:rFonts w:ascii="Times New Roman" w:hAnsi="Times New Roman"/>
        </w:rPr>
      </w:pPr>
      <w:r w:rsidRPr="00692D54">
        <w:rPr>
          <w:rFonts w:ascii="Times New Roman" w:hAnsi="Times New Roman"/>
        </w:rPr>
        <w:t xml:space="preserve">1. ДЛЯ КУПИРОВАНИЯ ПРИСТУПА БРОНХИАЛЬНОЙ АСТМЫ МОЖНО ИСПОЛЬЗОВАТЬ: </w:t>
      </w:r>
      <w:r w:rsidRPr="00584FFA">
        <w:rPr>
          <w:rFonts w:ascii="Times New Roman" w:hAnsi="Times New Roman"/>
        </w:rPr>
        <w:t xml:space="preserve">а) </w:t>
      </w:r>
      <w:r w:rsidRPr="0086119C">
        <w:rPr>
          <w:rFonts w:ascii="Times New Roman" w:hAnsi="Times New Roman"/>
        </w:rPr>
        <w:t>ингаляционные глюкокортикоиды</w:t>
      </w:r>
      <w:r>
        <w:rPr>
          <w:rFonts w:ascii="Times New Roman" w:hAnsi="Times New Roman"/>
        </w:rPr>
        <w:t xml:space="preserve">; б) </w:t>
      </w:r>
      <w:r w:rsidRPr="0086119C">
        <w:rPr>
          <w:rFonts w:ascii="Times New Roman" w:hAnsi="Times New Roman"/>
        </w:rPr>
        <w:t>внутривенное введени</w:t>
      </w:r>
      <w:r>
        <w:rPr>
          <w:rFonts w:ascii="Times New Roman" w:hAnsi="Times New Roman"/>
        </w:rPr>
        <w:t xml:space="preserve">е эуфиллина; в) </w:t>
      </w:r>
      <w:r w:rsidRPr="0086119C">
        <w:rPr>
          <w:rFonts w:ascii="Times New Roman" w:hAnsi="Times New Roman"/>
        </w:rPr>
        <w:t xml:space="preserve">ингаляционные антихолинэргические препараты </w:t>
      </w:r>
      <w:r>
        <w:rPr>
          <w:rFonts w:ascii="Times New Roman" w:hAnsi="Times New Roman"/>
        </w:rPr>
        <w:t>(</w:t>
      </w:r>
      <w:r w:rsidRPr="0086119C">
        <w:rPr>
          <w:rFonts w:ascii="Times New Roman" w:hAnsi="Times New Roman"/>
        </w:rPr>
        <w:t>холинолитики</w:t>
      </w:r>
      <w:r>
        <w:rPr>
          <w:rFonts w:ascii="Times New Roman" w:hAnsi="Times New Roman"/>
        </w:rPr>
        <w:t xml:space="preserve">); г) ингаляционные </w:t>
      </w:r>
      <w:r w:rsidRPr="0086119C">
        <w:rPr>
          <w:rFonts w:ascii="Times New Roman" w:hAnsi="Times New Roman"/>
        </w:rPr>
        <w:t>бета -2-агонисты</w:t>
      </w:r>
      <w:r>
        <w:rPr>
          <w:rFonts w:ascii="Times New Roman" w:hAnsi="Times New Roman"/>
        </w:rPr>
        <w:t xml:space="preserve"> короткого действия; д) ингаляционные </w:t>
      </w:r>
      <w:r w:rsidRPr="0086119C">
        <w:rPr>
          <w:rFonts w:ascii="Times New Roman" w:hAnsi="Times New Roman"/>
        </w:rPr>
        <w:t>бета -2-агонисты</w:t>
      </w:r>
      <w:r>
        <w:rPr>
          <w:rFonts w:ascii="Times New Roman" w:hAnsi="Times New Roman"/>
        </w:rPr>
        <w:t xml:space="preserve"> длительного действия; е) </w:t>
      </w:r>
      <w:r w:rsidRPr="0086119C">
        <w:rPr>
          <w:rFonts w:ascii="Times New Roman" w:hAnsi="Times New Roman"/>
        </w:rPr>
        <w:t>внутривенное введени</w:t>
      </w:r>
      <w:r>
        <w:rPr>
          <w:rFonts w:ascii="Times New Roman" w:hAnsi="Times New Roman"/>
        </w:rPr>
        <w:t xml:space="preserve">е </w:t>
      </w:r>
      <w:r w:rsidRPr="0086119C">
        <w:rPr>
          <w:rFonts w:ascii="Times New Roman" w:hAnsi="Times New Roman"/>
        </w:rPr>
        <w:t>глюкокортикоидов</w:t>
      </w:r>
      <w:r>
        <w:rPr>
          <w:rFonts w:ascii="Times New Roman" w:hAnsi="Times New Roman"/>
        </w:rPr>
        <w:t xml:space="preserve">. </w:t>
      </w:r>
      <w:r w:rsidRPr="000B3436">
        <w:rPr>
          <w:rFonts w:ascii="Times New Roman" w:hAnsi="Times New Roman"/>
          <w:b/>
        </w:rPr>
        <w:t>Выберите правильную комбинацию ответа:</w:t>
      </w:r>
      <w:r>
        <w:rPr>
          <w:rFonts w:ascii="Times New Roman" w:hAnsi="Times New Roman"/>
        </w:rPr>
        <w:t xml:space="preserve">                                                                                                                                         </w:t>
      </w:r>
    </w:p>
    <w:p w:rsidR="00692D54" w:rsidRPr="0086119C" w:rsidRDefault="00692D54" w:rsidP="00692D54">
      <w:pPr>
        <w:pStyle w:val="af5"/>
        <w:rPr>
          <w:rFonts w:ascii="Times New Roman" w:hAnsi="Times New Roman"/>
        </w:rPr>
      </w:pPr>
      <w:r w:rsidRPr="0086119C">
        <w:rPr>
          <w:rFonts w:ascii="Times New Roman" w:hAnsi="Times New Roman"/>
        </w:rPr>
        <w:t xml:space="preserve">1. </w:t>
      </w:r>
      <w:r>
        <w:rPr>
          <w:rFonts w:ascii="Times New Roman" w:hAnsi="Times New Roman"/>
        </w:rPr>
        <w:t>а,б,д</w:t>
      </w:r>
    </w:p>
    <w:p w:rsidR="00692D54" w:rsidRPr="0086119C" w:rsidRDefault="00692D54" w:rsidP="00692D54">
      <w:pPr>
        <w:pStyle w:val="af5"/>
        <w:rPr>
          <w:rFonts w:ascii="Times New Roman" w:hAnsi="Times New Roman"/>
        </w:rPr>
      </w:pPr>
      <w:r w:rsidRPr="0086119C">
        <w:rPr>
          <w:rFonts w:ascii="Times New Roman" w:hAnsi="Times New Roman"/>
        </w:rPr>
        <w:t>2.</w:t>
      </w:r>
      <w:r>
        <w:rPr>
          <w:rFonts w:ascii="Times New Roman" w:hAnsi="Times New Roman"/>
        </w:rPr>
        <w:t xml:space="preserve"> б,г,е</w:t>
      </w:r>
    </w:p>
    <w:p w:rsidR="00692D54" w:rsidRPr="0086119C" w:rsidRDefault="00692D54" w:rsidP="00692D54">
      <w:pPr>
        <w:pStyle w:val="af5"/>
        <w:rPr>
          <w:rFonts w:ascii="Times New Roman" w:hAnsi="Times New Roman"/>
        </w:rPr>
      </w:pPr>
      <w:r w:rsidRPr="0086119C">
        <w:rPr>
          <w:rFonts w:ascii="Times New Roman" w:hAnsi="Times New Roman"/>
        </w:rPr>
        <w:t xml:space="preserve">3. </w:t>
      </w:r>
      <w:r>
        <w:rPr>
          <w:rFonts w:ascii="Times New Roman" w:hAnsi="Times New Roman"/>
        </w:rPr>
        <w:t>а,в,д</w:t>
      </w:r>
    </w:p>
    <w:p w:rsidR="00692D54" w:rsidRPr="0086119C" w:rsidRDefault="00692D54" w:rsidP="00692D54">
      <w:pPr>
        <w:pStyle w:val="af5"/>
        <w:rPr>
          <w:rFonts w:ascii="Times New Roman" w:hAnsi="Times New Roman"/>
        </w:rPr>
      </w:pPr>
      <w:r w:rsidRPr="0086119C">
        <w:rPr>
          <w:rFonts w:ascii="Times New Roman" w:hAnsi="Times New Roman"/>
        </w:rPr>
        <w:t xml:space="preserve">4. </w:t>
      </w:r>
      <w:r>
        <w:rPr>
          <w:rFonts w:ascii="Times New Roman" w:hAnsi="Times New Roman"/>
        </w:rPr>
        <w:t>б,в,д</w:t>
      </w:r>
    </w:p>
    <w:p w:rsidR="00692D54" w:rsidRDefault="00692D54" w:rsidP="00692D54">
      <w:pPr>
        <w:pStyle w:val="Default"/>
        <w:rPr>
          <w:b/>
        </w:rPr>
      </w:pPr>
    </w:p>
    <w:p w:rsidR="00692D54" w:rsidRPr="00692D54" w:rsidRDefault="00692D54" w:rsidP="00692D54">
      <w:pPr>
        <w:pStyle w:val="Default"/>
        <w:jc w:val="both"/>
        <w:rPr>
          <w:sz w:val="23"/>
          <w:szCs w:val="23"/>
        </w:rPr>
      </w:pPr>
      <w:r w:rsidRPr="00692D54">
        <w:t xml:space="preserve">2. </w:t>
      </w:r>
      <w:r w:rsidRPr="00692D54">
        <w:rPr>
          <w:bCs/>
          <w:sz w:val="23"/>
          <w:szCs w:val="23"/>
        </w:rPr>
        <w:t xml:space="preserve">КАКИЕ ОСОБЕННОСТИ ПОЗВОЛЯЮТ ОТЛИЧИТЬ БРОНХИАЛЬНУЮ АСТМУ ОТ СЕРДЕЧНОЙ АСТМЫ? </w:t>
      </w:r>
    </w:p>
    <w:p w:rsidR="00692D54" w:rsidRPr="002F2895" w:rsidRDefault="00692D54" w:rsidP="00692D54">
      <w:pPr>
        <w:pStyle w:val="Default"/>
        <w:rPr>
          <w:sz w:val="23"/>
          <w:szCs w:val="23"/>
        </w:rPr>
      </w:pPr>
      <w:r w:rsidRPr="002F2895">
        <w:rPr>
          <w:sz w:val="23"/>
          <w:szCs w:val="23"/>
        </w:rPr>
        <w:t xml:space="preserve">1. Ночные приступы удушья </w:t>
      </w:r>
    </w:p>
    <w:p w:rsidR="00692D54" w:rsidRDefault="00692D54" w:rsidP="00692D54">
      <w:pPr>
        <w:pStyle w:val="Default"/>
        <w:rPr>
          <w:sz w:val="23"/>
          <w:szCs w:val="23"/>
        </w:rPr>
      </w:pPr>
      <w:r>
        <w:rPr>
          <w:sz w:val="23"/>
          <w:szCs w:val="23"/>
        </w:rPr>
        <w:t xml:space="preserve">2. Связь приступов с положением тела </w:t>
      </w:r>
    </w:p>
    <w:p w:rsidR="00692D54" w:rsidRDefault="00692D54" w:rsidP="00692D54">
      <w:pPr>
        <w:pStyle w:val="Default"/>
        <w:rPr>
          <w:sz w:val="23"/>
          <w:szCs w:val="23"/>
        </w:rPr>
      </w:pPr>
      <w:r>
        <w:rPr>
          <w:sz w:val="23"/>
          <w:szCs w:val="23"/>
        </w:rPr>
        <w:t xml:space="preserve">3. Появление кашля в конце приступа удушья </w:t>
      </w:r>
    </w:p>
    <w:p w:rsidR="00692D54" w:rsidRDefault="00692D54" w:rsidP="00692D54">
      <w:pPr>
        <w:pStyle w:val="Default"/>
        <w:rPr>
          <w:sz w:val="23"/>
          <w:szCs w:val="23"/>
        </w:rPr>
      </w:pPr>
      <w:r>
        <w:rPr>
          <w:sz w:val="23"/>
          <w:szCs w:val="23"/>
        </w:rPr>
        <w:t xml:space="preserve">4. Эффект от бета-2-адреномиметиков </w:t>
      </w:r>
    </w:p>
    <w:p w:rsidR="00692D54" w:rsidRDefault="00692D54" w:rsidP="00692D54">
      <w:pPr>
        <w:pStyle w:val="Default"/>
        <w:rPr>
          <w:sz w:val="23"/>
          <w:szCs w:val="23"/>
        </w:rPr>
      </w:pPr>
    </w:p>
    <w:p w:rsidR="00692D54" w:rsidRPr="00692D54" w:rsidRDefault="00692D54" w:rsidP="00692D54">
      <w:pPr>
        <w:pStyle w:val="Default"/>
        <w:jc w:val="both"/>
        <w:rPr>
          <w:sz w:val="23"/>
          <w:szCs w:val="23"/>
        </w:rPr>
      </w:pPr>
      <w:r w:rsidRPr="00692D54">
        <w:t xml:space="preserve">3. </w:t>
      </w:r>
      <w:r w:rsidRPr="00692D54">
        <w:rPr>
          <w:bCs/>
          <w:sz w:val="23"/>
          <w:szCs w:val="23"/>
        </w:rPr>
        <w:t xml:space="preserve">ОБРАТИМОСТЬ БРОНХИАЛЬНОЙ ОБСТРУКЦИИ ПОДТВЕРЖДАЕТСЯ: </w:t>
      </w:r>
    </w:p>
    <w:p w:rsidR="00692D54" w:rsidRDefault="00692D54" w:rsidP="00692D54">
      <w:pPr>
        <w:pStyle w:val="Default"/>
        <w:rPr>
          <w:sz w:val="23"/>
          <w:szCs w:val="23"/>
        </w:rPr>
      </w:pPr>
      <w:r>
        <w:rPr>
          <w:sz w:val="23"/>
          <w:szCs w:val="23"/>
        </w:rPr>
        <w:t xml:space="preserve">1. Результатами спирографического исследования с применением бета2-адреностимуляторов  </w:t>
      </w:r>
    </w:p>
    <w:p w:rsidR="00692D54" w:rsidRDefault="00692D54" w:rsidP="00692D54">
      <w:pPr>
        <w:pStyle w:val="Default"/>
        <w:rPr>
          <w:sz w:val="23"/>
          <w:szCs w:val="23"/>
        </w:rPr>
      </w:pPr>
      <w:r>
        <w:rPr>
          <w:sz w:val="23"/>
          <w:szCs w:val="23"/>
        </w:rPr>
        <w:t xml:space="preserve">2. Устранением признаков обострения заболевания </w:t>
      </w:r>
    </w:p>
    <w:p w:rsidR="00692D54" w:rsidRDefault="00692D54" w:rsidP="00692D54">
      <w:pPr>
        <w:pStyle w:val="Default"/>
        <w:rPr>
          <w:sz w:val="23"/>
          <w:szCs w:val="23"/>
        </w:rPr>
      </w:pPr>
      <w:r>
        <w:rPr>
          <w:sz w:val="23"/>
          <w:szCs w:val="23"/>
        </w:rPr>
        <w:t xml:space="preserve">3. Всем перечисленным </w:t>
      </w:r>
    </w:p>
    <w:p w:rsidR="00692D54" w:rsidRDefault="00692D54" w:rsidP="00692D54">
      <w:pPr>
        <w:pStyle w:val="af5"/>
        <w:rPr>
          <w:rFonts w:ascii="Times New Roman" w:hAnsi="Times New Roman"/>
          <w:sz w:val="23"/>
          <w:szCs w:val="23"/>
        </w:rPr>
      </w:pPr>
      <w:r w:rsidRPr="00410C8D">
        <w:rPr>
          <w:rFonts w:ascii="Times New Roman" w:hAnsi="Times New Roman"/>
          <w:sz w:val="23"/>
          <w:szCs w:val="23"/>
        </w:rPr>
        <w:t>4. Другими методами исследования</w:t>
      </w:r>
    </w:p>
    <w:p w:rsidR="00692D54" w:rsidRPr="00410C8D" w:rsidRDefault="00692D54" w:rsidP="00692D54">
      <w:pPr>
        <w:pStyle w:val="af5"/>
        <w:rPr>
          <w:rFonts w:ascii="Times New Roman" w:hAnsi="Times New Roman"/>
          <w:b/>
        </w:rPr>
      </w:pPr>
    </w:p>
    <w:p w:rsidR="00692D54" w:rsidRPr="00692D54" w:rsidRDefault="00692D54" w:rsidP="00692D54">
      <w:pPr>
        <w:pStyle w:val="af5"/>
        <w:rPr>
          <w:rFonts w:ascii="Times New Roman" w:hAnsi="Times New Roman"/>
        </w:rPr>
      </w:pPr>
      <w:r w:rsidRPr="00692D54">
        <w:rPr>
          <w:rFonts w:ascii="Times New Roman" w:hAnsi="Times New Roman"/>
        </w:rPr>
        <w:t>4. ДЛЯ БРОНХИАЛЬНОЙ АСТМЫ ХАРАКТЕРНЫ:</w:t>
      </w:r>
    </w:p>
    <w:p w:rsidR="00692D54" w:rsidRPr="0086119C" w:rsidRDefault="00692D54" w:rsidP="00692D54">
      <w:pPr>
        <w:pStyle w:val="af5"/>
        <w:rPr>
          <w:rFonts w:ascii="Times New Roman" w:hAnsi="Times New Roman"/>
        </w:rPr>
      </w:pPr>
      <w:r w:rsidRPr="0086119C">
        <w:rPr>
          <w:rFonts w:ascii="Times New Roman" w:hAnsi="Times New Roman"/>
        </w:rPr>
        <w:t>1. ночные приступы удушья с поверхностным частым дыханием, могут</w:t>
      </w:r>
      <w:r>
        <w:rPr>
          <w:rFonts w:ascii="Times New Roman" w:hAnsi="Times New Roman"/>
        </w:rPr>
        <w:t xml:space="preserve"> </w:t>
      </w:r>
      <w:r w:rsidRPr="0086119C">
        <w:rPr>
          <w:rFonts w:ascii="Times New Roman" w:hAnsi="Times New Roman"/>
        </w:rPr>
        <w:t>сопровождаться пенистой мокротой</w:t>
      </w:r>
    </w:p>
    <w:p w:rsidR="00692D54" w:rsidRPr="0086119C" w:rsidRDefault="00692D54" w:rsidP="00692D54">
      <w:pPr>
        <w:pStyle w:val="af5"/>
        <w:rPr>
          <w:rFonts w:ascii="Times New Roman" w:hAnsi="Times New Roman"/>
        </w:rPr>
      </w:pPr>
      <w:r w:rsidRPr="0086119C">
        <w:rPr>
          <w:rFonts w:ascii="Times New Roman" w:hAnsi="Times New Roman"/>
        </w:rPr>
        <w:t>2. приступы удушья с затрудненным выдохом, после окончания приступа</w:t>
      </w:r>
      <w:r>
        <w:rPr>
          <w:rFonts w:ascii="Times New Roman" w:hAnsi="Times New Roman"/>
        </w:rPr>
        <w:t xml:space="preserve"> </w:t>
      </w:r>
      <w:r w:rsidRPr="0086119C">
        <w:rPr>
          <w:rFonts w:ascii="Times New Roman" w:hAnsi="Times New Roman"/>
        </w:rPr>
        <w:t xml:space="preserve">выделяется стекловидная вязкая мокрота </w:t>
      </w:r>
    </w:p>
    <w:p w:rsidR="00692D54" w:rsidRPr="0086119C" w:rsidRDefault="00692D54" w:rsidP="00692D54">
      <w:pPr>
        <w:pStyle w:val="af5"/>
        <w:rPr>
          <w:rFonts w:ascii="Times New Roman" w:hAnsi="Times New Roman"/>
        </w:rPr>
      </w:pPr>
      <w:r w:rsidRPr="0086119C">
        <w:rPr>
          <w:rFonts w:ascii="Times New Roman" w:hAnsi="Times New Roman"/>
        </w:rPr>
        <w:t>3. ослабленное везикулярное дыхание</w:t>
      </w:r>
    </w:p>
    <w:p w:rsidR="00692D54" w:rsidRPr="0086119C" w:rsidRDefault="00692D54" w:rsidP="00692D54">
      <w:pPr>
        <w:pStyle w:val="af5"/>
        <w:rPr>
          <w:rFonts w:ascii="Times New Roman" w:hAnsi="Times New Roman"/>
        </w:rPr>
      </w:pPr>
      <w:r w:rsidRPr="0086119C">
        <w:rPr>
          <w:rFonts w:ascii="Times New Roman" w:hAnsi="Times New Roman"/>
        </w:rPr>
        <w:t>4. вне приступа в нижних отделах легких выслушиваются</w:t>
      </w:r>
      <w:r>
        <w:rPr>
          <w:rFonts w:ascii="Times New Roman" w:hAnsi="Times New Roman"/>
        </w:rPr>
        <w:t xml:space="preserve"> </w:t>
      </w:r>
      <w:r w:rsidRPr="0086119C">
        <w:rPr>
          <w:rFonts w:ascii="Times New Roman" w:hAnsi="Times New Roman"/>
        </w:rPr>
        <w:t>мелкопузырчатые незвучные влажные хрипы</w:t>
      </w:r>
    </w:p>
    <w:p w:rsidR="00692D54" w:rsidRDefault="00692D54" w:rsidP="00692D54">
      <w:pPr>
        <w:pStyle w:val="af5"/>
        <w:rPr>
          <w:rFonts w:ascii="Times New Roman" w:hAnsi="Times New Roman"/>
          <w:b/>
        </w:rPr>
      </w:pPr>
    </w:p>
    <w:p w:rsidR="00692D54" w:rsidRPr="00692D54" w:rsidRDefault="00692D54" w:rsidP="00692D54">
      <w:pPr>
        <w:pStyle w:val="af5"/>
        <w:rPr>
          <w:rFonts w:ascii="Times New Roman" w:hAnsi="Times New Roman"/>
        </w:rPr>
      </w:pPr>
      <w:r w:rsidRPr="00692D54">
        <w:rPr>
          <w:rFonts w:ascii="Times New Roman" w:hAnsi="Times New Roman"/>
        </w:rPr>
        <w:t>5.  КАКИЕ КЛЕТКИ ПРИНИМАЮТ ОСНОВНОЕ УЧАСТИЕ В РАЗВИТИИ ВОСПАЛЕНИЯ ПРИ БРОНХИАЛЬНОЙ АСТМЕ:</w:t>
      </w:r>
    </w:p>
    <w:p w:rsidR="00692D54" w:rsidRPr="0086119C" w:rsidRDefault="00692D54" w:rsidP="00692D54">
      <w:pPr>
        <w:pStyle w:val="af5"/>
        <w:rPr>
          <w:rFonts w:ascii="Times New Roman" w:hAnsi="Times New Roman"/>
        </w:rPr>
      </w:pPr>
      <w:r w:rsidRPr="0086119C">
        <w:rPr>
          <w:rFonts w:ascii="Times New Roman" w:hAnsi="Times New Roman"/>
        </w:rPr>
        <w:t>1. эозинофилы</w:t>
      </w:r>
    </w:p>
    <w:p w:rsidR="00692D54" w:rsidRPr="0086119C" w:rsidRDefault="00692D54" w:rsidP="00692D54">
      <w:pPr>
        <w:pStyle w:val="af5"/>
        <w:rPr>
          <w:rFonts w:ascii="Times New Roman" w:hAnsi="Times New Roman"/>
        </w:rPr>
      </w:pPr>
      <w:r w:rsidRPr="0086119C">
        <w:rPr>
          <w:rFonts w:ascii="Times New Roman" w:hAnsi="Times New Roman"/>
        </w:rPr>
        <w:t>2. тучные клетки</w:t>
      </w:r>
    </w:p>
    <w:p w:rsidR="00692D54" w:rsidRPr="0086119C" w:rsidRDefault="00692D54" w:rsidP="00692D54">
      <w:pPr>
        <w:pStyle w:val="af5"/>
        <w:rPr>
          <w:rFonts w:ascii="Times New Roman" w:hAnsi="Times New Roman"/>
        </w:rPr>
      </w:pPr>
      <w:r w:rsidRPr="0086119C">
        <w:rPr>
          <w:rFonts w:ascii="Times New Roman" w:hAnsi="Times New Roman"/>
        </w:rPr>
        <w:t>3. нейтрофилы</w:t>
      </w:r>
    </w:p>
    <w:p w:rsidR="00692D54" w:rsidRPr="0086119C" w:rsidRDefault="00692D54" w:rsidP="00692D54">
      <w:pPr>
        <w:pStyle w:val="af5"/>
        <w:rPr>
          <w:rFonts w:ascii="Times New Roman" w:hAnsi="Times New Roman"/>
        </w:rPr>
      </w:pPr>
      <w:r w:rsidRPr="0086119C">
        <w:rPr>
          <w:rFonts w:ascii="Times New Roman" w:hAnsi="Times New Roman"/>
        </w:rPr>
        <w:t>4. Т-лимфоциты</w:t>
      </w:r>
    </w:p>
    <w:p w:rsidR="00692D54" w:rsidRPr="0086119C" w:rsidRDefault="00692D54" w:rsidP="00692D54">
      <w:pPr>
        <w:pStyle w:val="af5"/>
        <w:rPr>
          <w:rFonts w:ascii="Times New Roman" w:hAnsi="Times New Roman"/>
        </w:rPr>
      </w:pPr>
      <w:r w:rsidRPr="0086119C">
        <w:rPr>
          <w:rFonts w:ascii="Times New Roman" w:hAnsi="Times New Roman"/>
        </w:rPr>
        <w:t>5. тромбоциты</w:t>
      </w:r>
    </w:p>
    <w:p w:rsidR="00692D54" w:rsidRPr="0086119C" w:rsidRDefault="00692D54" w:rsidP="00692D54">
      <w:pPr>
        <w:pStyle w:val="af5"/>
        <w:rPr>
          <w:rFonts w:ascii="Times New Roman" w:hAnsi="Times New Roman"/>
        </w:rPr>
      </w:pPr>
      <w:r w:rsidRPr="0086119C">
        <w:rPr>
          <w:rFonts w:ascii="Times New Roman" w:hAnsi="Times New Roman"/>
        </w:rPr>
        <w:t>6. все вышеперечисленн</w:t>
      </w:r>
      <w:r>
        <w:rPr>
          <w:rFonts w:ascii="Times New Roman" w:hAnsi="Times New Roman"/>
        </w:rPr>
        <w:t>ые</w:t>
      </w:r>
    </w:p>
    <w:p w:rsidR="00692D54" w:rsidRDefault="00692D54" w:rsidP="00692D54">
      <w:pPr>
        <w:pStyle w:val="af5"/>
        <w:rPr>
          <w:rFonts w:ascii="Times New Roman" w:hAnsi="Times New Roman"/>
          <w:b/>
        </w:rPr>
      </w:pPr>
    </w:p>
    <w:p w:rsidR="00692D54" w:rsidRPr="00692D54" w:rsidRDefault="00692D54" w:rsidP="00692D54">
      <w:pPr>
        <w:pStyle w:val="af5"/>
        <w:rPr>
          <w:rFonts w:ascii="Times New Roman" w:hAnsi="Times New Roman"/>
        </w:rPr>
      </w:pPr>
      <w:r w:rsidRPr="00692D54">
        <w:rPr>
          <w:rFonts w:ascii="Times New Roman" w:hAnsi="Times New Roman"/>
        </w:rPr>
        <w:t>6. АЛЛЕРГИЧЕСКУЮ ФОРМУ БРОНХИАЛЬНОЙ АСТМЫ ХАРАКТЕРИЗУЮТ РЕАКЦИИ:</w:t>
      </w:r>
    </w:p>
    <w:p w:rsidR="00692D54" w:rsidRPr="0086119C" w:rsidRDefault="00692D54" w:rsidP="00692D54">
      <w:pPr>
        <w:pStyle w:val="af5"/>
        <w:rPr>
          <w:rFonts w:ascii="Times New Roman" w:hAnsi="Times New Roman"/>
        </w:rPr>
      </w:pPr>
      <w:r w:rsidRPr="0086119C">
        <w:rPr>
          <w:rFonts w:ascii="Times New Roman" w:hAnsi="Times New Roman"/>
        </w:rPr>
        <w:t>1. цитотоксического типа</w:t>
      </w:r>
    </w:p>
    <w:p w:rsidR="00692D54" w:rsidRPr="0086119C" w:rsidRDefault="00692D54" w:rsidP="00692D54">
      <w:pPr>
        <w:pStyle w:val="af5"/>
        <w:rPr>
          <w:rFonts w:ascii="Times New Roman" w:hAnsi="Times New Roman"/>
        </w:rPr>
      </w:pPr>
      <w:r w:rsidRPr="0086119C">
        <w:rPr>
          <w:rFonts w:ascii="Times New Roman" w:hAnsi="Times New Roman"/>
        </w:rPr>
        <w:t xml:space="preserve">2. реагинового типа </w:t>
      </w:r>
    </w:p>
    <w:p w:rsidR="00692D54" w:rsidRPr="0086119C" w:rsidRDefault="00692D54" w:rsidP="00692D54">
      <w:pPr>
        <w:pStyle w:val="af5"/>
        <w:rPr>
          <w:rFonts w:ascii="Times New Roman" w:hAnsi="Times New Roman"/>
        </w:rPr>
      </w:pPr>
      <w:r w:rsidRPr="0086119C">
        <w:rPr>
          <w:rFonts w:ascii="Times New Roman" w:hAnsi="Times New Roman"/>
        </w:rPr>
        <w:t>3. все виды аллергических реакций</w:t>
      </w:r>
    </w:p>
    <w:p w:rsidR="00692D54" w:rsidRPr="0086119C" w:rsidRDefault="00692D54" w:rsidP="00692D54">
      <w:pPr>
        <w:pStyle w:val="af5"/>
        <w:rPr>
          <w:rFonts w:ascii="Times New Roman" w:hAnsi="Times New Roman"/>
        </w:rPr>
      </w:pPr>
      <w:r w:rsidRPr="0086119C">
        <w:rPr>
          <w:rFonts w:ascii="Times New Roman" w:hAnsi="Times New Roman"/>
        </w:rPr>
        <w:t>4. замедленной аллергии</w:t>
      </w:r>
    </w:p>
    <w:p w:rsidR="00692D54" w:rsidRPr="0086119C" w:rsidRDefault="00692D54" w:rsidP="00692D54">
      <w:pPr>
        <w:pStyle w:val="af5"/>
        <w:rPr>
          <w:rFonts w:ascii="Times New Roman" w:hAnsi="Times New Roman"/>
        </w:rPr>
      </w:pPr>
      <w:r w:rsidRPr="0086119C">
        <w:rPr>
          <w:rFonts w:ascii="Times New Roman" w:hAnsi="Times New Roman"/>
        </w:rPr>
        <w:t>5. повреждение иммунными комплексами</w:t>
      </w:r>
    </w:p>
    <w:p w:rsidR="00692D54" w:rsidRDefault="00692D54" w:rsidP="00692D54">
      <w:pPr>
        <w:pStyle w:val="af5"/>
        <w:rPr>
          <w:rFonts w:ascii="Times New Roman" w:hAnsi="Times New Roman"/>
          <w:b/>
        </w:rPr>
      </w:pPr>
    </w:p>
    <w:p w:rsidR="00692D54" w:rsidRPr="00692D54" w:rsidRDefault="00692D54" w:rsidP="00692D54">
      <w:pPr>
        <w:pStyle w:val="af5"/>
        <w:rPr>
          <w:rFonts w:ascii="Times New Roman" w:hAnsi="Times New Roman"/>
        </w:rPr>
      </w:pPr>
      <w:r w:rsidRPr="00692D54">
        <w:rPr>
          <w:rFonts w:ascii="Times New Roman" w:hAnsi="Times New Roman"/>
        </w:rPr>
        <w:t>7. КАКИЕ УТВЕРЖДЕНИЯ ВЕРНЫ В ОТНОШЕНИИ БРОНХИАЛЬНОЙ АСТМЫ?</w:t>
      </w:r>
    </w:p>
    <w:p w:rsidR="00692D54" w:rsidRPr="0086119C" w:rsidRDefault="00692D54" w:rsidP="00692D54">
      <w:pPr>
        <w:pStyle w:val="af5"/>
        <w:rPr>
          <w:rFonts w:ascii="Times New Roman" w:hAnsi="Times New Roman"/>
        </w:rPr>
      </w:pPr>
      <w:r w:rsidRPr="0086119C">
        <w:rPr>
          <w:rFonts w:ascii="Times New Roman" w:hAnsi="Times New Roman"/>
        </w:rPr>
        <w:t>1. требует постоянного лечения</w:t>
      </w:r>
    </w:p>
    <w:p w:rsidR="00692D54" w:rsidRPr="0086119C" w:rsidRDefault="00692D54" w:rsidP="00692D54">
      <w:pPr>
        <w:pStyle w:val="af5"/>
        <w:rPr>
          <w:rFonts w:ascii="Times New Roman" w:hAnsi="Times New Roman"/>
        </w:rPr>
      </w:pPr>
      <w:r w:rsidRPr="0086119C">
        <w:rPr>
          <w:rFonts w:ascii="Times New Roman" w:hAnsi="Times New Roman"/>
        </w:rPr>
        <w:t>2. гиперреактивность бронхов является обязательным признаком</w:t>
      </w:r>
    </w:p>
    <w:p w:rsidR="00692D54" w:rsidRPr="0086119C" w:rsidRDefault="00692D54" w:rsidP="00692D54">
      <w:pPr>
        <w:pStyle w:val="af5"/>
        <w:rPr>
          <w:rFonts w:ascii="Times New Roman" w:hAnsi="Times New Roman"/>
        </w:rPr>
      </w:pPr>
      <w:r w:rsidRPr="0086119C">
        <w:rPr>
          <w:rFonts w:ascii="Times New Roman" w:hAnsi="Times New Roman"/>
        </w:rPr>
        <w:t>бронхиальной астмы</w:t>
      </w:r>
    </w:p>
    <w:p w:rsidR="00692D54" w:rsidRPr="0086119C" w:rsidRDefault="00692D54" w:rsidP="00692D54">
      <w:pPr>
        <w:pStyle w:val="af5"/>
        <w:rPr>
          <w:rFonts w:ascii="Times New Roman" w:hAnsi="Times New Roman"/>
        </w:rPr>
      </w:pPr>
      <w:r w:rsidRPr="0086119C">
        <w:rPr>
          <w:rFonts w:ascii="Times New Roman" w:hAnsi="Times New Roman"/>
        </w:rPr>
        <w:t>3. даже в период ремиссии в бронхах имеются признаки воспаления</w:t>
      </w:r>
    </w:p>
    <w:p w:rsidR="00692D54" w:rsidRPr="0086119C" w:rsidRDefault="00692D54" w:rsidP="00692D54">
      <w:pPr>
        <w:pStyle w:val="af5"/>
        <w:rPr>
          <w:rFonts w:ascii="Times New Roman" w:hAnsi="Times New Roman"/>
        </w:rPr>
      </w:pPr>
      <w:r w:rsidRPr="0086119C">
        <w:rPr>
          <w:rFonts w:ascii="Times New Roman" w:hAnsi="Times New Roman"/>
        </w:rPr>
        <w:t>4. все вышеперечисленное</w:t>
      </w:r>
    </w:p>
    <w:p w:rsidR="00692D54" w:rsidRDefault="00692D54" w:rsidP="00692D54">
      <w:pPr>
        <w:pStyle w:val="af5"/>
        <w:rPr>
          <w:rFonts w:ascii="Times New Roman" w:hAnsi="Times New Roman"/>
          <w:b/>
        </w:rPr>
      </w:pPr>
    </w:p>
    <w:p w:rsidR="00692D54" w:rsidRPr="00692D54" w:rsidRDefault="00692D54" w:rsidP="0067799C">
      <w:pPr>
        <w:pStyle w:val="af5"/>
        <w:jc w:val="both"/>
        <w:rPr>
          <w:rFonts w:ascii="Times New Roman" w:hAnsi="Times New Roman"/>
        </w:rPr>
      </w:pPr>
      <w:r w:rsidRPr="00692D54">
        <w:rPr>
          <w:rFonts w:ascii="Times New Roman" w:hAnsi="Times New Roman"/>
        </w:rPr>
        <w:t>8. ИЗ ПЕРЕЧИСЛЕННЫХ СПИРОГРАФИЧЕСКИХ И ПНЕВМОТАХОМЕТРИЧЕСКИХ ПОКАЗАТЕЛЕЙ, КАК ПРАВИЛО, СНИЖАЮТСЯ ПРИ БРОНХИАЛЬНОЙ АСТМЕ: А) ЖИЗНЕННАЯ ЕМКОСТЬ ЛЕГКИХ (ЖЕЛ); Б) ФОРСИРОВАННАЯ ЖЕЛ (ФЖЕЛ); В) МАКСИМАЛЬНАЯ ВЕНТИЛЯЦИЯ ЛЕГКИХ (МВЛ); Г) МОЩНОСТЬ ВДОХА; Д) МОЩНОСТЬ ВЫДОХА. ВЫБЕРИТЕ ПРАВИЛЬНУЮ КОМБИНАЦИЮ ОТВЕТОВ:</w:t>
      </w:r>
    </w:p>
    <w:p w:rsidR="00692D54" w:rsidRPr="0086119C" w:rsidRDefault="00692D54" w:rsidP="00692D54">
      <w:pPr>
        <w:pStyle w:val="af5"/>
        <w:rPr>
          <w:rFonts w:ascii="Times New Roman" w:hAnsi="Times New Roman"/>
        </w:rPr>
      </w:pPr>
      <w:r w:rsidRPr="0086119C">
        <w:rPr>
          <w:rFonts w:ascii="Times New Roman" w:hAnsi="Times New Roman"/>
        </w:rPr>
        <w:t xml:space="preserve">1. </w:t>
      </w:r>
      <w:r>
        <w:rPr>
          <w:rFonts w:ascii="Times New Roman" w:hAnsi="Times New Roman"/>
        </w:rPr>
        <w:t>а,б.д</w:t>
      </w:r>
      <w:r w:rsidRPr="0086119C">
        <w:rPr>
          <w:rFonts w:ascii="Times New Roman" w:hAnsi="Times New Roman"/>
        </w:rPr>
        <w:t xml:space="preserve"> </w:t>
      </w:r>
    </w:p>
    <w:p w:rsidR="00692D54" w:rsidRPr="0086119C" w:rsidRDefault="00692D54" w:rsidP="00692D54">
      <w:pPr>
        <w:pStyle w:val="af5"/>
        <w:rPr>
          <w:rFonts w:ascii="Times New Roman" w:hAnsi="Times New Roman"/>
        </w:rPr>
      </w:pPr>
      <w:r w:rsidRPr="0086119C">
        <w:rPr>
          <w:rFonts w:ascii="Times New Roman" w:hAnsi="Times New Roman"/>
        </w:rPr>
        <w:t xml:space="preserve">2. </w:t>
      </w:r>
      <w:r>
        <w:rPr>
          <w:rFonts w:ascii="Times New Roman" w:hAnsi="Times New Roman"/>
        </w:rPr>
        <w:t>б,д</w:t>
      </w:r>
      <w:r w:rsidRPr="0086119C">
        <w:rPr>
          <w:rFonts w:ascii="Times New Roman" w:hAnsi="Times New Roman"/>
        </w:rPr>
        <w:t xml:space="preserve"> </w:t>
      </w:r>
    </w:p>
    <w:p w:rsidR="00692D54" w:rsidRPr="0086119C" w:rsidRDefault="00692D54" w:rsidP="00692D54">
      <w:pPr>
        <w:pStyle w:val="af5"/>
        <w:rPr>
          <w:rFonts w:ascii="Times New Roman" w:hAnsi="Times New Roman"/>
        </w:rPr>
      </w:pPr>
      <w:r w:rsidRPr="0086119C">
        <w:rPr>
          <w:rFonts w:ascii="Times New Roman" w:hAnsi="Times New Roman"/>
        </w:rPr>
        <w:t xml:space="preserve">3. </w:t>
      </w:r>
      <w:r>
        <w:rPr>
          <w:rFonts w:ascii="Times New Roman" w:hAnsi="Times New Roman"/>
        </w:rPr>
        <w:t>б,в,д</w:t>
      </w:r>
    </w:p>
    <w:p w:rsidR="00692D54" w:rsidRDefault="00692D54" w:rsidP="00692D54">
      <w:pPr>
        <w:pStyle w:val="af5"/>
        <w:rPr>
          <w:rFonts w:ascii="Times New Roman" w:hAnsi="Times New Roman"/>
        </w:rPr>
      </w:pPr>
      <w:r w:rsidRPr="0086119C">
        <w:rPr>
          <w:rFonts w:ascii="Times New Roman" w:hAnsi="Times New Roman"/>
        </w:rPr>
        <w:t>4.</w:t>
      </w:r>
      <w:r>
        <w:rPr>
          <w:rFonts w:ascii="Times New Roman" w:hAnsi="Times New Roman"/>
        </w:rPr>
        <w:t xml:space="preserve"> в,д</w:t>
      </w:r>
    </w:p>
    <w:p w:rsidR="00692D54" w:rsidRDefault="00692D54" w:rsidP="00692D54">
      <w:pPr>
        <w:pStyle w:val="af5"/>
        <w:rPr>
          <w:rFonts w:ascii="Times New Roman" w:hAnsi="Times New Roman"/>
        </w:rPr>
      </w:pPr>
      <w:r>
        <w:rPr>
          <w:rFonts w:ascii="Times New Roman" w:hAnsi="Times New Roman"/>
        </w:rPr>
        <w:t xml:space="preserve">5. а, б, в, д </w:t>
      </w:r>
    </w:p>
    <w:p w:rsidR="00692D54" w:rsidRDefault="00692D54" w:rsidP="00692D54">
      <w:pPr>
        <w:pStyle w:val="af5"/>
        <w:rPr>
          <w:rFonts w:ascii="Times New Roman" w:hAnsi="Times New Roman"/>
          <w:b/>
        </w:rPr>
      </w:pPr>
    </w:p>
    <w:p w:rsidR="00692D54" w:rsidRPr="0067799C" w:rsidRDefault="0067799C" w:rsidP="0067799C">
      <w:pPr>
        <w:pStyle w:val="af5"/>
        <w:jc w:val="both"/>
        <w:rPr>
          <w:rFonts w:ascii="Times New Roman" w:hAnsi="Times New Roman"/>
        </w:rPr>
      </w:pPr>
      <w:r w:rsidRPr="0067799C">
        <w:rPr>
          <w:rFonts w:ascii="Times New Roman" w:hAnsi="Times New Roman"/>
        </w:rPr>
        <w:t>9. КАКИЕ КЛИНИЧЕСКИЕ ПРОЯВЛЕНИЯ НЕ ХАРАКТЕРНЫ ДЛЯ БРОНХИАЛЬНОЙ АСТМЫ:</w:t>
      </w:r>
    </w:p>
    <w:p w:rsidR="00692D54" w:rsidRPr="0086119C" w:rsidRDefault="00692D54" w:rsidP="00692D54">
      <w:pPr>
        <w:pStyle w:val="af5"/>
        <w:rPr>
          <w:rFonts w:ascii="Times New Roman" w:hAnsi="Times New Roman"/>
        </w:rPr>
      </w:pPr>
      <w:r w:rsidRPr="0086119C">
        <w:rPr>
          <w:rFonts w:ascii="Times New Roman" w:hAnsi="Times New Roman"/>
        </w:rPr>
        <w:t xml:space="preserve">1. приступ удушья </w:t>
      </w:r>
    </w:p>
    <w:p w:rsidR="00692D54" w:rsidRPr="0086119C" w:rsidRDefault="00692D54" w:rsidP="00692D54">
      <w:pPr>
        <w:pStyle w:val="af5"/>
        <w:rPr>
          <w:rFonts w:ascii="Times New Roman" w:hAnsi="Times New Roman"/>
        </w:rPr>
      </w:pPr>
      <w:r w:rsidRPr="0086119C">
        <w:rPr>
          <w:rFonts w:ascii="Times New Roman" w:hAnsi="Times New Roman"/>
        </w:rPr>
        <w:t xml:space="preserve">2. приступ кашля </w:t>
      </w:r>
    </w:p>
    <w:p w:rsidR="00692D54" w:rsidRPr="0086119C" w:rsidRDefault="00692D54" w:rsidP="00692D54">
      <w:pPr>
        <w:pStyle w:val="af5"/>
        <w:rPr>
          <w:rFonts w:ascii="Times New Roman" w:hAnsi="Times New Roman"/>
        </w:rPr>
      </w:pPr>
      <w:r w:rsidRPr="0086119C">
        <w:rPr>
          <w:rFonts w:ascii="Times New Roman" w:hAnsi="Times New Roman"/>
        </w:rPr>
        <w:t xml:space="preserve">3. приступ затруднения дыхания </w:t>
      </w:r>
    </w:p>
    <w:p w:rsidR="00692D54" w:rsidRPr="0086119C" w:rsidRDefault="00692D54" w:rsidP="00692D54">
      <w:pPr>
        <w:pStyle w:val="af5"/>
        <w:rPr>
          <w:rFonts w:ascii="Times New Roman" w:hAnsi="Times New Roman"/>
        </w:rPr>
      </w:pPr>
      <w:r w:rsidRPr="0086119C">
        <w:rPr>
          <w:rFonts w:ascii="Times New Roman" w:hAnsi="Times New Roman"/>
        </w:rPr>
        <w:t>4. приступ потери сознания</w:t>
      </w:r>
    </w:p>
    <w:p w:rsidR="00692D54" w:rsidRDefault="00692D54" w:rsidP="00692D54">
      <w:pPr>
        <w:pStyle w:val="af5"/>
        <w:rPr>
          <w:rFonts w:ascii="Times New Roman" w:hAnsi="Times New Roman"/>
          <w:b/>
        </w:rPr>
      </w:pPr>
    </w:p>
    <w:p w:rsidR="00692D54" w:rsidRPr="0067799C" w:rsidRDefault="0067799C" w:rsidP="0067799C">
      <w:pPr>
        <w:pStyle w:val="af5"/>
        <w:jc w:val="both"/>
        <w:rPr>
          <w:rFonts w:ascii="Times New Roman" w:hAnsi="Times New Roman"/>
        </w:rPr>
      </w:pPr>
      <w:r w:rsidRPr="0067799C">
        <w:rPr>
          <w:rFonts w:ascii="Times New Roman" w:hAnsi="Times New Roman"/>
        </w:rPr>
        <w:t>10. НАЗОВИТЕ БЕТА-2-АГОНИСТ ПРОЛОНГИРОВАННОГО ДЕЙСТВИЯ:</w:t>
      </w:r>
    </w:p>
    <w:p w:rsidR="00692D54" w:rsidRDefault="00692D54" w:rsidP="00692D54">
      <w:pPr>
        <w:pStyle w:val="af5"/>
        <w:rPr>
          <w:rFonts w:ascii="Times New Roman" w:hAnsi="Times New Roman"/>
        </w:rPr>
      </w:pPr>
      <w:r>
        <w:rPr>
          <w:rFonts w:ascii="Times New Roman" w:hAnsi="Times New Roman"/>
        </w:rPr>
        <w:t>1. сальбутамол</w:t>
      </w:r>
    </w:p>
    <w:p w:rsidR="00692D54" w:rsidRDefault="00692D54" w:rsidP="00692D54">
      <w:pPr>
        <w:pStyle w:val="af5"/>
        <w:rPr>
          <w:rFonts w:ascii="Times New Roman" w:hAnsi="Times New Roman"/>
        </w:rPr>
      </w:pPr>
      <w:r>
        <w:rPr>
          <w:rFonts w:ascii="Times New Roman" w:hAnsi="Times New Roman"/>
        </w:rPr>
        <w:t>2. беротек</w:t>
      </w:r>
    </w:p>
    <w:p w:rsidR="00692D54" w:rsidRDefault="00692D54" w:rsidP="00692D54">
      <w:pPr>
        <w:pStyle w:val="af5"/>
        <w:rPr>
          <w:rFonts w:ascii="Times New Roman" w:hAnsi="Times New Roman"/>
        </w:rPr>
      </w:pPr>
      <w:r>
        <w:rPr>
          <w:rFonts w:ascii="Times New Roman" w:hAnsi="Times New Roman"/>
        </w:rPr>
        <w:t>3. сальметерол</w:t>
      </w:r>
    </w:p>
    <w:p w:rsidR="00692D54" w:rsidRPr="0086119C" w:rsidRDefault="00692D54" w:rsidP="00692D54">
      <w:pPr>
        <w:pStyle w:val="af5"/>
        <w:rPr>
          <w:rFonts w:ascii="Times New Roman" w:hAnsi="Times New Roman"/>
        </w:rPr>
      </w:pPr>
      <w:r>
        <w:rPr>
          <w:rFonts w:ascii="Times New Roman" w:hAnsi="Times New Roman"/>
        </w:rPr>
        <w:t>4. астмопент</w:t>
      </w:r>
    </w:p>
    <w:p w:rsidR="00692D54" w:rsidRPr="0086119C" w:rsidRDefault="00692D54" w:rsidP="00692D54">
      <w:pPr>
        <w:pStyle w:val="af5"/>
        <w:rPr>
          <w:rFonts w:ascii="Times New Roman" w:hAnsi="Times New Roman"/>
        </w:rPr>
      </w:pPr>
    </w:p>
    <w:p w:rsidR="00692D54" w:rsidRDefault="00692D54" w:rsidP="00692D54">
      <w:pPr>
        <w:pStyle w:val="af5"/>
        <w:rPr>
          <w:rFonts w:ascii="Times New Roman" w:hAnsi="Times New Roman"/>
          <w:u w:val="single"/>
        </w:rPr>
      </w:pPr>
    </w:p>
    <w:p w:rsidR="00692D54" w:rsidRPr="0067799C" w:rsidRDefault="0067799C" w:rsidP="0067799C">
      <w:pPr>
        <w:pStyle w:val="af5"/>
        <w:jc w:val="both"/>
        <w:rPr>
          <w:rFonts w:ascii="Times New Roman" w:hAnsi="Times New Roman"/>
        </w:rPr>
      </w:pPr>
      <w:r w:rsidRPr="0067799C">
        <w:rPr>
          <w:rFonts w:ascii="Times New Roman" w:hAnsi="Times New Roman"/>
        </w:rPr>
        <w:t>ВАРИАНТ 2</w:t>
      </w:r>
    </w:p>
    <w:p w:rsidR="00692D54" w:rsidRPr="0067799C" w:rsidRDefault="0067799C" w:rsidP="0067799C">
      <w:pPr>
        <w:pStyle w:val="af5"/>
        <w:jc w:val="both"/>
        <w:rPr>
          <w:rFonts w:ascii="Times New Roman" w:hAnsi="Times New Roman"/>
        </w:rPr>
      </w:pPr>
      <w:r w:rsidRPr="0067799C">
        <w:rPr>
          <w:rFonts w:ascii="Times New Roman" w:hAnsi="Times New Roman"/>
        </w:rPr>
        <w:t>1. ДЛЯ ЛЕЧЕНИЯ БОЛЬНОГО В АСТМАТИЧЕСКОМ СТАТУСЕ ИСПОЛЬЗУЕТСЯ ВСЕ ПЕРЕЧИСЛЕННОЕ, ЗА ИСКЛЮЧЕНИЕМ:</w:t>
      </w:r>
    </w:p>
    <w:p w:rsidR="00692D54" w:rsidRPr="00410C8D" w:rsidRDefault="00692D54" w:rsidP="00692D54">
      <w:pPr>
        <w:pStyle w:val="af5"/>
        <w:rPr>
          <w:rFonts w:ascii="Times New Roman" w:hAnsi="Times New Roman"/>
        </w:rPr>
      </w:pPr>
      <w:r w:rsidRPr="00410C8D">
        <w:rPr>
          <w:rFonts w:ascii="Times New Roman" w:hAnsi="Times New Roman"/>
        </w:rPr>
        <w:t>1. кислородотерапии</w:t>
      </w:r>
    </w:p>
    <w:p w:rsidR="00692D54" w:rsidRPr="00410C8D" w:rsidRDefault="00692D54" w:rsidP="00692D54">
      <w:pPr>
        <w:pStyle w:val="af5"/>
        <w:rPr>
          <w:rFonts w:ascii="Times New Roman" w:hAnsi="Times New Roman"/>
        </w:rPr>
      </w:pPr>
      <w:r w:rsidRPr="00410C8D">
        <w:rPr>
          <w:rFonts w:ascii="Times New Roman" w:hAnsi="Times New Roman"/>
        </w:rPr>
        <w:t>2. эуфиллина</w:t>
      </w:r>
    </w:p>
    <w:p w:rsidR="00692D54" w:rsidRPr="00410C8D" w:rsidRDefault="00692D54" w:rsidP="00692D54">
      <w:pPr>
        <w:pStyle w:val="af5"/>
        <w:rPr>
          <w:rFonts w:ascii="Times New Roman" w:hAnsi="Times New Roman"/>
        </w:rPr>
      </w:pPr>
      <w:r w:rsidRPr="00410C8D">
        <w:rPr>
          <w:rFonts w:ascii="Times New Roman" w:hAnsi="Times New Roman"/>
        </w:rPr>
        <w:t>3. кортикостероидов</w:t>
      </w:r>
    </w:p>
    <w:p w:rsidR="00692D54" w:rsidRPr="00410C8D" w:rsidRDefault="00692D54" w:rsidP="00692D54">
      <w:pPr>
        <w:pStyle w:val="af5"/>
        <w:rPr>
          <w:rFonts w:ascii="Times New Roman" w:hAnsi="Times New Roman"/>
        </w:rPr>
      </w:pPr>
      <w:r w:rsidRPr="00410C8D">
        <w:rPr>
          <w:rFonts w:ascii="Times New Roman" w:hAnsi="Times New Roman"/>
        </w:rPr>
        <w:t xml:space="preserve">4. интала </w:t>
      </w:r>
    </w:p>
    <w:p w:rsidR="00692D54" w:rsidRPr="00410C8D" w:rsidRDefault="00692D54" w:rsidP="00692D54">
      <w:pPr>
        <w:pStyle w:val="af5"/>
        <w:rPr>
          <w:rFonts w:ascii="Times New Roman" w:hAnsi="Times New Roman"/>
        </w:rPr>
      </w:pPr>
      <w:r w:rsidRPr="00410C8D">
        <w:rPr>
          <w:rFonts w:ascii="Times New Roman" w:hAnsi="Times New Roman"/>
        </w:rPr>
        <w:t>5. вибрационного массажа</w:t>
      </w:r>
    </w:p>
    <w:p w:rsidR="00692D54" w:rsidRDefault="00692D54" w:rsidP="00692D54">
      <w:pPr>
        <w:pStyle w:val="af5"/>
        <w:rPr>
          <w:rFonts w:ascii="Times New Roman" w:hAnsi="Times New Roman"/>
          <w:b/>
        </w:rPr>
      </w:pPr>
    </w:p>
    <w:p w:rsidR="00692D54" w:rsidRPr="0067799C" w:rsidRDefault="0067799C" w:rsidP="0067799C">
      <w:pPr>
        <w:pStyle w:val="af5"/>
        <w:jc w:val="both"/>
        <w:rPr>
          <w:rFonts w:ascii="Times New Roman" w:hAnsi="Times New Roman"/>
        </w:rPr>
      </w:pPr>
      <w:r w:rsidRPr="0067799C">
        <w:rPr>
          <w:rFonts w:ascii="Times New Roman" w:hAnsi="Times New Roman"/>
        </w:rPr>
        <w:t>2. ФАКТОРАМИ, ПРЕДРАСПОЛАГАЮЩИМИ К РАЗВИТИЮ АСТМАТИЧЕСКОГО СТАТУСА, ЯВЛЯЮТСЯ:</w:t>
      </w:r>
    </w:p>
    <w:p w:rsidR="00692D54" w:rsidRPr="00410C8D" w:rsidRDefault="00692D54" w:rsidP="00692D54">
      <w:pPr>
        <w:pStyle w:val="af5"/>
        <w:rPr>
          <w:rFonts w:ascii="Times New Roman" w:hAnsi="Times New Roman"/>
        </w:rPr>
      </w:pPr>
      <w:r w:rsidRPr="00410C8D">
        <w:rPr>
          <w:rFonts w:ascii="Times New Roman" w:hAnsi="Times New Roman"/>
        </w:rPr>
        <w:t>1. обострение хронического бронхита</w:t>
      </w:r>
    </w:p>
    <w:p w:rsidR="00692D54" w:rsidRPr="00410C8D" w:rsidRDefault="00692D54" w:rsidP="00692D54">
      <w:pPr>
        <w:pStyle w:val="af5"/>
        <w:rPr>
          <w:rFonts w:ascii="Times New Roman" w:hAnsi="Times New Roman"/>
        </w:rPr>
      </w:pPr>
      <w:r w:rsidRPr="00410C8D">
        <w:rPr>
          <w:rFonts w:ascii="Times New Roman" w:hAnsi="Times New Roman"/>
        </w:rPr>
        <w:t>2. проведение диагностических скарификационных проб</w:t>
      </w:r>
    </w:p>
    <w:p w:rsidR="00692D54" w:rsidRPr="00410C8D" w:rsidRDefault="00692D54" w:rsidP="00692D54">
      <w:pPr>
        <w:pStyle w:val="af5"/>
        <w:rPr>
          <w:rFonts w:ascii="Times New Roman" w:hAnsi="Times New Roman"/>
        </w:rPr>
      </w:pPr>
      <w:r w:rsidRPr="00410C8D">
        <w:rPr>
          <w:rFonts w:ascii="Times New Roman" w:hAnsi="Times New Roman"/>
        </w:rPr>
        <w:t>3. отмена гормональной терапии</w:t>
      </w:r>
    </w:p>
    <w:p w:rsidR="00692D54" w:rsidRPr="00410C8D" w:rsidRDefault="00692D54" w:rsidP="00692D54">
      <w:pPr>
        <w:pStyle w:val="af5"/>
        <w:rPr>
          <w:rFonts w:ascii="Times New Roman" w:hAnsi="Times New Roman"/>
        </w:rPr>
      </w:pPr>
      <w:r w:rsidRPr="00410C8D">
        <w:rPr>
          <w:rFonts w:ascii="Times New Roman" w:hAnsi="Times New Roman"/>
        </w:rPr>
        <w:t>4. острая респираторная вирусная инфекция</w:t>
      </w:r>
    </w:p>
    <w:p w:rsidR="00692D54" w:rsidRPr="00410C8D" w:rsidRDefault="00692D54" w:rsidP="00692D54">
      <w:pPr>
        <w:pStyle w:val="af5"/>
        <w:rPr>
          <w:rFonts w:ascii="Times New Roman" w:hAnsi="Times New Roman"/>
        </w:rPr>
      </w:pPr>
      <w:r w:rsidRPr="00410C8D">
        <w:rPr>
          <w:rFonts w:ascii="Times New Roman" w:hAnsi="Times New Roman"/>
        </w:rPr>
        <w:t>5. все вышеперечисленное</w:t>
      </w:r>
    </w:p>
    <w:p w:rsidR="00692D54" w:rsidRDefault="00692D54" w:rsidP="00692D54">
      <w:pPr>
        <w:pStyle w:val="af5"/>
        <w:rPr>
          <w:rFonts w:ascii="Times New Roman" w:hAnsi="Times New Roman"/>
          <w:b/>
        </w:rPr>
      </w:pPr>
    </w:p>
    <w:p w:rsidR="00692D54" w:rsidRPr="0067799C" w:rsidRDefault="0067799C" w:rsidP="0067799C">
      <w:pPr>
        <w:pStyle w:val="af5"/>
        <w:jc w:val="both"/>
        <w:rPr>
          <w:rFonts w:ascii="Times New Roman" w:hAnsi="Times New Roman"/>
        </w:rPr>
      </w:pPr>
      <w:r w:rsidRPr="0067799C">
        <w:rPr>
          <w:rFonts w:ascii="Times New Roman" w:hAnsi="Times New Roman"/>
        </w:rPr>
        <w:t>3. СИНДРОМ БРОНХИАЛЬНОЙ ОБСТРУКЦИИ ХАРАКТЕРЕН ДЛЯ:</w:t>
      </w:r>
    </w:p>
    <w:p w:rsidR="00692D54" w:rsidRPr="00410C8D" w:rsidRDefault="00692D54" w:rsidP="00692D54">
      <w:pPr>
        <w:pStyle w:val="af5"/>
        <w:rPr>
          <w:rFonts w:ascii="Times New Roman" w:hAnsi="Times New Roman"/>
        </w:rPr>
      </w:pPr>
      <w:r w:rsidRPr="00410C8D">
        <w:rPr>
          <w:rFonts w:ascii="Times New Roman" w:hAnsi="Times New Roman"/>
        </w:rPr>
        <w:t>1. дистального острого бронхита</w:t>
      </w:r>
    </w:p>
    <w:p w:rsidR="00692D54" w:rsidRPr="00410C8D" w:rsidRDefault="00692D54" w:rsidP="00692D54">
      <w:pPr>
        <w:pStyle w:val="af5"/>
        <w:rPr>
          <w:rFonts w:ascii="Times New Roman" w:hAnsi="Times New Roman"/>
        </w:rPr>
      </w:pPr>
      <w:r w:rsidRPr="00410C8D">
        <w:rPr>
          <w:rFonts w:ascii="Times New Roman" w:hAnsi="Times New Roman"/>
        </w:rPr>
        <w:t>2. трахеобронхита</w:t>
      </w:r>
    </w:p>
    <w:p w:rsidR="00692D54" w:rsidRPr="00410C8D" w:rsidRDefault="00692D54" w:rsidP="00692D54">
      <w:pPr>
        <w:pStyle w:val="af5"/>
        <w:rPr>
          <w:rFonts w:ascii="Times New Roman" w:hAnsi="Times New Roman"/>
        </w:rPr>
      </w:pPr>
      <w:r w:rsidRPr="00410C8D">
        <w:rPr>
          <w:rFonts w:ascii="Times New Roman" w:hAnsi="Times New Roman"/>
        </w:rPr>
        <w:t>3. проксимального острого бронхита</w:t>
      </w:r>
    </w:p>
    <w:p w:rsidR="00692D54" w:rsidRPr="00410C8D" w:rsidRDefault="00692D54" w:rsidP="00692D54">
      <w:pPr>
        <w:pStyle w:val="af5"/>
        <w:rPr>
          <w:rFonts w:ascii="Times New Roman" w:hAnsi="Times New Roman"/>
        </w:rPr>
      </w:pPr>
      <w:r w:rsidRPr="00410C8D">
        <w:rPr>
          <w:rFonts w:ascii="Times New Roman" w:hAnsi="Times New Roman"/>
        </w:rPr>
        <w:t>4. острого бронхиолита</w:t>
      </w:r>
    </w:p>
    <w:p w:rsidR="00692D54" w:rsidRDefault="00692D54" w:rsidP="00692D54">
      <w:pPr>
        <w:pStyle w:val="af5"/>
        <w:rPr>
          <w:rFonts w:ascii="Times New Roman" w:hAnsi="Times New Roman"/>
          <w:b/>
        </w:rPr>
      </w:pPr>
    </w:p>
    <w:p w:rsidR="00692D54" w:rsidRPr="0067799C" w:rsidRDefault="0067799C" w:rsidP="0067799C">
      <w:pPr>
        <w:pStyle w:val="af5"/>
        <w:jc w:val="both"/>
        <w:rPr>
          <w:rFonts w:ascii="Times New Roman" w:hAnsi="Times New Roman"/>
        </w:rPr>
      </w:pPr>
      <w:r w:rsidRPr="0067799C">
        <w:rPr>
          <w:rFonts w:ascii="Times New Roman" w:hAnsi="Times New Roman"/>
        </w:rPr>
        <w:t>4. К ИНГАЛЯЦИОННОМУ ПРЕПАРАТУ ДЛЯ КУПИРОВАНИЯ ПРИСТУПА БРОНХИАЛЬНОЙ АСТМЫ НЕ ОТНОСИТСЯ:</w:t>
      </w:r>
    </w:p>
    <w:p w:rsidR="00692D54" w:rsidRPr="00410C8D" w:rsidRDefault="00692D54" w:rsidP="00692D54">
      <w:pPr>
        <w:pStyle w:val="af5"/>
        <w:rPr>
          <w:rFonts w:ascii="Times New Roman" w:hAnsi="Times New Roman"/>
        </w:rPr>
      </w:pPr>
      <w:r w:rsidRPr="00410C8D">
        <w:rPr>
          <w:rFonts w:ascii="Times New Roman" w:hAnsi="Times New Roman"/>
        </w:rPr>
        <w:t>1. беротек</w:t>
      </w:r>
    </w:p>
    <w:p w:rsidR="00692D54" w:rsidRPr="00410C8D" w:rsidRDefault="00692D54" w:rsidP="00692D54">
      <w:pPr>
        <w:pStyle w:val="af5"/>
        <w:rPr>
          <w:rFonts w:ascii="Times New Roman" w:hAnsi="Times New Roman"/>
        </w:rPr>
      </w:pPr>
      <w:r w:rsidRPr="00410C8D">
        <w:rPr>
          <w:rFonts w:ascii="Times New Roman" w:hAnsi="Times New Roman"/>
        </w:rPr>
        <w:t>2. сальбутамол</w:t>
      </w:r>
    </w:p>
    <w:p w:rsidR="00692D54" w:rsidRPr="00410C8D" w:rsidRDefault="00692D54" w:rsidP="00692D54">
      <w:pPr>
        <w:pStyle w:val="af5"/>
        <w:rPr>
          <w:rFonts w:ascii="Times New Roman" w:hAnsi="Times New Roman"/>
        </w:rPr>
      </w:pPr>
      <w:r w:rsidRPr="00410C8D">
        <w:rPr>
          <w:rFonts w:ascii="Times New Roman" w:hAnsi="Times New Roman"/>
        </w:rPr>
        <w:t>3. беродуал</w:t>
      </w:r>
    </w:p>
    <w:p w:rsidR="00692D54" w:rsidRPr="00410C8D" w:rsidRDefault="00692D54" w:rsidP="00692D54">
      <w:pPr>
        <w:pStyle w:val="af5"/>
        <w:rPr>
          <w:rFonts w:ascii="Times New Roman" w:hAnsi="Times New Roman"/>
        </w:rPr>
      </w:pPr>
      <w:r w:rsidRPr="00410C8D">
        <w:rPr>
          <w:rFonts w:ascii="Times New Roman" w:hAnsi="Times New Roman"/>
        </w:rPr>
        <w:t>4. теофедрин</w:t>
      </w:r>
    </w:p>
    <w:p w:rsidR="00692D54" w:rsidRDefault="00692D54" w:rsidP="00692D54">
      <w:pPr>
        <w:pStyle w:val="af5"/>
        <w:rPr>
          <w:rFonts w:ascii="Times New Roman" w:hAnsi="Times New Roman"/>
          <w:b/>
        </w:rPr>
      </w:pPr>
    </w:p>
    <w:p w:rsidR="00692D54" w:rsidRPr="0067799C" w:rsidRDefault="0067799C" w:rsidP="0067799C">
      <w:pPr>
        <w:pStyle w:val="af5"/>
        <w:jc w:val="both"/>
        <w:rPr>
          <w:rFonts w:ascii="Times New Roman" w:hAnsi="Times New Roman"/>
        </w:rPr>
      </w:pPr>
      <w:r w:rsidRPr="0067799C">
        <w:rPr>
          <w:rFonts w:ascii="Times New Roman" w:hAnsi="Times New Roman"/>
        </w:rPr>
        <w:t>5. ПРИ ИССЛЕДОВАНИИ ФУНКЦИИ ВНЕШНЕГО ДЫХАНИЯ ОСНОВНЫМ ПРИЗНАКОМ БРОНХИАЛЬНОЙ ОБСТРУКЦИИ ЯВЛЯЕТСЯ:</w:t>
      </w:r>
    </w:p>
    <w:p w:rsidR="00692D54" w:rsidRPr="00410C8D" w:rsidRDefault="00692D54" w:rsidP="00692D54">
      <w:pPr>
        <w:pStyle w:val="af5"/>
        <w:rPr>
          <w:rFonts w:ascii="Times New Roman" w:hAnsi="Times New Roman"/>
        </w:rPr>
      </w:pPr>
      <w:r w:rsidRPr="00410C8D">
        <w:rPr>
          <w:rFonts w:ascii="Times New Roman" w:hAnsi="Times New Roman"/>
        </w:rPr>
        <w:t>1. повышение МВЛ</w:t>
      </w:r>
    </w:p>
    <w:p w:rsidR="00692D54" w:rsidRPr="00410C8D" w:rsidRDefault="00692D54" w:rsidP="00692D54">
      <w:pPr>
        <w:pStyle w:val="af5"/>
        <w:rPr>
          <w:rFonts w:ascii="Times New Roman" w:hAnsi="Times New Roman"/>
        </w:rPr>
      </w:pPr>
      <w:r w:rsidRPr="00410C8D">
        <w:rPr>
          <w:rFonts w:ascii="Times New Roman" w:hAnsi="Times New Roman"/>
        </w:rPr>
        <w:t>2. снижение МВЛ</w:t>
      </w:r>
    </w:p>
    <w:p w:rsidR="00692D54" w:rsidRPr="00410C8D" w:rsidRDefault="00692D54" w:rsidP="00692D54">
      <w:pPr>
        <w:pStyle w:val="af5"/>
        <w:rPr>
          <w:rFonts w:ascii="Times New Roman" w:hAnsi="Times New Roman"/>
        </w:rPr>
      </w:pPr>
      <w:r w:rsidRPr="00410C8D">
        <w:rPr>
          <w:rFonts w:ascii="Times New Roman" w:hAnsi="Times New Roman"/>
        </w:rPr>
        <w:t>3. повышение ЖЕЛ</w:t>
      </w:r>
    </w:p>
    <w:p w:rsidR="00692D54" w:rsidRPr="00410C8D" w:rsidRDefault="00692D54" w:rsidP="00692D54">
      <w:pPr>
        <w:pStyle w:val="af5"/>
        <w:rPr>
          <w:rFonts w:ascii="Times New Roman" w:hAnsi="Times New Roman"/>
        </w:rPr>
      </w:pPr>
      <w:r w:rsidRPr="00410C8D">
        <w:rPr>
          <w:rFonts w:ascii="Times New Roman" w:hAnsi="Times New Roman"/>
        </w:rPr>
        <w:t>4. снижение индекса Тиффно</w:t>
      </w:r>
    </w:p>
    <w:p w:rsidR="00692D54" w:rsidRPr="00410C8D" w:rsidRDefault="00692D54" w:rsidP="00692D54">
      <w:pPr>
        <w:pStyle w:val="af5"/>
        <w:rPr>
          <w:rFonts w:ascii="Times New Roman" w:hAnsi="Times New Roman"/>
        </w:rPr>
      </w:pPr>
      <w:r w:rsidRPr="00410C8D">
        <w:rPr>
          <w:rFonts w:ascii="Times New Roman" w:hAnsi="Times New Roman"/>
        </w:rPr>
        <w:t>5. повышение индекса Тиффно</w:t>
      </w:r>
    </w:p>
    <w:p w:rsidR="00692D54" w:rsidRDefault="00692D54" w:rsidP="00692D54">
      <w:pPr>
        <w:pStyle w:val="af5"/>
        <w:rPr>
          <w:rFonts w:ascii="Times New Roman" w:hAnsi="Times New Roman"/>
          <w:b/>
        </w:rPr>
      </w:pPr>
    </w:p>
    <w:p w:rsidR="00692D54" w:rsidRPr="0067799C" w:rsidRDefault="0067799C" w:rsidP="0067799C">
      <w:pPr>
        <w:pStyle w:val="af5"/>
        <w:jc w:val="both"/>
        <w:rPr>
          <w:rFonts w:ascii="Times New Roman" w:hAnsi="Times New Roman"/>
        </w:rPr>
      </w:pPr>
      <w:r w:rsidRPr="0067799C">
        <w:rPr>
          <w:rFonts w:ascii="Times New Roman" w:hAnsi="Times New Roman"/>
        </w:rPr>
        <w:t>6. ПРИСТУПООБРАЗНЫЙ КАШЕЛЬ СО СКУДНОЙ, ТРУДНООТДЕЛЯЕМОЙ МОКРОТОЙ, ДЫХАНИЕ С УДЛИНЀННЫМ ВЫДОХОМ, СУХИЕ СВИСТЯЩИЕ ХРИПЫ, ОБРАТИМАЯ БРОНХИАЛЬНАЯ ОБСТРУКЦИЯ, НАЛИЧИЕ В МОКРОТЕ СПИРАЛЕЙ КУРШМАНА ХАРАКТЕРНО ДЛЯ:</w:t>
      </w:r>
    </w:p>
    <w:p w:rsidR="00692D54" w:rsidRPr="00410C8D" w:rsidRDefault="00692D54" w:rsidP="00692D54">
      <w:pPr>
        <w:pStyle w:val="af5"/>
        <w:rPr>
          <w:rFonts w:ascii="Times New Roman" w:hAnsi="Times New Roman"/>
        </w:rPr>
      </w:pPr>
      <w:r w:rsidRPr="00410C8D">
        <w:rPr>
          <w:rFonts w:ascii="Times New Roman" w:hAnsi="Times New Roman"/>
        </w:rPr>
        <w:t>1. острого обструктивного бронхита</w:t>
      </w:r>
    </w:p>
    <w:p w:rsidR="00692D54" w:rsidRPr="00410C8D" w:rsidRDefault="00692D54" w:rsidP="00692D54">
      <w:pPr>
        <w:pStyle w:val="af5"/>
        <w:rPr>
          <w:rFonts w:ascii="Times New Roman" w:hAnsi="Times New Roman"/>
        </w:rPr>
      </w:pPr>
      <w:r w:rsidRPr="00410C8D">
        <w:rPr>
          <w:rFonts w:ascii="Times New Roman" w:hAnsi="Times New Roman"/>
        </w:rPr>
        <w:t>2. хронического обструктивного бронхита</w:t>
      </w:r>
    </w:p>
    <w:p w:rsidR="00692D54" w:rsidRPr="00410C8D" w:rsidRDefault="00692D54" w:rsidP="00692D54">
      <w:pPr>
        <w:pStyle w:val="af5"/>
        <w:rPr>
          <w:rFonts w:ascii="Times New Roman" w:hAnsi="Times New Roman"/>
        </w:rPr>
      </w:pPr>
      <w:r w:rsidRPr="00410C8D">
        <w:rPr>
          <w:rFonts w:ascii="Times New Roman" w:hAnsi="Times New Roman"/>
        </w:rPr>
        <w:t>3. хронического необструктивного бронхита</w:t>
      </w:r>
    </w:p>
    <w:p w:rsidR="00692D54" w:rsidRPr="00410C8D" w:rsidRDefault="00692D54" w:rsidP="00692D54">
      <w:pPr>
        <w:pStyle w:val="af5"/>
        <w:rPr>
          <w:rFonts w:ascii="Times New Roman" w:hAnsi="Times New Roman"/>
        </w:rPr>
      </w:pPr>
      <w:r w:rsidRPr="00410C8D">
        <w:rPr>
          <w:rFonts w:ascii="Times New Roman" w:hAnsi="Times New Roman"/>
        </w:rPr>
        <w:t>4. бронхиальной астмы</w:t>
      </w:r>
    </w:p>
    <w:p w:rsidR="00692D54" w:rsidRDefault="00692D54" w:rsidP="00692D54">
      <w:pPr>
        <w:pStyle w:val="af5"/>
        <w:rPr>
          <w:rFonts w:ascii="Times New Roman" w:hAnsi="Times New Roman"/>
          <w:b/>
        </w:rPr>
      </w:pPr>
    </w:p>
    <w:p w:rsidR="00692D54" w:rsidRPr="0067799C" w:rsidRDefault="0067799C" w:rsidP="00692D54">
      <w:pPr>
        <w:pStyle w:val="Default"/>
        <w:rPr>
          <w:sz w:val="23"/>
          <w:szCs w:val="23"/>
        </w:rPr>
      </w:pPr>
      <w:r w:rsidRPr="0067799C">
        <w:t>7</w:t>
      </w:r>
      <w:r w:rsidRPr="0067799C">
        <w:rPr>
          <w:sz w:val="22"/>
          <w:szCs w:val="22"/>
        </w:rPr>
        <w:t xml:space="preserve">. </w:t>
      </w:r>
      <w:r w:rsidRPr="0067799C">
        <w:rPr>
          <w:bCs/>
          <w:sz w:val="23"/>
          <w:szCs w:val="23"/>
        </w:rPr>
        <w:t xml:space="preserve">ПРИЗНАКИ, ХАРАКТЕРНЫЕ ДЛЯ СИНДРОМА БРОНХИАЛЬНОЙ ОБСТРУКЦИИ ВСЕ, КРОМЕ: </w:t>
      </w:r>
    </w:p>
    <w:p w:rsidR="00692D54" w:rsidRPr="0067799C" w:rsidRDefault="0067799C" w:rsidP="00692D54">
      <w:pPr>
        <w:pStyle w:val="Default"/>
        <w:rPr>
          <w:sz w:val="23"/>
          <w:szCs w:val="23"/>
        </w:rPr>
      </w:pPr>
      <w:r w:rsidRPr="0067799C">
        <w:rPr>
          <w:sz w:val="23"/>
          <w:szCs w:val="23"/>
        </w:rPr>
        <w:t xml:space="preserve">1. Нарушение выдоха </w:t>
      </w:r>
    </w:p>
    <w:p w:rsidR="00692D54" w:rsidRDefault="00692D54" w:rsidP="00692D54">
      <w:pPr>
        <w:pStyle w:val="Default"/>
        <w:rPr>
          <w:sz w:val="23"/>
          <w:szCs w:val="23"/>
        </w:rPr>
      </w:pPr>
      <w:r>
        <w:rPr>
          <w:sz w:val="23"/>
          <w:szCs w:val="23"/>
        </w:rPr>
        <w:t xml:space="preserve">2. Одышка </w:t>
      </w:r>
    </w:p>
    <w:p w:rsidR="00692D54" w:rsidRDefault="00692D54" w:rsidP="00692D54">
      <w:pPr>
        <w:pStyle w:val="Default"/>
        <w:rPr>
          <w:sz w:val="23"/>
          <w:szCs w:val="23"/>
        </w:rPr>
      </w:pPr>
      <w:r>
        <w:rPr>
          <w:sz w:val="23"/>
          <w:szCs w:val="23"/>
        </w:rPr>
        <w:t xml:space="preserve">3. Акроцианоз </w:t>
      </w:r>
    </w:p>
    <w:p w:rsidR="00692D54" w:rsidRDefault="00692D54" w:rsidP="00692D54">
      <w:pPr>
        <w:pStyle w:val="Default"/>
        <w:rPr>
          <w:sz w:val="23"/>
          <w:szCs w:val="23"/>
        </w:rPr>
      </w:pPr>
      <w:r>
        <w:rPr>
          <w:sz w:val="23"/>
          <w:szCs w:val="23"/>
        </w:rPr>
        <w:t xml:space="preserve">4. Диффузный цианоз </w:t>
      </w:r>
    </w:p>
    <w:p w:rsidR="00692D54" w:rsidRDefault="00692D54" w:rsidP="00692D54">
      <w:pPr>
        <w:pStyle w:val="Default"/>
        <w:rPr>
          <w:sz w:val="23"/>
          <w:szCs w:val="23"/>
        </w:rPr>
      </w:pPr>
    </w:p>
    <w:p w:rsidR="00692D54" w:rsidRPr="0067799C" w:rsidRDefault="0067799C" w:rsidP="00692D54">
      <w:pPr>
        <w:pStyle w:val="Default"/>
        <w:rPr>
          <w:sz w:val="23"/>
          <w:szCs w:val="23"/>
        </w:rPr>
      </w:pPr>
      <w:r w:rsidRPr="0067799C">
        <w:rPr>
          <w:sz w:val="22"/>
          <w:szCs w:val="22"/>
        </w:rPr>
        <w:t>8.</w:t>
      </w:r>
      <w:r w:rsidRPr="0067799C">
        <w:t xml:space="preserve"> </w:t>
      </w:r>
      <w:r w:rsidRPr="0067799C">
        <w:rPr>
          <w:bCs/>
          <w:sz w:val="23"/>
          <w:szCs w:val="23"/>
        </w:rPr>
        <w:t xml:space="preserve">ДЛЯ ДИАГНОСТИКИ БРОНХОСПАЗМА С ПОМОЩЬЮ СПИРОГРАФИИ, СЛЕДУЕТ ПРИМЕНЯТЬ ПРОБУ С: </w:t>
      </w:r>
    </w:p>
    <w:p w:rsidR="00692D54" w:rsidRDefault="00692D54" w:rsidP="00692D54">
      <w:pPr>
        <w:pStyle w:val="Default"/>
        <w:rPr>
          <w:sz w:val="23"/>
          <w:szCs w:val="23"/>
        </w:rPr>
      </w:pPr>
      <w:r>
        <w:rPr>
          <w:sz w:val="23"/>
          <w:szCs w:val="23"/>
        </w:rPr>
        <w:t xml:space="preserve">1. Дозированной физической нагрузкой </w:t>
      </w:r>
    </w:p>
    <w:p w:rsidR="00692D54" w:rsidRDefault="00692D54" w:rsidP="00692D54">
      <w:pPr>
        <w:pStyle w:val="Default"/>
        <w:rPr>
          <w:sz w:val="23"/>
          <w:szCs w:val="23"/>
        </w:rPr>
      </w:pPr>
      <w:r>
        <w:rPr>
          <w:sz w:val="23"/>
          <w:szCs w:val="23"/>
        </w:rPr>
        <w:t xml:space="preserve">2. Ингаляцией бета 2-адреностимулятора и холинолитических средств </w:t>
      </w:r>
    </w:p>
    <w:p w:rsidR="00692D54" w:rsidRDefault="00692D54" w:rsidP="00692D54">
      <w:pPr>
        <w:pStyle w:val="Default"/>
        <w:rPr>
          <w:sz w:val="23"/>
          <w:szCs w:val="23"/>
        </w:rPr>
      </w:pPr>
      <w:r>
        <w:rPr>
          <w:sz w:val="23"/>
          <w:szCs w:val="23"/>
        </w:rPr>
        <w:t xml:space="preserve">3. Ингаляцией кислорода </w:t>
      </w:r>
    </w:p>
    <w:p w:rsidR="00692D54" w:rsidRDefault="00692D54" w:rsidP="00692D54">
      <w:pPr>
        <w:pStyle w:val="Default"/>
        <w:rPr>
          <w:sz w:val="23"/>
          <w:szCs w:val="23"/>
        </w:rPr>
      </w:pPr>
      <w:r>
        <w:rPr>
          <w:sz w:val="23"/>
          <w:szCs w:val="23"/>
        </w:rPr>
        <w:t xml:space="preserve">4. Ингаляции аллергена </w:t>
      </w:r>
    </w:p>
    <w:p w:rsidR="00692D54" w:rsidRDefault="00692D54" w:rsidP="00692D54">
      <w:pPr>
        <w:pStyle w:val="Default"/>
        <w:rPr>
          <w:sz w:val="23"/>
          <w:szCs w:val="23"/>
        </w:rPr>
      </w:pPr>
    </w:p>
    <w:p w:rsidR="00692D54" w:rsidRPr="0067799C" w:rsidRDefault="0067799C" w:rsidP="0067799C">
      <w:pPr>
        <w:pStyle w:val="af5"/>
        <w:jc w:val="both"/>
        <w:rPr>
          <w:rFonts w:ascii="Times New Roman" w:hAnsi="Times New Roman"/>
        </w:rPr>
      </w:pPr>
      <w:r w:rsidRPr="0067799C">
        <w:rPr>
          <w:rFonts w:ascii="Times New Roman" w:hAnsi="Times New Roman"/>
        </w:rPr>
        <w:t xml:space="preserve"> 9. СИНДРОМ НЕОБРАТИМОЙ БРОНХИАЛЬНОЙ ОБСТРУКЦИИ ХАРАКТЕРЕН ДЛЯ:</w:t>
      </w:r>
    </w:p>
    <w:p w:rsidR="00692D54" w:rsidRPr="00410C8D" w:rsidRDefault="00692D54" w:rsidP="00692D54">
      <w:pPr>
        <w:pStyle w:val="af5"/>
        <w:rPr>
          <w:rFonts w:ascii="Times New Roman" w:hAnsi="Times New Roman"/>
        </w:rPr>
      </w:pPr>
      <w:r w:rsidRPr="00410C8D">
        <w:rPr>
          <w:rFonts w:ascii="Times New Roman" w:hAnsi="Times New Roman"/>
        </w:rPr>
        <w:t>1. бронхиальной астмы</w:t>
      </w:r>
    </w:p>
    <w:p w:rsidR="00692D54" w:rsidRPr="00410C8D" w:rsidRDefault="00692D54" w:rsidP="00692D54">
      <w:pPr>
        <w:pStyle w:val="af5"/>
        <w:rPr>
          <w:rFonts w:ascii="Times New Roman" w:hAnsi="Times New Roman"/>
        </w:rPr>
      </w:pPr>
      <w:r w:rsidRPr="00410C8D">
        <w:rPr>
          <w:rFonts w:ascii="Times New Roman" w:hAnsi="Times New Roman"/>
        </w:rPr>
        <w:t>2. острого бронхита</w:t>
      </w:r>
    </w:p>
    <w:p w:rsidR="00692D54" w:rsidRPr="00410C8D" w:rsidRDefault="00692D54" w:rsidP="00692D54">
      <w:pPr>
        <w:pStyle w:val="af5"/>
        <w:rPr>
          <w:rFonts w:ascii="Times New Roman" w:hAnsi="Times New Roman"/>
        </w:rPr>
      </w:pPr>
      <w:r>
        <w:rPr>
          <w:rFonts w:ascii="Times New Roman" w:hAnsi="Times New Roman"/>
        </w:rPr>
        <w:t>3. ХОБЛ</w:t>
      </w:r>
    </w:p>
    <w:p w:rsidR="00692D54" w:rsidRPr="00410C8D" w:rsidRDefault="00692D54" w:rsidP="00692D54">
      <w:pPr>
        <w:pStyle w:val="af5"/>
        <w:rPr>
          <w:rFonts w:ascii="Times New Roman" w:hAnsi="Times New Roman"/>
        </w:rPr>
      </w:pPr>
      <w:r w:rsidRPr="00410C8D">
        <w:rPr>
          <w:rFonts w:ascii="Times New Roman" w:hAnsi="Times New Roman"/>
        </w:rPr>
        <w:t>4. пневмонии</w:t>
      </w:r>
    </w:p>
    <w:p w:rsidR="00692D54" w:rsidRDefault="00692D54" w:rsidP="00692D54">
      <w:pPr>
        <w:pStyle w:val="af5"/>
        <w:rPr>
          <w:rFonts w:ascii="Times New Roman" w:hAnsi="Times New Roman"/>
          <w:b/>
        </w:rPr>
      </w:pPr>
    </w:p>
    <w:p w:rsidR="0067799C" w:rsidRDefault="0067799C" w:rsidP="0067799C">
      <w:pPr>
        <w:pStyle w:val="af5"/>
        <w:jc w:val="both"/>
        <w:rPr>
          <w:rFonts w:ascii="Times New Roman" w:hAnsi="Times New Roman"/>
        </w:rPr>
      </w:pPr>
      <w:r w:rsidRPr="0067799C">
        <w:rPr>
          <w:rFonts w:ascii="Times New Roman" w:hAnsi="Times New Roman"/>
        </w:rPr>
        <w:t xml:space="preserve">10. КАКАЯ ТЕРАПИЯ ИСПОЛЬЗУЕТСЯ ДЛЯ ЛЕЧЕНИЯ БОЛЬНЫХ С БРОНХИАЛЬНОЙ АСТМОЙ ТЯЖЕЛОГО ТЕЧЕНИЯ? А) ЕЖЕДНЕВНОЕ ВВЕДЕНИЕ ПРОТИВОВОСПАЛИТЕЛЬНЫХ ПРЕПАРАТОВ; Б) НЕРЕГУЛЯРНЫЕ ИНГАЛЯЦИИ БЕТА-2-АГОНИСТОВ КОРОТКОГО ДЕЙСТВИЯ; В) ЕЖЕДНЕВНОЕ ВВЕДЕНИЕ БРОНХОДИЛАТАТОРОВ ПРОЛОНГИРОВАННОГО ДЕЙСТВИЯ; Г) ЧАСТОЕ ПРИМЕНЕНИЕ СИСТЕМНЫХ ГКС. </w:t>
      </w:r>
    </w:p>
    <w:p w:rsidR="00692D54" w:rsidRPr="0067799C" w:rsidRDefault="0067799C" w:rsidP="0067799C">
      <w:pPr>
        <w:pStyle w:val="af5"/>
        <w:jc w:val="both"/>
        <w:rPr>
          <w:rFonts w:ascii="Times New Roman" w:hAnsi="Times New Roman"/>
        </w:rPr>
      </w:pPr>
      <w:r w:rsidRPr="0067799C">
        <w:rPr>
          <w:rFonts w:ascii="Times New Roman" w:hAnsi="Times New Roman"/>
        </w:rPr>
        <w:t>ВЫБЕРИТЕ ПРАВИЛЬНУЮ КОМБИНАЦИЮ:</w:t>
      </w:r>
    </w:p>
    <w:p w:rsidR="00692D54" w:rsidRDefault="00692D54" w:rsidP="00692D54">
      <w:pPr>
        <w:pStyle w:val="af5"/>
        <w:rPr>
          <w:rFonts w:ascii="Times New Roman" w:hAnsi="Times New Roman"/>
        </w:rPr>
      </w:pPr>
      <w:r w:rsidRPr="00E440AE">
        <w:rPr>
          <w:rFonts w:ascii="Times New Roman" w:hAnsi="Times New Roman"/>
        </w:rPr>
        <w:t xml:space="preserve">1. </w:t>
      </w:r>
      <w:r>
        <w:rPr>
          <w:rFonts w:ascii="Times New Roman" w:hAnsi="Times New Roman"/>
        </w:rPr>
        <w:t>а,в</w:t>
      </w:r>
    </w:p>
    <w:p w:rsidR="00692D54" w:rsidRDefault="00692D54" w:rsidP="00692D54">
      <w:pPr>
        <w:pStyle w:val="af5"/>
        <w:rPr>
          <w:rFonts w:ascii="Times New Roman" w:hAnsi="Times New Roman"/>
        </w:rPr>
      </w:pPr>
      <w:r>
        <w:rPr>
          <w:rFonts w:ascii="Times New Roman" w:hAnsi="Times New Roman"/>
        </w:rPr>
        <w:t>2. б.г</w:t>
      </w:r>
    </w:p>
    <w:p w:rsidR="00692D54" w:rsidRDefault="00692D54" w:rsidP="00692D54">
      <w:pPr>
        <w:pStyle w:val="af5"/>
        <w:rPr>
          <w:rFonts w:ascii="Times New Roman" w:hAnsi="Times New Roman"/>
        </w:rPr>
      </w:pPr>
      <w:r>
        <w:rPr>
          <w:rFonts w:ascii="Times New Roman" w:hAnsi="Times New Roman"/>
        </w:rPr>
        <w:t>3. в,г</w:t>
      </w:r>
    </w:p>
    <w:p w:rsidR="00692D54" w:rsidRDefault="00692D54" w:rsidP="00692D54">
      <w:pPr>
        <w:pStyle w:val="af5"/>
        <w:rPr>
          <w:rFonts w:ascii="Times New Roman" w:hAnsi="Times New Roman"/>
        </w:rPr>
      </w:pPr>
      <w:r>
        <w:rPr>
          <w:rFonts w:ascii="Times New Roman" w:hAnsi="Times New Roman"/>
        </w:rPr>
        <w:t>4. а,в,г</w:t>
      </w:r>
    </w:p>
    <w:p w:rsidR="00692D54" w:rsidRPr="00E440AE" w:rsidRDefault="00692D54" w:rsidP="00692D54">
      <w:pPr>
        <w:pStyle w:val="af5"/>
        <w:rPr>
          <w:rFonts w:ascii="Times New Roman" w:hAnsi="Times New Roman"/>
        </w:rPr>
      </w:pPr>
      <w:r>
        <w:rPr>
          <w:rFonts w:ascii="Times New Roman" w:hAnsi="Times New Roman"/>
        </w:rPr>
        <w:t>5. а,б</w:t>
      </w:r>
    </w:p>
    <w:p w:rsidR="00692D54" w:rsidRDefault="00692D54" w:rsidP="00692D54">
      <w:pPr>
        <w:pStyle w:val="af5"/>
        <w:rPr>
          <w:rFonts w:ascii="Times New Roman" w:hAnsi="Times New Roman"/>
          <w:u w:val="single"/>
        </w:rPr>
      </w:pPr>
    </w:p>
    <w:p w:rsidR="00692D54" w:rsidRDefault="00692D54" w:rsidP="00692D54">
      <w:pPr>
        <w:pStyle w:val="af5"/>
        <w:rPr>
          <w:rFonts w:ascii="Times New Roman" w:hAnsi="Times New Roman"/>
          <w:u w:val="single"/>
        </w:rPr>
      </w:pPr>
    </w:p>
    <w:p w:rsidR="00692D54" w:rsidRDefault="00692D54" w:rsidP="00692D54">
      <w:pPr>
        <w:pStyle w:val="af5"/>
        <w:rPr>
          <w:rFonts w:ascii="Times New Roman" w:hAnsi="Times New Roman"/>
          <w:u w:val="single"/>
        </w:rPr>
      </w:pPr>
    </w:p>
    <w:p w:rsidR="00692D54" w:rsidRPr="0067799C" w:rsidRDefault="0067799C" w:rsidP="0067799C">
      <w:pPr>
        <w:pStyle w:val="af5"/>
        <w:jc w:val="both"/>
        <w:rPr>
          <w:rFonts w:ascii="Times New Roman" w:hAnsi="Times New Roman"/>
        </w:rPr>
      </w:pPr>
      <w:r w:rsidRPr="0067799C">
        <w:rPr>
          <w:rFonts w:ascii="Times New Roman" w:hAnsi="Times New Roman"/>
        </w:rPr>
        <w:t>ВАРИАНТ 3</w:t>
      </w:r>
    </w:p>
    <w:p w:rsidR="00692D54" w:rsidRPr="0067799C" w:rsidRDefault="0067799C" w:rsidP="0067799C">
      <w:pPr>
        <w:pStyle w:val="af5"/>
        <w:jc w:val="both"/>
        <w:rPr>
          <w:rFonts w:ascii="Times New Roman" w:hAnsi="Times New Roman"/>
        </w:rPr>
      </w:pPr>
      <w:r w:rsidRPr="0067799C">
        <w:rPr>
          <w:rFonts w:ascii="Times New Roman" w:hAnsi="Times New Roman"/>
        </w:rPr>
        <w:t>1. ПОКАЗАНИЯ ДЛЯ ГОСПИТАЛИЗАЦИИ БОЛЬНЫХ БРОНХИАЛЬНОЙ АСТМОЙ:</w:t>
      </w:r>
    </w:p>
    <w:p w:rsidR="00692D54" w:rsidRPr="0086119C" w:rsidRDefault="00692D54" w:rsidP="00692D54">
      <w:pPr>
        <w:pStyle w:val="af5"/>
        <w:rPr>
          <w:rFonts w:ascii="Times New Roman" w:hAnsi="Times New Roman"/>
        </w:rPr>
      </w:pPr>
      <w:r w:rsidRPr="0086119C">
        <w:rPr>
          <w:rFonts w:ascii="Times New Roman" w:hAnsi="Times New Roman"/>
        </w:rPr>
        <w:t>1. астматический статус</w:t>
      </w:r>
    </w:p>
    <w:p w:rsidR="00692D54" w:rsidRPr="0086119C" w:rsidRDefault="00692D54" w:rsidP="00692D54">
      <w:pPr>
        <w:pStyle w:val="af5"/>
        <w:rPr>
          <w:rFonts w:ascii="Times New Roman" w:hAnsi="Times New Roman"/>
        </w:rPr>
      </w:pPr>
      <w:r w:rsidRPr="0086119C">
        <w:rPr>
          <w:rFonts w:ascii="Times New Roman" w:hAnsi="Times New Roman"/>
        </w:rPr>
        <w:t>2. для решения экспертных вопросов</w:t>
      </w:r>
    </w:p>
    <w:p w:rsidR="00692D54" w:rsidRPr="0086119C" w:rsidRDefault="00692D54" w:rsidP="00692D54">
      <w:pPr>
        <w:pStyle w:val="af5"/>
        <w:rPr>
          <w:rFonts w:ascii="Times New Roman" w:hAnsi="Times New Roman"/>
        </w:rPr>
      </w:pPr>
      <w:r w:rsidRPr="0086119C">
        <w:rPr>
          <w:rFonts w:ascii="Times New Roman" w:hAnsi="Times New Roman"/>
        </w:rPr>
        <w:t>3. при подозрении заболевания</w:t>
      </w:r>
      <w:r>
        <w:rPr>
          <w:rFonts w:ascii="Times New Roman" w:hAnsi="Times New Roman"/>
        </w:rPr>
        <w:t xml:space="preserve"> (первичная постановка диагноза)</w:t>
      </w:r>
    </w:p>
    <w:p w:rsidR="00692D54" w:rsidRPr="0086119C" w:rsidRDefault="00692D54" w:rsidP="00692D54">
      <w:pPr>
        <w:pStyle w:val="af5"/>
        <w:rPr>
          <w:rFonts w:ascii="Times New Roman" w:hAnsi="Times New Roman"/>
        </w:rPr>
      </w:pPr>
      <w:r w:rsidRPr="0086119C">
        <w:rPr>
          <w:rFonts w:ascii="Times New Roman" w:hAnsi="Times New Roman"/>
        </w:rPr>
        <w:t>4. все вышеперечисленное</w:t>
      </w:r>
    </w:p>
    <w:p w:rsidR="00692D54" w:rsidRDefault="00692D54" w:rsidP="00692D54">
      <w:pPr>
        <w:pStyle w:val="af5"/>
        <w:rPr>
          <w:rFonts w:ascii="Times New Roman" w:hAnsi="Times New Roman"/>
          <w:b/>
        </w:rPr>
      </w:pPr>
    </w:p>
    <w:p w:rsidR="00692D54" w:rsidRPr="0067799C" w:rsidRDefault="0067799C" w:rsidP="0067799C">
      <w:pPr>
        <w:pStyle w:val="af5"/>
        <w:jc w:val="both"/>
        <w:rPr>
          <w:rFonts w:ascii="Times New Roman" w:hAnsi="Times New Roman"/>
        </w:rPr>
      </w:pPr>
      <w:r w:rsidRPr="0067799C">
        <w:rPr>
          <w:rFonts w:ascii="Times New Roman" w:hAnsi="Times New Roman"/>
        </w:rPr>
        <w:t>2.  ДЛЯ КАКОГО ВАРИАНТА БРОНХИАЛЬНОЙ АСТМЫ ХАРАКТЕРНЫ СЛЕДУЮЩАЯ КОМБИНАЦИЯ КЛИНИЧЕСКИХ СИМПТОМОВ (ДО НАЧАЛА ЛЕЧЕНИЯ):</w:t>
      </w:r>
    </w:p>
    <w:p w:rsidR="00692D54" w:rsidRDefault="00692D54" w:rsidP="00692D54">
      <w:pPr>
        <w:pStyle w:val="af5"/>
        <w:rPr>
          <w:rFonts w:ascii="Times New Roman" w:hAnsi="Times New Roman"/>
        </w:rPr>
      </w:pPr>
      <w:r>
        <w:rPr>
          <w:rFonts w:ascii="Times New Roman" w:hAnsi="Times New Roman"/>
        </w:rPr>
        <w:t xml:space="preserve">а) ночные приступы 2- 3 раза в месяц </w:t>
      </w:r>
    </w:p>
    <w:p w:rsidR="00692D54" w:rsidRDefault="00692D54" w:rsidP="00692D54">
      <w:pPr>
        <w:pStyle w:val="af5"/>
        <w:rPr>
          <w:rFonts w:ascii="Times New Roman" w:hAnsi="Times New Roman"/>
        </w:rPr>
      </w:pPr>
      <w:r>
        <w:rPr>
          <w:rFonts w:ascii="Times New Roman" w:hAnsi="Times New Roman"/>
        </w:rPr>
        <w:t>б) отсутствие симптомов и нормальная функция легких между</w:t>
      </w:r>
      <w:r w:rsidR="0067799C">
        <w:rPr>
          <w:rFonts w:ascii="Times New Roman" w:hAnsi="Times New Roman"/>
        </w:rPr>
        <w:t xml:space="preserve"> </w:t>
      </w:r>
      <w:r>
        <w:rPr>
          <w:rFonts w:ascii="Times New Roman" w:hAnsi="Times New Roman"/>
        </w:rPr>
        <w:t>обострениями</w:t>
      </w:r>
    </w:p>
    <w:p w:rsidR="00692D54" w:rsidRDefault="00692D54" w:rsidP="00692D54">
      <w:pPr>
        <w:pStyle w:val="af5"/>
        <w:rPr>
          <w:rFonts w:ascii="Times New Roman" w:hAnsi="Times New Roman"/>
        </w:rPr>
      </w:pPr>
      <w:r>
        <w:rPr>
          <w:rFonts w:ascii="Times New Roman" w:hAnsi="Times New Roman"/>
        </w:rPr>
        <w:t>в) пиковая скорость выдоха 80% от должной, суточные колебания ее</w:t>
      </w:r>
      <w:r w:rsidR="0067799C">
        <w:rPr>
          <w:rFonts w:ascii="Times New Roman" w:hAnsi="Times New Roman"/>
        </w:rPr>
        <w:t xml:space="preserve"> </w:t>
      </w:r>
      <w:r>
        <w:rPr>
          <w:rFonts w:ascii="Times New Roman" w:hAnsi="Times New Roman"/>
        </w:rPr>
        <w:t>менее 20%</w:t>
      </w:r>
    </w:p>
    <w:p w:rsidR="00692D54" w:rsidRDefault="00692D54" w:rsidP="00692D54">
      <w:pPr>
        <w:pStyle w:val="af5"/>
        <w:rPr>
          <w:rFonts w:ascii="Times New Roman" w:hAnsi="Times New Roman"/>
        </w:rPr>
      </w:pPr>
      <w:r w:rsidRPr="00FE4A1D">
        <w:rPr>
          <w:rFonts w:ascii="Times New Roman" w:hAnsi="Times New Roman"/>
          <w:b/>
        </w:rPr>
        <w:t>Выберите правильный ответ</w:t>
      </w:r>
      <w:r>
        <w:rPr>
          <w:rFonts w:ascii="Times New Roman" w:hAnsi="Times New Roman"/>
        </w:rPr>
        <w:t>:</w:t>
      </w:r>
    </w:p>
    <w:p w:rsidR="00692D54" w:rsidRDefault="00692D54" w:rsidP="00692D54">
      <w:pPr>
        <w:pStyle w:val="af5"/>
        <w:rPr>
          <w:rFonts w:ascii="Times New Roman" w:hAnsi="Times New Roman"/>
        </w:rPr>
      </w:pPr>
      <w:r>
        <w:rPr>
          <w:rFonts w:ascii="Times New Roman" w:hAnsi="Times New Roman"/>
        </w:rPr>
        <w:t>1. интермитирующая;</w:t>
      </w:r>
    </w:p>
    <w:p w:rsidR="00692D54" w:rsidRDefault="00692D54" w:rsidP="00692D54">
      <w:pPr>
        <w:pStyle w:val="af5"/>
        <w:rPr>
          <w:rFonts w:ascii="Times New Roman" w:hAnsi="Times New Roman"/>
        </w:rPr>
      </w:pPr>
      <w:r>
        <w:rPr>
          <w:rFonts w:ascii="Times New Roman" w:hAnsi="Times New Roman"/>
        </w:rPr>
        <w:t>2. легкая персистирующая;</w:t>
      </w:r>
    </w:p>
    <w:p w:rsidR="00692D54" w:rsidRDefault="00692D54" w:rsidP="00692D54">
      <w:pPr>
        <w:pStyle w:val="af5"/>
        <w:rPr>
          <w:rFonts w:ascii="Times New Roman" w:hAnsi="Times New Roman"/>
        </w:rPr>
      </w:pPr>
      <w:r>
        <w:rPr>
          <w:rFonts w:ascii="Times New Roman" w:hAnsi="Times New Roman"/>
        </w:rPr>
        <w:t>3. персистирующая средней степени тяжести;</w:t>
      </w:r>
    </w:p>
    <w:p w:rsidR="00692D54" w:rsidRDefault="00692D54" w:rsidP="00692D54">
      <w:pPr>
        <w:pStyle w:val="af5"/>
        <w:rPr>
          <w:rFonts w:ascii="Times New Roman" w:hAnsi="Times New Roman"/>
        </w:rPr>
      </w:pPr>
      <w:r>
        <w:rPr>
          <w:rFonts w:ascii="Times New Roman" w:hAnsi="Times New Roman"/>
        </w:rPr>
        <w:t>4. тяжелая персистирующая БА</w:t>
      </w:r>
    </w:p>
    <w:p w:rsidR="00692D54" w:rsidRDefault="00692D54" w:rsidP="00692D54">
      <w:pPr>
        <w:pStyle w:val="af5"/>
        <w:rPr>
          <w:rFonts w:ascii="Times New Roman" w:hAnsi="Times New Roman"/>
          <w:b/>
        </w:rPr>
      </w:pPr>
    </w:p>
    <w:p w:rsidR="00692D54" w:rsidRPr="0067799C" w:rsidRDefault="0067799C" w:rsidP="0067799C">
      <w:pPr>
        <w:pStyle w:val="af5"/>
        <w:jc w:val="both"/>
        <w:rPr>
          <w:rFonts w:ascii="Times New Roman" w:hAnsi="Times New Roman"/>
        </w:rPr>
      </w:pPr>
      <w:r w:rsidRPr="0067799C">
        <w:rPr>
          <w:rFonts w:ascii="Times New Roman" w:hAnsi="Times New Roman"/>
        </w:rPr>
        <w:t>3. БАЗИСНЫМИ ПРЕПАРАТАМИ ДЛЯ ЛЕЧЕНИЯ БРОНХИАЛЬНОЙ АСТМЫ В АМБУЛАТОРНЫХ УСЛОВИЯХ ЯВЛЯЮТСЯ:</w:t>
      </w:r>
    </w:p>
    <w:p w:rsidR="00692D54" w:rsidRPr="0086119C" w:rsidRDefault="00692D54" w:rsidP="00692D54">
      <w:pPr>
        <w:pStyle w:val="af5"/>
        <w:rPr>
          <w:rFonts w:ascii="Times New Roman" w:hAnsi="Times New Roman"/>
        </w:rPr>
      </w:pPr>
      <w:r w:rsidRPr="0086119C">
        <w:rPr>
          <w:rFonts w:ascii="Times New Roman" w:hAnsi="Times New Roman"/>
        </w:rPr>
        <w:t>1. фенотерол (беротек)</w:t>
      </w:r>
    </w:p>
    <w:p w:rsidR="00692D54" w:rsidRPr="0086119C" w:rsidRDefault="00692D54" w:rsidP="00692D54">
      <w:pPr>
        <w:pStyle w:val="af5"/>
        <w:rPr>
          <w:rFonts w:ascii="Times New Roman" w:hAnsi="Times New Roman"/>
        </w:rPr>
      </w:pPr>
      <w:r w:rsidRPr="0086119C">
        <w:rPr>
          <w:rFonts w:ascii="Times New Roman" w:hAnsi="Times New Roman"/>
        </w:rPr>
        <w:t>2. ингаляционные глюкокортикоиды</w:t>
      </w:r>
      <w:r>
        <w:rPr>
          <w:rFonts w:ascii="Times New Roman" w:hAnsi="Times New Roman"/>
        </w:rPr>
        <w:t xml:space="preserve"> </w:t>
      </w:r>
      <w:r w:rsidRPr="0086119C">
        <w:rPr>
          <w:rFonts w:ascii="Times New Roman" w:hAnsi="Times New Roman"/>
        </w:rPr>
        <w:t>(бекламетазон,</w:t>
      </w:r>
      <w:r>
        <w:rPr>
          <w:rFonts w:ascii="Times New Roman" w:hAnsi="Times New Roman"/>
        </w:rPr>
        <w:t xml:space="preserve"> </w:t>
      </w:r>
      <w:r w:rsidRPr="0086119C">
        <w:rPr>
          <w:rFonts w:ascii="Times New Roman" w:hAnsi="Times New Roman"/>
        </w:rPr>
        <w:t>будесонид)</w:t>
      </w:r>
    </w:p>
    <w:p w:rsidR="00692D54" w:rsidRPr="0086119C" w:rsidRDefault="00692D54" w:rsidP="00692D54">
      <w:pPr>
        <w:pStyle w:val="af5"/>
        <w:rPr>
          <w:rFonts w:ascii="Times New Roman" w:hAnsi="Times New Roman"/>
        </w:rPr>
      </w:pPr>
      <w:r w:rsidRPr="0086119C">
        <w:rPr>
          <w:rFonts w:ascii="Times New Roman" w:hAnsi="Times New Roman"/>
        </w:rPr>
        <w:t>3. производные метилксантинов (теопек, теотард, теофиллин)</w:t>
      </w:r>
    </w:p>
    <w:p w:rsidR="00692D54" w:rsidRPr="0086119C" w:rsidRDefault="00692D54" w:rsidP="00692D54">
      <w:pPr>
        <w:pStyle w:val="af5"/>
        <w:rPr>
          <w:rFonts w:ascii="Times New Roman" w:hAnsi="Times New Roman"/>
        </w:rPr>
      </w:pPr>
      <w:r w:rsidRPr="0086119C">
        <w:rPr>
          <w:rFonts w:ascii="Times New Roman" w:hAnsi="Times New Roman"/>
        </w:rPr>
        <w:t>4. анаприлин</w:t>
      </w:r>
    </w:p>
    <w:p w:rsidR="00692D54" w:rsidRDefault="00692D54" w:rsidP="00692D54">
      <w:pPr>
        <w:pStyle w:val="af5"/>
        <w:rPr>
          <w:rFonts w:ascii="Times New Roman" w:hAnsi="Times New Roman"/>
          <w:b/>
        </w:rPr>
      </w:pPr>
    </w:p>
    <w:p w:rsidR="00692D54" w:rsidRPr="0067799C" w:rsidRDefault="0067799C" w:rsidP="00692D54">
      <w:pPr>
        <w:pStyle w:val="af5"/>
        <w:rPr>
          <w:rFonts w:ascii="Times New Roman" w:hAnsi="Times New Roman"/>
        </w:rPr>
      </w:pPr>
      <w:r w:rsidRPr="0067799C">
        <w:rPr>
          <w:rFonts w:ascii="Times New Roman" w:hAnsi="Times New Roman"/>
        </w:rPr>
        <w:t>4. ДЛЯ КУПИРОВАНИЯ ПРИСТУПА БРОНХИАЛЬНОЙ АСТМЫ МОЖНО ИСПОЛЬЗОВАТЬ:</w:t>
      </w:r>
    </w:p>
    <w:p w:rsidR="00692D54" w:rsidRPr="0086119C" w:rsidRDefault="00692D54" w:rsidP="00692D54">
      <w:pPr>
        <w:pStyle w:val="af5"/>
        <w:rPr>
          <w:rFonts w:ascii="Times New Roman" w:hAnsi="Times New Roman"/>
        </w:rPr>
      </w:pPr>
      <w:r w:rsidRPr="0086119C">
        <w:rPr>
          <w:rFonts w:ascii="Times New Roman" w:hAnsi="Times New Roman"/>
        </w:rPr>
        <w:t>1. вер</w:t>
      </w:r>
      <w:r>
        <w:rPr>
          <w:rFonts w:ascii="Times New Roman" w:hAnsi="Times New Roman"/>
        </w:rPr>
        <w:t>а</w:t>
      </w:r>
      <w:r w:rsidRPr="0086119C">
        <w:rPr>
          <w:rFonts w:ascii="Times New Roman" w:hAnsi="Times New Roman"/>
        </w:rPr>
        <w:t>п</w:t>
      </w:r>
      <w:r>
        <w:rPr>
          <w:rFonts w:ascii="Times New Roman" w:hAnsi="Times New Roman"/>
        </w:rPr>
        <w:t>а</w:t>
      </w:r>
      <w:r w:rsidRPr="0086119C">
        <w:rPr>
          <w:rFonts w:ascii="Times New Roman" w:hAnsi="Times New Roman"/>
        </w:rPr>
        <w:t>ми</w:t>
      </w:r>
      <w:r>
        <w:rPr>
          <w:rFonts w:ascii="Times New Roman" w:hAnsi="Times New Roman"/>
        </w:rPr>
        <w:t>л</w:t>
      </w:r>
    </w:p>
    <w:p w:rsidR="00692D54" w:rsidRPr="0086119C" w:rsidRDefault="00692D54" w:rsidP="00692D54">
      <w:pPr>
        <w:pStyle w:val="af5"/>
        <w:rPr>
          <w:rFonts w:ascii="Times New Roman" w:hAnsi="Times New Roman"/>
        </w:rPr>
      </w:pPr>
      <w:r w:rsidRPr="0086119C">
        <w:rPr>
          <w:rFonts w:ascii="Times New Roman" w:hAnsi="Times New Roman"/>
        </w:rPr>
        <w:t>2. интал (кром</w:t>
      </w:r>
      <w:r>
        <w:rPr>
          <w:rFonts w:ascii="Times New Roman" w:hAnsi="Times New Roman"/>
        </w:rPr>
        <w:t>о</w:t>
      </w:r>
      <w:r w:rsidRPr="0086119C">
        <w:rPr>
          <w:rFonts w:ascii="Times New Roman" w:hAnsi="Times New Roman"/>
        </w:rPr>
        <w:t>гликат натрия)</w:t>
      </w:r>
    </w:p>
    <w:p w:rsidR="00692D54" w:rsidRPr="0086119C" w:rsidRDefault="00692D54" w:rsidP="00692D54">
      <w:pPr>
        <w:pStyle w:val="af5"/>
        <w:rPr>
          <w:rFonts w:ascii="Times New Roman" w:hAnsi="Times New Roman"/>
        </w:rPr>
      </w:pPr>
      <w:r w:rsidRPr="0086119C">
        <w:rPr>
          <w:rFonts w:ascii="Times New Roman" w:hAnsi="Times New Roman"/>
        </w:rPr>
        <w:t>3. ингаляционные глюкокортикоиды</w:t>
      </w:r>
    </w:p>
    <w:p w:rsidR="00692D54" w:rsidRPr="0086119C" w:rsidRDefault="00692D54" w:rsidP="00692D54">
      <w:pPr>
        <w:pStyle w:val="af5"/>
        <w:rPr>
          <w:rFonts w:ascii="Times New Roman" w:hAnsi="Times New Roman"/>
        </w:rPr>
      </w:pPr>
      <w:r w:rsidRPr="0086119C">
        <w:rPr>
          <w:rFonts w:ascii="Times New Roman" w:hAnsi="Times New Roman"/>
        </w:rPr>
        <w:t>4. внутривенное введение эуфиллина, глюкокортикоидов</w:t>
      </w:r>
    </w:p>
    <w:p w:rsidR="00692D54" w:rsidRDefault="00692D54" w:rsidP="00692D54">
      <w:pPr>
        <w:pStyle w:val="af5"/>
        <w:rPr>
          <w:rFonts w:ascii="Times New Roman" w:hAnsi="Times New Roman"/>
          <w:b/>
        </w:rPr>
      </w:pPr>
    </w:p>
    <w:p w:rsidR="00692D54" w:rsidRPr="0067799C" w:rsidRDefault="0067799C" w:rsidP="0067799C">
      <w:pPr>
        <w:pStyle w:val="af5"/>
        <w:jc w:val="both"/>
        <w:rPr>
          <w:rFonts w:ascii="Times New Roman" w:hAnsi="Times New Roman"/>
        </w:rPr>
      </w:pPr>
      <w:r w:rsidRPr="0067799C">
        <w:rPr>
          <w:rFonts w:ascii="Times New Roman" w:hAnsi="Times New Roman"/>
        </w:rPr>
        <w:t>5. КАКОВ ХАРАКТЕР ОДЫШКИ У БОЛЬНЫХ С СИНДРОМОМ БРОНХИАЛЬНОЙ ОБСТРУКЦИИ?</w:t>
      </w:r>
    </w:p>
    <w:p w:rsidR="00692D54" w:rsidRDefault="00692D54" w:rsidP="00692D54">
      <w:pPr>
        <w:pStyle w:val="af5"/>
        <w:rPr>
          <w:rFonts w:ascii="Times New Roman" w:hAnsi="Times New Roman"/>
        </w:rPr>
      </w:pPr>
      <w:r w:rsidRPr="0086119C">
        <w:rPr>
          <w:rFonts w:ascii="Times New Roman" w:hAnsi="Times New Roman"/>
        </w:rPr>
        <w:t xml:space="preserve">1. </w:t>
      </w:r>
      <w:r>
        <w:rPr>
          <w:rFonts w:ascii="Times New Roman" w:hAnsi="Times New Roman"/>
        </w:rPr>
        <w:t>экспираторная</w:t>
      </w:r>
    </w:p>
    <w:p w:rsidR="00692D54" w:rsidRDefault="00692D54" w:rsidP="00692D54">
      <w:pPr>
        <w:pStyle w:val="af5"/>
        <w:rPr>
          <w:rFonts w:ascii="Times New Roman" w:hAnsi="Times New Roman"/>
        </w:rPr>
      </w:pPr>
      <w:r>
        <w:rPr>
          <w:rFonts w:ascii="Times New Roman" w:hAnsi="Times New Roman"/>
        </w:rPr>
        <w:t>2. инспираторная</w:t>
      </w:r>
    </w:p>
    <w:p w:rsidR="00692D54" w:rsidRDefault="00692D54" w:rsidP="00692D54">
      <w:pPr>
        <w:pStyle w:val="af5"/>
        <w:rPr>
          <w:rFonts w:ascii="Times New Roman" w:hAnsi="Times New Roman"/>
          <w:b/>
        </w:rPr>
      </w:pPr>
      <w:r>
        <w:rPr>
          <w:rFonts w:ascii="Times New Roman" w:hAnsi="Times New Roman"/>
        </w:rPr>
        <w:t>3. смешанная</w:t>
      </w:r>
    </w:p>
    <w:p w:rsidR="00692D54" w:rsidRPr="0086119C" w:rsidRDefault="00692D54" w:rsidP="00692D54">
      <w:pPr>
        <w:pStyle w:val="af5"/>
        <w:rPr>
          <w:rFonts w:ascii="Times New Roman" w:hAnsi="Times New Roman"/>
        </w:rPr>
      </w:pPr>
      <w:r w:rsidRPr="0086119C">
        <w:rPr>
          <w:rFonts w:ascii="Times New Roman" w:hAnsi="Times New Roman"/>
        </w:rPr>
        <w:t>4</w:t>
      </w:r>
      <w:r>
        <w:rPr>
          <w:rFonts w:ascii="Times New Roman" w:hAnsi="Times New Roman"/>
        </w:rPr>
        <w:t>.</w:t>
      </w:r>
      <w:r w:rsidRPr="0086119C">
        <w:rPr>
          <w:rFonts w:ascii="Times New Roman" w:hAnsi="Times New Roman"/>
        </w:rPr>
        <w:t xml:space="preserve"> комбинированная</w:t>
      </w:r>
    </w:p>
    <w:p w:rsidR="00692D54" w:rsidRPr="0086119C" w:rsidRDefault="00692D54" w:rsidP="00692D54">
      <w:pPr>
        <w:pStyle w:val="af5"/>
        <w:rPr>
          <w:rFonts w:ascii="Times New Roman" w:hAnsi="Times New Roman"/>
        </w:rPr>
      </w:pPr>
      <w:r w:rsidRPr="0086119C">
        <w:rPr>
          <w:rFonts w:ascii="Times New Roman" w:hAnsi="Times New Roman"/>
        </w:rPr>
        <w:t>5</w:t>
      </w:r>
      <w:r>
        <w:rPr>
          <w:rFonts w:ascii="Times New Roman" w:hAnsi="Times New Roman"/>
        </w:rPr>
        <w:t>. п</w:t>
      </w:r>
      <w:r w:rsidRPr="0086119C">
        <w:rPr>
          <w:rFonts w:ascii="Times New Roman" w:hAnsi="Times New Roman"/>
        </w:rPr>
        <w:t>атологическая</w:t>
      </w:r>
    </w:p>
    <w:p w:rsidR="00692D54" w:rsidRDefault="00692D54" w:rsidP="00692D54">
      <w:pPr>
        <w:pStyle w:val="af5"/>
        <w:rPr>
          <w:rFonts w:ascii="Times New Roman" w:hAnsi="Times New Roman"/>
          <w:b/>
        </w:rPr>
      </w:pPr>
    </w:p>
    <w:p w:rsidR="00692D54" w:rsidRPr="0067799C" w:rsidRDefault="0067799C" w:rsidP="0067799C">
      <w:pPr>
        <w:pStyle w:val="af5"/>
        <w:jc w:val="both"/>
        <w:rPr>
          <w:rFonts w:ascii="Times New Roman" w:hAnsi="Times New Roman"/>
        </w:rPr>
      </w:pPr>
      <w:r w:rsidRPr="0067799C">
        <w:rPr>
          <w:rFonts w:ascii="Times New Roman" w:hAnsi="Times New Roman"/>
        </w:rPr>
        <w:t>6. КАКИЕ БРОНХОРАСШИРЯЮЩИЕ ПРЕПАРАТЫ ДЕЙСТВУЮТ ПРЕИМУЩЕСТВЕННО НА БЕТА-2-АДРЕНОРЕЦЕПТОРЫ ЛЕГКИХ? А) АДРЕНАЛИН; Б) ЭФЕДРИН; В) ИЗАДРИН; Г) САЛЬБУТАМОЛ; Д) БЕРОТЕК. ВЫБЕРИТЕ ПРАВИЛЬНУЮ КОМБИНАЦИЮ:</w:t>
      </w:r>
    </w:p>
    <w:p w:rsidR="00692D54" w:rsidRPr="0086119C" w:rsidRDefault="00692D54" w:rsidP="00692D54">
      <w:pPr>
        <w:pStyle w:val="af5"/>
        <w:rPr>
          <w:rFonts w:ascii="Times New Roman" w:hAnsi="Times New Roman"/>
        </w:rPr>
      </w:pPr>
      <w:r w:rsidRPr="0086119C">
        <w:rPr>
          <w:rFonts w:ascii="Times New Roman" w:hAnsi="Times New Roman"/>
        </w:rPr>
        <w:t xml:space="preserve">1. </w:t>
      </w:r>
      <w:r>
        <w:rPr>
          <w:rFonts w:ascii="Times New Roman" w:hAnsi="Times New Roman"/>
        </w:rPr>
        <w:t>а,в,г,д</w:t>
      </w:r>
    </w:p>
    <w:p w:rsidR="00692D54" w:rsidRPr="0086119C" w:rsidRDefault="00692D54" w:rsidP="00692D54">
      <w:pPr>
        <w:pStyle w:val="af5"/>
        <w:rPr>
          <w:rFonts w:ascii="Times New Roman" w:hAnsi="Times New Roman"/>
        </w:rPr>
      </w:pPr>
      <w:r w:rsidRPr="0086119C">
        <w:rPr>
          <w:rFonts w:ascii="Times New Roman" w:hAnsi="Times New Roman"/>
        </w:rPr>
        <w:t xml:space="preserve">2. </w:t>
      </w:r>
      <w:r>
        <w:rPr>
          <w:rFonts w:ascii="Times New Roman" w:hAnsi="Times New Roman"/>
        </w:rPr>
        <w:t>б,г,д</w:t>
      </w:r>
    </w:p>
    <w:p w:rsidR="00692D54" w:rsidRPr="0086119C" w:rsidRDefault="00692D54" w:rsidP="00692D54">
      <w:pPr>
        <w:pStyle w:val="af5"/>
        <w:rPr>
          <w:rFonts w:ascii="Times New Roman" w:hAnsi="Times New Roman"/>
        </w:rPr>
      </w:pPr>
      <w:r w:rsidRPr="0086119C">
        <w:rPr>
          <w:rFonts w:ascii="Times New Roman" w:hAnsi="Times New Roman"/>
        </w:rPr>
        <w:t xml:space="preserve">3. </w:t>
      </w:r>
      <w:r>
        <w:rPr>
          <w:rFonts w:ascii="Times New Roman" w:hAnsi="Times New Roman"/>
        </w:rPr>
        <w:t>а,г,д</w:t>
      </w:r>
    </w:p>
    <w:p w:rsidR="00692D54" w:rsidRDefault="00692D54" w:rsidP="00692D54">
      <w:pPr>
        <w:pStyle w:val="af5"/>
        <w:rPr>
          <w:rFonts w:ascii="Times New Roman" w:hAnsi="Times New Roman"/>
        </w:rPr>
      </w:pPr>
      <w:r w:rsidRPr="0086119C">
        <w:rPr>
          <w:rFonts w:ascii="Times New Roman" w:hAnsi="Times New Roman"/>
        </w:rPr>
        <w:t xml:space="preserve">4. </w:t>
      </w:r>
      <w:r>
        <w:rPr>
          <w:rFonts w:ascii="Times New Roman" w:hAnsi="Times New Roman"/>
        </w:rPr>
        <w:t>б,г</w:t>
      </w:r>
    </w:p>
    <w:p w:rsidR="00692D54" w:rsidRDefault="00692D54" w:rsidP="00692D54">
      <w:pPr>
        <w:pStyle w:val="af5"/>
        <w:rPr>
          <w:rFonts w:ascii="Times New Roman" w:hAnsi="Times New Roman"/>
        </w:rPr>
      </w:pPr>
      <w:r>
        <w:rPr>
          <w:rFonts w:ascii="Times New Roman" w:hAnsi="Times New Roman"/>
        </w:rPr>
        <w:t>5. г,д</w:t>
      </w:r>
      <w:r w:rsidRPr="0086119C">
        <w:rPr>
          <w:rFonts w:ascii="Times New Roman" w:hAnsi="Times New Roman"/>
        </w:rPr>
        <w:cr/>
      </w:r>
    </w:p>
    <w:p w:rsidR="00692D54" w:rsidRPr="0067799C" w:rsidRDefault="0067799C" w:rsidP="00692D54">
      <w:pPr>
        <w:pStyle w:val="af5"/>
        <w:rPr>
          <w:rFonts w:ascii="Times New Roman" w:hAnsi="Times New Roman"/>
        </w:rPr>
      </w:pPr>
      <w:r w:rsidRPr="0067799C">
        <w:rPr>
          <w:rFonts w:ascii="Times New Roman" w:hAnsi="Times New Roman"/>
        </w:rPr>
        <w:t>7. НАИБОЛЕЕ ДОСТОВЕРНО УКАЗЫВАЕТ НА НАЛИЧИЕ БРОНХИАЛЬНОЙ ОБСТРУКЦИИ:</w:t>
      </w:r>
    </w:p>
    <w:p w:rsidR="00692D54" w:rsidRPr="0086119C" w:rsidRDefault="00692D54" w:rsidP="00692D54">
      <w:pPr>
        <w:pStyle w:val="af5"/>
        <w:rPr>
          <w:rFonts w:ascii="Times New Roman" w:hAnsi="Times New Roman"/>
        </w:rPr>
      </w:pPr>
      <w:r w:rsidRPr="0086119C">
        <w:rPr>
          <w:rFonts w:ascii="Times New Roman" w:hAnsi="Times New Roman"/>
        </w:rPr>
        <w:t>1. диффузионная способность легких (по СО2)</w:t>
      </w:r>
    </w:p>
    <w:p w:rsidR="00692D54" w:rsidRPr="0086119C" w:rsidRDefault="00692D54" w:rsidP="00692D54">
      <w:pPr>
        <w:pStyle w:val="af5"/>
        <w:rPr>
          <w:rFonts w:ascii="Times New Roman" w:hAnsi="Times New Roman"/>
        </w:rPr>
      </w:pPr>
      <w:r w:rsidRPr="0086119C">
        <w:rPr>
          <w:rFonts w:ascii="Times New Roman" w:hAnsi="Times New Roman"/>
        </w:rPr>
        <w:t>2. показатели максимальной вентиляции легких (МВЛ)</w:t>
      </w:r>
    </w:p>
    <w:p w:rsidR="00692D54" w:rsidRPr="0086119C" w:rsidRDefault="00692D54" w:rsidP="00692D54">
      <w:pPr>
        <w:pStyle w:val="af5"/>
        <w:rPr>
          <w:rFonts w:ascii="Times New Roman" w:hAnsi="Times New Roman"/>
        </w:rPr>
      </w:pPr>
      <w:r w:rsidRPr="0086119C">
        <w:rPr>
          <w:rFonts w:ascii="Times New Roman" w:hAnsi="Times New Roman"/>
        </w:rPr>
        <w:t>3. проба Тиффно</w:t>
      </w:r>
    </w:p>
    <w:p w:rsidR="00692D54" w:rsidRPr="0086119C" w:rsidRDefault="00692D54" w:rsidP="00692D54">
      <w:pPr>
        <w:pStyle w:val="af5"/>
        <w:rPr>
          <w:rFonts w:ascii="Times New Roman" w:hAnsi="Times New Roman"/>
        </w:rPr>
      </w:pPr>
      <w:r w:rsidRPr="0086119C">
        <w:rPr>
          <w:rFonts w:ascii="Times New Roman" w:hAnsi="Times New Roman"/>
        </w:rPr>
        <w:t>4. изменение жизненного объема легких</w:t>
      </w:r>
    </w:p>
    <w:p w:rsidR="00692D54" w:rsidRDefault="00692D54" w:rsidP="00692D54">
      <w:pPr>
        <w:pStyle w:val="af5"/>
        <w:rPr>
          <w:rFonts w:ascii="Times New Roman" w:hAnsi="Times New Roman"/>
          <w:b/>
        </w:rPr>
      </w:pPr>
    </w:p>
    <w:p w:rsidR="0067799C" w:rsidRDefault="0067799C" w:rsidP="0067799C">
      <w:pPr>
        <w:pStyle w:val="af5"/>
        <w:jc w:val="both"/>
        <w:rPr>
          <w:rFonts w:ascii="Times New Roman" w:hAnsi="Times New Roman"/>
        </w:rPr>
      </w:pPr>
      <w:r w:rsidRPr="0067799C">
        <w:rPr>
          <w:rFonts w:ascii="Times New Roman" w:hAnsi="Times New Roman"/>
        </w:rPr>
        <w:t xml:space="preserve">8. КАКИЕ ПРЕПАРАТЫ ОКАЗЫВАЮТ БРОНХОСПАСТИЧЕСКОЕ ДЕЙСТВИЕ? А) ПРОПРАНОЛОЛ; Б) ГИСТАМИН; В) ГИДРОКОРТИЗОН; Г) ПРОСТАГЛАНДИН </w:t>
      </w:r>
      <w:r w:rsidRPr="0067799C">
        <w:rPr>
          <w:rFonts w:ascii="Times New Roman" w:hAnsi="Times New Roman"/>
          <w:lang w:val="en-US"/>
        </w:rPr>
        <w:t>F</w:t>
      </w:r>
      <w:r w:rsidRPr="0067799C">
        <w:rPr>
          <w:rFonts w:ascii="Times New Roman" w:hAnsi="Times New Roman"/>
          <w:vertAlign w:val="subscript"/>
        </w:rPr>
        <w:t>2</w:t>
      </w:r>
      <w:r w:rsidRPr="0067799C">
        <w:rPr>
          <w:rFonts w:ascii="Times New Roman" w:hAnsi="Times New Roman"/>
        </w:rPr>
        <w:t xml:space="preserve">Α; Д) ЛЕЙКОТРИЕНЫ </w:t>
      </w:r>
      <w:r w:rsidRPr="0067799C">
        <w:rPr>
          <w:rFonts w:ascii="Times New Roman" w:hAnsi="Times New Roman"/>
          <w:lang w:val="en-US"/>
        </w:rPr>
        <w:t>C</w:t>
      </w:r>
      <w:r w:rsidRPr="0067799C">
        <w:rPr>
          <w:rFonts w:ascii="Times New Roman" w:hAnsi="Times New Roman"/>
        </w:rPr>
        <w:t>,</w:t>
      </w:r>
      <w:r w:rsidRPr="0067799C">
        <w:rPr>
          <w:rFonts w:ascii="Times New Roman" w:hAnsi="Times New Roman"/>
          <w:lang w:val="en-US"/>
        </w:rPr>
        <w:t>D</w:t>
      </w:r>
      <w:r w:rsidRPr="0067799C">
        <w:rPr>
          <w:rFonts w:ascii="Times New Roman" w:hAnsi="Times New Roman"/>
        </w:rPr>
        <w:t>,</w:t>
      </w:r>
      <w:r w:rsidRPr="0067799C">
        <w:rPr>
          <w:rFonts w:ascii="Times New Roman" w:hAnsi="Times New Roman"/>
          <w:lang w:val="en-US"/>
        </w:rPr>
        <w:t>E</w:t>
      </w:r>
      <w:r w:rsidRPr="0067799C">
        <w:rPr>
          <w:rFonts w:ascii="Times New Roman" w:hAnsi="Times New Roman"/>
        </w:rPr>
        <w:t xml:space="preserve">. </w:t>
      </w:r>
    </w:p>
    <w:p w:rsidR="00692D54" w:rsidRPr="0067799C" w:rsidRDefault="0067799C" w:rsidP="0067799C">
      <w:pPr>
        <w:pStyle w:val="af5"/>
        <w:jc w:val="both"/>
        <w:rPr>
          <w:rFonts w:ascii="Times New Roman" w:hAnsi="Times New Roman"/>
        </w:rPr>
      </w:pPr>
      <w:r w:rsidRPr="0067799C">
        <w:rPr>
          <w:rFonts w:ascii="Times New Roman" w:hAnsi="Times New Roman"/>
        </w:rPr>
        <w:t>ВЫБЕРИТЕ ПРАВИЛЬНУЮ КОМБИНАЦИЮ ОТВЕТА:</w:t>
      </w:r>
    </w:p>
    <w:p w:rsidR="00692D54" w:rsidRPr="00980363" w:rsidRDefault="00692D54" w:rsidP="00692D54">
      <w:pPr>
        <w:pStyle w:val="af5"/>
        <w:rPr>
          <w:rFonts w:ascii="Times New Roman" w:hAnsi="Times New Roman"/>
        </w:rPr>
      </w:pPr>
      <w:r w:rsidRPr="00980363">
        <w:rPr>
          <w:rFonts w:ascii="Times New Roman" w:hAnsi="Times New Roman"/>
        </w:rPr>
        <w:t>1. а,д</w:t>
      </w:r>
    </w:p>
    <w:p w:rsidR="00692D54" w:rsidRPr="00980363" w:rsidRDefault="00692D54" w:rsidP="00692D54">
      <w:pPr>
        <w:pStyle w:val="af5"/>
        <w:rPr>
          <w:rFonts w:ascii="Times New Roman" w:hAnsi="Times New Roman"/>
        </w:rPr>
      </w:pPr>
      <w:r w:rsidRPr="00980363">
        <w:rPr>
          <w:rFonts w:ascii="Times New Roman" w:hAnsi="Times New Roman"/>
        </w:rPr>
        <w:t>2. а,б</w:t>
      </w:r>
    </w:p>
    <w:p w:rsidR="00692D54" w:rsidRPr="00980363" w:rsidRDefault="00692D54" w:rsidP="00692D54">
      <w:pPr>
        <w:pStyle w:val="af5"/>
        <w:rPr>
          <w:rFonts w:ascii="Times New Roman" w:hAnsi="Times New Roman"/>
        </w:rPr>
      </w:pPr>
      <w:r w:rsidRPr="00980363">
        <w:rPr>
          <w:rFonts w:ascii="Times New Roman" w:hAnsi="Times New Roman"/>
        </w:rPr>
        <w:t>3. а,г,д</w:t>
      </w:r>
    </w:p>
    <w:p w:rsidR="00692D54" w:rsidRPr="00980363" w:rsidRDefault="00692D54" w:rsidP="00692D54">
      <w:pPr>
        <w:pStyle w:val="af5"/>
        <w:rPr>
          <w:rFonts w:ascii="Times New Roman" w:hAnsi="Times New Roman"/>
        </w:rPr>
      </w:pPr>
      <w:r w:rsidRPr="00980363">
        <w:rPr>
          <w:rFonts w:ascii="Times New Roman" w:hAnsi="Times New Roman"/>
        </w:rPr>
        <w:t>4. а,б,г,д</w:t>
      </w:r>
    </w:p>
    <w:p w:rsidR="00692D54" w:rsidRPr="00980363" w:rsidRDefault="00692D54" w:rsidP="00692D54">
      <w:pPr>
        <w:pStyle w:val="af5"/>
        <w:rPr>
          <w:rFonts w:ascii="Times New Roman" w:hAnsi="Times New Roman"/>
        </w:rPr>
      </w:pPr>
      <w:r w:rsidRPr="00980363">
        <w:rPr>
          <w:rFonts w:ascii="Times New Roman" w:hAnsi="Times New Roman"/>
        </w:rPr>
        <w:t>5. г,д</w:t>
      </w:r>
    </w:p>
    <w:p w:rsidR="00692D54" w:rsidRDefault="00692D54" w:rsidP="00692D54">
      <w:pPr>
        <w:pStyle w:val="af5"/>
        <w:rPr>
          <w:rFonts w:ascii="Times New Roman" w:hAnsi="Times New Roman"/>
          <w:b/>
        </w:rPr>
      </w:pPr>
    </w:p>
    <w:p w:rsidR="00692D54" w:rsidRPr="0067799C" w:rsidRDefault="0067799C" w:rsidP="0067799C">
      <w:pPr>
        <w:pStyle w:val="af5"/>
        <w:jc w:val="both"/>
        <w:rPr>
          <w:rFonts w:ascii="Times New Roman" w:hAnsi="Times New Roman"/>
        </w:rPr>
      </w:pPr>
      <w:r w:rsidRPr="0067799C">
        <w:rPr>
          <w:rFonts w:ascii="Times New Roman" w:hAnsi="Times New Roman"/>
        </w:rPr>
        <w:t>9. КАКИЕ ПОБОЧНЫЕ ДЕЙСТВИЯ МОГУТ РАЗВИВАТЬСЯ ПРИ ИСПОЛЬЗОВАНИИ ИНГАЛЯЦИОННЫХ ГЛЮКОКОРТИКОИДОВ В ОБЫЧНЫХ ДОЗАХ? А) КАНДИДОЗ РОТОГЛОТКИ; Б) ЯЗВА ЖЕЛУДОЧНО-КИШЕЧНОГО ТРАКТА; В) ДИСФОНИЯ; Г) СТЕРОИДНЫЙ ДИАБЕТ; Д) ЧАСТЫЕ ИНФЕКЦИИ НОСОГЛОТКИ.</w:t>
      </w:r>
    </w:p>
    <w:p w:rsidR="00692D54" w:rsidRPr="0067799C" w:rsidRDefault="0067799C" w:rsidP="0067799C">
      <w:pPr>
        <w:pStyle w:val="af5"/>
        <w:jc w:val="both"/>
        <w:rPr>
          <w:rFonts w:ascii="Times New Roman" w:hAnsi="Times New Roman"/>
        </w:rPr>
      </w:pPr>
      <w:r w:rsidRPr="0067799C">
        <w:rPr>
          <w:rFonts w:ascii="Times New Roman" w:hAnsi="Times New Roman"/>
        </w:rPr>
        <w:t>ВЫБЕРИТЕ ПРАВИЛЬНУЮ КОМБИНАЦИЮ ОТВЕТА:</w:t>
      </w:r>
    </w:p>
    <w:p w:rsidR="00692D54" w:rsidRPr="00980363" w:rsidRDefault="00692D54" w:rsidP="00D26E5B">
      <w:pPr>
        <w:pStyle w:val="af5"/>
        <w:numPr>
          <w:ilvl w:val="0"/>
          <w:numId w:val="10"/>
        </w:numPr>
        <w:rPr>
          <w:rFonts w:ascii="Times New Roman" w:hAnsi="Times New Roman"/>
        </w:rPr>
      </w:pPr>
      <w:r w:rsidRPr="00980363">
        <w:rPr>
          <w:rFonts w:ascii="Times New Roman" w:hAnsi="Times New Roman"/>
        </w:rPr>
        <w:t>а,в</w:t>
      </w:r>
    </w:p>
    <w:p w:rsidR="00692D54" w:rsidRPr="00980363" w:rsidRDefault="00692D54" w:rsidP="00D26E5B">
      <w:pPr>
        <w:pStyle w:val="af5"/>
        <w:numPr>
          <w:ilvl w:val="0"/>
          <w:numId w:val="10"/>
        </w:numPr>
        <w:rPr>
          <w:rFonts w:ascii="Times New Roman" w:hAnsi="Times New Roman"/>
        </w:rPr>
      </w:pPr>
      <w:r w:rsidRPr="00980363">
        <w:rPr>
          <w:rFonts w:ascii="Times New Roman" w:hAnsi="Times New Roman"/>
        </w:rPr>
        <w:t>а,б,г,д</w:t>
      </w:r>
    </w:p>
    <w:p w:rsidR="00692D54" w:rsidRPr="00980363" w:rsidRDefault="00692D54" w:rsidP="00D26E5B">
      <w:pPr>
        <w:pStyle w:val="af5"/>
        <w:numPr>
          <w:ilvl w:val="0"/>
          <w:numId w:val="10"/>
        </w:numPr>
        <w:rPr>
          <w:rFonts w:ascii="Times New Roman" w:hAnsi="Times New Roman"/>
        </w:rPr>
      </w:pPr>
      <w:r w:rsidRPr="00980363">
        <w:rPr>
          <w:rFonts w:ascii="Times New Roman" w:hAnsi="Times New Roman"/>
        </w:rPr>
        <w:t>все ответы правильные</w:t>
      </w:r>
    </w:p>
    <w:p w:rsidR="00692D54" w:rsidRPr="00980363" w:rsidRDefault="00692D54" w:rsidP="00D26E5B">
      <w:pPr>
        <w:pStyle w:val="af5"/>
        <w:numPr>
          <w:ilvl w:val="0"/>
          <w:numId w:val="10"/>
        </w:numPr>
        <w:rPr>
          <w:rFonts w:ascii="Times New Roman" w:hAnsi="Times New Roman"/>
        </w:rPr>
      </w:pPr>
      <w:r w:rsidRPr="00980363">
        <w:rPr>
          <w:rFonts w:ascii="Times New Roman" w:hAnsi="Times New Roman"/>
        </w:rPr>
        <w:t>а,д</w:t>
      </w:r>
    </w:p>
    <w:p w:rsidR="00692D54" w:rsidRDefault="00692D54" w:rsidP="00D26E5B">
      <w:pPr>
        <w:pStyle w:val="af5"/>
        <w:numPr>
          <w:ilvl w:val="0"/>
          <w:numId w:val="10"/>
        </w:numPr>
        <w:rPr>
          <w:rFonts w:ascii="Times New Roman" w:hAnsi="Times New Roman"/>
        </w:rPr>
      </w:pPr>
      <w:r w:rsidRPr="00980363">
        <w:rPr>
          <w:rFonts w:ascii="Times New Roman" w:hAnsi="Times New Roman"/>
        </w:rPr>
        <w:t>а,б,д</w:t>
      </w:r>
    </w:p>
    <w:p w:rsidR="00692D54" w:rsidRDefault="00692D54" w:rsidP="00692D54">
      <w:pPr>
        <w:pStyle w:val="af5"/>
        <w:rPr>
          <w:rFonts w:ascii="Times New Roman" w:hAnsi="Times New Roman"/>
        </w:rPr>
      </w:pPr>
    </w:p>
    <w:p w:rsidR="00692D54" w:rsidRPr="00F44571" w:rsidRDefault="0067799C" w:rsidP="00692D54">
      <w:pPr>
        <w:pStyle w:val="af5"/>
        <w:rPr>
          <w:rFonts w:ascii="Times New Roman" w:hAnsi="Times New Roman"/>
          <w:b/>
        </w:rPr>
      </w:pPr>
      <w:r w:rsidRPr="0067799C">
        <w:rPr>
          <w:rFonts w:ascii="Times New Roman" w:hAnsi="Times New Roman"/>
        </w:rPr>
        <w:t>10. К БРОНХОЛИТИКАМ НЕ ОТНОСЯТСЯ</w:t>
      </w:r>
      <w:r w:rsidR="00692D54" w:rsidRPr="00F44571">
        <w:rPr>
          <w:rFonts w:ascii="Times New Roman" w:hAnsi="Times New Roman"/>
          <w:b/>
        </w:rPr>
        <w:t>:</w:t>
      </w:r>
    </w:p>
    <w:p w:rsidR="00692D54" w:rsidRDefault="00692D54" w:rsidP="00692D54">
      <w:pPr>
        <w:pStyle w:val="af5"/>
        <w:rPr>
          <w:rFonts w:ascii="Times New Roman" w:hAnsi="Times New Roman"/>
        </w:rPr>
      </w:pPr>
      <w:r>
        <w:rPr>
          <w:rFonts w:ascii="Times New Roman" w:hAnsi="Times New Roman"/>
        </w:rPr>
        <w:t>1. метилксантины</w:t>
      </w:r>
    </w:p>
    <w:p w:rsidR="00692D54" w:rsidRDefault="00692D54" w:rsidP="00692D54">
      <w:pPr>
        <w:pStyle w:val="af5"/>
        <w:rPr>
          <w:rFonts w:ascii="Times New Roman" w:hAnsi="Times New Roman"/>
        </w:rPr>
      </w:pPr>
      <w:r>
        <w:rPr>
          <w:rFonts w:ascii="Times New Roman" w:hAnsi="Times New Roman"/>
        </w:rPr>
        <w:t>2. холинолитики</w:t>
      </w:r>
    </w:p>
    <w:p w:rsidR="00692D54" w:rsidRDefault="00692D54" w:rsidP="00692D54">
      <w:pPr>
        <w:pStyle w:val="af5"/>
        <w:rPr>
          <w:rFonts w:ascii="Times New Roman" w:hAnsi="Times New Roman"/>
        </w:rPr>
      </w:pPr>
      <w:r>
        <w:rPr>
          <w:rFonts w:ascii="Times New Roman" w:hAnsi="Times New Roman"/>
        </w:rPr>
        <w:t>3. симпатомиметики</w:t>
      </w:r>
    </w:p>
    <w:p w:rsidR="00692D54" w:rsidRDefault="00692D54" w:rsidP="00692D54">
      <w:pPr>
        <w:pStyle w:val="af5"/>
        <w:rPr>
          <w:rFonts w:ascii="Times New Roman" w:hAnsi="Times New Roman"/>
        </w:rPr>
      </w:pPr>
      <w:r>
        <w:rPr>
          <w:rFonts w:ascii="Times New Roman" w:hAnsi="Times New Roman"/>
        </w:rPr>
        <w:t>4. блокаторы лейкотриеновых рецепторов</w:t>
      </w:r>
    </w:p>
    <w:p w:rsidR="00692D54" w:rsidRDefault="00692D54" w:rsidP="00692D54">
      <w:pPr>
        <w:pStyle w:val="af5"/>
        <w:rPr>
          <w:rFonts w:ascii="Times New Roman" w:hAnsi="Times New Roman"/>
        </w:rPr>
      </w:pPr>
    </w:p>
    <w:p w:rsidR="00692D54" w:rsidRDefault="00692D54" w:rsidP="00692D54">
      <w:pPr>
        <w:pStyle w:val="af5"/>
        <w:rPr>
          <w:rFonts w:ascii="Times New Roman" w:hAnsi="Times New Roman"/>
        </w:rPr>
      </w:pPr>
    </w:p>
    <w:p w:rsidR="00692D54" w:rsidRDefault="00692D54" w:rsidP="00692D54">
      <w:pPr>
        <w:pStyle w:val="af5"/>
        <w:rPr>
          <w:rFonts w:ascii="Times New Roman" w:hAnsi="Times New Roman"/>
        </w:rPr>
      </w:pPr>
    </w:p>
    <w:p w:rsidR="00692D54" w:rsidRDefault="0067799C" w:rsidP="00692D54">
      <w:pPr>
        <w:pStyle w:val="af5"/>
        <w:rPr>
          <w:rFonts w:ascii="Times New Roman" w:hAnsi="Times New Roman"/>
        </w:rPr>
      </w:pPr>
      <w:r>
        <w:rPr>
          <w:rFonts w:ascii="Times New Roman" w:hAnsi="Times New Roman"/>
        </w:rPr>
        <w:t xml:space="preserve">ОТВЕТЫ: </w:t>
      </w:r>
    </w:p>
    <w:p w:rsidR="0067799C" w:rsidRPr="0086119C" w:rsidRDefault="0067799C" w:rsidP="0067799C">
      <w:pPr>
        <w:rPr>
          <w:rFonts w:ascii="Times New Roman" w:hAnsi="Times New Roman" w:cs="Times New Roman"/>
        </w:rPr>
      </w:pPr>
      <w:r>
        <w:rPr>
          <w:rFonts w:ascii="Times New Roman" w:hAnsi="Times New Roman" w:cs="Times New Roman"/>
          <w:b/>
          <w:u w:val="single"/>
        </w:rPr>
        <w:t xml:space="preserve">ВАРИАНТ </w:t>
      </w:r>
      <w:r w:rsidRPr="0086119C">
        <w:rPr>
          <w:rFonts w:ascii="Times New Roman" w:hAnsi="Times New Roman" w:cs="Times New Roman"/>
          <w:b/>
          <w:u w:val="single"/>
        </w:rPr>
        <w:t xml:space="preserve">1  </w:t>
      </w:r>
      <w:r w:rsidRPr="0086119C">
        <w:rPr>
          <w:rFonts w:ascii="Times New Roman" w:hAnsi="Times New Roman" w:cs="Times New Roman"/>
        </w:rPr>
        <w:t>1-2</w:t>
      </w:r>
      <w:r>
        <w:rPr>
          <w:rFonts w:ascii="Times New Roman" w:hAnsi="Times New Roman" w:cs="Times New Roman"/>
        </w:rPr>
        <w:t>;</w:t>
      </w:r>
      <w:r w:rsidRPr="0086119C">
        <w:rPr>
          <w:rFonts w:ascii="Times New Roman" w:hAnsi="Times New Roman" w:cs="Times New Roman"/>
        </w:rPr>
        <w:t xml:space="preserve"> 2-2; 3-</w:t>
      </w:r>
      <w:r>
        <w:rPr>
          <w:rFonts w:ascii="Times New Roman" w:hAnsi="Times New Roman" w:cs="Times New Roman"/>
        </w:rPr>
        <w:t>1</w:t>
      </w:r>
      <w:r w:rsidRPr="0086119C">
        <w:rPr>
          <w:rFonts w:ascii="Times New Roman" w:hAnsi="Times New Roman" w:cs="Times New Roman"/>
        </w:rPr>
        <w:t>; 4-2; 5-6; 6-2; 7-4; 8-</w:t>
      </w:r>
      <w:r>
        <w:rPr>
          <w:rFonts w:ascii="Times New Roman" w:hAnsi="Times New Roman" w:cs="Times New Roman"/>
        </w:rPr>
        <w:t>3</w:t>
      </w:r>
      <w:r w:rsidRPr="0086119C">
        <w:rPr>
          <w:rFonts w:ascii="Times New Roman" w:hAnsi="Times New Roman" w:cs="Times New Roman"/>
        </w:rPr>
        <w:t>; 9-</w:t>
      </w:r>
      <w:r>
        <w:rPr>
          <w:rFonts w:ascii="Times New Roman" w:hAnsi="Times New Roman" w:cs="Times New Roman"/>
        </w:rPr>
        <w:t>4</w:t>
      </w:r>
      <w:r w:rsidRPr="0086119C">
        <w:rPr>
          <w:rFonts w:ascii="Times New Roman" w:hAnsi="Times New Roman" w:cs="Times New Roman"/>
        </w:rPr>
        <w:t>;</w:t>
      </w:r>
      <w:r>
        <w:rPr>
          <w:rFonts w:ascii="Times New Roman" w:hAnsi="Times New Roman" w:cs="Times New Roman"/>
        </w:rPr>
        <w:t xml:space="preserve"> 10-3</w:t>
      </w:r>
    </w:p>
    <w:p w:rsidR="0067799C" w:rsidRDefault="0067799C" w:rsidP="0067799C">
      <w:pPr>
        <w:rPr>
          <w:rFonts w:ascii="Times New Roman" w:hAnsi="Times New Roman" w:cs="Times New Roman"/>
        </w:rPr>
      </w:pPr>
      <w:r>
        <w:rPr>
          <w:rFonts w:ascii="Times New Roman" w:hAnsi="Times New Roman" w:cs="Times New Roman"/>
          <w:b/>
          <w:u w:val="single"/>
        </w:rPr>
        <w:t xml:space="preserve">ВАРИАНТ </w:t>
      </w:r>
      <w:r w:rsidRPr="0086119C">
        <w:rPr>
          <w:rFonts w:ascii="Times New Roman" w:hAnsi="Times New Roman" w:cs="Times New Roman"/>
          <w:b/>
          <w:u w:val="single"/>
        </w:rPr>
        <w:t>2</w:t>
      </w:r>
      <w:r w:rsidRPr="0086119C">
        <w:rPr>
          <w:rFonts w:ascii="Times New Roman" w:hAnsi="Times New Roman" w:cs="Times New Roman"/>
        </w:rPr>
        <w:t xml:space="preserve">  1-4; </w:t>
      </w:r>
      <w:r>
        <w:rPr>
          <w:rFonts w:ascii="Times New Roman" w:hAnsi="Times New Roman" w:cs="Times New Roman"/>
        </w:rPr>
        <w:t>2</w:t>
      </w:r>
      <w:r w:rsidRPr="0086119C">
        <w:rPr>
          <w:rFonts w:ascii="Times New Roman" w:hAnsi="Times New Roman" w:cs="Times New Roman"/>
        </w:rPr>
        <w:t>-5;</w:t>
      </w:r>
      <w:r>
        <w:rPr>
          <w:rFonts w:ascii="Times New Roman" w:hAnsi="Times New Roman" w:cs="Times New Roman"/>
        </w:rPr>
        <w:t xml:space="preserve"> 3</w:t>
      </w:r>
      <w:r w:rsidRPr="0086119C">
        <w:rPr>
          <w:rFonts w:ascii="Times New Roman" w:hAnsi="Times New Roman" w:cs="Times New Roman"/>
        </w:rPr>
        <w:t>-4;</w:t>
      </w:r>
      <w:r>
        <w:rPr>
          <w:rFonts w:ascii="Times New Roman" w:hAnsi="Times New Roman" w:cs="Times New Roman"/>
        </w:rPr>
        <w:t xml:space="preserve"> 4</w:t>
      </w:r>
      <w:r w:rsidRPr="0086119C">
        <w:rPr>
          <w:rFonts w:ascii="Times New Roman" w:hAnsi="Times New Roman" w:cs="Times New Roman"/>
        </w:rPr>
        <w:t>-4;</w:t>
      </w:r>
      <w:r>
        <w:rPr>
          <w:rFonts w:ascii="Times New Roman" w:hAnsi="Times New Roman" w:cs="Times New Roman"/>
        </w:rPr>
        <w:t xml:space="preserve"> 5</w:t>
      </w:r>
      <w:r w:rsidRPr="0086119C">
        <w:rPr>
          <w:rFonts w:ascii="Times New Roman" w:hAnsi="Times New Roman" w:cs="Times New Roman"/>
        </w:rPr>
        <w:t>-4;</w:t>
      </w:r>
      <w:r>
        <w:rPr>
          <w:rFonts w:ascii="Times New Roman" w:hAnsi="Times New Roman" w:cs="Times New Roman"/>
        </w:rPr>
        <w:t xml:space="preserve"> 6</w:t>
      </w:r>
      <w:r w:rsidRPr="0086119C">
        <w:rPr>
          <w:rFonts w:ascii="Times New Roman" w:hAnsi="Times New Roman" w:cs="Times New Roman"/>
        </w:rPr>
        <w:t>-4;</w:t>
      </w:r>
      <w:r>
        <w:rPr>
          <w:rFonts w:ascii="Times New Roman" w:hAnsi="Times New Roman" w:cs="Times New Roman"/>
        </w:rPr>
        <w:t xml:space="preserve"> 7-3</w:t>
      </w:r>
      <w:r w:rsidRPr="0086119C">
        <w:rPr>
          <w:rFonts w:ascii="Times New Roman" w:hAnsi="Times New Roman" w:cs="Times New Roman"/>
        </w:rPr>
        <w:t>;</w:t>
      </w:r>
      <w:r>
        <w:rPr>
          <w:rFonts w:ascii="Times New Roman" w:hAnsi="Times New Roman" w:cs="Times New Roman"/>
        </w:rPr>
        <w:t xml:space="preserve"> 8</w:t>
      </w:r>
      <w:r w:rsidRPr="0086119C">
        <w:rPr>
          <w:rFonts w:ascii="Times New Roman" w:hAnsi="Times New Roman" w:cs="Times New Roman"/>
        </w:rPr>
        <w:t>-</w:t>
      </w:r>
      <w:r>
        <w:rPr>
          <w:rFonts w:ascii="Times New Roman" w:hAnsi="Times New Roman" w:cs="Times New Roman"/>
        </w:rPr>
        <w:t>1</w:t>
      </w:r>
      <w:r w:rsidRPr="0086119C">
        <w:rPr>
          <w:rFonts w:ascii="Times New Roman" w:hAnsi="Times New Roman" w:cs="Times New Roman"/>
        </w:rPr>
        <w:t>;</w:t>
      </w:r>
      <w:r>
        <w:rPr>
          <w:rFonts w:ascii="Times New Roman" w:hAnsi="Times New Roman" w:cs="Times New Roman"/>
        </w:rPr>
        <w:t xml:space="preserve"> 9-3; 10-4 </w:t>
      </w:r>
    </w:p>
    <w:p w:rsidR="0067799C" w:rsidRPr="0086119C" w:rsidRDefault="0067799C" w:rsidP="0067799C">
      <w:pPr>
        <w:rPr>
          <w:rFonts w:ascii="Times New Roman" w:hAnsi="Times New Roman" w:cs="Times New Roman"/>
        </w:rPr>
      </w:pPr>
      <w:r>
        <w:rPr>
          <w:rFonts w:ascii="Times New Roman" w:hAnsi="Times New Roman" w:cs="Times New Roman"/>
          <w:b/>
          <w:u w:val="single"/>
        </w:rPr>
        <w:t xml:space="preserve">ВАРИАНТ </w:t>
      </w:r>
      <w:r w:rsidRPr="0086119C">
        <w:rPr>
          <w:rFonts w:ascii="Times New Roman" w:hAnsi="Times New Roman" w:cs="Times New Roman"/>
          <w:b/>
          <w:u w:val="single"/>
        </w:rPr>
        <w:t>3</w:t>
      </w:r>
      <w:r w:rsidRPr="0086119C">
        <w:rPr>
          <w:rFonts w:ascii="Times New Roman" w:hAnsi="Times New Roman" w:cs="Times New Roman"/>
        </w:rPr>
        <w:t xml:space="preserve">  </w:t>
      </w:r>
      <w:r>
        <w:rPr>
          <w:rFonts w:ascii="Times New Roman" w:hAnsi="Times New Roman" w:cs="Times New Roman"/>
        </w:rPr>
        <w:t>1- 4; 2 -1; 3 -2; 4 -4; 5 – 1; 6 – 5; 7 – 3; 8 – 4; 9 – 1; 10 - 4</w:t>
      </w:r>
    </w:p>
    <w:p w:rsidR="0067799C" w:rsidRDefault="0067799C" w:rsidP="00692D54">
      <w:pPr>
        <w:pStyle w:val="af5"/>
        <w:rPr>
          <w:rFonts w:ascii="Times New Roman" w:hAnsi="Times New Roman"/>
        </w:rPr>
      </w:pPr>
    </w:p>
    <w:p w:rsidR="00692D54" w:rsidRDefault="00692D54" w:rsidP="00692D54">
      <w:pPr>
        <w:pStyle w:val="af5"/>
        <w:rPr>
          <w:rFonts w:ascii="Times New Roman" w:hAnsi="Times New Roman"/>
        </w:rPr>
      </w:pPr>
    </w:p>
    <w:p w:rsidR="008A6584" w:rsidRDefault="008A6584"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5F4195" w:rsidRDefault="005F4195"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5F4195" w:rsidRDefault="005F4195"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5F4195" w:rsidRDefault="005F4195"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5F4195" w:rsidRDefault="005F4195"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5F4195" w:rsidRDefault="005F4195"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5F4195" w:rsidRDefault="005F4195"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5F4195" w:rsidRDefault="005F4195"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5F4195" w:rsidRDefault="005F4195"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5F4195" w:rsidRDefault="005F4195"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5F4195" w:rsidRDefault="005F4195"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5F4195" w:rsidRDefault="005F4195"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5F4195" w:rsidRDefault="005F4195"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8A6584" w:rsidRDefault="008A6584"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8A6584" w:rsidRDefault="008A6584"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8A6584" w:rsidRDefault="008A6584"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8A6584" w:rsidRPr="00C26A42" w:rsidRDefault="008A6584"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656BBF" w:rsidRPr="00C26A42" w:rsidRDefault="00656BBF" w:rsidP="001F606F">
      <w:pPr>
        <w:autoSpaceDE w:val="0"/>
        <w:autoSpaceDN w:val="0"/>
        <w:adjustRightInd w:val="0"/>
        <w:spacing w:after="0" w:line="240" w:lineRule="auto"/>
        <w:ind w:left="-567"/>
        <w:jc w:val="both"/>
        <w:rPr>
          <w:rFonts w:ascii="Times New Roman" w:hAnsi="Times New Roman" w:cs="Times New Roman"/>
          <w:color w:val="000000"/>
          <w:sz w:val="24"/>
          <w:szCs w:val="24"/>
        </w:rPr>
      </w:pPr>
    </w:p>
    <w:p w:rsidR="00374AB0" w:rsidRPr="000524E8" w:rsidRDefault="00374AB0" w:rsidP="00374AB0">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 xml:space="preserve">ТЕКУЩИЙ КОНТРОЛЬ УСПЕВАЕМОСТИ ПО ДИСЦИПЛИНЕ </w:t>
      </w:r>
    </w:p>
    <w:p w:rsidR="00374AB0" w:rsidRDefault="00374AB0" w:rsidP="00374AB0">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003E4DE4"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374AB0" w:rsidRPr="000524E8" w:rsidRDefault="00374AB0" w:rsidP="00374AB0">
      <w:pPr>
        <w:spacing w:after="0" w:line="360" w:lineRule="auto"/>
        <w:jc w:val="center"/>
        <w:rPr>
          <w:rFonts w:ascii="Times New Roman" w:hAnsi="Times New Roman" w:cs="Times New Roman"/>
          <w:b/>
          <w:i/>
          <w:sz w:val="24"/>
          <w:szCs w:val="24"/>
          <w:u w:val="single"/>
        </w:rPr>
      </w:pPr>
    </w:p>
    <w:p w:rsidR="00374AB0" w:rsidRDefault="00374AB0" w:rsidP="00374AB0">
      <w:pPr>
        <w:spacing w:after="0" w:line="360" w:lineRule="auto"/>
        <w:jc w:val="center"/>
        <w:rPr>
          <w:rFonts w:ascii="Times New Roman" w:hAnsi="Times New Roman" w:cs="Times New Roman"/>
          <w:b/>
          <w:i/>
          <w:sz w:val="24"/>
          <w:szCs w:val="24"/>
          <w:u w:val="single"/>
        </w:rPr>
      </w:pPr>
      <w:r>
        <w:rPr>
          <w:rFonts w:ascii="Times New Roman" w:hAnsi="Times New Roman" w:cs="Times New Roman"/>
          <w:b/>
          <w:sz w:val="24"/>
          <w:szCs w:val="24"/>
        </w:rPr>
        <w:t xml:space="preserve">ВОПРОСЫ ТЕСТОВОГО КОНТРОЛЯ ПО БЛОКАМ ДИСЦИПЛИНЫ </w:t>
      </w:r>
    </w:p>
    <w:p w:rsidR="00374AB0" w:rsidRPr="009F6C23" w:rsidRDefault="00374AB0" w:rsidP="00374AB0">
      <w:pPr>
        <w:spacing w:after="0" w:line="360" w:lineRule="auto"/>
        <w:ind w:left="-284"/>
        <w:jc w:val="center"/>
        <w:rPr>
          <w:rFonts w:ascii="Times New Roman" w:hAnsi="Times New Roman" w:cs="Times New Roman"/>
          <w:b/>
          <w:i/>
          <w:sz w:val="24"/>
          <w:szCs w:val="24"/>
          <w:u w:val="single"/>
        </w:rPr>
      </w:pPr>
    </w:p>
    <w:p w:rsidR="005D3FB1" w:rsidRPr="00C26A42" w:rsidRDefault="005D3FB1" w:rsidP="005D3FB1">
      <w:pPr>
        <w:spacing w:after="0" w:line="360" w:lineRule="auto"/>
        <w:ind w:left="-284"/>
        <w:jc w:val="center"/>
        <w:rPr>
          <w:rFonts w:ascii="Times New Roman" w:hAnsi="Times New Roman" w:cs="Times New Roman"/>
          <w:b/>
          <w:i/>
          <w:sz w:val="24"/>
          <w:szCs w:val="24"/>
          <w:u w:val="single"/>
        </w:rPr>
      </w:pPr>
      <w:r>
        <w:rPr>
          <w:rFonts w:ascii="Times New Roman" w:hAnsi="Times New Roman" w:cs="Times New Roman"/>
          <w:b/>
          <w:i/>
          <w:sz w:val="24"/>
          <w:szCs w:val="24"/>
          <w:u w:val="single"/>
        </w:rPr>
        <w:t>БЛОК (МОДУЛЬ)</w:t>
      </w:r>
    </w:p>
    <w:p w:rsidR="005D3FB1" w:rsidRDefault="005D3FB1" w:rsidP="005D3FB1">
      <w:pPr>
        <w:spacing w:after="0" w:line="360" w:lineRule="auto"/>
        <w:ind w:left="-284"/>
        <w:jc w:val="center"/>
        <w:rPr>
          <w:rFonts w:ascii="Times New Roman" w:hAnsi="Times New Roman" w:cs="Times New Roman"/>
          <w:b/>
          <w:i/>
          <w:sz w:val="24"/>
          <w:szCs w:val="24"/>
          <w:u w:val="single"/>
        </w:rPr>
      </w:pPr>
      <w:r>
        <w:rPr>
          <w:rFonts w:ascii="Times New Roman" w:hAnsi="Times New Roman" w:cs="Times New Roman"/>
          <w:b/>
          <w:i/>
          <w:sz w:val="24"/>
          <w:szCs w:val="24"/>
          <w:u w:val="single"/>
        </w:rPr>
        <w:t>ПУЛЬМОНОЛОГИЯ</w:t>
      </w:r>
    </w:p>
    <w:p w:rsidR="005D3FB1" w:rsidRDefault="005D3FB1" w:rsidP="005D3FB1">
      <w:pPr>
        <w:spacing w:after="0" w:line="240" w:lineRule="auto"/>
        <w:jc w:val="center"/>
        <w:rPr>
          <w:rFonts w:ascii="Times New Roman" w:eastAsia="Times New Roman" w:hAnsi="Times New Roman" w:cs="Times New Roman"/>
          <w:b/>
          <w:bCs/>
          <w:color w:val="000000"/>
          <w:sz w:val="24"/>
          <w:szCs w:val="24"/>
        </w:rPr>
      </w:pPr>
      <w:r>
        <w:rPr>
          <w:rFonts w:ascii="Times New Roman" w:hAnsi="Times New Roman" w:cs="Times New Roman"/>
          <w:b/>
          <w:i/>
          <w:sz w:val="24"/>
          <w:szCs w:val="24"/>
          <w:u w:val="single"/>
        </w:rPr>
        <w:t>Тема 6:</w:t>
      </w:r>
      <w:r w:rsidRPr="001F585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ДИФФЕРЕНЦИАЛЬНАЯ ДИАГНОСТИКА ПРИ СИНДРОМЕ ЛЕГОЧНОЙ ГИПЕРТЕНЗИИ. ОСТРОЕ И ХРОНИЧЕСКОЕ ЛЕГОЧНОЕ СЕРДЦЕ</w:t>
      </w:r>
    </w:p>
    <w:p w:rsidR="005D3FB1" w:rsidRPr="00FC6259" w:rsidRDefault="005D3FB1" w:rsidP="005D3FB1">
      <w:pPr>
        <w:pStyle w:val="a8"/>
        <w:spacing w:after="0" w:line="360" w:lineRule="auto"/>
        <w:ind w:left="-207"/>
        <w:jc w:val="center"/>
        <w:rPr>
          <w:rFonts w:ascii="Times New Roman" w:hAnsi="Times New Roman" w:cs="Times New Roman"/>
          <w:i/>
          <w:sz w:val="24"/>
          <w:szCs w:val="24"/>
        </w:rPr>
      </w:pPr>
      <w:r w:rsidRPr="00FC6259">
        <w:rPr>
          <w:rFonts w:ascii="Times New Roman" w:hAnsi="Times New Roman" w:cs="Times New Roman"/>
          <w:i/>
          <w:sz w:val="24"/>
          <w:szCs w:val="24"/>
        </w:rPr>
        <w:t>Коды контролируемых компетенций: ОК-1, ОПК-6, ПК-5.</w:t>
      </w:r>
    </w:p>
    <w:p w:rsidR="005D3FB1" w:rsidRPr="00E6013D" w:rsidRDefault="005D3FB1" w:rsidP="005D3FB1">
      <w:pPr>
        <w:autoSpaceDE w:val="0"/>
        <w:autoSpaceDN w:val="0"/>
        <w:adjustRightInd w:val="0"/>
        <w:spacing w:after="0" w:line="240" w:lineRule="auto"/>
        <w:rPr>
          <w:rFonts w:ascii="Times New Roman" w:hAnsi="Times New Roman" w:cs="Times New Roman"/>
          <w:color w:val="000000"/>
          <w:sz w:val="24"/>
          <w:szCs w:val="24"/>
        </w:rPr>
      </w:pPr>
      <w:r w:rsidRPr="00E6013D">
        <w:rPr>
          <w:rFonts w:ascii="Times New Roman" w:hAnsi="Times New Roman" w:cs="Times New Roman"/>
          <w:color w:val="000000"/>
          <w:sz w:val="24"/>
          <w:szCs w:val="24"/>
        </w:rPr>
        <w:t xml:space="preserve">ВАРИАНТ 1.  </w:t>
      </w:r>
    </w:p>
    <w:p w:rsidR="0067799C" w:rsidRPr="00E6013D" w:rsidRDefault="005D3FB1" w:rsidP="005D3FB1">
      <w:pPr>
        <w:widowControl w:val="0"/>
        <w:tabs>
          <w:tab w:val="left" w:pos="1348"/>
        </w:tabs>
        <w:spacing w:after="0" w:line="278" w:lineRule="exact"/>
        <w:ind w:left="142"/>
        <w:jc w:val="both"/>
        <w:rPr>
          <w:rFonts w:ascii="Times New Roman" w:hAnsi="Times New Roman" w:cs="Times New Roman"/>
          <w:sz w:val="24"/>
          <w:szCs w:val="24"/>
        </w:rPr>
      </w:pPr>
      <w:r w:rsidRPr="00E6013D">
        <w:rPr>
          <w:rFonts w:ascii="Times New Roman" w:hAnsi="Times New Roman" w:cs="Times New Roman"/>
          <w:sz w:val="24"/>
          <w:szCs w:val="24"/>
        </w:rPr>
        <w:t>1.НАИБОЛЕЕ ДОСТОВЕРНЫМИ ЭЛЕКТРОКАРДИОГРАФИЧЕСКИМИ ПРИЗНАКАМИ ТРОМБОЭМБОЛИИ ЛЕГОЧНОЙ АРТЕРИИ ЯВЛЯЮТСЯ</w:t>
      </w:r>
    </w:p>
    <w:p w:rsidR="0067799C" w:rsidRPr="00E6013D" w:rsidRDefault="0067799C" w:rsidP="005D3FB1">
      <w:pPr>
        <w:pStyle w:val="22"/>
        <w:shd w:val="clear" w:color="auto" w:fill="auto"/>
        <w:tabs>
          <w:tab w:val="left" w:pos="1708"/>
        </w:tabs>
        <w:spacing w:line="278" w:lineRule="exact"/>
        <w:ind w:left="142"/>
        <w:jc w:val="left"/>
        <w:rPr>
          <w:sz w:val="24"/>
          <w:szCs w:val="24"/>
        </w:rPr>
      </w:pPr>
      <w:r w:rsidRPr="00E6013D">
        <w:rPr>
          <w:sz w:val="24"/>
          <w:szCs w:val="24"/>
        </w:rPr>
        <w:t xml:space="preserve">а) глубокий зубец </w:t>
      </w:r>
      <w:r w:rsidRPr="00E6013D">
        <w:rPr>
          <w:sz w:val="24"/>
          <w:szCs w:val="24"/>
          <w:lang w:val="en-US"/>
        </w:rPr>
        <w:t>Q</w:t>
      </w:r>
      <w:r w:rsidRPr="00E6013D">
        <w:rPr>
          <w:sz w:val="24"/>
          <w:szCs w:val="24"/>
        </w:rPr>
        <w:t xml:space="preserve">  в отведениях </w:t>
      </w:r>
      <w:r w:rsidRPr="00E6013D">
        <w:rPr>
          <w:sz w:val="24"/>
          <w:szCs w:val="24"/>
          <w:lang w:val="en-US"/>
        </w:rPr>
        <w:t>V</w:t>
      </w:r>
      <w:r w:rsidRPr="00E6013D">
        <w:rPr>
          <w:sz w:val="24"/>
          <w:szCs w:val="24"/>
        </w:rPr>
        <w:t>4-</w:t>
      </w:r>
      <w:r w:rsidRPr="00E6013D">
        <w:rPr>
          <w:sz w:val="24"/>
          <w:szCs w:val="24"/>
          <w:lang w:val="en-US"/>
        </w:rPr>
        <w:t>V</w:t>
      </w:r>
      <w:r w:rsidRPr="00E6013D">
        <w:rPr>
          <w:sz w:val="24"/>
          <w:szCs w:val="24"/>
        </w:rPr>
        <w:t>6</w:t>
      </w:r>
    </w:p>
    <w:p w:rsidR="0067799C" w:rsidRPr="00E6013D" w:rsidRDefault="0067799C" w:rsidP="005D3FB1">
      <w:pPr>
        <w:pStyle w:val="22"/>
        <w:shd w:val="clear" w:color="auto" w:fill="auto"/>
        <w:tabs>
          <w:tab w:val="left" w:pos="1722"/>
        </w:tabs>
        <w:spacing w:line="278" w:lineRule="exact"/>
        <w:ind w:left="142"/>
        <w:jc w:val="left"/>
        <w:rPr>
          <w:sz w:val="24"/>
          <w:szCs w:val="24"/>
        </w:rPr>
      </w:pPr>
      <w:r w:rsidRPr="00E6013D">
        <w:rPr>
          <w:sz w:val="24"/>
          <w:szCs w:val="24"/>
        </w:rPr>
        <w:t xml:space="preserve">б) депрессия сегмента </w:t>
      </w:r>
      <w:r w:rsidRPr="00E6013D">
        <w:rPr>
          <w:sz w:val="24"/>
          <w:szCs w:val="24"/>
          <w:lang w:val="en-US"/>
        </w:rPr>
        <w:t>S</w:t>
      </w:r>
      <w:r w:rsidRPr="00E6013D">
        <w:rPr>
          <w:sz w:val="24"/>
          <w:szCs w:val="24"/>
        </w:rPr>
        <w:t>Т в I, II и а</w:t>
      </w:r>
      <w:r w:rsidRPr="00E6013D">
        <w:rPr>
          <w:sz w:val="24"/>
          <w:szCs w:val="24"/>
          <w:lang w:val="en-US"/>
        </w:rPr>
        <w:t>VL</w:t>
      </w:r>
      <w:r w:rsidRPr="00E6013D">
        <w:rPr>
          <w:sz w:val="24"/>
          <w:szCs w:val="24"/>
        </w:rPr>
        <w:t xml:space="preserve"> отведениях</w:t>
      </w:r>
    </w:p>
    <w:p w:rsidR="0067799C" w:rsidRPr="00E6013D" w:rsidRDefault="0067799C" w:rsidP="005D3FB1">
      <w:pPr>
        <w:pStyle w:val="22"/>
        <w:shd w:val="clear" w:color="auto" w:fill="auto"/>
        <w:tabs>
          <w:tab w:val="left" w:pos="1722"/>
        </w:tabs>
        <w:spacing w:line="283" w:lineRule="exact"/>
        <w:ind w:left="142"/>
        <w:jc w:val="left"/>
        <w:rPr>
          <w:sz w:val="24"/>
          <w:szCs w:val="24"/>
        </w:rPr>
      </w:pPr>
      <w:r w:rsidRPr="00E6013D">
        <w:rPr>
          <w:sz w:val="24"/>
          <w:szCs w:val="24"/>
        </w:rPr>
        <w:t xml:space="preserve">в) депрессия сегмента </w:t>
      </w:r>
      <w:r w:rsidRPr="00E6013D">
        <w:rPr>
          <w:sz w:val="24"/>
          <w:szCs w:val="24"/>
          <w:lang w:val="en-US"/>
        </w:rPr>
        <w:t>S</w:t>
      </w:r>
      <w:r w:rsidRPr="00E6013D">
        <w:rPr>
          <w:sz w:val="24"/>
          <w:szCs w:val="24"/>
        </w:rPr>
        <w:t xml:space="preserve">Т в </w:t>
      </w:r>
      <w:r w:rsidRPr="00E6013D">
        <w:rPr>
          <w:sz w:val="24"/>
          <w:szCs w:val="24"/>
          <w:lang w:val="en-US"/>
        </w:rPr>
        <w:t>I</w:t>
      </w:r>
      <w:r w:rsidRPr="00E6013D">
        <w:rPr>
          <w:sz w:val="24"/>
          <w:szCs w:val="24"/>
        </w:rPr>
        <w:t>,</w:t>
      </w:r>
      <w:r w:rsidRPr="00E6013D">
        <w:rPr>
          <w:sz w:val="24"/>
          <w:szCs w:val="24"/>
          <w:lang w:val="en-US"/>
        </w:rPr>
        <w:t>III</w:t>
      </w:r>
      <w:r w:rsidRPr="00E6013D">
        <w:rPr>
          <w:sz w:val="24"/>
          <w:szCs w:val="24"/>
        </w:rPr>
        <w:t xml:space="preserve"> и а</w:t>
      </w:r>
      <w:r w:rsidRPr="00E6013D">
        <w:rPr>
          <w:sz w:val="24"/>
          <w:szCs w:val="24"/>
          <w:lang w:val="en-US"/>
        </w:rPr>
        <w:t>VF</w:t>
      </w:r>
      <w:r w:rsidRPr="00E6013D">
        <w:rPr>
          <w:sz w:val="24"/>
          <w:szCs w:val="24"/>
        </w:rPr>
        <w:t xml:space="preserve"> отведениях</w:t>
      </w:r>
    </w:p>
    <w:p w:rsidR="0067799C" w:rsidRPr="00E6013D" w:rsidRDefault="0067799C" w:rsidP="005D3FB1">
      <w:pPr>
        <w:pStyle w:val="22"/>
        <w:shd w:val="clear" w:color="auto" w:fill="auto"/>
        <w:tabs>
          <w:tab w:val="left" w:pos="1722"/>
        </w:tabs>
        <w:spacing w:line="283" w:lineRule="exact"/>
        <w:ind w:left="142"/>
        <w:jc w:val="left"/>
        <w:rPr>
          <w:sz w:val="24"/>
          <w:szCs w:val="24"/>
        </w:rPr>
      </w:pPr>
      <w:r w:rsidRPr="00E6013D">
        <w:rPr>
          <w:sz w:val="24"/>
          <w:szCs w:val="24"/>
        </w:rPr>
        <w:t xml:space="preserve">г) синдром </w:t>
      </w:r>
      <w:r w:rsidRPr="00E6013D">
        <w:rPr>
          <w:sz w:val="24"/>
          <w:szCs w:val="24"/>
          <w:lang w:val="en-US"/>
        </w:rPr>
        <w:t>S</w:t>
      </w:r>
      <w:r w:rsidRPr="00E6013D">
        <w:rPr>
          <w:sz w:val="24"/>
          <w:szCs w:val="24"/>
        </w:rPr>
        <w:t>1-</w:t>
      </w:r>
      <w:r w:rsidRPr="00E6013D">
        <w:rPr>
          <w:sz w:val="24"/>
          <w:szCs w:val="24"/>
          <w:lang w:val="en-US"/>
        </w:rPr>
        <w:t>Q</w:t>
      </w:r>
      <w:r w:rsidRPr="00E6013D">
        <w:rPr>
          <w:sz w:val="24"/>
          <w:szCs w:val="24"/>
        </w:rPr>
        <w:t xml:space="preserve">3 и смещение вверх сегмента </w:t>
      </w:r>
      <w:r w:rsidRPr="00E6013D">
        <w:rPr>
          <w:sz w:val="24"/>
          <w:szCs w:val="24"/>
          <w:lang w:val="en-US"/>
        </w:rPr>
        <w:t>S</w:t>
      </w:r>
      <w:r w:rsidRPr="00E6013D">
        <w:rPr>
          <w:sz w:val="24"/>
          <w:szCs w:val="24"/>
        </w:rPr>
        <w:t xml:space="preserve">Т в отведениях </w:t>
      </w:r>
      <w:r w:rsidRPr="00E6013D">
        <w:rPr>
          <w:sz w:val="24"/>
          <w:szCs w:val="24"/>
          <w:lang w:val="en-US"/>
        </w:rPr>
        <w:t>III</w:t>
      </w:r>
      <w:r w:rsidRPr="00E6013D">
        <w:rPr>
          <w:sz w:val="24"/>
          <w:szCs w:val="24"/>
        </w:rPr>
        <w:t xml:space="preserve">, VI, </w:t>
      </w:r>
      <w:r w:rsidRPr="00E6013D">
        <w:rPr>
          <w:sz w:val="24"/>
          <w:szCs w:val="24"/>
          <w:lang w:val="en-US"/>
        </w:rPr>
        <w:t>V</w:t>
      </w:r>
      <w:r w:rsidRPr="00E6013D">
        <w:rPr>
          <w:sz w:val="24"/>
          <w:szCs w:val="24"/>
        </w:rPr>
        <w:t>2</w:t>
      </w:r>
    </w:p>
    <w:p w:rsidR="0067799C" w:rsidRPr="00E6013D" w:rsidRDefault="0067799C" w:rsidP="005D3FB1">
      <w:pPr>
        <w:pStyle w:val="22"/>
        <w:shd w:val="clear" w:color="auto" w:fill="auto"/>
        <w:tabs>
          <w:tab w:val="left" w:pos="1742"/>
        </w:tabs>
        <w:spacing w:after="275" w:line="283" w:lineRule="exact"/>
        <w:ind w:left="142"/>
        <w:jc w:val="left"/>
        <w:rPr>
          <w:sz w:val="24"/>
          <w:szCs w:val="24"/>
        </w:rPr>
      </w:pPr>
      <w:r w:rsidRPr="00E6013D">
        <w:rPr>
          <w:sz w:val="24"/>
          <w:szCs w:val="24"/>
        </w:rPr>
        <w:t>д) инверсия зубца Т в грудных отведениях</w:t>
      </w:r>
    </w:p>
    <w:p w:rsidR="0067799C" w:rsidRPr="00E6013D" w:rsidRDefault="005D3FB1" w:rsidP="005D3FB1">
      <w:pPr>
        <w:widowControl w:val="0"/>
        <w:tabs>
          <w:tab w:val="left" w:pos="1354"/>
        </w:tabs>
        <w:spacing w:after="0" w:line="240" w:lineRule="exact"/>
        <w:ind w:left="142"/>
        <w:rPr>
          <w:rFonts w:ascii="Times New Roman" w:hAnsi="Times New Roman" w:cs="Times New Roman"/>
          <w:sz w:val="24"/>
          <w:szCs w:val="24"/>
        </w:rPr>
      </w:pPr>
      <w:r w:rsidRPr="00E6013D">
        <w:rPr>
          <w:rFonts w:ascii="Times New Roman" w:hAnsi="Times New Roman" w:cs="Times New Roman"/>
          <w:sz w:val="24"/>
          <w:szCs w:val="24"/>
        </w:rPr>
        <w:t>2.РЕНТГЕНОЛОГИЧЕСКИМ ПРИЗНАКОМ ЛЕГОЧНОГО СЕРДЦА ЯВЛЯЕТСЯ</w:t>
      </w:r>
    </w:p>
    <w:p w:rsidR="0067799C" w:rsidRPr="00E6013D" w:rsidRDefault="0067799C" w:rsidP="005D3FB1">
      <w:pPr>
        <w:pStyle w:val="22"/>
        <w:shd w:val="clear" w:color="auto" w:fill="auto"/>
        <w:tabs>
          <w:tab w:val="left" w:pos="1708"/>
        </w:tabs>
        <w:spacing w:line="278" w:lineRule="exact"/>
        <w:ind w:left="142"/>
        <w:jc w:val="left"/>
        <w:rPr>
          <w:sz w:val="24"/>
          <w:szCs w:val="24"/>
        </w:rPr>
      </w:pPr>
      <w:r w:rsidRPr="00E6013D">
        <w:rPr>
          <w:sz w:val="24"/>
          <w:szCs w:val="24"/>
        </w:rPr>
        <w:t>а) понижение прозрачности легочных полей</w:t>
      </w:r>
    </w:p>
    <w:p w:rsidR="0067799C" w:rsidRPr="00E6013D" w:rsidRDefault="0067799C" w:rsidP="005D3FB1">
      <w:pPr>
        <w:pStyle w:val="22"/>
        <w:shd w:val="clear" w:color="auto" w:fill="auto"/>
        <w:tabs>
          <w:tab w:val="left" w:pos="1722"/>
        </w:tabs>
        <w:spacing w:line="278" w:lineRule="exact"/>
        <w:ind w:left="142"/>
        <w:jc w:val="left"/>
        <w:rPr>
          <w:sz w:val="24"/>
          <w:szCs w:val="24"/>
        </w:rPr>
      </w:pPr>
      <w:r w:rsidRPr="00E6013D">
        <w:rPr>
          <w:sz w:val="24"/>
          <w:szCs w:val="24"/>
        </w:rPr>
        <w:t>б) повышение прозрачности легочных полей</w:t>
      </w:r>
    </w:p>
    <w:p w:rsidR="0067799C" w:rsidRPr="00E6013D" w:rsidRDefault="0067799C" w:rsidP="005D3FB1">
      <w:pPr>
        <w:pStyle w:val="22"/>
        <w:shd w:val="clear" w:color="auto" w:fill="auto"/>
        <w:tabs>
          <w:tab w:val="left" w:pos="1722"/>
        </w:tabs>
        <w:spacing w:line="278" w:lineRule="exact"/>
        <w:ind w:left="142"/>
        <w:jc w:val="left"/>
        <w:rPr>
          <w:sz w:val="24"/>
          <w:szCs w:val="24"/>
        </w:rPr>
      </w:pPr>
      <w:r w:rsidRPr="00E6013D">
        <w:rPr>
          <w:sz w:val="24"/>
          <w:szCs w:val="24"/>
        </w:rPr>
        <w:t>в) выбухание второй дуги по левому контуру в прямой проекции</w:t>
      </w:r>
    </w:p>
    <w:p w:rsidR="0067799C" w:rsidRPr="00E6013D" w:rsidRDefault="0067799C" w:rsidP="005D3FB1">
      <w:pPr>
        <w:pStyle w:val="22"/>
        <w:shd w:val="clear" w:color="auto" w:fill="auto"/>
        <w:tabs>
          <w:tab w:val="left" w:pos="1722"/>
        </w:tabs>
        <w:spacing w:line="278" w:lineRule="exact"/>
        <w:ind w:left="142"/>
        <w:jc w:val="left"/>
        <w:rPr>
          <w:sz w:val="24"/>
          <w:szCs w:val="24"/>
        </w:rPr>
      </w:pPr>
      <w:r w:rsidRPr="00E6013D">
        <w:rPr>
          <w:sz w:val="24"/>
          <w:szCs w:val="24"/>
        </w:rPr>
        <w:t xml:space="preserve">г) удлинение нижней дуги по левому контуру во </w:t>
      </w:r>
      <w:r w:rsidRPr="00E6013D">
        <w:rPr>
          <w:rStyle w:val="210pt"/>
          <w:b w:val="0"/>
          <w:i/>
          <w:iCs/>
          <w:sz w:val="24"/>
          <w:szCs w:val="24"/>
        </w:rPr>
        <w:t>2</w:t>
      </w:r>
      <w:r w:rsidRPr="00E6013D">
        <w:rPr>
          <w:rStyle w:val="210pt"/>
          <w:b w:val="0"/>
          <w:iCs/>
          <w:sz w:val="24"/>
          <w:szCs w:val="24"/>
        </w:rPr>
        <w:t>-м</w:t>
      </w:r>
      <w:r w:rsidRPr="00E6013D">
        <w:rPr>
          <w:sz w:val="24"/>
          <w:szCs w:val="24"/>
        </w:rPr>
        <w:t xml:space="preserve"> косом положении</w:t>
      </w:r>
    </w:p>
    <w:p w:rsidR="0067799C" w:rsidRPr="00E6013D" w:rsidRDefault="0067799C" w:rsidP="005D3FB1">
      <w:pPr>
        <w:pStyle w:val="22"/>
        <w:shd w:val="clear" w:color="auto" w:fill="auto"/>
        <w:tabs>
          <w:tab w:val="left" w:pos="1732"/>
          <w:tab w:val="left" w:pos="8080"/>
        </w:tabs>
        <w:spacing w:after="229" w:line="259" w:lineRule="exact"/>
        <w:ind w:left="142" w:right="1842"/>
        <w:jc w:val="left"/>
        <w:rPr>
          <w:sz w:val="24"/>
          <w:szCs w:val="24"/>
        </w:rPr>
      </w:pPr>
      <w:r w:rsidRPr="00E6013D">
        <w:rPr>
          <w:sz w:val="24"/>
          <w:szCs w:val="24"/>
        </w:rPr>
        <w:t>д) сдвиг правого сердечно-сосудистого угла вниз на прямой рентгенограмме</w:t>
      </w:r>
    </w:p>
    <w:p w:rsidR="0067799C" w:rsidRPr="00E6013D" w:rsidRDefault="005D3FB1" w:rsidP="005D3FB1">
      <w:pPr>
        <w:widowControl w:val="0"/>
        <w:tabs>
          <w:tab w:val="left" w:pos="1354"/>
          <w:tab w:val="left" w:pos="9214"/>
        </w:tabs>
        <w:spacing w:after="0" w:line="274" w:lineRule="exact"/>
        <w:ind w:left="142" w:right="141"/>
        <w:jc w:val="both"/>
        <w:rPr>
          <w:rFonts w:ascii="Times New Roman" w:hAnsi="Times New Roman" w:cs="Times New Roman"/>
          <w:sz w:val="24"/>
          <w:szCs w:val="24"/>
        </w:rPr>
      </w:pPr>
      <w:r w:rsidRPr="00E6013D">
        <w:rPr>
          <w:rFonts w:ascii="Times New Roman" w:hAnsi="Times New Roman" w:cs="Times New Roman"/>
          <w:sz w:val="24"/>
          <w:szCs w:val="24"/>
        </w:rPr>
        <w:t>3.ЭЛЕКТРОКАРДИОГРАФИЧЕСКИМИ ПРИЗНАКАМИ ХРОНИЧЕСКОГО ЛЕГОЧНОГО СЕРДЦА В ПЕРИОД ЛЕГОЧНО-СЕРДЕЧНОЙ НЕДОСТАТОЧНОСТИ МОГУТ БЫТЬ</w:t>
      </w:r>
    </w:p>
    <w:p w:rsidR="0067799C" w:rsidRPr="00E6013D" w:rsidRDefault="0067799C" w:rsidP="005D3FB1">
      <w:pPr>
        <w:pStyle w:val="22"/>
        <w:shd w:val="clear" w:color="auto" w:fill="auto"/>
        <w:tabs>
          <w:tab w:val="left" w:pos="1703"/>
        </w:tabs>
        <w:ind w:left="142"/>
        <w:jc w:val="left"/>
        <w:rPr>
          <w:sz w:val="24"/>
          <w:szCs w:val="24"/>
        </w:rPr>
      </w:pPr>
      <w:r w:rsidRPr="00E6013D">
        <w:rPr>
          <w:sz w:val="24"/>
          <w:szCs w:val="24"/>
        </w:rPr>
        <w:t>а) отклонение электрической оси сердца вправо (угол альфа &gt;+110</w:t>
      </w:r>
      <w:r w:rsidRPr="00E6013D">
        <w:rPr>
          <w:sz w:val="24"/>
          <w:szCs w:val="24"/>
          <w:vertAlign w:val="superscript"/>
        </w:rPr>
        <w:t>о</w:t>
      </w:r>
      <w:r w:rsidRPr="00E6013D">
        <w:rPr>
          <w:sz w:val="24"/>
          <w:szCs w:val="24"/>
        </w:rPr>
        <w:t>)</w:t>
      </w:r>
    </w:p>
    <w:p w:rsidR="0067799C" w:rsidRPr="00E6013D" w:rsidRDefault="0067799C" w:rsidP="005D3FB1">
      <w:pPr>
        <w:pStyle w:val="22"/>
        <w:shd w:val="clear" w:color="auto" w:fill="auto"/>
        <w:tabs>
          <w:tab w:val="left" w:pos="1722"/>
        </w:tabs>
        <w:ind w:left="142"/>
        <w:jc w:val="left"/>
        <w:rPr>
          <w:sz w:val="24"/>
          <w:szCs w:val="24"/>
        </w:rPr>
      </w:pPr>
      <w:r w:rsidRPr="00E6013D">
        <w:rPr>
          <w:sz w:val="24"/>
          <w:szCs w:val="24"/>
        </w:rPr>
        <w:t xml:space="preserve">б) отношение </w:t>
      </w:r>
      <w:r w:rsidRPr="00E6013D">
        <w:rPr>
          <w:sz w:val="24"/>
          <w:szCs w:val="24"/>
          <w:lang w:val="en-US"/>
        </w:rPr>
        <w:t>R</w:t>
      </w:r>
      <w:r w:rsidRPr="00E6013D">
        <w:rPr>
          <w:sz w:val="24"/>
          <w:szCs w:val="24"/>
        </w:rPr>
        <w:t>/</w:t>
      </w:r>
      <w:r w:rsidRPr="00E6013D">
        <w:rPr>
          <w:sz w:val="24"/>
          <w:szCs w:val="24"/>
          <w:lang w:val="en-US"/>
        </w:rPr>
        <w:t>Q</w:t>
      </w:r>
      <w:r w:rsidRPr="00E6013D">
        <w:rPr>
          <w:sz w:val="24"/>
          <w:szCs w:val="24"/>
        </w:rPr>
        <w:t xml:space="preserve">  в отведении а</w:t>
      </w:r>
      <w:r w:rsidRPr="00E6013D">
        <w:rPr>
          <w:sz w:val="24"/>
          <w:szCs w:val="24"/>
          <w:lang w:val="en-US"/>
        </w:rPr>
        <w:t>VR</w:t>
      </w:r>
      <w:r w:rsidRPr="00E6013D">
        <w:rPr>
          <w:sz w:val="24"/>
          <w:szCs w:val="24"/>
        </w:rPr>
        <w:t xml:space="preserve"> превышает 1</w:t>
      </w:r>
    </w:p>
    <w:p w:rsidR="0067799C" w:rsidRPr="00E6013D" w:rsidRDefault="0067799C" w:rsidP="005D3FB1">
      <w:pPr>
        <w:pStyle w:val="22"/>
        <w:shd w:val="clear" w:color="auto" w:fill="auto"/>
        <w:tabs>
          <w:tab w:val="left" w:pos="1722"/>
        </w:tabs>
        <w:ind w:left="142"/>
        <w:jc w:val="left"/>
        <w:rPr>
          <w:sz w:val="24"/>
          <w:szCs w:val="24"/>
        </w:rPr>
      </w:pPr>
      <w:r w:rsidRPr="00E6013D">
        <w:rPr>
          <w:sz w:val="24"/>
          <w:szCs w:val="24"/>
        </w:rPr>
        <w:t xml:space="preserve">в) отношение </w:t>
      </w:r>
      <w:r w:rsidRPr="00E6013D">
        <w:rPr>
          <w:sz w:val="24"/>
          <w:szCs w:val="24"/>
          <w:lang w:val="en-US"/>
        </w:rPr>
        <w:t>R</w:t>
      </w:r>
      <w:r w:rsidRPr="00E6013D">
        <w:rPr>
          <w:sz w:val="24"/>
          <w:szCs w:val="24"/>
        </w:rPr>
        <w:t>/</w:t>
      </w:r>
      <w:r w:rsidRPr="00E6013D">
        <w:rPr>
          <w:sz w:val="24"/>
          <w:szCs w:val="24"/>
          <w:lang w:val="en-US"/>
        </w:rPr>
        <w:t>S</w:t>
      </w:r>
      <w:r w:rsidRPr="00E6013D">
        <w:rPr>
          <w:sz w:val="24"/>
          <w:szCs w:val="24"/>
        </w:rPr>
        <w:t xml:space="preserve"> в отведении VI превышает 1</w:t>
      </w:r>
    </w:p>
    <w:p w:rsidR="0067799C" w:rsidRPr="00E6013D" w:rsidRDefault="0067799C" w:rsidP="005D3FB1">
      <w:pPr>
        <w:pStyle w:val="22"/>
        <w:shd w:val="clear" w:color="auto" w:fill="auto"/>
        <w:tabs>
          <w:tab w:val="left" w:pos="1722"/>
        </w:tabs>
        <w:spacing w:line="240" w:lineRule="exact"/>
        <w:ind w:left="142"/>
        <w:jc w:val="left"/>
        <w:rPr>
          <w:sz w:val="24"/>
          <w:szCs w:val="24"/>
        </w:rPr>
      </w:pPr>
      <w:r w:rsidRPr="00E6013D">
        <w:rPr>
          <w:sz w:val="24"/>
          <w:szCs w:val="24"/>
        </w:rPr>
        <w:t xml:space="preserve">г) </w:t>
      </w:r>
      <w:r w:rsidRPr="00E6013D">
        <w:rPr>
          <w:sz w:val="24"/>
          <w:szCs w:val="24"/>
          <w:lang w:val="en-US"/>
        </w:rPr>
        <w:t>Rv</w:t>
      </w:r>
      <w:r w:rsidRPr="00E6013D">
        <w:rPr>
          <w:sz w:val="24"/>
          <w:szCs w:val="24"/>
        </w:rPr>
        <w:t>1+</w:t>
      </w:r>
      <w:r w:rsidRPr="00E6013D">
        <w:rPr>
          <w:sz w:val="24"/>
          <w:szCs w:val="24"/>
          <w:lang w:val="en-US"/>
        </w:rPr>
        <w:t>Sv</w:t>
      </w:r>
      <w:r w:rsidRPr="00E6013D">
        <w:rPr>
          <w:sz w:val="24"/>
          <w:szCs w:val="24"/>
        </w:rPr>
        <w:t xml:space="preserve">5 </w:t>
      </w:r>
      <w:r w:rsidRPr="00E6013D">
        <w:rPr>
          <w:rStyle w:val="210pt"/>
          <w:i/>
          <w:iCs/>
          <w:sz w:val="24"/>
          <w:szCs w:val="24"/>
        </w:rPr>
        <w:t>&gt;</w:t>
      </w:r>
      <w:r w:rsidRPr="00E6013D">
        <w:rPr>
          <w:sz w:val="24"/>
          <w:szCs w:val="24"/>
        </w:rPr>
        <w:t xml:space="preserve"> 10,5 мм.</w:t>
      </w:r>
    </w:p>
    <w:p w:rsidR="0067799C" w:rsidRPr="00E6013D" w:rsidRDefault="0067799C" w:rsidP="005D3FB1">
      <w:pPr>
        <w:pStyle w:val="22"/>
        <w:shd w:val="clear" w:color="auto" w:fill="auto"/>
        <w:tabs>
          <w:tab w:val="left" w:pos="8467"/>
        </w:tabs>
        <w:spacing w:after="151" w:line="240" w:lineRule="exact"/>
        <w:ind w:left="142"/>
        <w:jc w:val="left"/>
        <w:rPr>
          <w:sz w:val="24"/>
          <w:szCs w:val="24"/>
        </w:rPr>
      </w:pPr>
      <w:r w:rsidRPr="00E6013D">
        <w:rPr>
          <w:sz w:val="24"/>
          <w:szCs w:val="24"/>
        </w:rPr>
        <w:t>д) все перечисленные</w:t>
      </w:r>
      <w:r w:rsidRPr="00E6013D">
        <w:rPr>
          <w:sz w:val="24"/>
          <w:szCs w:val="24"/>
        </w:rPr>
        <w:tab/>
      </w:r>
    </w:p>
    <w:p w:rsidR="0067799C" w:rsidRPr="00E6013D" w:rsidRDefault="005D3FB1" w:rsidP="005D3FB1">
      <w:pPr>
        <w:widowControl w:val="0"/>
        <w:tabs>
          <w:tab w:val="left" w:pos="1354"/>
        </w:tabs>
        <w:spacing w:after="0" w:line="278" w:lineRule="exact"/>
        <w:ind w:left="142" w:right="-1"/>
        <w:jc w:val="both"/>
        <w:rPr>
          <w:rFonts w:ascii="Times New Roman" w:hAnsi="Times New Roman" w:cs="Times New Roman"/>
          <w:sz w:val="24"/>
          <w:szCs w:val="24"/>
        </w:rPr>
      </w:pPr>
      <w:r w:rsidRPr="00E6013D">
        <w:rPr>
          <w:rFonts w:ascii="Times New Roman" w:hAnsi="Times New Roman" w:cs="Times New Roman"/>
          <w:sz w:val="24"/>
          <w:szCs w:val="24"/>
        </w:rPr>
        <w:t>4.САМОЙ ЧАСТОЙ ПРИЧИНОЙ РАЗВИТИЯ ХРОНИЧЕСКОГО ЛЕГОЧНОГО СЕРДЦА ЯВЛЯЕТСЯ</w:t>
      </w:r>
    </w:p>
    <w:p w:rsidR="0067799C" w:rsidRPr="00E6013D" w:rsidRDefault="0067799C" w:rsidP="005D3FB1">
      <w:pPr>
        <w:pStyle w:val="22"/>
        <w:shd w:val="clear" w:color="auto" w:fill="auto"/>
        <w:tabs>
          <w:tab w:val="left" w:pos="1713"/>
        </w:tabs>
        <w:spacing w:line="278" w:lineRule="exact"/>
        <w:ind w:left="142"/>
        <w:jc w:val="left"/>
        <w:rPr>
          <w:sz w:val="24"/>
          <w:szCs w:val="24"/>
        </w:rPr>
      </w:pPr>
      <w:r w:rsidRPr="00E6013D">
        <w:rPr>
          <w:sz w:val="24"/>
          <w:szCs w:val="24"/>
        </w:rPr>
        <w:t>а) хронический обструктивный бронхит</w:t>
      </w:r>
    </w:p>
    <w:p w:rsidR="0067799C" w:rsidRPr="00E6013D" w:rsidRDefault="0067799C" w:rsidP="005D3FB1">
      <w:pPr>
        <w:pStyle w:val="22"/>
        <w:shd w:val="clear" w:color="auto" w:fill="auto"/>
        <w:tabs>
          <w:tab w:val="left" w:pos="1722"/>
        </w:tabs>
        <w:spacing w:line="278" w:lineRule="exact"/>
        <w:ind w:left="142"/>
        <w:jc w:val="left"/>
        <w:rPr>
          <w:sz w:val="24"/>
          <w:szCs w:val="24"/>
        </w:rPr>
      </w:pPr>
      <w:r w:rsidRPr="00E6013D">
        <w:rPr>
          <w:sz w:val="24"/>
          <w:szCs w:val="24"/>
        </w:rPr>
        <w:t>б) туберкулез легких</w:t>
      </w:r>
    </w:p>
    <w:p w:rsidR="0067799C" w:rsidRPr="00E6013D" w:rsidRDefault="0067799C" w:rsidP="005D3FB1">
      <w:pPr>
        <w:pStyle w:val="22"/>
        <w:shd w:val="clear" w:color="auto" w:fill="auto"/>
        <w:tabs>
          <w:tab w:val="left" w:pos="1727"/>
        </w:tabs>
        <w:spacing w:line="283" w:lineRule="exact"/>
        <w:ind w:left="142"/>
        <w:jc w:val="left"/>
        <w:rPr>
          <w:sz w:val="24"/>
          <w:szCs w:val="24"/>
        </w:rPr>
      </w:pPr>
      <w:r w:rsidRPr="00E6013D">
        <w:rPr>
          <w:rStyle w:val="28"/>
        </w:rPr>
        <w:t xml:space="preserve">в) </w:t>
      </w:r>
      <w:r w:rsidRPr="00E6013D">
        <w:rPr>
          <w:sz w:val="24"/>
          <w:szCs w:val="24"/>
        </w:rPr>
        <w:t xml:space="preserve">интерстициальный легочный фиброз </w:t>
      </w:r>
    </w:p>
    <w:p w:rsidR="0067799C" w:rsidRPr="00E6013D" w:rsidRDefault="0067799C" w:rsidP="005D3FB1">
      <w:pPr>
        <w:pStyle w:val="22"/>
        <w:shd w:val="clear" w:color="auto" w:fill="auto"/>
        <w:tabs>
          <w:tab w:val="left" w:pos="1698"/>
        </w:tabs>
        <w:spacing w:line="283" w:lineRule="exact"/>
        <w:ind w:left="142"/>
        <w:jc w:val="left"/>
        <w:rPr>
          <w:sz w:val="24"/>
          <w:szCs w:val="24"/>
        </w:rPr>
      </w:pPr>
      <w:r w:rsidRPr="00E6013D">
        <w:rPr>
          <w:sz w:val="24"/>
          <w:szCs w:val="24"/>
        </w:rPr>
        <w:t>г) тромбоэмболия легочной артерии</w:t>
      </w:r>
    </w:p>
    <w:p w:rsidR="0067799C" w:rsidRPr="00E6013D" w:rsidRDefault="0067799C" w:rsidP="005D3FB1">
      <w:pPr>
        <w:pStyle w:val="22"/>
        <w:shd w:val="clear" w:color="auto" w:fill="auto"/>
        <w:tabs>
          <w:tab w:val="left" w:pos="1727"/>
        </w:tabs>
        <w:spacing w:after="252" w:line="283" w:lineRule="exact"/>
        <w:ind w:left="142"/>
        <w:jc w:val="left"/>
        <w:rPr>
          <w:sz w:val="24"/>
          <w:szCs w:val="24"/>
        </w:rPr>
      </w:pPr>
      <w:r w:rsidRPr="00E6013D">
        <w:rPr>
          <w:sz w:val="24"/>
          <w:szCs w:val="24"/>
        </w:rPr>
        <w:t>д) кифосколиоз</w:t>
      </w:r>
    </w:p>
    <w:p w:rsidR="0067799C" w:rsidRPr="00E6013D" w:rsidRDefault="005D3FB1" w:rsidP="005D3FB1">
      <w:pPr>
        <w:spacing w:line="269" w:lineRule="exact"/>
        <w:ind w:left="142"/>
        <w:jc w:val="both"/>
        <w:rPr>
          <w:rFonts w:ascii="Times New Roman" w:hAnsi="Times New Roman" w:cs="Times New Roman"/>
          <w:sz w:val="24"/>
          <w:szCs w:val="24"/>
        </w:rPr>
      </w:pPr>
      <w:r w:rsidRPr="00E6013D">
        <w:rPr>
          <w:rFonts w:ascii="Times New Roman" w:hAnsi="Times New Roman" w:cs="Times New Roman"/>
          <w:sz w:val="24"/>
          <w:szCs w:val="24"/>
        </w:rPr>
        <w:t>5. ПРИ ПРАВОЖЕЛУДОЧКОВОЙ НЕДОСТАТОЧНОСТИ НАБЛЮДАЮТСЯ ВСЕ ПЕРЕЧИСЛЕННЫЕ СИНДРОМЫ, ЗА ИСКЛЮЧЕНИЕМ</w:t>
      </w:r>
    </w:p>
    <w:p w:rsidR="0067799C" w:rsidRPr="00E6013D" w:rsidRDefault="0067799C" w:rsidP="005D3FB1">
      <w:pPr>
        <w:pStyle w:val="22"/>
        <w:shd w:val="clear" w:color="auto" w:fill="auto"/>
        <w:tabs>
          <w:tab w:val="left" w:pos="1713"/>
        </w:tabs>
        <w:ind w:left="142"/>
        <w:jc w:val="left"/>
        <w:rPr>
          <w:sz w:val="24"/>
          <w:szCs w:val="24"/>
        </w:rPr>
      </w:pPr>
      <w:r w:rsidRPr="00E6013D">
        <w:rPr>
          <w:sz w:val="24"/>
          <w:szCs w:val="24"/>
        </w:rPr>
        <w:t>а) отеков нижних конечностей</w:t>
      </w:r>
    </w:p>
    <w:p w:rsidR="0067799C" w:rsidRPr="00E6013D" w:rsidRDefault="0067799C" w:rsidP="005D3FB1">
      <w:pPr>
        <w:pStyle w:val="22"/>
        <w:shd w:val="clear" w:color="auto" w:fill="auto"/>
        <w:tabs>
          <w:tab w:val="left" w:pos="1727"/>
        </w:tabs>
        <w:ind w:left="142"/>
        <w:jc w:val="left"/>
        <w:rPr>
          <w:sz w:val="24"/>
          <w:szCs w:val="24"/>
        </w:rPr>
      </w:pPr>
      <w:r w:rsidRPr="00E6013D">
        <w:rPr>
          <w:sz w:val="24"/>
          <w:szCs w:val="24"/>
        </w:rPr>
        <w:t>б) гипертензии в малом круге кровообращения</w:t>
      </w:r>
    </w:p>
    <w:p w:rsidR="0067799C" w:rsidRPr="00E6013D" w:rsidRDefault="0067799C" w:rsidP="005D3FB1">
      <w:pPr>
        <w:pStyle w:val="22"/>
        <w:shd w:val="clear" w:color="auto" w:fill="auto"/>
        <w:tabs>
          <w:tab w:val="left" w:pos="1727"/>
        </w:tabs>
        <w:ind w:left="142"/>
        <w:jc w:val="left"/>
        <w:rPr>
          <w:sz w:val="24"/>
          <w:szCs w:val="24"/>
        </w:rPr>
      </w:pPr>
      <w:r w:rsidRPr="00E6013D">
        <w:rPr>
          <w:sz w:val="24"/>
          <w:szCs w:val="24"/>
        </w:rPr>
        <w:t>в) набухания шейных вен</w:t>
      </w:r>
    </w:p>
    <w:p w:rsidR="0067799C" w:rsidRPr="00E6013D" w:rsidRDefault="005C3CAD" w:rsidP="005C3CAD">
      <w:pPr>
        <w:pStyle w:val="22"/>
        <w:shd w:val="clear" w:color="auto" w:fill="auto"/>
        <w:jc w:val="left"/>
        <w:rPr>
          <w:sz w:val="24"/>
          <w:szCs w:val="24"/>
        </w:rPr>
      </w:pPr>
      <w:r w:rsidRPr="00E6013D">
        <w:rPr>
          <w:sz w:val="24"/>
          <w:szCs w:val="24"/>
        </w:rPr>
        <w:t xml:space="preserve"> </w:t>
      </w:r>
      <w:r w:rsidR="0067799C" w:rsidRPr="00E6013D">
        <w:rPr>
          <w:sz w:val="24"/>
          <w:szCs w:val="24"/>
        </w:rPr>
        <w:t xml:space="preserve"> г) значительного повышения давления в легочных капиллярах</w:t>
      </w:r>
    </w:p>
    <w:p w:rsidR="0067799C" w:rsidRPr="00E6013D" w:rsidRDefault="0067799C" w:rsidP="005D3FB1">
      <w:pPr>
        <w:pStyle w:val="22"/>
        <w:shd w:val="clear" w:color="auto" w:fill="auto"/>
        <w:tabs>
          <w:tab w:val="left" w:pos="1737"/>
        </w:tabs>
        <w:spacing w:after="263"/>
        <w:ind w:left="142"/>
        <w:jc w:val="left"/>
        <w:rPr>
          <w:sz w:val="24"/>
          <w:szCs w:val="24"/>
        </w:rPr>
      </w:pPr>
      <w:r w:rsidRPr="00E6013D">
        <w:rPr>
          <w:sz w:val="24"/>
          <w:szCs w:val="24"/>
        </w:rPr>
        <w:t>д) повышения конечного диастолического давления в правом желудочке</w:t>
      </w:r>
    </w:p>
    <w:p w:rsidR="0067799C" w:rsidRPr="00E6013D" w:rsidRDefault="005D3FB1" w:rsidP="005D3FB1">
      <w:pPr>
        <w:tabs>
          <w:tab w:val="left" w:pos="1358"/>
        </w:tabs>
        <w:spacing w:line="240" w:lineRule="exact"/>
        <w:ind w:left="142"/>
        <w:rPr>
          <w:rFonts w:ascii="Times New Roman" w:hAnsi="Times New Roman" w:cs="Times New Roman"/>
          <w:sz w:val="24"/>
          <w:szCs w:val="24"/>
        </w:rPr>
      </w:pPr>
      <w:r w:rsidRPr="00E6013D">
        <w:rPr>
          <w:rFonts w:ascii="Times New Roman" w:hAnsi="Times New Roman" w:cs="Times New Roman"/>
          <w:sz w:val="24"/>
          <w:szCs w:val="24"/>
        </w:rPr>
        <w:t>6. ДИУРЕТИЧЕСКОЕ ДЕЙСТВИЕ ФУРОСЕМИДА ПОД ВЛИЯНИЕМ ТЕОФИЛЛИНА</w:t>
      </w:r>
    </w:p>
    <w:p w:rsidR="0067799C" w:rsidRPr="00E6013D" w:rsidRDefault="0067799C" w:rsidP="005D3FB1">
      <w:pPr>
        <w:pStyle w:val="22"/>
        <w:shd w:val="clear" w:color="auto" w:fill="auto"/>
        <w:tabs>
          <w:tab w:val="left" w:pos="1708"/>
        </w:tabs>
        <w:spacing w:line="240" w:lineRule="exact"/>
        <w:ind w:left="142"/>
        <w:jc w:val="left"/>
        <w:rPr>
          <w:sz w:val="24"/>
          <w:szCs w:val="24"/>
        </w:rPr>
      </w:pPr>
      <w:r w:rsidRPr="00E6013D">
        <w:rPr>
          <w:sz w:val="24"/>
          <w:szCs w:val="24"/>
        </w:rPr>
        <w:t>а) усиливается</w:t>
      </w:r>
    </w:p>
    <w:p w:rsidR="0067799C" w:rsidRPr="00E6013D" w:rsidRDefault="0067799C" w:rsidP="005D3FB1">
      <w:pPr>
        <w:pStyle w:val="22"/>
        <w:shd w:val="clear" w:color="auto" w:fill="auto"/>
        <w:tabs>
          <w:tab w:val="left" w:pos="1722"/>
        </w:tabs>
        <w:spacing w:line="240" w:lineRule="exact"/>
        <w:ind w:left="142"/>
        <w:jc w:val="left"/>
        <w:rPr>
          <w:sz w:val="24"/>
          <w:szCs w:val="24"/>
        </w:rPr>
      </w:pPr>
      <w:r w:rsidRPr="00E6013D">
        <w:rPr>
          <w:sz w:val="24"/>
          <w:szCs w:val="24"/>
        </w:rPr>
        <w:t>б) не изменяется</w:t>
      </w:r>
    </w:p>
    <w:p w:rsidR="0067799C" w:rsidRPr="00E6013D" w:rsidRDefault="0067799C" w:rsidP="005D3FB1">
      <w:pPr>
        <w:pStyle w:val="22"/>
        <w:shd w:val="clear" w:color="auto" w:fill="auto"/>
        <w:tabs>
          <w:tab w:val="left" w:pos="1722"/>
        </w:tabs>
        <w:spacing w:line="240" w:lineRule="exact"/>
        <w:ind w:left="142"/>
        <w:jc w:val="left"/>
        <w:rPr>
          <w:sz w:val="24"/>
          <w:szCs w:val="24"/>
        </w:rPr>
      </w:pPr>
      <w:r w:rsidRPr="00E6013D">
        <w:rPr>
          <w:sz w:val="24"/>
          <w:szCs w:val="24"/>
        </w:rPr>
        <w:t>в) ослабевает</w:t>
      </w:r>
    </w:p>
    <w:p w:rsidR="0067799C" w:rsidRPr="00E6013D" w:rsidRDefault="0067799C" w:rsidP="005D3FB1">
      <w:pPr>
        <w:pStyle w:val="22"/>
        <w:shd w:val="clear" w:color="auto" w:fill="auto"/>
        <w:tabs>
          <w:tab w:val="left" w:pos="1722"/>
        </w:tabs>
        <w:spacing w:line="240" w:lineRule="exact"/>
        <w:ind w:left="142"/>
        <w:jc w:val="left"/>
        <w:rPr>
          <w:b/>
          <w:sz w:val="24"/>
          <w:szCs w:val="24"/>
        </w:rPr>
      </w:pPr>
    </w:p>
    <w:p w:rsidR="0067799C" w:rsidRPr="00E6013D" w:rsidRDefault="005D3FB1" w:rsidP="005D3FB1">
      <w:pPr>
        <w:pStyle w:val="22"/>
        <w:shd w:val="clear" w:color="auto" w:fill="auto"/>
        <w:tabs>
          <w:tab w:val="left" w:pos="1722"/>
        </w:tabs>
        <w:spacing w:line="240" w:lineRule="exact"/>
        <w:ind w:left="142"/>
        <w:jc w:val="both"/>
        <w:rPr>
          <w:sz w:val="24"/>
          <w:szCs w:val="24"/>
        </w:rPr>
      </w:pPr>
      <w:r w:rsidRPr="00E6013D">
        <w:rPr>
          <w:sz w:val="24"/>
          <w:szCs w:val="24"/>
        </w:rPr>
        <w:t>7.К ГИПЕРТЕНЗИИ В МАЛОМ КРУГЕ КРОВООБРАЩЕНИЯ ПРИ ХРОНИЧЕСКОМ БРОНХИТЕ ВЕДЕТ ВСЕ ПЕРЕЧИСЛЕННОЕ, КРОМЕ</w:t>
      </w:r>
    </w:p>
    <w:p w:rsidR="0067799C" w:rsidRPr="00E6013D" w:rsidRDefault="0067799C" w:rsidP="005D3FB1">
      <w:pPr>
        <w:pStyle w:val="22"/>
        <w:shd w:val="clear" w:color="auto" w:fill="auto"/>
        <w:tabs>
          <w:tab w:val="left" w:pos="1208"/>
          <w:tab w:val="left" w:pos="7938"/>
          <w:tab w:val="left" w:pos="8364"/>
          <w:tab w:val="left" w:pos="8505"/>
          <w:tab w:val="left" w:pos="9214"/>
        </w:tabs>
        <w:ind w:left="142" w:right="283"/>
        <w:jc w:val="left"/>
        <w:rPr>
          <w:sz w:val="24"/>
          <w:szCs w:val="24"/>
        </w:rPr>
      </w:pPr>
      <w:r w:rsidRPr="00E6013D">
        <w:rPr>
          <w:sz w:val="24"/>
          <w:szCs w:val="24"/>
        </w:rPr>
        <w:t>а) спазма мелких сосудов малого круга кровообращения, обусловленного нарушением равномерности вентиляции паренхимы легкого</w:t>
      </w:r>
    </w:p>
    <w:p w:rsidR="0067799C" w:rsidRPr="00E6013D" w:rsidRDefault="0067799C" w:rsidP="005D3FB1">
      <w:pPr>
        <w:pStyle w:val="22"/>
        <w:shd w:val="clear" w:color="auto" w:fill="auto"/>
        <w:tabs>
          <w:tab w:val="left" w:pos="1222"/>
        </w:tabs>
        <w:ind w:left="142" w:right="424"/>
        <w:jc w:val="left"/>
        <w:rPr>
          <w:sz w:val="24"/>
          <w:szCs w:val="24"/>
        </w:rPr>
      </w:pPr>
      <w:r w:rsidRPr="00E6013D">
        <w:rPr>
          <w:sz w:val="24"/>
          <w:szCs w:val="24"/>
        </w:rPr>
        <w:t>б) облитерации мелких сосудов малого круга кровообращения вследствие развития пневмосклероза</w:t>
      </w:r>
    </w:p>
    <w:p w:rsidR="0067799C" w:rsidRPr="00E6013D" w:rsidRDefault="0067799C" w:rsidP="005D3FB1">
      <w:pPr>
        <w:pStyle w:val="22"/>
        <w:shd w:val="clear" w:color="auto" w:fill="auto"/>
        <w:tabs>
          <w:tab w:val="left" w:pos="1222"/>
          <w:tab w:val="left" w:pos="8647"/>
          <w:tab w:val="left" w:pos="8789"/>
        </w:tabs>
        <w:ind w:left="142" w:right="991"/>
        <w:jc w:val="left"/>
        <w:rPr>
          <w:sz w:val="24"/>
          <w:szCs w:val="24"/>
        </w:rPr>
      </w:pPr>
      <w:r w:rsidRPr="00E6013D">
        <w:rPr>
          <w:sz w:val="24"/>
          <w:szCs w:val="24"/>
        </w:rPr>
        <w:t>в) облитерации и коллабирования сосудов малого круга кровообращения при центриацинарной эмфиземе легких и образования булл в легких</w:t>
      </w:r>
    </w:p>
    <w:p w:rsidR="0067799C" w:rsidRPr="00E6013D" w:rsidRDefault="0067799C" w:rsidP="005D3FB1">
      <w:pPr>
        <w:pStyle w:val="22"/>
        <w:shd w:val="clear" w:color="auto" w:fill="auto"/>
        <w:tabs>
          <w:tab w:val="left" w:pos="1222"/>
        </w:tabs>
        <w:spacing w:after="308"/>
        <w:ind w:left="142" w:right="424"/>
        <w:jc w:val="left"/>
        <w:rPr>
          <w:sz w:val="24"/>
          <w:szCs w:val="24"/>
        </w:rPr>
      </w:pPr>
      <w:r w:rsidRPr="00E6013D">
        <w:rPr>
          <w:sz w:val="24"/>
          <w:szCs w:val="24"/>
        </w:rPr>
        <w:t>г) повышенной эластичности стенок крупных сосудов малого круга кровообращения</w:t>
      </w:r>
    </w:p>
    <w:p w:rsidR="0067799C" w:rsidRPr="00E6013D" w:rsidRDefault="005D3FB1" w:rsidP="005D3FB1">
      <w:pPr>
        <w:widowControl w:val="0"/>
        <w:tabs>
          <w:tab w:val="left" w:pos="834"/>
        </w:tabs>
        <w:spacing w:after="0" w:line="264" w:lineRule="exact"/>
        <w:ind w:left="142"/>
        <w:rPr>
          <w:rFonts w:ascii="Times New Roman" w:hAnsi="Times New Roman" w:cs="Times New Roman"/>
          <w:sz w:val="24"/>
          <w:szCs w:val="24"/>
        </w:rPr>
      </w:pPr>
      <w:r w:rsidRPr="00E6013D">
        <w:rPr>
          <w:rFonts w:ascii="Times New Roman" w:hAnsi="Times New Roman" w:cs="Times New Roman"/>
          <w:sz w:val="24"/>
          <w:szCs w:val="24"/>
        </w:rPr>
        <w:t>8.В ТЕЧЕНИЕ КАКОГО ВРЕМЕНИ РАЗВИВАЕТСЯ ОСТРОЕ ЛЕГОЧНОЕ СЕРДЦЕ</w:t>
      </w:r>
    </w:p>
    <w:p w:rsidR="0067799C" w:rsidRPr="00E6013D" w:rsidRDefault="0067799C" w:rsidP="005D3FB1">
      <w:pPr>
        <w:pStyle w:val="22"/>
        <w:shd w:val="clear" w:color="auto" w:fill="auto"/>
        <w:tabs>
          <w:tab w:val="left" w:pos="1208"/>
        </w:tabs>
        <w:spacing w:line="264" w:lineRule="exact"/>
        <w:ind w:left="142"/>
        <w:jc w:val="left"/>
        <w:rPr>
          <w:sz w:val="24"/>
          <w:szCs w:val="24"/>
        </w:rPr>
      </w:pPr>
      <w:r w:rsidRPr="00E6013D">
        <w:rPr>
          <w:sz w:val="24"/>
          <w:szCs w:val="24"/>
        </w:rPr>
        <w:t>а) развивается в течение нескольких часов, дней</w:t>
      </w:r>
    </w:p>
    <w:p w:rsidR="0067799C" w:rsidRPr="00E6013D" w:rsidRDefault="0067799C" w:rsidP="005D3FB1">
      <w:pPr>
        <w:pStyle w:val="22"/>
        <w:shd w:val="clear" w:color="auto" w:fill="auto"/>
        <w:tabs>
          <w:tab w:val="left" w:pos="1222"/>
        </w:tabs>
        <w:spacing w:line="264" w:lineRule="exact"/>
        <w:ind w:left="142"/>
        <w:jc w:val="left"/>
        <w:rPr>
          <w:sz w:val="24"/>
          <w:szCs w:val="24"/>
        </w:rPr>
      </w:pPr>
      <w:r w:rsidRPr="00E6013D">
        <w:rPr>
          <w:sz w:val="24"/>
          <w:szCs w:val="24"/>
        </w:rPr>
        <w:t>б) в течение нескольких недель, месяцев</w:t>
      </w:r>
    </w:p>
    <w:p w:rsidR="0067799C" w:rsidRPr="00E6013D" w:rsidRDefault="0067799C" w:rsidP="005D3FB1">
      <w:pPr>
        <w:pStyle w:val="22"/>
        <w:shd w:val="clear" w:color="auto" w:fill="auto"/>
        <w:tabs>
          <w:tab w:val="left" w:pos="1222"/>
        </w:tabs>
        <w:spacing w:line="240" w:lineRule="exact"/>
        <w:ind w:left="142"/>
        <w:jc w:val="left"/>
        <w:rPr>
          <w:sz w:val="24"/>
          <w:szCs w:val="24"/>
        </w:rPr>
      </w:pPr>
      <w:r w:rsidRPr="00E6013D">
        <w:rPr>
          <w:sz w:val="24"/>
          <w:szCs w:val="24"/>
        </w:rPr>
        <w:t>в) в течение ряда лет</w:t>
      </w:r>
    </w:p>
    <w:p w:rsidR="0067799C" w:rsidRPr="00E6013D" w:rsidRDefault="0067799C" w:rsidP="005D3FB1">
      <w:pPr>
        <w:pStyle w:val="22"/>
        <w:shd w:val="clear" w:color="auto" w:fill="auto"/>
        <w:tabs>
          <w:tab w:val="left" w:pos="1222"/>
        </w:tabs>
        <w:spacing w:after="201" w:line="240" w:lineRule="exact"/>
        <w:ind w:left="142"/>
        <w:jc w:val="left"/>
        <w:rPr>
          <w:sz w:val="24"/>
          <w:szCs w:val="24"/>
        </w:rPr>
      </w:pPr>
      <w:r w:rsidRPr="00E6013D">
        <w:rPr>
          <w:sz w:val="24"/>
          <w:szCs w:val="24"/>
        </w:rPr>
        <w:t>г) время не имеет значения в развитии легочного сердца</w:t>
      </w:r>
    </w:p>
    <w:p w:rsidR="0067799C" w:rsidRPr="00E6013D" w:rsidRDefault="005D3FB1" w:rsidP="005D3FB1">
      <w:pPr>
        <w:widowControl w:val="0"/>
        <w:tabs>
          <w:tab w:val="left" w:pos="838"/>
          <w:tab w:val="left" w:pos="8789"/>
          <w:tab w:val="left" w:pos="9355"/>
        </w:tabs>
        <w:spacing w:after="0" w:line="298" w:lineRule="exact"/>
        <w:ind w:left="142" w:right="424"/>
        <w:jc w:val="both"/>
        <w:rPr>
          <w:rFonts w:ascii="Times New Roman" w:hAnsi="Times New Roman" w:cs="Times New Roman"/>
          <w:sz w:val="24"/>
          <w:szCs w:val="24"/>
        </w:rPr>
      </w:pPr>
      <w:r w:rsidRPr="00E6013D">
        <w:rPr>
          <w:rFonts w:ascii="Times New Roman" w:hAnsi="Times New Roman" w:cs="Times New Roman"/>
          <w:sz w:val="24"/>
          <w:szCs w:val="24"/>
        </w:rPr>
        <w:t>9.КАКИЕ ЗАБОЛЕВАНИЯ МОГУТ ПРИВЕСТИ К РАЗВИТИЮ ПОДОСТРОГО ЛЕГОЧНОГО СЕРДЦА</w:t>
      </w:r>
    </w:p>
    <w:p w:rsidR="0067799C" w:rsidRPr="00E6013D" w:rsidRDefault="0067799C" w:rsidP="005D3FB1">
      <w:pPr>
        <w:pStyle w:val="22"/>
        <w:shd w:val="clear" w:color="auto" w:fill="auto"/>
        <w:tabs>
          <w:tab w:val="left" w:pos="1208"/>
          <w:tab w:val="left" w:pos="10206"/>
        </w:tabs>
        <w:spacing w:line="283" w:lineRule="exact"/>
        <w:ind w:left="142" w:right="1115"/>
        <w:jc w:val="left"/>
        <w:rPr>
          <w:sz w:val="24"/>
          <w:szCs w:val="24"/>
        </w:rPr>
      </w:pPr>
      <w:r w:rsidRPr="00E6013D">
        <w:rPr>
          <w:sz w:val="24"/>
          <w:szCs w:val="24"/>
        </w:rPr>
        <w:t>а) повторные мелкие эмболии (тромбы, яйца паразитов, обломки эритроцитов при серповидноклеточной анемии)</w:t>
      </w:r>
    </w:p>
    <w:p w:rsidR="0067799C" w:rsidRPr="00E6013D" w:rsidRDefault="0067799C" w:rsidP="005D3FB1">
      <w:pPr>
        <w:pStyle w:val="22"/>
        <w:shd w:val="clear" w:color="auto" w:fill="auto"/>
        <w:tabs>
          <w:tab w:val="left" w:pos="1222"/>
        </w:tabs>
        <w:spacing w:line="283" w:lineRule="exact"/>
        <w:ind w:left="142"/>
        <w:jc w:val="left"/>
        <w:rPr>
          <w:sz w:val="24"/>
          <w:szCs w:val="24"/>
        </w:rPr>
      </w:pPr>
      <w:r w:rsidRPr="00E6013D">
        <w:rPr>
          <w:sz w:val="24"/>
          <w:szCs w:val="24"/>
        </w:rPr>
        <w:t>б) раковый лимфангоит</w:t>
      </w:r>
    </w:p>
    <w:p w:rsidR="0067799C" w:rsidRPr="00E6013D" w:rsidRDefault="0067799C" w:rsidP="005D3FB1">
      <w:pPr>
        <w:pStyle w:val="22"/>
        <w:shd w:val="clear" w:color="auto" w:fill="auto"/>
        <w:tabs>
          <w:tab w:val="left" w:pos="1285"/>
        </w:tabs>
        <w:spacing w:line="283" w:lineRule="exact"/>
        <w:ind w:left="142" w:right="2551"/>
        <w:jc w:val="left"/>
        <w:rPr>
          <w:sz w:val="24"/>
          <w:szCs w:val="24"/>
        </w:rPr>
      </w:pPr>
      <w:r w:rsidRPr="00E6013D">
        <w:rPr>
          <w:sz w:val="24"/>
          <w:szCs w:val="24"/>
        </w:rPr>
        <w:t xml:space="preserve">в) повторные тяжелые приступы бронхиальной астмы </w:t>
      </w:r>
    </w:p>
    <w:p w:rsidR="0067799C" w:rsidRPr="00E6013D" w:rsidRDefault="0067799C" w:rsidP="005D3FB1">
      <w:pPr>
        <w:pStyle w:val="22"/>
        <w:shd w:val="clear" w:color="auto" w:fill="auto"/>
        <w:tabs>
          <w:tab w:val="left" w:pos="1285"/>
        </w:tabs>
        <w:spacing w:line="283" w:lineRule="exact"/>
        <w:ind w:left="142" w:right="4240"/>
        <w:jc w:val="left"/>
        <w:rPr>
          <w:sz w:val="24"/>
          <w:szCs w:val="24"/>
        </w:rPr>
      </w:pPr>
      <w:r w:rsidRPr="00E6013D">
        <w:rPr>
          <w:sz w:val="24"/>
          <w:szCs w:val="24"/>
        </w:rPr>
        <w:t>г) хроническая гиповентиляция</w:t>
      </w:r>
    </w:p>
    <w:p w:rsidR="0067799C" w:rsidRPr="00E6013D" w:rsidRDefault="0067799C" w:rsidP="005D3FB1">
      <w:pPr>
        <w:pStyle w:val="22"/>
        <w:shd w:val="clear" w:color="auto" w:fill="auto"/>
        <w:tabs>
          <w:tab w:val="left" w:pos="1227"/>
        </w:tabs>
        <w:spacing w:line="240" w:lineRule="exact"/>
        <w:ind w:left="142"/>
        <w:jc w:val="left"/>
        <w:rPr>
          <w:sz w:val="24"/>
          <w:szCs w:val="24"/>
        </w:rPr>
      </w:pPr>
      <w:r w:rsidRPr="00E6013D">
        <w:rPr>
          <w:sz w:val="24"/>
          <w:szCs w:val="24"/>
        </w:rPr>
        <w:t>д) незаращение межпредсердной и межжелудочковой перегородки</w:t>
      </w:r>
    </w:p>
    <w:p w:rsidR="0067799C" w:rsidRPr="00E6013D" w:rsidRDefault="0067799C" w:rsidP="005D3FB1">
      <w:pPr>
        <w:pStyle w:val="22"/>
        <w:shd w:val="clear" w:color="auto" w:fill="auto"/>
        <w:tabs>
          <w:tab w:val="left" w:pos="1227"/>
        </w:tabs>
        <w:spacing w:after="223" w:line="240" w:lineRule="exact"/>
        <w:ind w:left="142"/>
        <w:jc w:val="left"/>
        <w:rPr>
          <w:sz w:val="24"/>
          <w:szCs w:val="24"/>
        </w:rPr>
      </w:pPr>
      <w:r w:rsidRPr="00E6013D">
        <w:rPr>
          <w:sz w:val="24"/>
          <w:szCs w:val="24"/>
        </w:rPr>
        <w:t>е) верно: а, б, в, г</w:t>
      </w:r>
    </w:p>
    <w:p w:rsidR="0067799C" w:rsidRPr="00E6013D" w:rsidRDefault="005D3FB1" w:rsidP="005D3FB1">
      <w:pPr>
        <w:widowControl w:val="0"/>
        <w:tabs>
          <w:tab w:val="left" w:pos="939"/>
        </w:tabs>
        <w:spacing w:after="0" w:line="240" w:lineRule="exact"/>
        <w:ind w:left="142"/>
        <w:rPr>
          <w:rFonts w:ascii="Times New Roman" w:hAnsi="Times New Roman" w:cs="Times New Roman"/>
          <w:sz w:val="24"/>
          <w:szCs w:val="24"/>
        </w:rPr>
      </w:pPr>
      <w:r w:rsidRPr="00E6013D">
        <w:rPr>
          <w:rFonts w:ascii="Times New Roman" w:hAnsi="Times New Roman" w:cs="Times New Roman"/>
          <w:sz w:val="24"/>
          <w:szCs w:val="24"/>
        </w:rPr>
        <w:t>10.КАКИЕ ЗАБОЛЕВАНИЯ МОГУТ ПРИВЕСТИ К ОСТРОМУ ЛЕГОЧНОМУ СЕРДЦУ</w:t>
      </w:r>
    </w:p>
    <w:p w:rsidR="0067799C" w:rsidRPr="00E6013D" w:rsidRDefault="0067799C" w:rsidP="005D3FB1">
      <w:pPr>
        <w:pStyle w:val="22"/>
        <w:shd w:val="clear" w:color="auto" w:fill="auto"/>
        <w:tabs>
          <w:tab w:val="left" w:pos="1208"/>
          <w:tab w:val="left" w:pos="9214"/>
          <w:tab w:val="left" w:pos="9781"/>
        </w:tabs>
        <w:spacing w:line="298" w:lineRule="exact"/>
        <w:ind w:left="142" w:right="283"/>
        <w:jc w:val="left"/>
        <w:rPr>
          <w:sz w:val="24"/>
          <w:szCs w:val="24"/>
        </w:rPr>
      </w:pPr>
      <w:r w:rsidRPr="00E6013D">
        <w:rPr>
          <w:sz w:val="24"/>
          <w:szCs w:val="24"/>
        </w:rPr>
        <w:t>а) тромбоэмболия легочной артерии (жировая, газовая, опухолевая)</w:t>
      </w:r>
    </w:p>
    <w:p w:rsidR="0067799C" w:rsidRPr="00E6013D" w:rsidRDefault="0067799C" w:rsidP="005D3FB1">
      <w:pPr>
        <w:pStyle w:val="22"/>
        <w:shd w:val="clear" w:color="auto" w:fill="auto"/>
        <w:tabs>
          <w:tab w:val="left" w:pos="1218"/>
        </w:tabs>
        <w:spacing w:line="240" w:lineRule="exact"/>
        <w:ind w:left="142"/>
        <w:jc w:val="left"/>
        <w:rPr>
          <w:sz w:val="24"/>
          <w:szCs w:val="24"/>
        </w:rPr>
      </w:pPr>
      <w:r w:rsidRPr="00E6013D">
        <w:rPr>
          <w:sz w:val="24"/>
          <w:szCs w:val="24"/>
        </w:rPr>
        <w:t>б) вентильный пневмоторакс</w:t>
      </w:r>
    </w:p>
    <w:p w:rsidR="0067799C" w:rsidRPr="00E6013D" w:rsidRDefault="0067799C" w:rsidP="005D3FB1">
      <w:pPr>
        <w:pStyle w:val="22"/>
        <w:shd w:val="clear" w:color="auto" w:fill="auto"/>
        <w:tabs>
          <w:tab w:val="left" w:pos="1222"/>
        </w:tabs>
        <w:ind w:left="142"/>
        <w:jc w:val="left"/>
        <w:rPr>
          <w:sz w:val="24"/>
          <w:szCs w:val="24"/>
        </w:rPr>
      </w:pPr>
      <w:r w:rsidRPr="00E6013D">
        <w:rPr>
          <w:sz w:val="24"/>
          <w:szCs w:val="24"/>
        </w:rPr>
        <w:t>в) приступ бронхиальной астмы</w:t>
      </w:r>
    </w:p>
    <w:p w:rsidR="0067799C" w:rsidRPr="00E6013D" w:rsidRDefault="0067799C" w:rsidP="005D3FB1">
      <w:pPr>
        <w:pStyle w:val="22"/>
        <w:shd w:val="clear" w:color="auto" w:fill="auto"/>
        <w:tabs>
          <w:tab w:val="left" w:pos="1222"/>
        </w:tabs>
        <w:ind w:left="142"/>
        <w:jc w:val="left"/>
        <w:rPr>
          <w:sz w:val="24"/>
          <w:szCs w:val="24"/>
        </w:rPr>
      </w:pPr>
      <w:r w:rsidRPr="00E6013D">
        <w:rPr>
          <w:sz w:val="24"/>
          <w:szCs w:val="24"/>
        </w:rPr>
        <w:t>г) пневмония</w:t>
      </w:r>
    </w:p>
    <w:p w:rsidR="0067799C" w:rsidRPr="00E6013D" w:rsidRDefault="0067799C" w:rsidP="005D3FB1">
      <w:pPr>
        <w:pStyle w:val="22"/>
        <w:shd w:val="clear" w:color="auto" w:fill="auto"/>
        <w:tabs>
          <w:tab w:val="left" w:pos="1237"/>
        </w:tabs>
        <w:ind w:left="142"/>
        <w:jc w:val="left"/>
        <w:rPr>
          <w:sz w:val="24"/>
          <w:szCs w:val="24"/>
        </w:rPr>
      </w:pPr>
      <w:r w:rsidRPr="00E6013D">
        <w:rPr>
          <w:sz w:val="24"/>
          <w:szCs w:val="24"/>
        </w:rPr>
        <w:t>д) стеноз митрального клапана</w:t>
      </w:r>
    </w:p>
    <w:p w:rsidR="0067799C" w:rsidRPr="00E6013D" w:rsidRDefault="0067799C" w:rsidP="005D3FB1">
      <w:pPr>
        <w:ind w:left="142"/>
        <w:rPr>
          <w:rFonts w:ascii="Times New Roman" w:hAnsi="Times New Roman" w:cs="Times New Roman"/>
          <w:sz w:val="24"/>
          <w:szCs w:val="24"/>
        </w:rPr>
      </w:pPr>
      <w:r w:rsidRPr="00E6013D">
        <w:rPr>
          <w:rFonts w:ascii="Times New Roman" w:hAnsi="Times New Roman" w:cs="Times New Roman"/>
          <w:sz w:val="24"/>
          <w:szCs w:val="24"/>
        </w:rPr>
        <w:t>е)  верно: а, б, в</w:t>
      </w:r>
    </w:p>
    <w:p w:rsidR="0067799C" w:rsidRPr="00E6013D" w:rsidRDefault="005D3FB1" w:rsidP="005D3FB1">
      <w:pPr>
        <w:spacing w:line="240" w:lineRule="exact"/>
        <w:ind w:left="142" w:right="3576"/>
        <w:rPr>
          <w:rFonts w:ascii="Times New Roman" w:hAnsi="Times New Roman" w:cs="Times New Roman"/>
          <w:b/>
          <w:sz w:val="24"/>
          <w:szCs w:val="24"/>
        </w:rPr>
      </w:pPr>
      <w:r w:rsidRPr="00E6013D">
        <w:rPr>
          <w:rFonts w:ascii="Times New Roman" w:hAnsi="Times New Roman" w:cs="Times New Roman"/>
          <w:sz w:val="24"/>
          <w:szCs w:val="24"/>
        </w:rPr>
        <w:t>ВАРИАНТ 2</w:t>
      </w:r>
    </w:p>
    <w:p w:rsidR="0067799C" w:rsidRPr="00E6013D" w:rsidRDefault="005D3FB1" w:rsidP="005D3FB1">
      <w:pPr>
        <w:widowControl w:val="0"/>
        <w:tabs>
          <w:tab w:val="left" w:pos="469"/>
        </w:tabs>
        <w:spacing w:after="0" w:line="264" w:lineRule="exact"/>
        <w:ind w:left="142"/>
        <w:jc w:val="both"/>
        <w:rPr>
          <w:rFonts w:ascii="Times New Roman" w:hAnsi="Times New Roman" w:cs="Times New Roman"/>
          <w:sz w:val="24"/>
          <w:szCs w:val="24"/>
        </w:rPr>
      </w:pPr>
      <w:r w:rsidRPr="00E6013D">
        <w:rPr>
          <w:rFonts w:ascii="Times New Roman" w:hAnsi="Times New Roman" w:cs="Times New Roman"/>
          <w:sz w:val="24"/>
          <w:szCs w:val="24"/>
        </w:rPr>
        <w:t>1.БОЛЬНЫЕ ХРОНИЧЕСКИМ БРОНХИТОМ ЧАЩЕ ВСЕГО УМИРАЮТ ОТ ПРИСОЕДИНИВШИХСЯ</w:t>
      </w:r>
    </w:p>
    <w:p w:rsidR="0067799C" w:rsidRPr="00E6013D" w:rsidRDefault="0067799C" w:rsidP="005D3FB1">
      <w:pPr>
        <w:pStyle w:val="22"/>
        <w:shd w:val="clear" w:color="auto" w:fill="auto"/>
        <w:tabs>
          <w:tab w:val="left" w:pos="748"/>
        </w:tabs>
        <w:ind w:left="142"/>
        <w:jc w:val="left"/>
        <w:rPr>
          <w:sz w:val="24"/>
          <w:szCs w:val="24"/>
        </w:rPr>
      </w:pPr>
      <w:r w:rsidRPr="00E6013D">
        <w:rPr>
          <w:sz w:val="24"/>
          <w:szCs w:val="24"/>
        </w:rPr>
        <w:t>а) пневмонии и легочного нагноения</w:t>
      </w:r>
    </w:p>
    <w:p w:rsidR="0067799C" w:rsidRPr="00E6013D" w:rsidRDefault="0067799C" w:rsidP="005D3FB1">
      <w:pPr>
        <w:pStyle w:val="22"/>
        <w:shd w:val="clear" w:color="auto" w:fill="auto"/>
        <w:tabs>
          <w:tab w:val="left" w:pos="762"/>
        </w:tabs>
        <w:ind w:left="142"/>
        <w:jc w:val="left"/>
        <w:rPr>
          <w:sz w:val="24"/>
          <w:szCs w:val="24"/>
        </w:rPr>
      </w:pPr>
      <w:r w:rsidRPr="00E6013D">
        <w:rPr>
          <w:sz w:val="24"/>
          <w:szCs w:val="24"/>
        </w:rPr>
        <w:t>б) пневмонии и легочно-сердечной недостаточности</w:t>
      </w:r>
    </w:p>
    <w:p w:rsidR="0067799C" w:rsidRPr="00E6013D" w:rsidRDefault="0067799C" w:rsidP="005D3FB1">
      <w:pPr>
        <w:pStyle w:val="22"/>
        <w:shd w:val="clear" w:color="auto" w:fill="auto"/>
        <w:tabs>
          <w:tab w:val="left" w:pos="762"/>
        </w:tabs>
        <w:ind w:left="142"/>
        <w:jc w:val="left"/>
        <w:rPr>
          <w:sz w:val="24"/>
          <w:szCs w:val="24"/>
        </w:rPr>
      </w:pPr>
      <w:r w:rsidRPr="00E6013D">
        <w:rPr>
          <w:sz w:val="24"/>
          <w:szCs w:val="24"/>
        </w:rPr>
        <w:t>в) легочно-сердечной недостаточности и легочного кровотечения</w:t>
      </w:r>
    </w:p>
    <w:p w:rsidR="002C6AEA" w:rsidRPr="00E6013D" w:rsidRDefault="002C6AEA" w:rsidP="005D3FB1">
      <w:pPr>
        <w:widowControl w:val="0"/>
        <w:tabs>
          <w:tab w:val="left" w:pos="469"/>
        </w:tabs>
        <w:spacing w:after="0" w:line="274" w:lineRule="exact"/>
        <w:ind w:left="142"/>
        <w:jc w:val="both"/>
        <w:rPr>
          <w:rFonts w:ascii="Times New Roman" w:hAnsi="Times New Roman" w:cs="Times New Roman"/>
          <w:sz w:val="24"/>
          <w:szCs w:val="24"/>
        </w:rPr>
      </w:pPr>
    </w:p>
    <w:p w:rsidR="0067799C" w:rsidRPr="00E6013D" w:rsidRDefault="005D3FB1" w:rsidP="005D3FB1">
      <w:pPr>
        <w:widowControl w:val="0"/>
        <w:tabs>
          <w:tab w:val="left" w:pos="469"/>
        </w:tabs>
        <w:spacing w:after="0" w:line="274" w:lineRule="exact"/>
        <w:ind w:left="142"/>
        <w:jc w:val="both"/>
        <w:rPr>
          <w:rFonts w:ascii="Times New Roman" w:hAnsi="Times New Roman" w:cs="Times New Roman"/>
          <w:sz w:val="24"/>
          <w:szCs w:val="24"/>
        </w:rPr>
      </w:pPr>
      <w:r w:rsidRPr="00E6013D">
        <w:rPr>
          <w:rFonts w:ascii="Times New Roman" w:hAnsi="Times New Roman" w:cs="Times New Roman"/>
          <w:sz w:val="24"/>
          <w:szCs w:val="24"/>
        </w:rPr>
        <w:t>2.НАЗОВИТЕ СИМПТОМЫ, ПОЗВОЛЯЮЩИЕ ПРЕДПОЛОЖИТЬ НАЛИЧИЕ ПЕРВИЧНОЙ ЛЕГОЧНОЙ ГИПЕРТОНИИ</w:t>
      </w:r>
    </w:p>
    <w:p w:rsidR="0067799C" w:rsidRPr="00E6013D" w:rsidRDefault="0067799C" w:rsidP="005D3FB1">
      <w:pPr>
        <w:pStyle w:val="22"/>
        <w:shd w:val="clear" w:color="auto" w:fill="auto"/>
        <w:tabs>
          <w:tab w:val="left" w:pos="762"/>
        </w:tabs>
        <w:ind w:left="142"/>
        <w:jc w:val="left"/>
        <w:rPr>
          <w:sz w:val="24"/>
          <w:szCs w:val="24"/>
        </w:rPr>
      </w:pPr>
      <w:r w:rsidRPr="00E6013D">
        <w:rPr>
          <w:sz w:val="24"/>
          <w:szCs w:val="24"/>
        </w:rPr>
        <w:t>а) наличие признаков легочной гипертонии (клинических и рентгенологических)</w:t>
      </w:r>
    </w:p>
    <w:p w:rsidR="0067799C" w:rsidRPr="00E6013D" w:rsidRDefault="0067799C" w:rsidP="005D3FB1">
      <w:pPr>
        <w:pStyle w:val="22"/>
        <w:shd w:val="clear" w:color="auto" w:fill="auto"/>
        <w:tabs>
          <w:tab w:val="left" w:pos="762"/>
        </w:tabs>
        <w:spacing w:line="250" w:lineRule="exact"/>
        <w:ind w:left="142" w:right="1460"/>
        <w:jc w:val="left"/>
        <w:rPr>
          <w:sz w:val="24"/>
          <w:szCs w:val="24"/>
        </w:rPr>
      </w:pPr>
      <w:r w:rsidRPr="00E6013D">
        <w:rPr>
          <w:sz w:val="24"/>
          <w:szCs w:val="24"/>
        </w:rPr>
        <w:t>б) наличие ЭКГ-признаков гипертрофии правого желудочка и правого предсердия</w:t>
      </w:r>
    </w:p>
    <w:p w:rsidR="0067799C" w:rsidRPr="00E6013D" w:rsidRDefault="0067799C" w:rsidP="005D3FB1">
      <w:pPr>
        <w:pStyle w:val="22"/>
        <w:shd w:val="clear" w:color="auto" w:fill="auto"/>
        <w:tabs>
          <w:tab w:val="left" w:pos="767"/>
        </w:tabs>
        <w:spacing w:line="278" w:lineRule="exact"/>
        <w:ind w:left="142"/>
        <w:jc w:val="left"/>
        <w:rPr>
          <w:sz w:val="24"/>
          <w:szCs w:val="24"/>
        </w:rPr>
      </w:pPr>
      <w:r w:rsidRPr="00E6013D">
        <w:rPr>
          <w:sz w:val="24"/>
          <w:szCs w:val="24"/>
        </w:rPr>
        <w:t>в) резкое возрастание одышки при физической нагрузке</w:t>
      </w:r>
    </w:p>
    <w:p w:rsidR="0067799C" w:rsidRPr="00E6013D" w:rsidRDefault="0067799C" w:rsidP="005D3FB1">
      <w:pPr>
        <w:pStyle w:val="22"/>
        <w:shd w:val="clear" w:color="auto" w:fill="auto"/>
        <w:tabs>
          <w:tab w:val="left" w:pos="767"/>
        </w:tabs>
        <w:spacing w:line="278" w:lineRule="exact"/>
        <w:ind w:left="142"/>
        <w:jc w:val="left"/>
        <w:rPr>
          <w:sz w:val="24"/>
          <w:szCs w:val="24"/>
        </w:rPr>
      </w:pPr>
      <w:r w:rsidRPr="00E6013D">
        <w:rPr>
          <w:sz w:val="24"/>
          <w:szCs w:val="24"/>
        </w:rPr>
        <w:t>г) боли в сердце, не снимающиеся нитроглицерином</w:t>
      </w:r>
    </w:p>
    <w:p w:rsidR="0067799C" w:rsidRPr="00E6013D" w:rsidRDefault="0067799C" w:rsidP="005D3FB1">
      <w:pPr>
        <w:pStyle w:val="22"/>
        <w:shd w:val="clear" w:color="auto" w:fill="auto"/>
        <w:tabs>
          <w:tab w:val="left" w:pos="772"/>
        </w:tabs>
        <w:spacing w:line="278" w:lineRule="exact"/>
        <w:ind w:left="142"/>
        <w:jc w:val="left"/>
        <w:rPr>
          <w:sz w:val="24"/>
          <w:szCs w:val="24"/>
        </w:rPr>
      </w:pPr>
      <w:r w:rsidRPr="00E6013D">
        <w:rPr>
          <w:sz w:val="24"/>
          <w:szCs w:val="24"/>
        </w:rPr>
        <w:t>д) все перечисленное верно</w:t>
      </w:r>
    </w:p>
    <w:p w:rsidR="002C6AEA" w:rsidRPr="00E6013D" w:rsidRDefault="002C6AEA" w:rsidP="005D3FB1">
      <w:pPr>
        <w:widowControl w:val="0"/>
        <w:tabs>
          <w:tab w:val="left" w:pos="469"/>
        </w:tabs>
        <w:spacing w:after="0" w:line="254" w:lineRule="exact"/>
        <w:ind w:left="142"/>
        <w:jc w:val="both"/>
        <w:rPr>
          <w:rStyle w:val="35"/>
          <w:rFonts w:eastAsia="Tahoma"/>
          <w:b w:val="0"/>
        </w:rPr>
      </w:pPr>
    </w:p>
    <w:p w:rsidR="0067799C" w:rsidRPr="00E6013D" w:rsidRDefault="005D3FB1" w:rsidP="005D3FB1">
      <w:pPr>
        <w:widowControl w:val="0"/>
        <w:tabs>
          <w:tab w:val="left" w:pos="469"/>
        </w:tabs>
        <w:spacing w:after="0" w:line="254" w:lineRule="exact"/>
        <w:ind w:left="142"/>
        <w:jc w:val="both"/>
        <w:rPr>
          <w:rFonts w:ascii="Times New Roman" w:hAnsi="Times New Roman" w:cs="Times New Roman"/>
          <w:sz w:val="24"/>
          <w:szCs w:val="24"/>
        </w:rPr>
      </w:pPr>
      <w:r w:rsidRPr="00E6013D">
        <w:rPr>
          <w:rStyle w:val="35"/>
          <w:rFonts w:eastAsia="Tahoma"/>
          <w:b w:val="0"/>
        </w:rPr>
        <w:t xml:space="preserve">3.В </w:t>
      </w:r>
      <w:r w:rsidRPr="00E6013D">
        <w:rPr>
          <w:rFonts w:ascii="Times New Roman" w:hAnsi="Times New Roman" w:cs="Times New Roman"/>
          <w:sz w:val="24"/>
          <w:szCs w:val="24"/>
        </w:rPr>
        <w:t>ЧЕМ ЗАКЛЮЧАЕТСЯ АЛЬВЕОЛЯРНО-КАПИЛЛЯРНЫЙ РЕФЛЕКС (РЕФЛЕКС ЭЙЛЕРА- ЛИЛЕСТРАНДА)</w:t>
      </w:r>
    </w:p>
    <w:p w:rsidR="0067799C" w:rsidRPr="00E6013D" w:rsidRDefault="0067799C" w:rsidP="005D3FB1">
      <w:pPr>
        <w:pStyle w:val="22"/>
        <w:shd w:val="clear" w:color="auto" w:fill="auto"/>
        <w:tabs>
          <w:tab w:val="left" w:pos="748"/>
        </w:tabs>
        <w:spacing w:line="278" w:lineRule="exact"/>
        <w:ind w:left="142" w:right="960"/>
        <w:jc w:val="left"/>
        <w:rPr>
          <w:sz w:val="24"/>
          <w:szCs w:val="24"/>
        </w:rPr>
      </w:pPr>
      <w:r w:rsidRPr="00E6013D">
        <w:rPr>
          <w:sz w:val="24"/>
          <w:szCs w:val="24"/>
        </w:rPr>
        <w:t>а)</w:t>
      </w:r>
      <w:r w:rsidR="00A32580" w:rsidRPr="00E6013D">
        <w:rPr>
          <w:sz w:val="24"/>
          <w:szCs w:val="24"/>
        </w:rPr>
        <w:t xml:space="preserve"> </w:t>
      </w:r>
      <w:r w:rsidRPr="00E6013D">
        <w:rPr>
          <w:sz w:val="24"/>
          <w:szCs w:val="24"/>
        </w:rPr>
        <w:t>альвеолярная гипоксия вызывает спазм сосудов легких в ответ на появление в капиллярной крови гистамина</w:t>
      </w:r>
    </w:p>
    <w:p w:rsidR="0067799C" w:rsidRPr="00E6013D" w:rsidRDefault="0067799C" w:rsidP="005D3FB1">
      <w:pPr>
        <w:pStyle w:val="22"/>
        <w:shd w:val="clear" w:color="auto" w:fill="auto"/>
        <w:tabs>
          <w:tab w:val="left" w:pos="767"/>
        </w:tabs>
        <w:spacing w:line="278" w:lineRule="exact"/>
        <w:ind w:left="142" w:right="960"/>
        <w:jc w:val="left"/>
        <w:rPr>
          <w:sz w:val="24"/>
          <w:szCs w:val="24"/>
        </w:rPr>
      </w:pPr>
      <w:r w:rsidRPr="00E6013D">
        <w:rPr>
          <w:sz w:val="24"/>
          <w:szCs w:val="24"/>
        </w:rPr>
        <w:t>б) спазм капилляров в ответ на появление в просвете альвеолы аллергена</w:t>
      </w:r>
    </w:p>
    <w:p w:rsidR="0067799C" w:rsidRPr="00E6013D" w:rsidRDefault="0067799C" w:rsidP="005D3FB1">
      <w:pPr>
        <w:pStyle w:val="22"/>
        <w:shd w:val="clear" w:color="auto" w:fill="auto"/>
        <w:tabs>
          <w:tab w:val="left" w:pos="767"/>
        </w:tabs>
        <w:ind w:left="142" w:right="960"/>
        <w:jc w:val="left"/>
        <w:rPr>
          <w:sz w:val="24"/>
          <w:szCs w:val="24"/>
        </w:rPr>
      </w:pPr>
      <w:r w:rsidRPr="00E6013D">
        <w:rPr>
          <w:sz w:val="24"/>
          <w:szCs w:val="24"/>
        </w:rPr>
        <w:t>в) уменьшение объема альвеолы в ответ на гиперкапнию в прилегающих капиллярах</w:t>
      </w:r>
    </w:p>
    <w:p w:rsidR="0067799C" w:rsidRPr="00E6013D" w:rsidRDefault="0067799C" w:rsidP="005D3FB1">
      <w:pPr>
        <w:pStyle w:val="22"/>
        <w:shd w:val="clear" w:color="auto" w:fill="auto"/>
        <w:ind w:left="142" w:right="1320"/>
        <w:jc w:val="left"/>
        <w:rPr>
          <w:sz w:val="24"/>
          <w:szCs w:val="24"/>
        </w:rPr>
      </w:pPr>
      <w:r w:rsidRPr="00E6013D">
        <w:rPr>
          <w:sz w:val="24"/>
          <w:szCs w:val="24"/>
        </w:rPr>
        <w:t>г) спазм артер</w:t>
      </w:r>
      <w:r w:rsidR="005D3FB1" w:rsidRPr="00E6013D">
        <w:rPr>
          <w:sz w:val="24"/>
          <w:szCs w:val="24"/>
        </w:rPr>
        <w:t>и</w:t>
      </w:r>
      <w:r w:rsidRPr="00E6013D">
        <w:rPr>
          <w:sz w:val="24"/>
          <w:szCs w:val="24"/>
        </w:rPr>
        <w:t>ол в гиповентилируемой части легкого,   вызванный гипоксией</w:t>
      </w:r>
    </w:p>
    <w:p w:rsidR="0067799C" w:rsidRPr="00E6013D" w:rsidRDefault="0067799C" w:rsidP="005D3FB1">
      <w:pPr>
        <w:pStyle w:val="22"/>
        <w:shd w:val="clear" w:color="auto" w:fill="auto"/>
        <w:ind w:left="142"/>
        <w:jc w:val="left"/>
        <w:rPr>
          <w:sz w:val="24"/>
          <w:szCs w:val="24"/>
        </w:rPr>
      </w:pPr>
      <w:r w:rsidRPr="00E6013D">
        <w:rPr>
          <w:sz w:val="24"/>
          <w:szCs w:val="24"/>
        </w:rPr>
        <w:t>д) расширение сосудов в гиповентилируемой части легких</w:t>
      </w:r>
    </w:p>
    <w:p w:rsidR="002C6AEA" w:rsidRPr="00E6013D" w:rsidRDefault="002C6AEA" w:rsidP="005D3FB1">
      <w:pPr>
        <w:widowControl w:val="0"/>
        <w:tabs>
          <w:tab w:val="left" w:pos="469"/>
        </w:tabs>
        <w:spacing w:after="0" w:line="274" w:lineRule="exact"/>
        <w:ind w:left="142"/>
        <w:rPr>
          <w:rFonts w:ascii="Times New Roman" w:hAnsi="Times New Roman" w:cs="Times New Roman"/>
          <w:sz w:val="24"/>
          <w:szCs w:val="24"/>
        </w:rPr>
      </w:pPr>
    </w:p>
    <w:p w:rsidR="0067799C" w:rsidRPr="00E6013D" w:rsidRDefault="005D3FB1" w:rsidP="005D3FB1">
      <w:pPr>
        <w:widowControl w:val="0"/>
        <w:tabs>
          <w:tab w:val="left" w:pos="469"/>
        </w:tabs>
        <w:spacing w:after="0" w:line="274" w:lineRule="exact"/>
        <w:ind w:left="142"/>
        <w:rPr>
          <w:rFonts w:ascii="Times New Roman" w:hAnsi="Times New Roman" w:cs="Times New Roman"/>
          <w:sz w:val="24"/>
          <w:szCs w:val="24"/>
        </w:rPr>
      </w:pPr>
      <w:r w:rsidRPr="00E6013D">
        <w:rPr>
          <w:rFonts w:ascii="Times New Roman" w:hAnsi="Times New Roman" w:cs="Times New Roman"/>
          <w:sz w:val="24"/>
          <w:szCs w:val="24"/>
        </w:rPr>
        <w:t>4.ПЕРЕЧИСЛЕНЫ ЗАБОЛЕВАНИЯ, КОТОРЫЕ МОГУТ ПРИВЕСТИ К РАЗВИТИЮ ХРОНИЧЕСКОГО ЛЕГОЧНОГО СЕРДЦА</w:t>
      </w:r>
      <w:r w:rsidRPr="00E6013D">
        <w:rPr>
          <w:rStyle w:val="36"/>
          <w:rFonts w:eastAsia="Tahoma"/>
          <w:b w:val="0"/>
          <w:u w:val="none"/>
        </w:rPr>
        <w:t>, КРОМЕ</w:t>
      </w:r>
    </w:p>
    <w:p w:rsidR="0067799C" w:rsidRPr="00E6013D" w:rsidRDefault="0067799C" w:rsidP="005D3FB1">
      <w:pPr>
        <w:pStyle w:val="22"/>
        <w:shd w:val="clear" w:color="auto" w:fill="auto"/>
        <w:tabs>
          <w:tab w:val="left" w:pos="753"/>
        </w:tabs>
        <w:ind w:left="142"/>
        <w:jc w:val="left"/>
        <w:rPr>
          <w:sz w:val="24"/>
          <w:szCs w:val="24"/>
        </w:rPr>
      </w:pPr>
      <w:r w:rsidRPr="00E6013D">
        <w:rPr>
          <w:sz w:val="24"/>
          <w:szCs w:val="24"/>
        </w:rPr>
        <w:t>а) первичная легочная гипертензия</w:t>
      </w:r>
    </w:p>
    <w:p w:rsidR="0067799C" w:rsidRPr="00E6013D" w:rsidRDefault="0067799C" w:rsidP="005D3FB1">
      <w:pPr>
        <w:pStyle w:val="22"/>
        <w:shd w:val="clear" w:color="auto" w:fill="auto"/>
        <w:tabs>
          <w:tab w:val="left" w:pos="762"/>
        </w:tabs>
        <w:ind w:left="142"/>
        <w:jc w:val="left"/>
        <w:rPr>
          <w:sz w:val="24"/>
          <w:szCs w:val="24"/>
        </w:rPr>
      </w:pPr>
      <w:r w:rsidRPr="00E6013D">
        <w:rPr>
          <w:sz w:val="24"/>
          <w:szCs w:val="24"/>
        </w:rPr>
        <w:t>б) артериит (узелковый артериит и др.)</w:t>
      </w:r>
    </w:p>
    <w:p w:rsidR="0067799C" w:rsidRPr="00E6013D" w:rsidRDefault="0067799C" w:rsidP="005D3FB1">
      <w:pPr>
        <w:pStyle w:val="22"/>
        <w:shd w:val="clear" w:color="auto" w:fill="auto"/>
        <w:tabs>
          <w:tab w:val="left" w:pos="762"/>
        </w:tabs>
        <w:ind w:left="142"/>
        <w:jc w:val="left"/>
        <w:rPr>
          <w:sz w:val="24"/>
          <w:szCs w:val="24"/>
        </w:rPr>
      </w:pPr>
      <w:r w:rsidRPr="00E6013D">
        <w:rPr>
          <w:sz w:val="24"/>
          <w:szCs w:val="24"/>
        </w:rPr>
        <w:t>в) резекция легких</w:t>
      </w:r>
    </w:p>
    <w:p w:rsidR="0067799C" w:rsidRPr="00E6013D" w:rsidRDefault="0067799C" w:rsidP="005D3FB1">
      <w:pPr>
        <w:pStyle w:val="22"/>
        <w:shd w:val="clear" w:color="auto" w:fill="auto"/>
        <w:tabs>
          <w:tab w:val="left" w:pos="762"/>
        </w:tabs>
        <w:ind w:left="142"/>
        <w:jc w:val="left"/>
        <w:rPr>
          <w:sz w:val="24"/>
          <w:szCs w:val="24"/>
        </w:rPr>
      </w:pPr>
      <w:r w:rsidRPr="00E6013D">
        <w:rPr>
          <w:sz w:val="24"/>
          <w:szCs w:val="24"/>
        </w:rPr>
        <w:t>г) сдавление ствола легочной артерии опухолями средостения</w:t>
      </w:r>
    </w:p>
    <w:p w:rsidR="0067799C" w:rsidRPr="00E6013D" w:rsidRDefault="0067799C" w:rsidP="005D3FB1">
      <w:pPr>
        <w:pStyle w:val="22"/>
        <w:shd w:val="clear" w:color="auto" w:fill="auto"/>
        <w:tabs>
          <w:tab w:val="left" w:pos="777"/>
        </w:tabs>
        <w:ind w:left="142"/>
        <w:jc w:val="left"/>
        <w:rPr>
          <w:sz w:val="24"/>
          <w:szCs w:val="24"/>
        </w:rPr>
      </w:pPr>
      <w:r w:rsidRPr="00E6013D">
        <w:rPr>
          <w:sz w:val="24"/>
          <w:szCs w:val="24"/>
        </w:rPr>
        <w:t>д) эссенцнальная артериальная гипертония</w:t>
      </w:r>
    </w:p>
    <w:p w:rsidR="002C6AEA" w:rsidRPr="00E6013D" w:rsidRDefault="002C6AEA" w:rsidP="005D3FB1">
      <w:pPr>
        <w:widowControl w:val="0"/>
        <w:tabs>
          <w:tab w:val="left" w:pos="469"/>
        </w:tabs>
        <w:spacing w:after="0" w:line="274" w:lineRule="exact"/>
        <w:ind w:left="142"/>
        <w:rPr>
          <w:rFonts w:ascii="Times New Roman" w:hAnsi="Times New Roman" w:cs="Times New Roman"/>
          <w:sz w:val="24"/>
          <w:szCs w:val="24"/>
        </w:rPr>
      </w:pPr>
    </w:p>
    <w:p w:rsidR="0067799C" w:rsidRPr="00E6013D" w:rsidRDefault="005D3FB1" w:rsidP="005D3FB1">
      <w:pPr>
        <w:widowControl w:val="0"/>
        <w:tabs>
          <w:tab w:val="left" w:pos="469"/>
        </w:tabs>
        <w:spacing w:after="0" w:line="274" w:lineRule="exact"/>
        <w:ind w:left="142"/>
        <w:rPr>
          <w:rFonts w:ascii="Times New Roman" w:hAnsi="Times New Roman" w:cs="Times New Roman"/>
          <w:sz w:val="24"/>
          <w:szCs w:val="24"/>
        </w:rPr>
      </w:pPr>
      <w:r w:rsidRPr="00E6013D">
        <w:rPr>
          <w:rFonts w:ascii="Times New Roman" w:hAnsi="Times New Roman" w:cs="Times New Roman"/>
          <w:sz w:val="24"/>
          <w:szCs w:val="24"/>
        </w:rPr>
        <w:t>5.ПЕРЕЧИСЛЕНЫ ОСНОВНЫЕ ПРИЧИНЫ ПОВЫШЕНИЯ ДАВЛЕНИЯ В ЛЕГОЧНОЙ АРТЕРИИ ПРИ ХРОНИЧЕСКИХ ЗАБОЛЕВАНИЯХ ЛЕГКИХ</w:t>
      </w:r>
      <w:r w:rsidRPr="00E6013D">
        <w:rPr>
          <w:rStyle w:val="36"/>
          <w:rFonts w:eastAsia="Tahoma"/>
          <w:b w:val="0"/>
          <w:u w:val="none"/>
        </w:rPr>
        <w:t>, КРОМЕ</w:t>
      </w:r>
    </w:p>
    <w:p w:rsidR="0067799C" w:rsidRPr="00E6013D" w:rsidRDefault="0067799C" w:rsidP="005D3FB1">
      <w:pPr>
        <w:pStyle w:val="22"/>
        <w:shd w:val="clear" w:color="auto" w:fill="auto"/>
        <w:tabs>
          <w:tab w:val="left" w:pos="758"/>
        </w:tabs>
        <w:ind w:left="142"/>
        <w:jc w:val="left"/>
        <w:rPr>
          <w:sz w:val="24"/>
          <w:szCs w:val="24"/>
        </w:rPr>
      </w:pPr>
      <w:r w:rsidRPr="00E6013D">
        <w:rPr>
          <w:sz w:val="24"/>
          <w:szCs w:val="24"/>
        </w:rPr>
        <w:t>а) сужение сосудов в плохо вентилируемых участках (рефлекс Эйлера)</w:t>
      </w:r>
    </w:p>
    <w:p w:rsidR="0067799C" w:rsidRPr="00E6013D" w:rsidRDefault="0067799C" w:rsidP="005D3FB1">
      <w:pPr>
        <w:pStyle w:val="22"/>
        <w:shd w:val="clear" w:color="auto" w:fill="auto"/>
        <w:ind w:left="142"/>
        <w:jc w:val="left"/>
        <w:rPr>
          <w:sz w:val="24"/>
          <w:szCs w:val="24"/>
        </w:rPr>
      </w:pPr>
      <w:r w:rsidRPr="00E6013D">
        <w:rPr>
          <w:sz w:val="24"/>
          <w:szCs w:val="24"/>
        </w:rPr>
        <w:t>б) гипокапния</w:t>
      </w:r>
    </w:p>
    <w:p w:rsidR="0067799C" w:rsidRPr="00E6013D" w:rsidRDefault="0067799C" w:rsidP="005D3FB1">
      <w:pPr>
        <w:pStyle w:val="22"/>
        <w:shd w:val="clear" w:color="auto" w:fill="auto"/>
        <w:ind w:left="142" w:right="832"/>
        <w:jc w:val="left"/>
        <w:rPr>
          <w:sz w:val="24"/>
          <w:szCs w:val="24"/>
        </w:rPr>
      </w:pPr>
      <w:r w:rsidRPr="00E6013D">
        <w:rPr>
          <w:sz w:val="24"/>
          <w:szCs w:val="24"/>
        </w:rPr>
        <w:t>в)  повышение внутригрудного давления на     выдохе, которое передается на легочные капилляры</w:t>
      </w:r>
    </w:p>
    <w:p w:rsidR="0067799C" w:rsidRPr="00E6013D" w:rsidRDefault="0067799C" w:rsidP="00A32580">
      <w:pPr>
        <w:pStyle w:val="22"/>
        <w:shd w:val="clear" w:color="auto" w:fill="auto"/>
        <w:tabs>
          <w:tab w:val="left" w:pos="738"/>
        </w:tabs>
        <w:ind w:left="142" w:right="-1"/>
        <w:jc w:val="left"/>
        <w:rPr>
          <w:sz w:val="24"/>
          <w:szCs w:val="24"/>
        </w:rPr>
      </w:pPr>
      <w:r w:rsidRPr="00E6013D">
        <w:rPr>
          <w:sz w:val="24"/>
          <w:szCs w:val="24"/>
        </w:rPr>
        <w:t>г) анатомическое уменьшение кровеносного русла (облитерация, атрофия)</w:t>
      </w:r>
    </w:p>
    <w:p w:rsidR="0067799C" w:rsidRPr="00E6013D" w:rsidRDefault="0067799C" w:rsidP="00A32580">
      <w:pPr>
        <w:pStyle w:val="22"/>
        <w:shd w:val="clear" w:color="auto" w:fill="auto"/>
        <w:tabs>
          <w:tab w:val="left" w:pos="9355"/>
        </w:tabs>
        <w:ind w:left="142" w:right="-1"/>
        <w:jc w:val="left"/>
        <w:rPr>
          <w:sz w:val="24"/>
          <w:szCs w:val="24"/>
        </w:rPr>
      </w:pPr>
      <w:r w:rsidRPr="00E6013D">
        <w:rPr>
          <w:sz w:val="24"/>
          <w:szCs w:val="24"/>
        </w:rPr>
        <w:t xml:space="preserve">д) артериовенозное шунтирование (приток крови из бронхиальных артерий с высоким давлением через артерио-венозные и </w:t>
      </w:r>
      <w:r w:rsidR="00A32580" w:rsidRPr="00E6013D">
        <w:rPr>
          <w:sz w:val="24"/>
          <w:szCs w:val="24"/>
        </w:rPr>
        <w:t>ме</w:t>
      </w:r>
      <w:r w:rsidRPr="00E6013D">
        <w:rPr>
          <w:sz w:val="24"/>
          <w:szCs w:val="24"/>
        </w:rPr>
        <w:t>ж</w:t>
      </w:r>
      <w:r w:rsidR="00A32580" w:rsidRPr="00E6013D">
        <w:rPr>
          <w:sz w:val="24"/>
          <w:szCs w:val="24"/>
        </w:rPr>
        <w:t xml:space="preserve"> </w:t>
      </w:r>
      <w:r w:rsidRPr="00E6013D">
        <w:rPr>
          <w:sz w:val="24"/>
          <w:szCs w:val="24"/>
        </w:rPr>
        <w:t>артер</w:t>
      </w:r>
      <w:r w:rsidR="00A32580" w:rsidRPr="00E6013D">
        <w:rPr>
          <w:sz w:val="24"/>
          <w:szCs w:val="24"/>
        </w:rPr>
        <w:t>и</w:t>
      </w:r>
      <w:r w:rsidRPr="00E6013D">
        <w:rPr>
          <w:sz w:val="24"/>
          <w:szCs w:val="24"/>
        </w:rPr>
        <w:t>альные анастомозы)</w:t>
      </w:r>
    </w:p>
    <w:p w:rsidR="0067799C" w:rsidRPr="00E6013D" w:rsidRDefault="0067799C" w:rsidP="005D3FB1">
      <w:pPr>
        <w:pStyle w:val="22"/>
        <w:shd w:val="clear" w:color="auto" w:fill="auto"/>
        <w:ind w:left="142"/>
        <w:jc w:val="left"/>
        <w:rPr>
          <w:sz w:val="24"/>
          <w:szCs w:val="24"/>
        </w:rPr>
      </w:pPr>
      <w:r w:rsidRPr="00E6013D">
        <w:rPr>
          <w:sz w:val="24"/>
          <w:szCs w:val="24"/>
        </w:rPr>
        <w:t>е) гипокапния и алкалоз</w:t>
      </w:r>
    </w:p>
    <w:p w:rsidR="002C6AEA" w:rsidRPr="00E6013D" w:rsidRDefault="002C6AEA" w:rsidP="00A32580">
      <w:pPr>
        <w:widowControl w:val="0"/>
        <w:tabs>
          <w:tab w:val="left" w:pos="469"/>
        </w:tabs>
        <w:spacing w:after="0" w:line="274" w:lineRule="exact"/>
        <w:ind w:left="142"/>
        <w:jc w:val="both"/>
        <w:rPr>
          <w:rFonts w:ascii="Times New Roman" w:hAnsi="Times New Roman" w:cs="Times New Roman"/>
          <w:sz w:val="24"/>
          <w:szCs w:val="24"/>
        </w:rPr>
      </w:pPr>
    </w:p>
    <w:p w:rsidR="0067799C" w:rsidRPr="00E6013D" w:rsidRDefault="005D3FB1" w:rsidP="00A32580">
      <w:pPr>
        <w:widowControl w:val="0"/>
        <w:tabs>
          <w:tab w:val="left" w:pos="469"/>
        </w:tabs>
        <w:spacing w:after="0" w:line="274" w:lineRule="exact"/>
        <w:ind w:left="142"/>
        <w:jc w:val="both"/>
        <w:rPr>
          <w:rFonts w:ascii="Times New Roman" w:hAnsi="Times New Roman" w:cs="Times New Roman"/>
          <w:sz w:val="24"/>
          <w:szCs w:val="24"/>
          <w:u w:val="single"/>
        </w:rPr>
      </w:pPr>
      <w:r w:rsidRPr="00E6013D">
        <w:rPr>
          <w:rFonts w:ascii="Times New Roman" w:hAnsi="Times New Roman" w:cs="Times New Roman"/>
          <w:sz w:val="24"/>
          <w:szCs w:val="24"/>
        </w:rPr>
        <w:t xml:space="preserve">6.ПЕРЕЧИСЛЕНЫ ОСНОВНЫЕ КЛИНИЧЕСКИЕ ПРИЗНАКИ ОСТРОГО ЛЕГОЧНОГО </w:t>
      </w:r>
      <w:r w:rsidRPr="00E6013D">
        <w:rPr>
          <w:rStyle w:val="35"/>
          <w:rFonts w:eastAsia="Tahoma"/>
          <w:b w:val="0"/>
        </w:rPr>
        <w:t>СЕРДЦА,</w:t>
      </w:r>
      <w:r w:rsidRPr="00E6013D">
        <w:rPr>
          <w:rStyle w:val="35"/>
          <w:rFonts w:eastAsia="Tahoma"/>
        </w:rPr>
        <w:t xml:space="preserve"> </w:t>
      </w:r>
      <w:r w:rsidRPr="00E6013D">
        <w:rPr>
          <w:rStyle w:val="35"/>
          <w:rFonts w:eastAsia="Tahoma"/>
          <w:b w:val="0"/>
        </w:rPr>
        <w:t>КРОМЕ</w:t>
      </w:r>
    </w:p>
    <w:p w:rsidR="0067799C" w:rsidRPr="00E6013D" w:rsidRDefault="0067799C" w:rsidP="005D3FB1">
      <w:pPr>
        <w:pStyle w:val="22"/>
        <w:shd w:val="clear" w:color="auto" w:fill="auto"/>
        <w:ind w:left="142"/>
        <w:jc w:val="left"/>
        <w:rPr>
          <w:sz w:val="24"/>
          <w:szCs w:val="24"/>
        </w:rPr>
      </w:pPr>
      <w:r w:rsidRPr="00E6013D">
        <w:rPr>
          <w:sz w:val="24"/>
          <w:szCs w:val="24"/>
        </w:rPr>
        <w:t>а) резкая боль в груди</w:t>
      </w:r>
    </w:p>
    <w:p w:rsidR="0067799C" w:rsidRPr="00E6013D" w:rsidRDefault="0067799C" w:rsidP="005D3FB1">
      <w:pPr>
        <w:pStyle w:val="22"/>
        <w:shd w:val="clear" w:color="auto" w:fill="auto"/>
        <w:spacing w:line="278" w:lineRule="exact"/>
        <w:ind w:left="142" w:right="5740"/>
        <w:jc w:val="left"/>
        <w:rPr>
          <w:sz w:val="24"/>
          <w:szCs w:val="24"/>
        </w:rPr>
      </w:pPr>
      <w:r w:rsidRPr="00E6013D">
        <w:rPr>
          <w:sz w:val="24"/>
          <w:szCs w:val="24"/>
        </w:rPr>
        <w:t xml:space="preserve">б) резчайшая боль </w:t>
      </w:r>
    </w:p>
    <w:p w:rsidR="0067799C" w:rsidRPr="00E6013D" w:rsidRDefault="0067799C" w:rsidP="005D3FB1">
      <w:pPr>
        <w:pStyle w:val="22"/>
        <w:shd w:val="clear" w:color="auto" w:fill="auto"/>
        <w:spacing w:line="278" w:lineRule="exact"/>
        <w:ind w:left="142" w:right="5740"/>
        <w:jc w:val="left"/>
        <w:rPr>
          <w:sz w:val="24"/>
          <w:szCs w:val="24"/>
        </w:rPr>
      </w:pPr>
      <w:r w:rsidRPr="00E6013D">
        <w:rPr>
          <w:sz w:val="24"/>
          <w:szCs w:val="24"/>
        </w:rPr>
        <w:t>в) цианоз</w:t>
      </w:r>
    </w:p>
    <w:p w:rsidR="0067799C" w:rsidRPr="00E6013D" w:rsidRDefault="0067799C" w:rsidP="005D3FB1">
      <w:pPr>
        <w:pStyle w:val="22"/>
        <w:shd w:val="clear" w:color="auto" w:fill="auto"/>
        <w:tabs>
          <w:tab w:val="left" w:pos="743"/>
        </w:tabs>
        <w:spacing w:line="278" w:lineRule="exact"/>
        <w:ind w:left="142"/>
        <w:jc w:val="left"/>
        <w:rPr>
          <w:sz w:val="24"/>
          <w:szCs w:val="24"/>
        </w:rPr>
      </w:pPr>
      <w:r w:rsidRPr="00E6013D">
        <w:rPr>
          <w:sz w:val="24"/>
          <w:szCs w:val="24"/>
        </w:rPr>
        <w:t>г) коллапс</w:t>
      </w:r>
    </w:p>
    <w:p w:rsidR="0067799C" w:rsidRPr="00E6013D" w:rsidRDefault="0067799C" w:rsidP="005D3FB1">
      <w:pPr>
        <w:pStyle w:val="22"/>
        <w:shd w:val="clear" w:color="auto" w:fill="auto"/>
        <w:tabs>
          <w:tab w:val="left" w:pos="772"/>
        </w:tabs>
        <w:spacing w:line="278" w:lineRule="exact"/>
        <w:ind w:left="142"/>
        <w:jc w:val="left"/>
        <w:rPr>
          <w:sz w:val="24"/>
          <w:szCs w:val="24"/>
        </w:rPr>
      </w:pPr>
      <w:r w:rsidRPr="00E6013D">
        <w:rPr>
          <w:sz w:val="24"/>
          <w:szCs w:val="24"/>
        </w:rPr>
        <w:t>д) тахикардия</w:t>
      </w:r>
    </w:p>
    <w:p w:rsidR="0067799C" w:rsidRPr="00E6013D" w:rsidRDefault="0067799C" w:rsidP="005D3FB1">
      <w:pPr>
        <w:pStyle w:val="22"/>
        <w:shd w:val="clear" w:color="auto" w:fill="auto"/>
        <w:tabs>
          <w:tab w:val="left" w:pos="782"/>
        </w:tabs>
        <w:spacing w:line="278" w:lineRule="exact"/>
        <w:ind w:left="142" w:right="3280"/>
        <w:jc w:val="left"/>
        <w:rPr>
          <w:sz w:val="24"/>
          <w:szCs w:val="24"/>
        </w:rPr>
      </w:pPr>
      <w:r w:rsidRPr="00E6013D">
        <w:rPr>
          <w:sz w:val="24"/>
          <w:szCs w:val="24"/>
        </w:rPr>
        <w:t xml:space="preserve">е) кашель с выделением гнойной мокроты </w:t>
      </w:r>
    </w:p>
    <w:p w:rsidR="0067799C" w:rsidRPr="00E6013D" w:rsidRDefault="0067799C" w:rsidP="005D3FB1">
      <w:pPr>
        <w:pStyle w:val="22"/>
        <w:shd w:val="clear" w:color="auto" w:fill="auto"/>
        <w:tabs>
          <w:tab w:val="left" w:pos="782"/>
        </w:tabs>
        <w:spacing w:line="278" w:lineRule="exact"/>
        <w:ind w:left="142" w:right="3280"/>
        <w:jc w:val="left"/>
        <w:rPr>
          <w:sz w:val="24"/>
          <w:szCs w:val="24"/>
        </w:rPr>
      </w:pPr>
      <w:r w:rsidRPr="00E6013D">
        <w:rPr>
          <w:rStyle w:val="29pt"/>
          <w:sz w:val="24"/>
          <w:szCs w:val="24"/>
        </w:rPr>
        <w:t xml:space="preserve">ж) бронхообструктивный  </w:t>
      </w:r>
      <w:r w:rsidRPr="00E6013D">
        <w:rPr>
          <w:rStyle w:val="210pt"/>
          <w:b w:val="0"/>
          <w:sz w:val="24"/>
          <w:szCs w:val="24"/>
        </w:rPr>
        <w:t>синдром</w:t>
      </w:r>
    </w:p>
    <w:p w:rsidR="002C6AEA" w:rsidRPr="00E6013D" w:rsidRDefault="002C6AEA" w:rsidP="005D3FB1">
      <w:pPr>
        <w:pStyle w:val="15"/>
        <w:shd w:val="clear" w:color="auto" w:fill="auto"/>
        <w:tabs>
          <w:tab w:val="left" w:pos="469"/>
        </w:tabs>
        <w:ind w:left="142" w:firstLine="0"/>
        <w:rPr>
          <w:b w:val="0"/>
          <w:sz w:val="24"/>
          <w:szCs w:val="24"/>
        </w:rPr>
      </w:pPr>
      <w:bookmarkStart w:id="2" w:name="bookmark0"/>
    </w:p>
    <w:p w:rsidR="0067799C" w:rsidRPr="00E6013D" w:rsidRDefault="005D3FB1" w:rsidP="005D3FB1">
      <w:pPr>
        <w:pStyle w:val="15"/>
        <w:shd w:val="clear" w:color="auto" w:fill="auto"/>
        <w:tabs>
          <w:tab w:val="left" w:pos="469"/>
        </w:tabs>
        <w:ind w:left="142" w:firstLine="0"/>
        <w:rPr>
          <w:b w:val="0"/>
          <w:sz w:val="24"/>
          <w:szCs w:val="24"/>
        </w:rPr>
      </w:pPr>
      <w:r w:rsidRPr="00E6013D">
        <w:rPr>
          <w:b w:val="0"/>
          <w:sz w:val="24"/>
          <w:szCs w:val="24"/>
        </w:rPr>
        <w:t>7.НАЗОВИТЕ ТИПЫ ЛЕГОЧНОГО СЕРДЦА В ЗАВИСИМОСТИ ОТ ПРОИСХОЖДЕНИЯ</w:t>
      </w:r>
      <w:bookmarkEnd w:id="2"/>
    </w:p>
    <w:p w:rsidR="0067799C" w:rsidRPr="00E6013D" w:rsidRDefault="0067799C" w:rsidP="005D3FB1">
      <w:pPr>
        <w:pStyle w:val="22"/>
        <w:shd w:val="clear" w:color="auto" w:fill="auto"/>
        <w:tabs>
          <w:tab w:val="left" w:pos="758"/>
        </w:tabs>
        <w:ind w:left="142"/>
        <w:jc w:val="left"/>
        <w:rPr>
          <w:sz w:val="24"/>
          <w:szCs w:val="24"/>
        </w:rPr>
      </w:pPr>
      <w:r w:rsidRPr="00E6013D">
        <w:rPr>
          <w:sz w:val="24"/>
          <w:szCs w:val="24"/>
        </w:rPr>
        <w:t>а) васкулярный (повышение давления в легочной артерии)</w:t>
      </w:r>
    </w:p>
    <w:p w:rsidR="0067799C" w:rsidRPr="00E6013D" w:rsidRDefault="0067799C" w:rsidP="005D3FB1">
      <w:pPr>
        <w:pStyle w:val="22"/>
        <w:shd w:val="clear" w:color="auto" w:fill="auto"/>
        <w:tabs>
          <w:tab w:val="left" w:pos="762"/>
        </w:tabs>
        <w:ind w:left="142"/>
        <w:jc w:val="left"/>
        <w:rPr>
          <w:sz w:val="24"/>
          <w:szCs w:val="24"/>
        </w:rPr>
      </w:pPr>
      <w:r w:rsidRPr="00E6013D">
        <w:rPr>
          <w:sz w:val="24"/>
          <w:szCs w:val="24"/>
        </w:rPr>
        <w:t>б) бронхолегочный</w:t>
      </w:r>
    </w:p>
    <w:p w:rsidR="0067799C" w:rsidRPr="00E6013D" w:rsidRDefault="0067799C" w:rsidP="005D3FB1">
      <w:pPr>
        <w:pStyle w:val="22"/>
        <w:shd w:val="clear" w:color="auto" w:fill="auto"/>
        <w:tabs>
          <w:tab w:val="left" w:pos="767"/>
        </w:tabs>
        <w:ind w:left="142"/>
        <w:jc w:val="left"/>
        <w:rPr>
          <w:sz w:val="24"/>
          <w:szCs w:val="24"/>
        </w:rPr>
      </w:pPr>
      <w:r w:rsidRPr="00E6013D">
        <w:rPr>
          <w:sz w:val="24"/>
          <w:szCs w:val="24"/>
        </w:rPr>
        <w:t>в) торакодиафрагмальный</w:t>
      </w:r>
    </w:p>
    <w:p w:rsidR="0067799C" w:rsidRPr="00E6013D" w:rsidRDefault="0067799C" w:rsidP="005D3FB1">
      <w:pPr>
        <w:pStyle w:val="22"/>
        <w:shd w:val="clear" w:color="auto" w:fill="auto"/>
        <w:tabs>
          <w:tab w:val="left" w:pos="767"/>
        </w:tabs>
        <w:ind w:left="142"/>
        <w:jc w:val="left"/>
        <w:rPr>
          <w:sz w:val="24"/>
          <w:szCs w:val="24"/>
        </w:rPr>
      </w:pPr>
      <w:r w:rsidRPr="00E6013D">
        <w:rPr>
          <w:sz w:val="24"/>
          <w:szCs w:val="24"/>
        </w:rPr>
        <w:t>г) при врожденных пороках сердца</w:t>
      </w:r>
    </w:p>
    <w:p w:rsidR="0067799C" w:rsidRPr="00E6013D" w:rsidRDefault="0067799C" w:rsidP="005D3FB1">
      <w:pPr>
        <w:pStyle w:val="22"/>
        <w:shd w:val="clear" w:color="auto" w:fill="auto"/>
        <w:tabs>
          <w:tab w:val="left" w:pos="772"/>
        </w:tabs>
        <w:ind w:left="142"/>
        <w:jc w:val="left"/>
        <w:rPr>
          <w:sz w:val="24"/>
          <w:szCs w:val="24"/>
        </w:rPr>
      </w:pPr>
      <w:r w:rsidRPr="00E6013D">
        <w:rPr>
          <w:sz w:val="24"/>
          <w:szCs w:val="24"/>
        </w:rPr>
        <w:t>д) при стенозе митрального клапана</w:t>
      </w:r>
    </w:p>
    <w:p w:rsidR="0067799C" w:rsidRPr="00E6013D" w:rsidRDefault="0067799C" w:rsidP="005D3FB1">
      <w:pPr>
        <w:pStyle w:val="22"/>
        <w:shd w:val="clear" w:color="auto" w:fill="auto"/>
        <w:tabs>
          <w:tab w:val="left" w:pos="825"/>
        </w:tabs>
        <w:spacing w:line="278" w:lineRule="exact"/>
        <w:ind w:left="142" w:right="5240"/>
        <w:jc w:val="left"/>
        <w:rPr>
          <w:sz w:val="24"/>
          <w:szCs w:val="24"/>
        </w:rPr>
      </w:pPr>
      <w:r w:rsidRPr="00E6013D">
        <w:rPr>
          <w:sz w:val="24"/>
          <w:szCs w:val="24"/>
        </w:rPr>
        <w:t>е) сочетанный вариант                                             ж) верно а, б, в</w:t>
      </w:r>
    </w:p>
    <w:p w:rsidR="0067799C" w:rsidRPr="00E6013D" w:rsidRDefault="0067799C" w:rsidP="005D3FB1">
      <w:pPr>
        <w:pStyle w:val="22"/>
        <w:shd w:val="clear" w:color="auto" w:fill="auto"/>
        <w:spacing w:line="278" w:lineRule="exact"/>
        <w:ind w:left="142"/>
        <w:jc w:val="left"/>
        <w:rPr>
          <w:sz w:val="24"/>
          <w:szCs w:val="24"/>
        </w:rPr>
      </w:pPr>
      <w:r w:rsidRPr="00E6013D">
        <w:rPr>
          <w:sz w:val="24"/>
          <w:szCs w:val="24"/>
        </w:rPr>
        <w:t>з) верно г, д, е</w:t>
      </w:r>
    </w:p>
    <w:p w:rsidR="002C6AEA" w:rsidRPr="00E6013D" w:rsidRDefault="002C6AEA" w:rsidP="00A32580">
      <w:pPr>
        <w:pStyle w:val="15"/>
        <w:shd w:val="clear" w:color="auto" w:fill="auto"/>
        <w:tabs>
          <w:tab w:val="left" w:pos="469"/>
        </w:tabs>
        <w:ind w:left="142" w:firstLine="0"/>
        <w:rPr>
          <w:b w:val="0"/>
          <w:sz w:val="24"/>
          <w:szCs w:val="24"/>
        </w:rPr>
      </w:pPr>
      <w:bookmarkStart w:id="3" w:name="bookmark1"/>
    </w:p>
    <w:p w:rsidR="0067799C" w:rsidRPr="00E6013D" w:rsidRDefault="00A32580" w:rsidP="00A32580">
      <w:pPr>
        <w:pStyle w:val="15"/>
        <w:shd w:val="clear" w:color="auto" w:fill="auto"/>
        <w:tabs>
          <w:tab w:val="left" w:pos="469"/>
        </w:tabs>
        <w:ind w:left="142" w:firstLine="0"/>
        <w:rPr>
          <w:b w:val="0"/>
          <w:sz w:val="24"/>
          <w:szCs w:val="24"/>
        </w:rPr>
      </w:pPr>
      <w:r w:rsidRPr="00E6013D">
        <w:rPr>
          <w:b w:val="0"/>
          <w:sz w:val="24"/>
          <w:szCs w:val="24"/>
        </w:rPr>
        <w:t>8.</w:t>
      </w:r>
      <w:r w:rsidR="005D3FB1" w:rsidRPr="00E6013D">
        <w:rPr>
          <w:b w:val="0"/>
          <w:sz w:val="24"/>
          <w:szCs w:val="24"/>
        </w:rPr>
        <w:t>ПЕРЕЧИСЛИТЕ ЗАБОЛЕВАНИЯ, КОТОРЫЕ МОГУТ ПРИВЕСТИ К ХРОНИЧЕСКОМУ ЛЕГОЧНОМУ СЕРДЦУ ТОРАКОДИАФРАГМАЛЬНОГО ГЕНЕЗА</w:t>
      </w:r>
      <w:bookmarkEnd w:id="3"/>
    </w:p>
    <w:p w:rsidR="0067799C" w:rsidRPr="00E6013D" w:rsidRDefault="0067799C" w:rsidP="005D3FB1">
      <w:pPr>
        <w:pStyle w:val="22"/>
        <w:shd w:val="clear" w:color="auto" w:fill="auto"/>
        <w:spacing w:line="278" w:lineRule="exact"/>
        <w:ind w:left="142" w:right="2920"/>
        <w:jc w:val="left"/>
        <w:rPr>
          <w:sz w:val="24"/>
          <w:szCs w:val="24"/>
        </w:rPr>
      </w:pPr>
      <w:r w:rsidRPr="00E6013D">
        <w:rPr>
          <w:sz w:val="24"/>
          <w:szCs w:val="24"/>
        </w:rPr>
        <w:t>а) поражение позвоночника и грудной клетки                                                                                   б) торакопластика</w:t>
      </w:r>
    </w:p>
    <w:p w:rsidR="0067799C" w:rsidRPr="00E6013D" w:rsidRDefault="0067799C" w:rsidP="005D3FB1">
      <w:pPr>
        <w:pStyle w:val="22"/>
        <w:shd w:val="clear" w:color="auto" w:fill="auto"/>
        <w:tabs>
          <w:tab w:val="left" w:pos="762"/>
        </w:tabs>
        <w:spacing w:line="278" w:lineRule="exact"/>
        <w:ind w:left="142"/>
        <w:jc w:val="left"/>
        <w:rPr>
          <w:sz w:val="24"/>
          <w:szCs w:val="24"/>
        </w:rPr>
      </w:pPr>
      <w:r w:rsidRPr="00E6013D">
        <w:rPr>
          <w:sz w:val="24"/>
          <w:szCs w:val="24"/>
        </w:rPr>
        <w:t>в) плевральные шварты</w:t>
      </w:r>
    </w:p>
    <w:p w:rsidR="0067799C" w:rsidRPr="00E6013D" w:rsidRDefault="0067799C" w:rsidP="005D3FB1">
      <w:pPr>
        <w:pStyle w:val="22"/>
        <w:shd w:val="clear" w:color="auto" w:fill="auto"/>
        <w:tabs>
          <w:tab w:val="left" w:pos="762"/>
        </w:tabs>
        <w:spacing w:line="278" w:lineRule="exact"/>
        <w:ind w:left="142"/>
        <w:jc w:val="left"/>
        <w:rPr>
          <w:sz w:val="24"/>
          <w:szCs w:val="24"/>
        </w:rPr>
      </w:pPr>
      <w:r w:rsidRPr="00E6013D">
        <w:rPr>
          <w:sz w:val="24"/>
          <w:szCs w:val="24"/>
        </w:rPr>
        <w:t>г) ожирение (синдром Пиквика)</w:t>
      </w:r>
    </w:p>
    <w:p w:rsidR="0067799C" w:rsidRPr="00E6013D" w:rsidRDefault="0067799C" w:rsidP="005D3FB1">
      <w:pPr>
        <w:pStyle w:val="22"/>
        <w:shd w:val="clear" w:color="auto" w:fill="auto"/>
        <w:spacing w:line="278" w:lineRule="exact"/>
        <w:ind w:left="142"/>
        <w:jc w:val="left"/>
        <w:rPr>
          <w:sz w:val="24"/>
          <w:szCs w:val="24"/>
        </w:rPr>
      </w:pPr>
      <w:r w:rsidRPr="00E6013D">
        <w:rPr>
          <w:sz w:val="24"/>
          <w:szCs w:val="24"/>
        </w:rPr>
        <w:t>д) все перечисленное</w:t>
      </w:r>
    </w:p>
    <w:p w:rsidR="002C6AEA" w:rsidRPr="00E6013D" w:rsidRDefault="002C6AEA" w:rsidP="00A32580">
      <w:pPr>
        <w:pStyle w:val="15"/>
        <w:shd w:val="clear" w:color="auto" w:fill="auto"/>
        <w:tabs>
          <w:tab w:val="left" w:pos="469"/>
        </w:tabs>
        <w:ind w:left="142" w:firstLine="0"/>
        <w:rPr>
          <w:b w:val="0"/>
          <w:sz w:val="24"/>
          <w:szCs w:val="24"/>
        </w:rPr>
      </w:pPr>
      <w:bookmarkStart w:id="4" w:name="bookmark2"/>
    </w:p>
    <w:p w:rsidR="0067799C" w:rsidRPr="00E6013D" w:rsidRDefault="00A32580" w:rsidP="00A32580">
      <w:pPr>
        <w:pStyle w:val="15"/>
        <w:shd w:val="clear" w:color="auto" w:fill="auto"/>
        <w:tabs>
          <w:tab w:val="left" w:pos="469"/>
        </w:tabs>
        <w:ind w:left="142" w:firstLine="0"/>
        <w:rPr>
          <w:b w:val="0"/>
          <w:sz w:val="24"/>
          <w:szCs w:val="24"/>
        </w:rPr>
      </w:pPr>
      <w:r w:rsidRPr="00E6013D">
        <w:rPr>
          <w:b w:val="0"/>
          <w:sz w:val="24"/>
          <w:szCs w:val="24"/>
        </w:rPr>
        <w:t xml:space="preserve">9.КАКИЕ ИЗ ПЕРЕЧИСЛЕННЫХ ЖАЛОБ НАИБОЛЕЕ ХАРАКТЕРНЫ ДЛЯ БОЛЬНОГО </w:t>
      </w:r>
      <w:r w:rsidRPr="00E6013D">
        <w:rPr>
          <w:rStyle w:val="16"/>
          <w:b/>
        </w:rPr>
        <w:t xml:space="preserve">С </w:t>
      </w:r>
      <w:r w:rsidRPr="00E6013D">
        <w:rPr>
          <w:b w:val="0"/>
          <w:sz w:val="24"/>
          <w:szCs w:val="24"/>
        </w:rPr>
        <w:t>ЛЕГОЧНЫМ СЕРДЦЕМ</w:t>
      </w:r>
      <w:bookmarkEnd w:id="4"/>
    </w:p>
    <w:p w:rsidR="0067799C" w:rsidRPr="00E6013D" w:rsidRDefault="0067799C" w:rsidP="005D3FB1">
      <w:pPr>
        <w:pStyle w:val="22"/>
        <w:shd w:val="clear" w:color="auto" w:fill="auto"/>
        <w:tabs>
          <w:tab w:val="left" w:pos="748"/>
        </w:tabs>
        <w:spacing w:line="278" w:lineRule="exact"/>
        <w:ind w:left="142"/>
        <w:jc w:val="left"/>
        <w:rPr>
          <w:sz w:val="24"/>
          <w:szCs w:val="24"/>
        </w:rPr>
      </w:pPr>
      <w:r w:rsidRPr="00E6013D">
        <w:rPr>
          <w:sz w:val="24"/>
          <w:szCs w:val="24"/>
        </w:rPr>
        <w:t>а)</w:t>
      </w:r>
      <w:r w:rsidRPr="00E6013D">
        <w:rPr>
          <w:sz w:val="24"/>
          <w:szCs w:val="24"/>
        </w:rPr>
        <w:tab/>
        <w:t>одышка в покое и при физической нагрузке</w:t>
      </w:r>
    </w:p>
    <w:p w:rsidR="0067799C" w:rsidRPr="00E6013D" w:rsidRDefault="0067799C" w:rsidP="005D3FB1">
      <w:pPr>
        <w:pStyle w:val="22"/>
        <w:shd w:val="clear" w:color="auto" w:fill="auto"/>
        <w:tabs>
          <w:tab w:val="left" w:pos="767"/>
        </w:tabs>
        <w:spacing w:line="278" w:lineRule="exact"/>
        <w:ind w:left="142"/>
        <w:jc w:val="left"/>
        <w:rPr>
          <w:sz w:val="24"/>
          <w:szCs w:val="24"/>
        </w:rPr>
      </w:pPr>
      <w:r w:rsidRPr="00E6013D">
        <w:rPr>
          <w:sz w:val="24"/>
          <w:szCs w:val="24"/>
        </w:rPr>
        <w:t>б)</w:t>
      </w:r>
      <w:r w:rsidRPr="00E6013D">
        <w:rPr>
          <w:sz w:val="24"/>
          <w:szCs w:val="24"/>
        </w:rPr>
        <w:tab/>
        <w:t>приступы удушья по ночам</w:t>
      </w:r>
    </w:p>
    <w:p w:rsidR="0067799C" w:rsidRPr="00E6013D" w:rsidRDefault="0067799C" w:rsidP="005D3FB1">
      <w:pPr>
        <w:pStyle w:val="22"/>
        <w:shd w:val="clear" w:color="auto" w:fill="auto"/>
        <w:tabs>
          <w:tab w:val="left" w:pos="767"/>
        </w:tabs>
        <w:spacing w:line="278" w:lineRule="exact"/>
        <w:ind w:left="142"/>
        <w:jc w:val="left"/>
        <w:rPr>
          <w:sz w:val="24"/>
          <w:szCs w:val="24"/>
        </w:rPr>
      </w:pPr>
      <w:r w:rsidRPr="00E6013D">
        <w:rPr>
          <w:sz w:val="24"/>
          <w:szCs w:val="24"/>
        </w:rPr>
        <w:t>в)</w:t>
      </w:r>
      <w:r w:rsidRPr="00E6013D">
        <w:rPr>
          <w:sz w:val="24"/>
          <w:szCs w:val="24"/>
        </w:rPr>
        <w:tab/>
        <w:t>боли в сердце</w:t>
      </w:r>
    </w:p>
    <w:p w:rsidR="0067799C" w:rsidRPr="00E6013D" w:rsidRDefault="0067799C" w:rsidP="005D3FB1">
      <w:pPr>
        <w:pStyle w:val="22"/>
        <w:shd w:val="clear" w:color="auto" w:fill="auto"/>
        <w:tabs>
          <w:tab w:val="left" w:pos="767"/>
        </w:tabs>
        <w:spacing w:line="278" w:lineRule="exact"/>
        <w:ind w:left="142"/>
        <w:jc w:val="left"/>
        <w:rPr>
          <w:sz w:val="24"/>
          <w:szCs w:val="24"/>
        </w:rPr>
      </w:pPr>
      <w:r w:rsidRPr="00E6013D">
        <w:rPr>
          <w:sz w:val="24"/>
          <w:szCs w:val="24"/>
        </w:rPr>
        <w:t>г)</w:t>
      </w:r>
      <w:r w:rsidRPr="00E6013D">
        <w:rPr>
          <w:sz w:val="24"/>
          <w:szCs w:val="24"/>
        </w:rPr>
        <w:tab/>
        <w:t>перебои в сердце и сердцебиение</w:t>
      </w:r>
    </w:p>
    <w:p w:rsidR="0067799C" w:rsidRPr="00E6013D" w:rsidRDefault="0067799C" w:rsidP="005D3FB1">
      <w:pPr>
        <w:pStyle w:val="22"/>
        <w:shd w:val="clear" w:color="auto" w:fill="auto"/>
        <w:tabs>
          <w:tab w:val="left" w:pos="777"/>
        </w:tabs>
        <w:spacing w:line="278" w:lineRule="exact"/>
        <w:ind w:left="142"/>
        <w:jc w:val="left"/>
        <w:rPr>
          <w:sz w:val="24"/>
          <w:szCs w:val="24"/>
        </w:rPr>
      </w:pPr>
      <w:r w:rsidRPr="00E6013D">
        <w:rPr>
          <w:sz w:val="24"/>
          <w:szCs w:val="24"/>
        </w:rPr>
        <w:t>д)</w:t>
      </w:r>
      <w:r w:rsidRPr="00E6013D">
        <w:rPr>
          <w:sz w:val="24"/>
          <w:szCs w:val="24"/>
        </w:rPr>
        <w:tab/>
        <w:t>кашель с трудноотделяемой мокротой</w:t>
      </w:r>
    </w:p>
    <w:p w:rsidR="0067799C" w:rsidRPr="00E6013D" w:rsidRDefault="0067799C" w:rsidP="005D3FB1">
      <w:pPr>
        <w:pStyle w:val="22"/>
        <w:shd w:val="clear" w:color="auto" w:fill="auto"/>
        <w:tabs>
          <w:tab w:val="left" w:pos="777"/>
        </w:tabs>
        <w:spacing w:line="278" w:lineRule="exact"/>
        <w:ind w:left="142"/>
        <w:jc w:val="left"/>
        <w:rPr>
          <w:sz w:val="24"/>
          <w:szCs w:val="24"/>
        </w:rPr>
      </w:pPr>
      <w:r w:rsidRPr="00E6013D">
        <w:rPr>
          <w:sz w:val="24"/>
          <w:szCs w:val="24"/>
        </w:rPr>
        <w:t>е)</w:t>
      </w:r>
      <w:r w:rsidRPr="00E6013D">
        <w:rPr>
          <w:sz w:val="24"/>
          <w:szCs w:val="24"/>
        </w:rPr>
        <w:tab/>
        <w:t>боли и тяжесть в правом подреберье</w:t>
      </w:r>
    </w:p>
    <w:p w:rsidR="0067799C" w:rsidRPr="00E6013D" w:rsidRDefault="0067799C" w:rsidP="005D3FB1">
      <w:pPr>
        <w:pStyle w:val="22"/>
        <w:shd w:val="clear" w:color="auto" w:fill="auto"/>
        <w:tabs>
          <w:tab w:val="left" w:pos="820"/>
          <w:tab w:val="left" w:pos="4825"/>
        </w:tabs>
        <w:spacing w:line="278" w:lineRule="exact"/>
        <w:ind w:left="142"/>
        <w:jc w:val="left"/>
        <w:rPr>
          <w:sz w:val="24"/>
          <w:szCs w:val="24"/>
        </w:rPr>
      </w:pPr>
      <w:r w:rsidRPr="00E6013D">
        <w:rPr>
          <w:sz w:val="24"/>
          <w:szCs w:val="24"/>
        </w:rPr>
        <w:t>ж)</w:t>
      </w:r>
      <w:r w:rsidRPr="00E6013D">
        <w:rPr>
          <w:sz w:val="24"/>
          <w:szCs w:val="24"/>
        </w:rPr>
        <w:tab/>
        <w:t>отеки на голенях</w:t>
      </w:r>
      <w:r w:rsidRPr="00E6013D">
        <w:rPr>
          <w:sz w:val="24"/>
          <w:szCs w:val="24"/>
        </w:rPr>
        <w:tab/>
        <w:t>'</w:t>
      </w:r>
    </w:p>
    <w:p w:rsidR="0067799C" w:rsidRPr="00E6013D" w:rsidRDefault="0067799C" w:rsidP="005D3FB1">
      <w:pPr>
        <w:pStyle w:val="22"/>
        <w:shd w:val="clear" w:color="auto" w:fill="auto"/>
        <w:tabs>
          <w:tab w:val="left" w:pos="820"/>
        </w:tabs>
        <w:spacing w:line="278" w:lineRule="exact"/>
        <w:ind w:left="142"/>
        <w:jc w:val="left"/>
        <w:rPr>
          <w:sz w:val="24"/>
          <w:szCs w:val="24"/>
        </w:rPr>
      </w:pPr>
      <w:r w:rsidRPr="00E6013D">
        <w:rPr>
          <w:sz w:val="24"/>
          <w:szCs w:val="24"/>
        </w:rPr>
        <w:t>з)</w:t>
      </w:r>
      <w:r w:rsidRPr="00E6013D">
        <w:rPr>
          <w:sz w:val="24"/>
          <w:szCs w:val="24"/>
        </w:rPr>
        <w:tab/>
        <w:t>верно а, б, в, г</w:t>
      </w:r>
    </w:p>
    <w:p w:rsidR="0067799C" w:rsidRPr="00E6013D" w:rsidRDefault="0067799C" w:rsidP="005D3FB1">
      <w:pPr>
        <w:pStyle w:val="22"/>
        <w:shd w:val="clear" w:color="auto" w:fill="auto"/>
        <w:tabs>
          <w:tab w:val="left" w:pos="820"/>
        </w:tabs>
        <w:spacing w:after="7" w:line="240" w:lineRule="exact"/>
        <w:ind w:left="142"/>
        <w:jc w:val="left"/>
        <w:rPr>
          <w:sz w:val="24"/>
          <w:szCs w:val="24"/>
        </w:rPr>
      </w:pPr>
      <w:r w:rsidRPr="00E6013D">
        <w:rPr>
          <w:sz w:val="24"/>
          <w:szCs w:val="24"/>
        </w:rPr>
        <w:t>и)</w:t>
      </w:r>
      <w:r w:rsidRPr="00E6013D">
        <w:rPr>
          <w:sz w:val="24"/>
          <w:szCs w:val="24"/>
        </w:rPr>
        <w:tab/>
        <w:t>верно а, в,д, ж</w:t>
      </w:r>
    </w:p>
    <w:p w:rsidR="00A32580" w:rsidRPr="00E6013D" w:rsidRDefault="00A32580" w:rsidP="00A32580">
      <w:pPr>
        <w:pStyle w:val="15"/>
        <w:shd w:val="clear" w:color="auto" w:fill="auto"/>
        <w:tabs>
          <w:tab w:val="left" w:pos="478"/>
        </w:tabs>
        <w:spacing w:line="240" w:lineRule="exact"/>
        <w:ind w:left="142" w:firstLine="0"/>
        <w:rPr>
          <w:b w:val="0"/>
          <w:sz w:val="24"/>
          <w:szCs w:val="24"/>
        </w:rPr>
      </w:pPr>
      <w:bookmarkStart w:id="5" w:name="bookmark3"/>
    </w:p>
    <w:p w:rsidR="0067799C" w:rsidRPr="00E6013D" w:rsidRDefault="00A32580" w:rsidP="00A32580">
      <w:pPr>
        <w:pStyle w:val="15"/>
        <w:shd w:val="clear" w:color="auto" w:fill="auto"/>
        <w:tabs>
          <w:tab w:val="left" w:pos="478"/>
        </w:tabs>
        <w:spacing w:line="240" w:lineRule="exact"/>
        <w:ind w:left="142" w:firstLine="0"/>
        <w:rPr>
          <w:b w:val="0"/>
          <w:sz w:val="24"/>
          <w:szCs w:val="24"/>
        </w:rPr>
      </w:pPr>
      <w:r w:rsidRPr="00E6013D">
        <w:rPr>
          <w:b w:val="0"/>
          <w:sz w:val="24"/>
          <w:szCs w:val="24"/>
        </w:rPr>
        <w:t>10.ПЕРЕЧИСЛИТЕ ИЗМЕНЕНИЯ ЭКГ, ТИПИЧНЫЕ ДЛЯ ХРОНИЧЕСКОГО ЛЕГОЧНОГО</w:t>
      </w:r>
      <w:bookmarkEnd w:id="5"/>
      <w:r w:rsidRPr="00E6013D">
        <w:rPr>
          <w:b w:val="0"/>
          <w:sz w:val="24"/>
          <w:szCs w:val="24"/>
        </w:rPr>
        <w:t xml:space="preserve"> СЕРДЦА</w:t>
      </w:r>
    </w:p>
    <w:p w:rsidR="0067799C" w:rsidRPr="00E6013D" w:rsidRDefault="0067799C" w:rsidP="005D3FB1">
      <w:pPr>
        <w:pStyle w:val="22"/>
        <w:shd w:val="clear" w:color="auto" w:fill="auto"/>
        <w:tabs>
          <w:tab w:val="left" w:pos="753"/>
        </w:tabs>
        <w:spacing w:line="278" w:lineRule="exact"/>
        <w:ind w:left="142"/>
        <w:jc w:val="left"/>
        <w:rPr>
          <w:sz w:val="24"/>
          <w:szCs w:val="24"/>
        </w:rPr>
      </w:pPr>
      <w:r w:rsidRPr="00E6013D">
        <w:rPr>
          <w:sz w:val="24"/>
          <w:szCs w:val="24"/>
        </w:rPr>
        <w:t>а)</w:t>
      </w:r>
      <w:r w:rsidRPr="00E6013D">
        <w:rPr>
          <w:sz w:val="24"/>
          <w:szCs w:val="24"/>
        </w:rPr>
        <w:tab/>
        <w:t>правограмма</w:t>
      </w:r>
    </w:p>
    <w:p w:rsidR="0067799C" w:rsidRPr="00E6013D" w:rsidRDefault="0067799C" w:rsidP="005D3FB1">
      <w:pPr>
        <w:pStyle w:val="22"/>
        <w:shd w:val="clear" w:color="auto" w:fill="auto"/>
        <w:tabs>
          <w:tab w:val="left" w:pos="767"/>
        </w:tabs>
        <w:spacing w:line="278" w:lineRule="exact"/>
        <w:ind w:left="142"/>
        <w:jc w:val="left"/>
        <w:rPr>
          <w:sz w:val="24"/>
          <w:szCs w:val="24"/>
        </w:rPr>
      </w:pPr>
      <w:r w:rsidRPr="00E6013D">
        <w:rPr>
          <w:sz w:val="24"/>
          <w:szCs w:val="24"/>
        </w:rPr>
        <w:t>б)</w:t>
      </w:r>
      <w:r w:rsidRPr="00E6013D">
        <w:rPr>
          <w:sz w:val="24"/>
          <w:szCs w:val="24"/>
        </w:rPr>
        <w:tab/>
        <w:t>синусовая тахикардия</w:t>
      </w:r>
    </w:p>
    <w:p w:rsidR="0067799C" w:rsidRPr="00E6013D" w:rsidRDefault="0067799C" w:rsidP="005D3FB1">
      <w:pPr>
        <w:pStyle w:val="22"/>
        <w:shd w:val="clear" w:color="auto" w:fill="auto"/>
        <w:tabs>
          <w:tab w:val="left" w:pos="767"/>
        </w:tabs>
        <w:spacing w:line="278" w:lineRule="exact"/>
        <w:ind w:left="142"/>
        <w:jc w:val="left"/>
        <w:rPr>
          <w:sz w:val="24"/>
          <w:szCs w:val="24"/>
        </w:rPr>
      </w:pPr>
      <w:r w:rsidRPr="00E6013D">
        <w:rPr>
          <w:sz w:val="24"/>
          <w:szCs w:val="24"/>
        </w:rPr>
        <w:t>в)</w:t>
      </w:r>
      <w:r w:rsidRPr="00E6013D">
        <w:rPr>
          <w:sz w:val="24"/>
          <w:szCs w:val="24"/>
        </w:rPr>
        <w:tab/>
        <w:t>признаки гипертрофии правого предсердия по ЭКГ (высокий Р в</w:t>
      </w:r>
      <w:r w:rsidRPr="00E6013D">
        <w:rPr>
          <w:rStyle w:val="210pt"/>
          <w:sz w:val="24"/>
          <w:szCs w:val="24"/>
        </w:rPr>
        <w:t xml:space="preserve"> </w:t>
      </w:r>
      <w:r w:rsidRPr="00E6013D">
        <w:rPr>
          <w:sz w:val="24"/>
          <w:szCs w:val="24"/>
        </w:rPr>
        <w:t>отв 2,3 а</w:t>
      </w:r>
      <w:r w:rsidRPr="00E6013D">
        <w:rPr>
          <w:sz w:val="24"/>
          <w:szCs w:val="24"/>
          <w:lang w:val="en-US"/>
        </w:rPr>
        <w:t>VF</w:t>
      </w:r>
      <w:r w:rsidRPr="00E6013D">
        <w:rPr>
          <w:sz w:val="24"/>
          <w:szCs w:val="24"/>
        </w:rPr>
        <w:t>)</w:t>
      </w:r>
    </w:p>
    <w:p w:rsidR="0067799C" w:rsidRPr="00E6013D" w:rsidRDefault="0067799C" w:rsidP="005D3FB1">
      <w:pPr>
        <w:pStyle w:val="22"/>
        <w:shd w:val="clear" w:color="auto" w:fill="auto"/>
        <w:tabs>
          <w:tab w:val="left" w:pos="767"/>
        </w:tabs>
        <w:spacing w:line="278" w:lineRule="exact"/>
        <w:ind w:left="142"/>
        <w:jc w:val="left"/>
        <w:rPr>
          <w:sz w:val="24"/>
          <w:szCs w:val="24"/>
        </w:rPr>
      </w:pPr>
      <w:r w:rsidRPr="00E6013D">
        <w:rPr>
          <w:sz w:val="24"/>
          <w:szCs w:val="24"/>
        </w:rPr>
        <w:t>г)</w:t>
      </w:r>
      <w:r w:rsidRPr="00E6013D">
        <w:rPr>
          <w:sz w:val="24"/>
          <w:szCs w:val="24"/>
        </w:rPr>
        <w:tab/>
        <w:t xml:space="preserve">признаки гипертрофии правого желудочка по ЭКГ (высокий </w:t>
      </w:r>
      <w:r w:rsidRPr="00E6013D">
        <w:rPr>
          <w:sz w:val="24"/>
          <w:szCs w:val="24"/>
          <w:lang w:val="en-US"/>
        </w:rPr>
        <w:t>R</w:t>
      </w:r>
      <w:r w:rsidRPr="00E6013D">
        <w:rPr>
          <w:sz w:val="24"/>
          <w:szCs w:val="24"/>
        </w:rPr>
        <w:t xml:space="preserve"> в отв 3</w:t>
      </w:r>
      <w:r w:rsidR="005C3CAD" w:rsidRPr="00E6013D">
        <w:rPr>
          <w:sz w:val="24"/>
          <w:szCs w:val="24"/>
        </w:rPr>
        <w:t>,</w:t>
      </w:r>
      <w:r w:rsidRPr="00E6013D">
        <w:rPr>
          <w:sz w:val="24"/>
          <w:szCs w:val="24"/>
        </w:rPr>
        <w:t xml:space="preserve"> </w:t>
      </w:r>
      <w:r w:rsidRPr="00E6013D">
        <w:rPr>
          <w:sz w:val="24"/>
          <w:szCs w:val="24"/>
          <w:lang w:val="en-US"/>
        </w:rPr>
        <w:t>V</w:t>
      </w:r>
      <w:r w:rsidRPr="00E6013D">
        <w:rPr>
          <w:sz w:val="24"/>
          <w:szCs w:val="24"/>
        </w:rPr>
        <w:t>-1-2, смещение переходной зоны влево)</w:t>
      </w:r>
    </w:p>
    <w:p w:rsidR="0067799C" w:rsidRPr="00E6013D" w:rsidRDefault="0067799C" w:rsidP="005D3FB1">
      <w:pPr>
        <w:pStyle w:val="22"/>
        <w:shd w:val="clear" w:color="auto" w:fill="auto"/>
        <w:tabs>
          <w:tab w:val="left" w:pos="782"/>
        </w:tabs>
        <w:ind w:left="142"/>
        <w:jc w:val="left"/>
        <w:rPr>
          <w:sz w:val="24"/>
          <w:szCs w:val="24"/>
        </w:rPr>
      </w:pPr>
      <w:r w:rsidRPr="00E6013D">
        <w:rPr>
          <w:sz w:val="24"/>
          <w:szCs w:val="24"/>
        </w:rPr>
        <w:t>д)</w:t>
      </w:r>
      <w:r w:rsidRPr="00E6013D">
        <w:rPr>
          <w:sz w:val="24"/>
          <w:szCs w:val="24"/>
        </w:rPr>
        <w:tab/>
        <w:t>блокада правой ножки пучка Гиса</w:t>
      </w:r>
    </w:p>
    <w:p w:rsidR="0067799C" w:rsidRPr="00E6013D" w:rsidRDefault="0067799C" w:rsidP="005D3FB1">
      <w:pPr>
        <w:pStyle w:val="22"/>
        <w:shd w:val="clear" w:color="auto" w:fill="auto"/>
        <w:tabs>
          <w:tab w:val="left" w:pos="782"/>
        </w:tabs>
        <w:ind w:left="142"/>
        <w:jc w:val="left"/>
        <w:rPr>
          <w:sz w:val="24"/>
          <w:szCs w:val="24"/>
        </w:rPr>
      </w:pPr>
      <w:r w:rsidRPr="00E6013D">
        <w:rPr>
          <w:sz w:val="24"/>
          <w:szCs w:val="24"/>
        </w:rPr>
        <w:t>е)</w:t>
      </w:r>
      <w:r w:rsidRPr="00E6013D">
        <w:rPr>
          <w:sz w:val="24"/>
          <w:szCs w:val="24"/>
        </w:rPr>
        <w:tab/>
        <w:t>левограмма</w:t>
      </w:r>
    </w:p>
    <w:p w:rsidR="0067799C" w:rsidRPr="00E6013D" w:rsidRDefault="0067799C" w:rsidP="005D3FB1">
      <w:pPr>
        <w:pStyle w:val="22"/>
        <w:shd w:val="clear" w:color="auto" w:fill="auto"/>
        <w:tabs>
          <w:tab w:val="left" w:pos="820"/>
        </w:tabs>
        <w:ind w:left="142"/>
        <w:jc w:val="left"/>
        <w:rPr>
          <w:sz w:val="24"/>
          <w:szCs w:val="24"/>
        </w:rPr>
      </w:pPr>
      <w:r w:rsidRPr="00E6013D">
        <w:rPr>
          <w:sz w:val="24"/>
          <w:szCs w:val="24"/>
        </w:rPr>
        <w:t>ж)</w:t>
      </w:r>
      <w:r w:rsidRPr="00E6013D">
        <w:rPr>
          <w:sz w:val="24"/>
          <w:szCs w:val="24"/>
        </w:rPr>
        <w:tab/>
        <w:t>верно а, б, в, г, д</w:t>
      </w:r>
    </w:p>
    <w:p w:rsidR="0067799C" w:rsidRPr="00E6013D" w:rsidRDefault="0067799C" w:rsidP="005D3FB1">
      <w:pPr>
        <w:pStyle w:val="22"/>
        <w:shd w:val="clear" w:color="auto" w:fill="auto"/>
        <w:tabs>
          <w:tab w:val="left" w:pos="820"/>
        </w:tabs>
        <w:spacing w:line="240" w:lineRule="exact"/>
        <w:ind w:left="142"/>
        <w:jc w:val="left"/>
        <w:rPr>
          <w:sz w:val="24"/>
          <w:szCs w:val="24"/>
        </w:rPr>
      </w:pPr>
      <w:r w:rsidRPr="00E6013D">
        <w:rPr>
          <w:sz w:val="24"/>
          <w:szCs w:val="24"/>
        </w:rPr>
        <w:t>з)</w:t>
      </w:r>
      <w:r w:rsidRPr="00E6013D">
        <w:rPr>
          <w:sz w:val="24"/>
          <w:szCs w:val="24"/>
        </w:rPr>
        <w:tab/>
        <w:t>верно а, в, г, д, е</w:t>
      </w:r>
    </w:p>
    <w:p w:rsidR="0067799C" w:rsidRPr="00E6013D" w:rsidRDefault="0067799C" w:rsidP="005D3FB1">
      <w:pPr>
        <w:pStyle w:val="af7"/>
        <w:shd w:val="clear" w:color="auto" w:fill="auto"/>
        <w:spacing w:line="240" w:lineRule="exact"/>
        <w:ind w:left="142"/>
        <w:rPr>
          <w:sz w:val="24"/>
          <w:szCs w:val="24"/>
        </w:rPr>
      </w:pPr>
    </w:p>
    <w:p w:rsidR="00A32580" w:rsidRDefault="00A32580" w:rsidP="005D3FB1">
      <w:pPr>
        <w:pStyle w:val="af7"/>
        <w:shd w:val="clear" w:color="auto" w:fill="auto"/>
        <w:spacing w:line="240" w:lineRule="exact"/>
        <w:ind w:left="142"/>
        <w:rPr>
          <w:b w:val="0"/>
          <w:sz w:val="24"/>
          <w:szCs w:val="24"/>
        </w:rPr>
      </w:pPr>
    </w:p>
    <w:p w:rsidR="00A32580" w:rsidRDefault="00A32580" w:rsidP="00A32580">
      <w:pPr>
        <w:pStyle w:val="af7"/>
        <w:shd w:val="clear" w:color="auto" w:fill="auto"/>
        <w:spacing w:line="240" w:lineRule="exact"/>
        <w:ind w:left="142"/>
        <w:rPr>
          <w:b w:val="0"/>
          <w:sz w:val="24"/>
          <w:szCs w:val="24"/>
        </w:rPr>
      </w:pPr>
      <w:r w:rsidRPr="00A32580">
        <w:rPr>
          <w:b w:val="0"/>
          <w:sz w:val="24"/>
          <w:szCs w:val="24"/>
        </w:rPr>
        <w:t>ВАРИАНТ 3</w:t>
      </w:r>
      <w:bookmarkStart w:id="6" w:name="bookmark25"/>
    </w:p>
    <w:p w:rsidR="002C6AEA" w:rsidRDefault="002C6AEA" w:rsidP="00A32580">
      <w:pPr>
        <w:pStyle w:val="af7"/>
        <w:shd w:val="clear" w:color="auto" w:fill="auto"/>
        <w:spacing w:line="240" w:lineRule="exact"/>
        <w:ind w:left="142"/>
        <w:jc w:val="both"/>
        <w:rPr>
          <w:b w:val="0"/>
          <w:sz w:val="24"/>
          <w:szCs w:val="24"/>
        </w:rPr>
      </w:pPr>
    </w:p>
    <w:p w:rsidR="0067799C" w:rsidRPr="00A32580" w:rsidRDefault="00A32580" w:rsidP="00A32580">
      <w:pPr>
        <w:pStyle w:val="af7"/>
        <w:shd w:val="clear" w:color="auto" w:fill="auto"/>
        <w:spacing w:line="240" w:lineRule="exact"/>
        <w:ind w:left="142"/>
        <w:jc w:val="both"/>
        <w:rPr>
          <w:b w:val="0"/>
          <w:sz w:val="24"/>
          <w:szCs w:val="24"/>
        </w:rPr>
      </w:pPr>
      <w:r w:rsidRPr="00A32580">
        <w:rPr>
          <w:b w:val="0"/>
          <w:sz w:val="24"/>
          <w:szCs w:val="24"/>
        </w:rPr>
        <w:t>1.ЧТО ВХОДИТ В ПОНЯТИЕ ХРОНИЧЕСКО</w:t>
      </w:r>
      <w:r>
        <w:rPr>
          <w:b w:val="0"/>
          <w:sz w:val="24"/>
          <w:szCs w:val="24"/>
        </w:rPr>
        <w:t>ГО</w:t>
      </w:r>
      <w:r w:rsidRPr="00A32580">
        <w:rPr>
          <w:b w:val="0"/>
          <w:sz w:val="24"/>
          <w:szCs w:val="24"/>
        </w:rPr>
        <w:t xml:space="preserve"> ЛЕГОЧНО</w:t>
      </w:r>
      <w:r>
        <w:rPr>
          <w:b w:val="0"/>
          <w:sz w:val="24"/>
          <w:szCs w:val="24"/>
        </w:rPr>
        <w:t>ГО СЕРДЦА</w:t>
      </w:r>
      <w:r w:rsidRPr="00A32580">
        <w:rPr>
          <w:b w:val="0"/>
          <w:sz w:val="24"/>
          <w:szCs w:val="24"/>
        </w:rPr>
        <w:t xml:space="preserve"> СОСУДИСТОГО ГЕНЕЗА</w:t>
      </w:r>
      <w:bookmarkEnd w:id="6"/>
    </w:p>
    <w:p w:rsidR="0067799C" w:rsidRPr="005D3FB1" w:rsidRDefault="0067799C" w:rsidP="005D3FB1">
      <w:pPr>
        <w:pStyle w:val="22"/>
        <w:shd w:val="clear" w:color="auto" w:fill="auto"/>
        <w:tabs>
          <w:tab w:val="left" w:pos="1488"/>
        </w:tabs>
        <w:ind w:left="142"/>
        <w:jc w:val="left"/>
        <w:rPr>
          <w:sz w:val="24"/>
          <w:szCs w:val="24"/>
        </w:rPr>
      </w:pPr>
      <w:r w:rsidRPr="005D3FB1">
        <w:rPr>
          <w:sz w:val="24"/>
          <w:szCs w:val="24"/>
        </w:rPr>
        <w:t>а) тромбозы</w:t>
      </w:r>
    </w:p>
    <w:p w:rsidR="0067799C" w:rsidRPr="005D3FB1" w:rsidRDefault="0067799C" w:rsidP="005D3FB1">
      <w:pPr>
        <w:pStyle w:val="22"/>
        <w:shd w:val="clear" w:color="auto" w:fill="auto"/>
        <w:tabs>
          <w:tab w:val="left" w:pos="1502"/>
        </w:tabs>
        <w:ind w:left="142"/>
        <w:jc w:val="left"/>
        <w:rPr>
          <w:sz w:val="24"/>
          <w:szCs w:val="24"/>
        </w:rPr>
      </w:pPr>
      <w:r w:rsidRPr="005D3FB1">
        <w:rPr>
          <w:sz w:val="24"/>
          <w:szCs w:val="24"/>
        </w:rPr>
        <w:t>б) эмболии</w:t>
      </w:r>
    </w:p>
    <w:p w:rsidR="0067799C" w:rsidRPr="005D3FB1" w:rsidRDefault="0067799C" w:rsidP="005D3FB1">
      <w:pPr>
        <w:pStyle w:val="22"/>
        <w:shd w:val="clear" w:color="auto" w:fill="auto"/>
        <w:tabs>
          <w:tab w:val="left" w:pos="1502"/>
        </w:tabs>
        <w:ind w:left="142"/>
        <w:jc w:val="left"/>
        <w:rPr>
          <w:sz w:val="24"/>
          <w:szCs w:val="24"/>
        </w:rPr>
      </w:pPr>
      <w:r w:rsidRPr="005D3FB1">
        <w:rPr>
          <w:sz w:val="24"/>
          <w:szCs w:val="24"/>
        </w:rPr>
        <w:t>в) васкулиты</w:t>
      </w:r>
    </w:p>
    <w:p w:rsidR="00A32580" w:rsidRDefault="0067799C" w:rsidP="00A32580">
      <w:pPr>
        <w:pStyle w:val="22"/>
        <w:shd w:val="clear" w:color="auto" w:fill="auto"/>
        <w:tabs>
          <w:tab w:val="left" w:pos="1502"/>
        </w:tabs>
        <w:spacing w:after="240"/>
        <w:ind w:left="142"/>
        <w:jc w:val="left"/>
        <w:rPr>
          <w:sz w:val="24"/>
          <w:szCs w:val="24"/>
        </w:rPr>
      </w:pPr>
      <w:r w:rsidRPr="005D3FB1">
        <w:rPr>
          <w:sz w:val="24"/>
          <w:szCs w:val="24"/>
        </w:rPr>
        <w:t>г) все перечисленное верно</w:t>
      </w:r>
      <w:bookmarkStart w:id="7" w:name="bookmark26"/>
    </w:p>
    <w:p w:rsidR="0067799C" w:rsidRPr="005D3FB1" w:rsidRDefault="00A32580" w:rsidP="00A32580">
      <w:pPr>
        <w:pStyle w:val="22"/>
        <w:shd w:val="clear" w:color="auto" w:fill="auto"/>
        <w:tabs>
          <w:tab w:val="left" w:pos="1502"/>
        </w:tabs>
        <w:spacing w:after="240"/>
        <w:ind w:left="142"/>
        <w:jc w:val="both"/>
        <w:rPr>
          <w:sz w:val="24"/>
          <w:szCs w:val="24"/>
        </w:rPr>
      </w:pPr>
      <w:r w:rsidRPr="005D3FB1">
        <w:rPr>
          <w:sz w:val="24"/>
          <w:szCs w:val="24"/>
        </w:rPr>
        <w:t>2. НАЗОВИТЕ САМЫЙ ИНФОРМАТИВНЫЙ МЕТОД, ОПРЕДЕЛЯЮЩИЙ ЛЕГОЧНУЮ ГИПЕРТЕНЗИЮ</w:t>
      </w:r>
      <w:bookmarkEnd w:id="7"/>
    </w:p>
    <w:p w:rsidR="0067799C" w:rsidRPr="005D3FB1" w:rsidRDefault="0067799C" w:rsidP="005D3FB1">
      <w:pPr>
        <w:pStyle w:val="22"/>
        <w:shd w:val="clear" w:color="auto" w:fill="auto"/>
        <w:tabs>
          <w:tab w:val="left" w:pos="1493"/>
        </w:tabs>
        <w:ind w:left="142"/>
        <w:jc w:val="left"/>
        <w:rPr>
          <w:sz w:val="24"/>
          <w:szCs w:val="24"/>
        </w:rPr>
      </w:pPr>
      <w:r w:rsidRPr="005D3FB1">
        <w:rPr>
          <w:sz w:val="24"/>
          <w:szCs w:val="24"/>
        </w:rPr>
        <w:t>а) определение центрального венозного давления</w:t>
      </w:r>
    </w:p>
    <w:p w:rsidR="0067799C" w:rsidRPr="005D3FB1" w:rsidRDefault="0067799C" w:rsidP="005D3FB1">
      <w:pPr>
        <w:pStyle w:val="26"/>
        <w:shd w:val="clear" w:color="auto" w:fill="auto"/>
        <w:tabs>
          <w:tab w:val="left" w:pos="1507"/>
        </w:tabs>
        <w:ind w:left="142"/>
        <w:jc w:val="left"/>
        <w:rPr>
          <w:sz w:val="24"/>
          <w:szCs w:val="24"/>
        </w:rPr>
      </w:pPr>
      <w:bookmarkStart w:id="8" w:name="bookmark27"/>
      <w:r w:rsidRPr="005D3FB1">
        <w:rPr>
          <w:sz w:val="24"/>
          <w:szCs w:val="24"/>
        </w:rPr>
        <w:t>б) ЭКГ</w:t>
      </w:r>
      <w:bookmarkEnd w:id="8"/>
    </w:p>
    <w:p w:rsidR="0067799C" w:rsidRPr="005D3FB1" w:rsidRDefault="0067799C" w:rsidP="005D3FB1">
      <w:pPr>
        <w:pStyle w:val="22"/>
        <w:shd w:val="clear" w:color="auto" w:fill="auto"/>
        <w:tabs>
          <w:tab w:val="left" w:pos="1507"/>
        </w:tabs>
        <w:spacing w:line="283" w:lineRule="exact"/>
        <w:ind w:left="142"/>
        <w:jc w:val="left"/>
        <w:rPr>
          <w:sz w:val="24"/>
          <w:szCs w:val="24"/>
        </w:rPr>
      </w:pPr>
      <w:r w:rsidRPr="005D3FB1">
        <w:rPr>
          <w:sz w:val="24"/>
          <w:szCs w:val="24"/>
        </w:rPr>
        <w:t>в) катетеризация легочной артерии</w:t>
      </w:r>
    </w:p>
    <w:p w:rsidR="0067799C" w:rsidRPr="005D3FB1" w:rsidRDefault="0067799C" w:rsidP="005D3FB1">
      <w:pPr>
        <w:pStyle w:val="22"/>
        <w:shd w:val="clear" w:color="auto" w:fill="auto"/>
        <w:tabs>
          <w:tab w:val="left" w:pos="1507"/>
        </w:tabs>
        <w:spacing w:line="283" w:lineRule="exact"/>
        <w:ind w:left="142"/>
        <w:jc w:val="left"/>
        <w:rPr>
          <w:sz w:val="24"/>
          <w:szCs w:val="24"/>
        </w:rPr>
      </w:pPr>
      <w:r w:rsidRPr="005D3FB1">
        <w:rPr>
          <w:sz w:val="24"/>
          <w:szCs w:val="24"/>
        </w:rPr>
        <w:t>г) определение давления в правом желудочке</w:t>
      </w:r>
    </w:p>
    <w:p w:rsidR="00A32580" w:rsidRDefault="0067799C" w:rsidP="00A32580">
      <w:pPr>
        <w:pStyle w:val="22"/>
        <w:shd w:val="clear" w:color="auto" w:fill="auto"/>
        <w:tabs>
          <w:tab w:val="left" w:pos="1522"/>
        </w:tabs>
        <w:spacing w:after="252" w:line="283" w:lineRule="exact"/>
        <w:ind w:left="142"/>
        <w:jc w:val="left"/>
        <w:rPr>
          <w:sz w:val="24"/>
          <w:szCs w:val="24"/>
        </w:rPr>
      </w:pPr>
      <w:r w:rsidRPr="005D3FB1">
        <w:rPr>
          <w:sz w:val="24"/>
          <w:szCs w:val="24"/>
        </w:rPr>
        <w:t>д) поликардиография</w:t>
      </w:r>
      <w:r w:rsidR="00A32580">
        <w:rPr>
          <w:sz w:val="24"/>
          <w:szCs w:val="24"/>
        </w:rPr>
        <w:t xml:space="preserve"> </w:t>
      </w:r>
      <w:bookmarkStart w:id="9" w:name="bookmark28"/>
    </w:p>
    <w:p w:rsidR="0067799C" w:rsidRPr="005D3FB1" w:rsidRDefault="0067799C" w:rsidP="00A32580">
      <w:pPr>
        <w:pStyle w:val="22"/>
        <w:shd w:val="clear" w:color="auto" w:fill="auto"/>
        <w:tabs>
          <w:tab w:val="left" w:pos="1522"/>
        </w:tabs>
        <w:spacing w:after="252" w:line="283" w:lineRule="exact"/>
        <w:ind w:left="142"/>
        <w:jc w:val="both"/>
        <w:rPr>
          <w:sz w:val="24"/>
          <w:szCs w:val="24"/>
        </w:rPr>
      </w:pPr>
      <w:r w:rsidRPr="00A32580">
        <w:rPr>
          <w:rStyle w:val="110"/>
          <w:b w:val="0"/>
          <w:sz w:val="24"/>
          <w:szCs w:val="24"/>
        </w:rPr>
        <w:t>3</w:t>
      </w:r>
      <w:r w:rsidRPr="005D3FB1">
        <w:rPr>
          <w:rStyle w:val="110"/>
          <w:sz w:val="24"/>
          <w:szCs w:val="24"/>
        </w:rPr>
        <w:t>.</w:t>
      </w:r>
      <w:r w:rsidR="00A32580" w:rsidRPr="005D3FB1">
        <w:rPr>
          <w:sz w:val="24"/>
          <w:szCs w:val="24"/>
        </w:rPr>
        <w:t>КАКОЕ ИЗ НИЖЕПЕРЕЧИСЛЕННЫХ ОПРЕДЕЛЕНИЙ ПЕРВИЧНОЙ ЛЕГОЧНОЙ ГИПЕРТОНИИ ЯВЛЯЕТСЯ ПРАВИЛЬНЫМ</w:t>
      </w:r>
      <w:bookmarkEnd w:id="9"/>
    </w:p>
    <w:p w:rsidR="0067799C" w:rsidRPr="005D3FB1" w:rsidRDefault="0067799C" w:rsidP="005D3FB1">
      <w:pPr>
        <w:pStyle w:val="22"/>
        <w:shd w:val="clear" w:color="auto" w:fill="auto"/>
        <w:tabs>
          <w:tab w:val="left" w:pos="1498"/>
        </w:tabs>
        <w:ind w:left="142"/>
        <w:jc w:val="left"/>
        <w:rPr>
          <w:sz w:val="24"/>
          <w:szCs w:val="24"/>
        </w:rPr>
      </w:pPr>
      <w:r w:rsidRPr="005D3FB1">
        <w:rPr>
          <w:sz w:val="24"/>
          <w:szCs w:val="24"/>
        </w:rPr>
        <w:t>а) идиопатическая легочная гипертония</w:t>
      </w:r>
    </w:p>
    <w:p w:rsidR="0067799C" w:rsidRPr="005D3FB1" w:rsidRDefault="0067799C" w:rsidP="005D3FB1">
      <w:pPr>
        <w:pStyle w:val="22"/>
        <w:shd w:val="clear" w:color="auto" w:fill="auto"/>
        <w:tabs>
          <w:tab w:val="left" w:pos="1502"/>
        </w:tabs>
        <w:ind w:left="142"/>
        <w:jc w:val="left"/>
        <w:rPr>
          <w:sz w:val="24"/>
          <w:szCs w:val="24"/>
        </w:rPr>
      </w:pPr>
      <w:r w:rsidRPr="005D3FB1">
        <w:rPr>
          <w:sz w:val="24"/>
          <w:szCs w:val="24"/>
        </w:rPr>
        <w:t>б) первичный склероз легочной артерии</w:t>
      </w:r>
    </w:p>
    <w:p w:rsidR="0067799C" w:rsidRPr="005D3FB1" w:rsidRDefault="0067799C" w:rsidP="005D3FB1">
      <w:pPr>
        <w:pStyle w:val="22"/>
        <w:shd w:val="clear" w:color="auto" w:fill="auto"/>
        <w:tabs>
          <w:tab w:val="left" w:pos="1507"/>
        </w:tabs>
        <w:ind w:left="142"/>
        <w:jc w:val="left"/>
        <w:rPr>
          <w:sz w:val="24"/>
          <w:szCs w:val="24"/>
        </w:rPr>
      </w:pPr>
      <w:r w:rsidRPr="005D3FB1">
        <w:rPr>
          <w:sz w:val="24"/>
          <w:szCs w:val="24"/>
        </w:rPr>
        <w:t>в) идиопатическая гипертрофия правого желудочка</w:t>
      </w:r>
    </w:p>
    <w:p w:rsidR="0067799C" w:rsidRPr="005D3FB1" w:rsidRDefault="0067799C" w:rsidP="005D3FB1">
      <w:pPr>
        <w:pStyle w:val="22"/>
        <w:shd w:val="clear" w:color="auto" w:fill="auto"/>
        <w:tabs>
          <w:tab w:val="left" w:pos="1507"/>
        </w:tabs>
        <w:ind w:left="142"/>
        <w:jc w:val="left"/>
        <w:rPr>
          <w:sz w:val="24"/>
          <w:szCs w:val="24"/>
        </w:rPr>
      </w:pPr>
      <w:r w:rsidRPr="005D3FB1">
        <w:rPr>
          <w:sz w:val="24"/>
          <w:szCs w:val="24"/>
        </w:rPr>
        <w:t>г) легочный артериит</w:t>
      </w:r>
    </w:p>
    <w:p w:rsidR="0067799C" w:rsidRPr="005D3FB1" w:rsidRDefault="0067799C" w:rsidP="005D3FB1">
      <w:pPr>
        <w:pStyle w:val="22"/>
        <w:shd w:val="clear" w:color="auto" w:fill="auto"/>
        <w:tabs>
          <w:tab w:val="left" w:pos="1512"/>
        </w:tabs>
        <w:ind w:left="142"/>
        <w:jc w:val="left"/>
        <w:rPr>
          <w:sz w:val="24"/>
          <w:szCs w:val="24"/>
        </w:rPr>
      </w:pPr>
      <w:r w:rsidRPr="005D3FB1">
        <w:rPr>
          <w:sz w:val="24"/>
          <w:szCs w:val="24"/>
        </w:rPr>
        <w:t>д) болезнь Аэрза</w:t>
      </w:r>
    </w:p>
    <w:p w:rsidR="00A32580" w:rsidRDefault="0067799C" w:rsidP="00A32580">
      <w:pPr>
        <w:pStyle w:val="22"/>
        <w:shd w:val="clear" w:color="auto" w:fill="auto"/>
        <w:tabs>
          <w:tab w:val="left" w:pos="1512"/>
        </w:tabs>
        <w:spacing w:after="233"/>
        <w:ind w:left="142"/>
        <w:jc w:val="left"/>
        <w:rPr>
          <w:sz w:val="24"/>
          <w:szCs w:val="24"/>
        </w:rPr>
      </w:pPr>
      <w:r w:rsidRPr="005D3FB1">
        <w:rPr>
          <w:sz w:val="24"/>
          <w:szCs w:val="24"/>
        </w:rPr>
        <w:t>е) все определения правильны</w:t>
      </w:r>
      <w:bookmarkStart w:id="10" w:name="bookmark29"/>
    </w:p>
    <w:p w:rsidR="0067799C" w:rsidRPr="005D3FB1" w:rsidRDefault="0067799C" w:rsidP="00A32580">
      <w:pPr>
        <w:pStyle w:val="22"/>
        <w:shd w:val="clear" w:color="auto" w:fill="auto"/>
        <w:tabs>
          <w:tab w:val="left" w:pos="1512"/>
        </w:tabs>
        <w:spacing w:after="233"/>
        <w:ind w:left="142"/>
        <w:jc w:val="both"/>
        <w:rPr>
          <w:sz w:val="24"/>
          <w:szCs w:val="24"/>
        </w:rPr>
      </w:pPr>
      <w:r w:rsidRPr="005D3FB1">
        <w:rPr>
          <w:sz w:val="24"/>
          <w:szCs w:val="24"/>
        </w:rPr>
        <w:t>4</w:t>
      </w:r>
      <w:r w:rsidR="00A32580" w:rsidRPr="005D3FB1">
        <w:rPr>
          <w:sz w:val="24"/>
          <w:szCs w:val="24"/>
        </w:rPr>
        <w:t>.ВЫБЕРИТЕ РЕНТТЕН - ПР</w:t>
      </w:r>
      <w:r w:rsidR="00A32580">
        <w:rPr>
          <w:sz w:val="24"/>
          <w:szCs w:val="24"/>
        </w:rPr>
        <w:t>И</w:t>
      </w:r>
      <w:r w:rsidR="00A32580" w:rsidRPr="005D3FB1">
        <w:rPr>
          <w:sz w:val="24"/>
          <w:szCs w:val="24"/>
        </w:rPr>
        <w:t>ЗНАКИ ПЕРВИЧНОЙ ЛЕГОЧНОЙ ГИПЕРТОНИИ</w:t>
      </w:r>
      <w:bookmarkEnd w:id="10"/>
    </w:p>
    <w:p w:rsidR="0067799C" w:rsidRPr="005D3FB1" w:rsidRDefault="0067799C" w:rsidP="005D3FB1">
      <w:pPr>
        <w:pStyle w:val="22"/>
        <w:shd w:val="clear" w:color="auto" w:fill="auto"/>
        <w:tabs>
          <w:tab w:val="left" w:pos="1493"/>
        </w:tabs>
        <w:spacing w:line="278" w:lineRule="exact"/>
        <w:ind w:left="142"/>
        <w:jc w:val="left"/>
        <w:rPr>
          <w:sz w:val="24"/>
          <w:szCs w:val="24"/>
        </w:rPr>
      </w:pPr>
      <w:r w:rsidRPr="005D3FB1">
        <w:rPr>
          <w:sz w:val="24"/>
          <w:szCs w:val="24"/>
        </w:rPr>
        <w:t>а) расширение правого желудочка</w:t>
      </w:r>
    </w:p>
    <w:p w:rsidR="0067799C" w:rsidRPr="005D3FB1" w:rsidRDefault="0067799C" w:rsidP="005D3FB1">
      <w:pPr>
        <w:pStyle w:val="22"/>
        <w:shd w:val="clear" w:color="auto" w:fill="auto"/>
        <w:tabs>
          <w:tab w:val="left" w:pos="1502"/>
        </w:tabs>
        <w:spacing w:line="278" w:lineRule="exact"/>
        <w:ind w:left="142"/>
        <w:jc w:val="left"/>
        <w:rPr>
          <w:b/>
          <w:sz w:val="24"/>
          <w:szCs w:val="24"/>
        </w:rPr>
      </w:pPr>
      <w:r w:rsidRPr="005D3FB1">
        <w:rPr>
          <w:sz w:val="24"/>
          <w:szCs w:val="24"/>
        </w:rPr>
        <w:t xml:space="preserve">б) выбухание ствола легочной </w:t>
      </w:r>
      <w:r w:rsidRPr="00A32580">
        <w:rPr>
          <w:rStyle w:val="27"/>
          <w:b w:val="0"/>
        </w:rPr>
        <w:t>артерии</w:t>
      </w:r>
    </w:p>
    <w:p w:rsidR="0067799C" w:rsidRPr="005D3FB1" w:rsidRDefault="0067799C" w:rsidP="005D3FB1">
      <w:pPr>
        <w:pStyle w:val="22"/>
        <w:shd w:val="clear" w:color="auto" w:fill="auto"/>
        <w:tabs>
          <w:tab w:val="left" w:pos="1502"/>
        </w:tabs>
        <w:spacing w:line="278" w:lineRule="exact"/>
        <w:ind w:left="142" w:right="566"/>
        <w:jc w:val="left"/>
        <w:rPr>
          <w:sz w:val="24"/>
          <w:szCs w:val="24"/>
        </w:rPr>
      </w:pPr>
      <w:r w:rsidRPr="005D3FB1">
        <w:rPr>
          <w:sz w:val="24"/>
          <w:szCs w:val="24"/>
        </w:rPr>
        <w:t>в) расширение главных ветвей и сужение мелких легочной артерии</w:t>
      </w:r>
    </w:p>
    <w:p w:rsidR="00A32580" w:rsidRDefault="0067799C" w:rsidP="00A32580">
      <w:pPr>
        <w:pStyle w:val="22"/>
        <w:shd w:val="clear" w:color="auto" w:fill="auto"/>
        <w:tabs>
          <w:tab w:val="left" w:pos="1502"/>
        </w:tabs>
        <w:spacing w:after="230" w:line="240" w:lineRule="exact"/>
        <w:ind w:left="142"/>
        <w:jc w:val="left"/>
        <w:rPr>
          <w:sz w:val="24"/>
          <w:szCs w:val="24"/>
        </w:rPr>
      </w:pPr>
      <w:r w:rsidRPr="005D3FB1">
        <w:rPr>
          <w:sz w:val="24"/>
          <w:szCs w:val="24"/>
        </w:rPr>
        <w:t>г) все перечисленные признаки</w:t>
      </w:r>
      <w:bookmarkStart w:id="11" w:name="bookmark30"/>
    </w:p>
    <w:p w:rsidR="0067799C" w:rsidRPr="005D3FB1" w:rsidRDefault="0067799C" w:rsidP="00A32580">
      <w:pPr>
        <w:pStyle w:val="22"/>
        <w:shd w:val="clear" w:color="auto" w:fill="auto"/>
        <w:tabs>
          <w:tab w:val="left" w:pos="1502"/>
        </w:tabs>
        <w:spacing w:after="230" w:line="240" w:lineRule="exact"/>
        <w:ind w:left="142"/>
        <w:jc w:val="both"/>
        <w:rPr>
          <w:sz w:val="24"/>
          <w:szCs w:val="24"/>
        </w:rPr>
      </w:pPr>
      <w:r w:rsidRPr="005D3FB1">
        <w:rPr>
          <w:sz w:val="24"/>
          <w:szCs w:val="24"/>
        </w:rPr>
        <w:t>5.</w:t>
      </w:r>
      <w:r w:rsidR="00A32580" w:rsidRPr="005D3FB1">
        <w:rPr>
          <w:sz w:val="24"/>
          <w:szCs w:val="24"/>
        </w:rPr>
        <w:t>КАКОВА В СРЕДНЕМ ДЛИТЕЛЬНОСТЬ ЖИЗНИ БОЛЬНЫХ ПЕРВИЧНОЙ ЛЕГОЧНОЙ ГИПЕРТОНИЕЙ</w:t>
      </w:r>
      <w:bookmarkEnd w:id="11"/>
    </w:p>
    <w:p w:rsidR="0067799C" w:rsidRPr="005D3FB1" w:rsidRDefault="0067799C" w:rsidP="005D3FB1">
      <w:pPr>
        <w:pStyle w:val="22"/>
        <w:shd w:val="clear" w:color="auto" w:fill="auto"/>
        <w:tabs>
          <w:tab w:val="left" w:pos="1493"/>
        </w:tabs>
        <w:ind w:left="142"/>
        <w:jc w:val="left"/>
        <w:rPr>
          <w:sz w:val="24"/>
          <w:szCs w:val="24"/>
        </w:rPr>
      </w:pPr>
      <w:r w:rsidRPr="005D3FB1">
        <w:rPr>
          <w:sz w:val="24"/>
          <w:szCs w:val="24"/>
        </w:rPr>
        <w:t>а) от нескольких месяцев до 5 лет</w:t>
      </w:r>
    </w:p>
    <w:p w:rsidR="0067799C" w:rsidRPr="005D3FB1" w:rsidRDefault="0067799C" w:rsidP="005D3FB1">
      <w:pPr>
        <w:pStyle w:val="22"/>
        <w:shd w:val="clear" w:color="auto" w:fill="auto"/>
        <w:tabs>
          <w:tab w:val="left" w:pos="1502"/>
        </w:tabs>
        <w:ind w:left="142"/>
        <w:jc w:val="left"/>
        <w:rPr>
          <w:sz w:val="24"/>
          <w:szCs w:val="24"/>
        </w:rPr>
      </w:pPr>
      <w:r w:rsidRPr="005D3FB1">
        <w:rPr>
          <w:sz w:val="24"/>
          <w:szCs w:val="24"/>
        </w:rPr>
        <w:t>б) 5-7 лет</w:t>
      </w:r>
    </w:p>
    <w:p w:rsidR="00A32580" w:rsidRDefault="0067799C" w:rsidP="00A32580">
      <w:pPr>
        <w:pStyle w:val="22"/>
        <w:shd w:val="clear" w:color="auto" w:fill="auto"/>
        <w:tabs>
          <w:tab w:val="left" w:pos="1502"/>
        </w:tabs>
        <w:spacing w:after="267"/>
        <w:ind w:left="142"/>
        <w:jc w:val="left"/>
        <w:rPr>
          <w:sz w:val="24"/>
          <w:szCs w:val="24"/>
        </w:rPr>
      </w:pPr>
      <w:r w:rsidRPr="005D3FB1">
        <w:rPr>
          <w:sz w:val="24"/>
          <w:szCs w:val="24"/>
        </w:rPr>
        <w:t>в) более 7 лет</w:t>
      </w:r>
      <w:bookmarkStart w:id="12" w:name="bookmark31"/>
    </w:p>
    <w:p w:rsidR="0067799C" w:rsidRPr="005D3FB1" w:rsidRDefault="0067799C" w:rsidP="00A32580">
      <w:pPr>
        <w:pStyle w:val="22"/>
        <w:shd w:val="clear" w:color="auto" w:fill="auto"/>
        <w:tabs>
          <w:tab w:val="left" w:pos="1502"/>
        </w:tabs>
        <w:spacing w:after="267"/>
        <w:ind w:left="142"/>
        <w:jc w:val="both"/>
        <w:rPr>
          <w:sz w:val="24"/>
          <w:szCs w:val="24"/>
        </w:rPr>
      </w:pPr>
      <w:r w:rsidRPr="005D3FB1">
        <w:rPr>
          <w:sz w:val="24"/>
          <w:szCs w:val="24"/>
        </w:rPr>
        <w:t>6.</w:t>
      </w:r>
      <w:r w:rsidR="00A32580">
        <w:rPr>
          <w:sz w:val="24"/>
          <w:szCs w:val="24"/>
        </w:rPr>
        <w:t>КАКИЕ ЦИФРЫ ДАВЛЕНИЯ</w:t>
      </w:r>
      <w:r w:rsidR="00A32580" w:rsidRPr="005D3FB1">
        <w:rPr>
          <w:sz w:val="24"/>
          <w:szCs w:val="24"/>
        </w:rPr>
        <w:t xml:space="preserve"> В ЛЕГОЧНОЙ АРТЕРИИ</w:t>
      </w:r>
      <w:bookmarkEnd w:id="12"/>
      <w:r w:rsidR="00A32580" w:rsidRPr="005D3FB1">
        <w:rPr>
          <w:sz w:val="24"/>
          <w:szCs w:val="24"/>
        </w:rPr>
        <w:t xml:space="preserve"> СЧИТА</w:t>
      </w:r>
      <w:r w:rsidR="00A32580">
        <w:rPr>
          <w:sz w:val="24"/>
          <w:szCs w:val="24"/>
        </w:rPr>
        <w:t>Ю</w:t>
      </w:r>
      <w:r w:rsidR="00A32580" w:rsidRPr="005D3FB1">
        <w:rPr>
          <w:sz w:val="24"/>
          <w:szCs w:val="24"/>
        </w:rPr>
        <w:t>ТСЯ НОРМАЛЬНЫМ</w:t>
      </w:r>
      <w:r w:rsidR="00A32580">
        <w:rPr>
          <w:sz w:val="24"/>
          <w:szCs w:val="24"/>
        </w:rPr>
        <w:t>И</w:t>
      </w:r>
    </w:p>
    <w:p w:rsidR="0067799C" w:rsidRPr="005D3FB1" w:rsidRDefault="0067799C" w:rsidP="005D3FB1">
      <w:pPr>
        <w:pStyle w:val="22"/>
        <w:shd w:val="clear" w:color="auto" w:fill="auto"/>
        <w:tabs>
          <w:tab w:val="left" w:pos="1493"/>
        </w:tabs>
        <w:ind w:left="142"/>
        <w:jc w:val="left"/>
        <w:rPr>
          <w:sz w:val="24"/>
          <w:szCs w:val="24"/>
        </w:rPr>
      </w:pPr>
      <w:r w:rsidRPr="005D3FB1">
        <w:rPr>
          <w:sz w:val="24"/>
          <w:szCs w:val="24"/>
        </w:rPr>
        <w:t>а) 15-20 мм рт. ст.</w:t>
      </w:r>
    </w:p>
    <w:p w:rsidR="0067799C" w:rsidRPr="005D3FB1" w:rsidRDefault="0067799C" w:rsidP="005D3FB1">
      <w:pPr>
        <w:pStyle w:val="22"/>
        <w:shd w:val="clear" w:color="auto" w:fill="auto"/>
        <w:tabs>
          <w:tab w:val="left" w:pos="1502"/>
        </w:tabs>
        <w:ind w:left="142"/>
        <w:jc w:val="left"/>
        <w:rPr>
          <w:sz w:val="24"/>
          <w:szCs w:val="24"/>
        </w:rPr>
      </w:pPr>
      <w:r w:rsidRPr="005D3FB1">
        <w:rPr>
          <w:sz w:val="24"/>
          <w:szCs w:val="24"/>
        </w:rPr>
        <w:t>б) 25-40 мм рт. ст.</w:t>
      </w:r>
    </w:p>
    <w:p w:rsidR="00A32580" w:rsidRDefault="0067799C" w:rsidP="00A32580">
      <w:pPr>
        <w:pStyle w:val="22"/>
        <w:shd w:val="clear" w:color="auto" w:fill="auto"/>
        <w:tabs>
          <w:tab w:val="left" w:pos="1507"/>
        </w:tabs>
        <w:spacing w:after="263"/>
        <w:ind w:left="142"/>
        <w:jc w:val="left"/>
        <w:rPr>
          <w:sz w:val="24"/>
          <w:szCs w:val="24"/>
        </w:rPr>
      </w:pPr>
      <w:r w:rsidRPr="005D3FB1">
        <w:rPr>
          <w:sz w:val="24"/>
          <w:szCs w:val="24"/>
        </w:rPr>
        <w:t>в) больше 45 мм рт. ст.</w:t>
      </w:r>
      <w:bookmarkStart w:id="13" w:name="bookmark32"/>
    </w:p>
    <w:p w:rsidR="0067799C" w:rsidRPr="005D3FB1" w:rsidRDefault="0067799C" w:rsidP="00A32580">
      <w:pPr>
        <w:pStyle w:val="22"/>
        <w:shd w:val="clear" w:color="auto" w:fill="auto"/>
        <w:tabs>
          <w:tab w:val="left" w:pos="1507"/>
        </w:tabs>
        <w:spacing w:after="263"/>
        <w:ind w:left="142"/>
        <w:jc w:val="both"/>
        <w:rPr>
          <w:sz w:val="24"/>
          <w:szCs w:val="24"/>
        </w:rPr>
      </w:pPr>
      <w:r w:rsidRPr="005D3FB1">
        <w:rPr>
          <w:sz w:val="24"/>
          <w:szCs w:val="24"/>
        </w:rPr>
        <w:t>7.Ч</w:t>
      </w:r>
      <w:r w:rsidR="00A32580" w:rsidRPr="005D3FB1">
        <w:rPr>
          <w:sz w:val="24"/>
          <w:szCs w:val="24"/>
        </w:rPr>
        <w:t>ЕМ ОБЪЯСНЯЕТСЯ КАШЕЛЬ У БОЛЬНЫХ ПЕРВИЧНОЙ ЛЕГОЧНОЙ</w:t>
      </w:r>
      <w:bookmarkEnd w:id="13"/>
      <w:r w:rsidR="00A32580" w:rsidRPr="005D3FB1">
        <w:rPr>
          <w:sz w:val="24"/>
          <w:szCs w:val="24"/>
        </w:rPr>
        <w:t xml:space="preserve"> ГИПЕРТОНИЕЙ</w:t>
      </w:r>
    </w:p>
    <w:p w:rsidR="0067799C" w:rsidRPr="005D3FB1" w:rsidRDefault="0067799C" w:rsidP="005D3FB1">
      <w:pPr>
        <w:pStyle w:val="22"/>
        <w:shd w:val="clear" w:color="auto" w:fill="auto"/>
        <w:tabs>
          <w:tab w:val="left" w:pos="1493"/>
        </w:tabs>
        <w:spacing w:line="259" w:lineRule="exact"/>
        <w:ind w:left="142"/>
        <w:jc w:val="left"/>
        <w:rPr>
          <w:sz w:val="24"/>
          <w:szCs w:val="24"/>
        </w:rPr>
      </w:pPr>
      <w:r w:rsidRPr="005D3FB1">
        <w:rPr>
          <w:sz w:val="24"/>
          <w:szCs w:val="24"/>
        </w:rPr>
        <w:t>а) бронхиальной инфекцией</w:t>
      </w:r>
    </w:p>
    <w:p w:rsidR="0067799C" w:rsidRPr="005D3FB1" w:rsidRDefault="0067799C" w:rsidP="005D3FB1">
      <w:pPr>
        <w:pStyle w:val="22"/>
        <w:shd w:val="clear" w:color="auto" w:fill="auto"/>
        <w:tabs>
          <w:tab w:val="left" w:pos="1502"/>
        </w:tabs>
        <w:spacing w:line="259" w:lineRule="exact"/>
        <w:ind w:left="142"/>
        <w:jc w:val="left"/>
        <w:rPr>
          <w:sz w:val="24"/>
          <w:szCs w:val="24"/>
        </w:rPr>
      </w:pPr>
      <w:r w:rsidRPr="005D3FB1">
        <w:rPr>
          <w:sz w:val="24"/>
          <w:szCs w:val="24"/>
        </w:rPr>
        <w:t>б) сдавлением бронхов центральными сосудами</w:t>
      </w:r>
    </w:p>
    <w:p w:rsidR="0067799C" w:rsidRDefault="0067799C" w:rsidP="005D3FB1">
      <w:pPr>
        <w:pStyle w:val="22"/>
        <w:shd w:val="clear" w:color="auto" w:fill="auto"/>
        <w:tabs>
          <w:tab w:val="left" w:pos="1502"/>
        </w:tabs>
        <w:spacing w:line="240" w:lineRule="exact"/>
        <w:ind w:left="142"/>
        <w:jc w:val="left"/>
        <w:rPr>
          <w:sz w:val="24"/>
          <w:szCs w:val="24"/>
        </w:rPr>
      </w:pPr>
      <w:r w:rsidRPr="005D3FB1">
        <w:rPr>
          <w:sz w:val="24"/>
          <w:szCs w:val="24"/>
        </w:rPr>
        <w:t>в) рефлекторным механизмом</w:t>
      </w:r>
    </w:p>
    <w:p w:rsidR="00A32580" w:rsidRPr="005D3FB1" w:rsidRDefault="00A32580" w:rsidP="005D3FB1">
      <w:pPr>
        <w:pStyle w:val="22"/>
        <w:shd w:val="clear" w:color="auto" w:fill="auto"/>
        <w:tabs>
          <w:tab w:val="left" w:pos="1502"/>
        </w:tabs>
        <w:spacing w:line="240" w:lineRule="exact"/>
        <w:ind w:left="142"/>
        <w:jc w:val="left"/>
        <w:rPr>
          <w:sz w:val="24"/>
          <w:szCs w:val="24"/>
        </w:rPr>
      </w:pPr>
    </w:p>
    <w:p w:rsidR="0067799C" w:rsidRPr="00A32580" w:rsidRDefault="00A32580" w:rsidP="005D3FB1">
      <w:pPr>
        <w:pStyle w:val="22"/>
        <w:shd w:val="clear" w:color="auto" w:fill="auto"/>
        <w:tabs>
          <w:tab w:val="left" w:pos="1502"/>
        </w:tabs>
        <w:spacing w:line="240" w:lineRule="exact"/>
        <w:ind w:left="142"/>
        <w:jc w:val="left"/>
        <w:rPr>
          <w:sz w:val="24"/>
          <w:szCs w:val="24"/>
        </w:rPr>
      </w:pPr>
      <w:r w:rsidRPr="00A32580">
        <w:rPr>
          <w:sz w:val="24"/>
          <w:szCs w:val="24"/>
        </w:rPr>
        <w:t>8. ПЕРВИЧНАЯ ЛЕГОЧНАЯ ГИПЕРТОНИЯ ЭТО</w:t>
      </w:r>
    </w:p>
    <w:p w:rsidR="0067799C" w:rsidRPr="005D3FB1" w:rsidRDefault="0067799C" w:rsidP="005D3FB1">
      <w:pPr>
        <w:pStyle w:val="22"/>
        <w:shd w:val="clear" w:color="auto" w:fill="auto"/>
        <w:tabs>
          <w:tab w:val="left" w:pos="1813"/>
        </w:tabs>
        <w:spacing w:line="240" w:lineRule="exact"/>
        <w:ind w:left="142"/>
        <w:jc w:val="left"/>
        <w:rPr>
          <w:sz w:val="24"/>
          <w:szCs w:val="24"/>
        </w:rPr>
      </w:pPr>
      <w:r w:rsidRPr="005D3FB1">
        <w:rPr>
          <w:sz w:val="24"/>
          <w:szCs w:val="24"/>
        </w:rPr>
        <w:t>а) повышение давления в легочной артерии без видимой причины</w:t>
      </w:r>
    </w:p>
    <w:p w:rsidR="0067799C" w:rsidRPr="005D3FB1" w:rsidRDefault="0067799C" w:rsidP="005D3FB1">
      <w:pPr>
        <w:pStyle w:val="22"/>
        <w:shd w:val="clear" w:color="auto" w:fill="auto"/>
        <w:tabs>
          <w:tab w:val="left" w:pos="1827"/>
        </w:tabs>
        <w:spacing w:after="240" w:line="278" w:lineRule="exact"/>
        <w:ind w:left="142" w:right="1257"/>
        <w:jc w:val="left"/>
        <w:rPr>
          <w:sz w:val="24"/>
          <w:szCs w:val="24"/>
        </w:rPr>
      </w:pPr>
      <w:r w:rsidRPr="005D3FB1">
        <w:rPr>
          <w:sz w:val="24"/>
          <w:szCs w:val="24"/>
        </w:rPr>
        <w:t>б) повышение давления в легочной артерии в результате предшествующих заболеваний</w:t>
      </w:r>
    </w:p>
    <w:p w:rsidR="0067799C" w:rsidRPr="00A32580" w:rsidRDefault="00A32580" w:rsidP="00A32580">
      <w:pPr>
        <w:spacing w:line="278" w:lineRule="exact"/>
        <w:ind w:left="142" w:right="-1"/>
        <w:jc w:val="both"/>
        <w:rPr>
          <w:rFonts w:ascii="Times New Roman" w:hAnsi="Times New Roman" w:cs="Times New Roman"/>
          <w:sz w:val="24"/>
          <w:szCs w:val="24"/>
        </w:rPr>
      </w:pPr>
      <w:r w:rsidRPr="00A32580">
        <w:rPr>
          <w:rFonts w:ascii="Times New Roman" w:hAnsi="Times New Roman" w:cs="Times New Roman"/>
          <w:sz w:val="24"/>
          <w:szCs w:val="24"/>
        </w:rPr>
        <w:t>9.ОТНОСИТСЯ ЛИ К ЛЕГОЧНОМУ СЕРДЦУ ГИПЕРТРОФИЯ ПРАВОГО ЖЕЛУДОЧКА И ЕГО ДИЛАТАЦИЯ ПРИ ЛЕГОЧНЫХ ИЗМЕНЕНИЯХ В РЕЗУЛЬТАТЕ ПЕРВИЧНОГО ПОРАЖЕНИЯ ПРАВОГО СЕРДЦА ИЛИ ВРОЖДЕННЫХ ПОРОКОВ СЕРДЦА</w:t>
      </w:r>
    </w:p>
    <w:p w:rsidR="0067799C" w:rsidRPr="005D3FB1" w:rsidRDefault="0067799C" w:rsidP="005D3FB1">
      <w:pPr>
        <w:pStyle w:val="22"/>
        <w:shd w:val="clear" w:color="auto" w:fill="auto"/>
        <w:tabs>
          <w:tab w:val="left" w:pos="1808"/>
        </w:tabs>
        <w:spacing w:after="2" w:line="240" w:lineRule="exact"/>
        <w:ind w:left="142"/>
        <w:jc w:val="left"/>
        <w:rPr>
          <w:sz w:val="24"/>
          <w:szCs w:val="24"/>
        </w:rPr>
      </w:pPr>
      <w:r w:rsidRPr="005D3FB1">
        <w:rPr>
          <w:sz w:val="24"/>
          <w:szCs w:val="24"/>
        </w:rPr>
        <w:t>а) да</w:t>
      </w:r>
    </w:p>
    <w:p w:rsidR="0067799C" w:rsidRPr="005D3FB1" w:rsidRDefault="0067799C" w:rsidP="005D3FB1">
      <w:pPr>
        <w:pStyle w:val="22"/>
        <w:shd w:val="clear" w:color="auto" w:fill="auto"/>
        <w:tabs>
          <w:tab w:val="left" w:pos="1827"/>
        </w:tabs>
        <w:spacing w:after="208" w:line="240" w:lineRule="exact"/>
        <w:ind w:left="142"/>
        <w:jc w:val="left"/>
        <w:rPr>
          <w:sz w:val="24"/>
          <w:szCs w:val="24"/>
        </w:rPr>
      </w:pPr>
      <w:r w:rsidRPr="005D3FB1">
        <w:rPr>
          <w:sz w:val="24"/>
          <w:szCs w:val="24"/>
        </w:rPr>
        <w:t>б) нет</w:t>
      </w:r>
    </w:p>
    <w:p w:rsidR="0067799C" w:rsidRPr="00A32580" w:rsidRDefault="00A32580" w:rsidP="00A40D53">
      <w:pPr>
        <w:spacing w:after="0" w:line="283" w:lineRule="exact"/>
        <w:ind w:left="142"/>
        <w:jc w:val="both"/>
        <w:rPr>
          <w:rFonts w:ascii="Times New Roman" w:hAnsi="Times New Roman" w:cs="Times New Roman"/>
          <w:sz w:val="24"/>
          <w:szCs w:val="24"/>
        </w:rPr>
      </w:pPr>
      <w:r w:rsidRPr="00A32580">
        <w:rPr>
          <w:rFonts w:ascii="Times New Roman" w:hAnsi="Times New Roman" w:cs="Times New Roman"/>
          <w:sz w:val="24"/>
          <w:szCs w:val="24"/>
        </w:rPr>
        <w:t>10.</w:t>
      </w:r>
      <w:r w:rsidR="00C515BC">
        <w:rPr>
          <w:rFonts w:ascii="Times New Roman" w:hAnsi="Times New Roman" w:cs="Times New Roman"/>
          <w:sz w:val="24"/>
          <w:szCs w:val="24"/>
        </w:rPr>
        <w:t xml:space="preserve"> </w:t>
      </w:r>
      <w:r w:rsidRPr="00A32580">
        <w:rPr>
          <w:rFonts w:ascii="Times New Roman" w:hAnsi="Times New Roman" w:cs="Times New Roman"/>
          <w:sz w:val="24"/>
          <w:szCs w:val="24"/>
        </w:rPr>
        <w:t xml:space="preserve">КАК МЕНЯЕТСЯ ДАВЛЕНИЕ В ЛЕГОЧНОЙ АРТЕРИИ ПРИ ФУНКЦИОНИРУЮЩИХ БРОНХО - ПУЛЬМОНАЛЬНЫХ    АНАСТОМОЗАХ: </w:t>
      </w:r>
    </w:p>
    <w:p w:rsidR="0067799C" w:rsidRPr="005D3FB1" w:rsidRDefault="0067799C" w:rsidP="00A40D53">
      <w:pPr>
        <w:pStyle w:val="22"/>
        <w:shd w:val="clear" w:color="auto" w:fill="auto"/>
        <w:tabs>
          <w:tab w:val="left" w:pos="1813"/>
        </w:tabs>
        <w:spacing w:line="283" w:lineRule="exact"/>
        <w:ind w:left="142"/>
        <w:jc w:val="left"/>
        <w:rPr>
          <w:sz w:val="24"/>
          <w:szCs w:val="24"/>
        </w:rPr>
      </w:pPr>
      <w:r w:rsidRPr="005D3FB1">
        <w:rPr>
          <w:sz w:val="24"/>
          <w:szCs w:val="24"/>
        </w:rPr>
        <w:t>а) давление в легочной артерии не изменяется</w:t>
      </w:r>
    </w:p>
    <w:p w:rsidR="0067799C" w:rsidRPr="005D3FB1" w:rsidRDefault="0067799C" w:rsidP="00A40D53">
      <w:pPr>
        <w:pStyle w:val="22"/>
        <w:shd w:val="clear" w:color="auto" w:fill="auto"/>
        <w:tabs>
          <w:tab w:val="left" w:pos="1827"/>
        </w:tabs>
        <w:spacing w:line="283" w:lineRule="exact"/>
        <w:ind w:left="142"/>
        <w:jc w:val="left"/>
        <w:rPr>
          <w:sz w:val="24"/>
          <w:szCs w:val="24"/>
        </w:rPr>
      </w:pPr>
      <w:r w:rsidRPr="005D3FB1">
        <w:rPr>
          <w:sz w:val="24"/>
          <w:szCs w:val="24"/>
        </w:rPr>
        <w:t>б) давление в легочной артерии повышается</w:t>
      </w:r>
    </w:p>
    <w:p w:rsidR="00374AB0" w:rsidRPr="00A40D53" w:rsidRDefault="0067799C" w:rsidP="00A40D53">
      <w:pPr>
        <w:pStyle w:val="22"/>
        <w:shd w:val="clear" w:color="auto" w:fill="auto"/>
        <w:tabs>
          <w:tab w:val="left" w:pos="1827"/>
        </w:tabs>
        <w:spacing w:line="240" w:lineRule="exact"/>
        <w:ind w:left="142"/>
        <w:jc w:val="left"/>
        <w:rPr>
          <w:sz w:val="24"/>
          <w:szCs w:val="24"/>
        </w:rPr>
      </w:pPr>
      <w:r w:rsidRPr="005D3FB1">
        <w:rPr>
          <w:sz w:val="24"/>
          <w:szCs w:val="24"/>
        </w:rPr>
        <w:t>в) наблюдается падение давления в легочной артерии</w:t>
      </w:r>
    </w:p>
    <w:p w:rsidR="00374AB0" w:rsidRPr="005D3FB1" w:rsidRDefault="00374AB0" w:rsidP="005D3FB1">
      <w:pPr>
        <w:autoSpaceDE w:val="0"/>
        <w:autoSpaceDN w:val="0"/>
        <w:adjustRightInd w:val="0"/>
        <w:spacing w:after="0" w:line="240" w:lineRule="auto"/>
        <w:ind w:left="142"/>
        <w:rPr>
          <w:rFonts w:ascii="Times New Roman" w:hAnsi="Times New Roman" w:cs="Times New Roman"/>
          <w:color w:val="000000"/>
          <w:sz w:val="24"/>
          <w:szCs w:val="24"/>
        </w:rPr>
      </w:pPr>
    </w:p>
    <w:p w:rsidR="00374AB0" w:rsidRDefault="00D216F7" w:rsidP="005D3FB1">
      <w:pPr>
        <w:autoSpaceDE w:val="0"/>
        <w:autoSpaceDN w:val="0"/>
        <w:adjustRightInd w:val="0"/>
        <w:spacing w:after="0" w:line="240" w:lineRule="auto"/>
        <w:ind w:left="142"/>
        <w:rPr>
          <w:rFonts w:ascii="Times New Roman" w:hAnsi="Times New Roman" w:cs="Times New Roman"/>
          <w:color w:val="000000"/>
          <w:sz w:val="24"/>
          <w:szCs w:val="24"/>
        </w:rPr>
      </w:pPr>
      <w:r>
        <w:rPr>
          <w:rFonts w:ascii="Times New Roman" w:hAnsi="Times New Roman" w:cs="Times New Roman"/>
          <w:color w:val="000000"/>
          <w:sz w:val="24"/>
          <w:szCs w:val="24"/>
        </w:rPr>
        <w:t>ОТВЕТЫ НА ТЕСТЫ ПО ТЕМЕ: «СИНДРОМ ЛЕГОЧНОЙ ГИПЕРТЕНЗИИ»</w:t>
      </w:r>
    </w:p>
    <w:p w:rsidR="00D216F7" w:rsidRDefault="00D216F7" w:rsidP="005D3FB1">
      <w:pPr>
        <w:autoSpaceDE w:val="0"/>
        <w:autoSpaceDN w:val="0"/>
        <w:adjustRightInd w:val="0"/>
        <w:spacing w:after="0" w:line="240" w:lineRule="auto"/>
        <w:ind w:left="142"/>
        <w:rPr>
          <w:rFonts w:ascii="Times New Roman" w:hAnsi="Times New Roman" w:cs="Times New Roman"/>
          <w:color w:val="000000"/>
          <w:sz w:val="24"/>
          <w:szCs w:val="24"/>
        </w:rPr>
      </w:pPr>
    </w:p>
    <w:tbl>
      <w:tblPr>
        <w:tblStyle w:val="12"/>
        <w:tblW w:w="0" w:type="auto"/>
        <w:tblLook w:val="04A0" w:firstRow="1" w:lastRow="0" w:firstColumn="1" w:lastColumn="0" w:noHBand="0" w:noVBand="1"/>
      </w:tblPr>
      <w:tblGrid>
        <w:gridCol w:w="1384"/>
        <w:gridCol w:w="992"/>
        <w:gridCol w:w="851"/>
        <w:gridCol w:w="1134"/>
      </w:tblGrid>
      <w:tr w:rsidR="00D216F7" w:rsidTr="00780086">
        <w:tc>
          <w:tcPr>
            <w:tcW w:w="1384" w:type="dxa"/>
          </w:tcPr>
          <w:p w:rsidR="00D216F7" w:rsidRDefault="00D216F7" w:rsidP="00D216F7">
            <w:pPr>
              <w:jc w:val="center"/>
              <w:rPr>
                <w:sz w:val="24"/>
                <w:szCs w:val="24"/>
              </w:rPr>
            </w:pPr>
          </w:p>
        </w:tc>
        <w:tc>
          <w:tcPr>
            <w:tcW w:w="992" w:type="dxa"/>
          </w:tcPr>
          <w:p w:rsidR="00D216F7" w:rsidRDefault="00D216F7" w:rsidP="00D216F7">
            <w:pPr>
              <w:jc w:val="center"/>
              <w:rPr>
                <w:sz w:val="24"/>
                <w:szCs w:val="24"/>
              </w:rPr>
            </w:pPr>
            <w:r>
              <w:rPr>
                <w:sz w:val="24"/>
                <w:szCs w:val="24"/>
              </w:rPr>
              <w:t>1билет</w:t>
            </w:r>
          </w:p>
        </w:tc>
        <w:tc>
          <w:tcPr>
            <w:tcW w:w="851" w:type="dxa"/>
          </w:tcPr>
          <w:p w:rsidR="00D216F7" w:rsidRDefault="00D216F7" w:rsidP="00D216F7">
            <w:pPr>
              <w:jc w:val="center"/>
              <w:rPr>
                <w:sz w:val="24"/>
                <w:szCs w:val="24"/>
              </w:rPr>
            </w:pPr>
            <w:r>
              <w:rPr>
                <w:sz w:val="24"/>
                <w:szCs w:val="24"/>
              </w:rPr>
              <w:t>2</w:t>
            </w:r>
          </w:p>
        </w:tc>
        <w:tc>
          <w:tcPr>
            <w:tcW w:w="1134" w:type="dxa"/>
          </w:tcPr>
          <w:p w:rsidR="00D216F7" w:rsidRDefault="00D216F7" w:rsidP="00D216F7">
            <w:pPr>
              <w:jc w:val="center"/>
              <w:rPr>
                <w:sz w:val="24"/>
                <w:szCs w:val="24"/>
              </w:rPr>
            </w:pPr>
            <w:r>
              <w:rPr>
                <w:sz w:val="24"/>
                <w:szCs w:val="24"/>
              </w:rPr>
              <w:t>3</w:t>
            </w:r>
          </w:p>
        </w:tc>
      </w:tr>
      <w:tr w:rsidR="00D216F7" w:rsidTr="00780086">
        <w:tc>
          <w:tcPr>
            <w:tcW w:w="1384" w:type="dxa"/>
          </w:tcPr>
          <w:p w:rsidR="00D216F7" w:rsidRDefault="00D216F7" w:rsidP="00D216F7">
            <w:pPr>
              <w:jc w:val="center"/>
              <w:rPr>
                <w:sz w:val="24"/>
                <w:szCs w:val="24"/>
              </w:rPr>
            </w:pPr>
            <w:r>
              <w:rPr>
                <w:sz w:val="24"/>
                <w:szCs w:val="24"/>
              </w:rPr>
              <w:t>1вопрос</w:t>
            </w:r>
          </w:p>
        </w:tc>
        <w:tc>
          <w:tcPr>
            <w:tcW w:w="992" w:type="dxa"/>
          </w:tcPr>
          <w:p w:rsidR="00D216F7" w:rsidRDefault="00D216F7" w:rsidP="00D216F7">
            <w:pPr>
              <w:jc w:val="center"/>
              <w:rPr>
                <w:sz w:val="24"/>
                <w:szCs w:val="24"/>
              </w:rPr>
            </w:pPr>
            <w:r>
              <w:rPr>
                <w:sz w:val="24"/>
                <w:szCs w:val="24"/>
              </w:rPr>
              <w:t>г</w:t>
            </w:r>
          </w:p>
        </w:tc>
        <w:tc>
          <w:tcPr>
            <w:tcW w:w="851" w:type="dxa"/>
          </w:tcPr>
          <w:p w:rsidR="00D216F7" w:rsidRDefault="00D216F7" w:rsidP="00D216F7">
            <w:pPr>
              <w:jc w:val="center"/>
              <w:rPr>
                <w:sz w:val="24"/>
                <w:szCs w:val="24"/>
              </w:rPr>
            </w:pPr>
            <w:r>
              <w:rPr>
                <w:sz w:val="24"/>
                <w:szCs w:val="24"/>
              </w:rPr>
              <w:t>б</w:t>
            </w:r>
          </w:p>
        </w:tc>
        <w:tc>
          <w:tcPr>
            <w:tcW w:w="1134" w:type="dxa"/>
          </w:tcPr>
          <w:p w:rsidR="00D216F7" w:rsidRDefault="00D216F7" w:rsidP="00D216F7">
            <w:pPr>
              <w:jc w:val="center"/>
              <w:rPr>
                <w:sz w:val="24"/>
                <w:szCs w:val="24"/>
              </w:rPr>
            </w:pPr>
            <w:r>
              <w:rPr>
                <w:sz w:val="24"/>
                <w:szCs w:val="24"/>
              </w:rPr>
              <w:t>г</w:t>
            </w:r>
          </w:p>
        </w:tc>
      </w:tr>
      <w:tr w:rsidR="00D216F7" w:rsidTr="00780086">
        <w:tc>
          <w:tcPr>
            <w:tcW w:w="1384" w:type="dxa"/>
          </w:tcPr>
          <w:p w:rsidR="00D216F7" w:rsidRDefault="00D216F7" w:rsidP="00D216F7">
            <w:pPr>
              <w:jc w:val="center"/>
              <w:rPr>
                <w:sz w:val="24"/>
                <w:szCs w:val="24"/>
              </w:rPr>
            </w:pPr>
            <w:r>
              <w:rPr>
                <w:sz w:val="24"/>
                <w:szCs w:val="24"/>
              </w:rPr>
              <w:t>2</w:t>
            </w:r>
          </w:p>
        </w:tc>
        <w:tc>
          <w:tcPr>
            <w:tcW w:w="992" w:type="dxa"/>
          </w:tcPr>
          <w:p w:rsidR="00D216F7" w:rsidRDefault="00D216F7" w:rsidP="00D216F7">
            <w:pPr>
              <w:jc w:val="center"/>
              <w:rPr>
                <w:sz w:val="24"/>
                <w:szCs w:val="24"/>
              </w:rPr>
            </w:pPr>
            <w:r>
              <w:rPr>
                <w:sz w:val="24"/>
                <w:szCs w:val="24"/>
              </w:rPr>
              <w:t>в</w:t>
            </w:r>
          </w:p>
        </w:tc>
        <w:tc>
          <w:tcPr>
            <w:tcW w:w="851" w:type="dxa"/>
          </w:tcPr>
          <w:p w:rsidR="00D216F7" w:rsidRDefault="00D216F7" w:rsidP="00D216F7">
            <w:pPr>
              <w:jc w:val="center"/>
              <w:rPr>
                <w:sz w:val="24"/>
                <w:szCs w:val="24"/>
              </w:rPr>
            </w:pPr>
            <w:r>
              <w:rPr>
                <w:sz w:val="24"/>
                <w:szCs w:val="24"/>
              </w:rPr>
              <w:t>д</w:t>
            </w:r>
          </w:p>
        </w:tc>
        <w:tc>
          <w:tcPr>
            <w:tcW w:w="1134" w:type="dxa"/>
          </w:tcPr>
          <w:p w:rsidR="00D216F7" w:rsidRDefault="00D216F7" w:rsidP="00D216F7">
            <w:pPr>
              <w:jc w:val="center"/>
              <w:rPr>
                <w:sz w:val="24"/>
                <w:szCs w:val="24"/>
              </w:rPr>
            </w:pPr>
            <w:r>
              <w:rPr>
                <w:sz w:val="24"/>
                <w:szCs w:val="24"/>
              </w:rPr>
              <w:t>г</w:t>
            </w:r>
          </w:p>
        </w:tc>
      </w:tr>
      <w:tr w:rsidR="00D216F7" w:rsidTr="00780086">
        <w:tc>
          <w:tcPr>
            <w:tcW w:w="1384" w:type="dxa"/>
          </w:tcPr>
          <w:p w:rsidR="00D216F7" w:rsidRDefault="00D216F7" w:rsidP="00D216F7">
            <w:pPr>
              <w:jc w:val="center"/>
              <w:rPr>
                <w:sz w:val="24"/>
                <w:szCs w:val="24"/>
              </w:rPr>
            </w:pPr>
            <w:r>
              <w:rPr>
                <w:sz w:val="24"/>
                <w:szCs w:val="24"/>
              </w:rPr>
              <w:t>3</w:t>
            </w:r>
          </w:p>
        </w:tc>
        <w:tc>
          <w:tcPr>
            <w:tcW w:w="992" w:type="dxa"/>
          </w:tcPr>
          <w:p w:rsidR="00D216F7" w:rsidRDefault="00D216F7" w:rsidP="00D216F7">
            <w:pPr>
              <w:jc w:val="center"/>
              <w:rPr>
                <w:sz w:val="24"/>
                <w:szCs w:val="24"/>
              </w:rPr>
            </w:pPr>
            <w:r>
              <w:rPr>
                <w:sz w:val="24"/>
                <w:szCs w:val="24"/>
              </w:rPr>
              <w:t>д</w:t>
            </w:r>
          </w:p>
        </w:tc>
        <w:tc>
          <w:tcPr>
            <w:tcW w:w="851" w:type="dxa"/>
          </w:tcPr>
          <w:p w:rsidR="00D216F7" w:rsidRDefault="00D216F7" w:rsidP="00D216F7">
            <w:pPr>
              <w:jc w:val="center"/>
              <w:rPr>
                <w:sz w:val="24"/>
                <w:szCs w:val="24"/>
              </w:rPr>
            </w:pPr>
            <w:r>
              <w:rPr>
                <w:sz w:val="24"/>
                <w:szCs w:val="24"/>
              </w:rPr>
              <w:t>г</w:t>
            </w:r>
          </w:p>
        </w:tc>
        <w:tc>
          <w:tcPr>
            <w:tcW w:w="1134" w:type="dxa"/>
          </w:tcPr>
          <w:p w:rsidR="00D216F7" w:rsidRDefault="00D216F7" w:rsidP="00D216F7">
            <w:pPr>
              <w:jc w:val="center"/>
              <w:rPr>
                <w:sz w:val="24"/>
                <w:szCs w:val="24"/>
              </w:rPr>
            </w:pPr>
            <w:r>
              <w:rPr>
                <w:sz w:val="24"/>
                <w:szCs w:val="24"/>
              </w:rPr>
              <w:t>е</w:t>
            </w:r>
          </w:p>
        </w:tc>
      </w:tr>
      <w:tr w:rsidR="00D216F7" w:rsidTr="00780086">
        <w:tc>
          <w:tcPr>
            <w:tcW w:w="1384" w:type="dxa"/>
          </w:tcPr>
          <w:p w:rsidR="00D216F7" w:rsidRDefault="00D216F7" w:rsidP="00D216F7">
            <w:pPr>
              <w:jc w:val="center"/>
              <w:rPr>
                <w:sz w:val="24"/>
                <w:szCs w:val="24"/>
              </w:rPr>
            </w:pPr>
            <w:r>
              <w:rPr>
                <w:sz w:val="24"/>
                <w:szCs w:val="24"/>
              </w:rPr>
              <w:t>4</w:t>
            </w:r>
          </w:p>
        </w:tc>
        <w:tc>
          <w:tcPr>
            <w:tcW w:w="992" w:type="dxa"/>
          </w:tcPr>
          <w:p w:rsidR="00D216F7" w:rsidRDefault="00D216F7" w:rsidP="00D216F7">
            <w:pPr>
              <w:jc w:val="center"/>
              <w:rPr>
                <w:sz w:val="24"/>
                <w:szCs w:val="24"/>
              </w:rPr>
            </w:pPr>
            <w:r>
              <w:rPr>
                <w:sz w:val="24"/>
                <w:szCs w:val="24"/>
              </w:rPr>
              <w:t>а</w:t>
            </w:r>
          </w:p>
        </w:tc>
        <w:tc>
          <w:tcPr>
            <w:tcW w:w="851" w:type="dxa"/>
          </w:tcPr>
          <w:p w:rsidR="00D216F7" w:rsidRDefault="00D216F7" w:rsidP="00D216F7">
            <w:pPr>
              <w:jc w:val="center"/>
              <w:rPr>
                <w:sz w:val="24"/>
                <w:szCs w:val="24"/>
              </w:rPr>
            </w:pPr>
            <w:r>
              <w:rPr>
                <w:sz w:val="24"/>
                <w:szCs w:val="24"/>
              </w:rPr>
              <w:t>д</w:t>
            </w:r>
          </w:p>
        </w:tc>
        <w:tc>
          <w:tcPr>
            <w:tcW w:w="1134" w:type="dxa"/>
          </w:tcPr>
          <w:p w:rsidR="00D216F7" w:rsidRDefault="00D216F7" w:rsidP="00D216F7">
            <w:pPr>
              <w:jc w:val="center"/>
              <w:rPr>
                <w:sz w:val="24"/>
                <w:szCs w:val="24"/>
              </w:rPr>
            </w:pPr>
            <w:r>
              <w:rPr>
                <w:sz w:val="24"/>
                <w:szCs w:val="24"/>
              </w:rPr>
              <w:t>г</w:t>
            </w:r>
          </w:p>
        </w:tc>
      </w:tr>
      <w:tr w:rsidR="00D216F7" w:rsidTr="00780086">
        <w:tc>
          <w:tcPr>
            <w:tcW w:w="1384" w:type="dxa"/>
          </w:tcPr>
          <w:p w:rsidR="00D216F7" w:rsidRDefault="00D216F7" w:rsidP="00D216F7">
            <w:pPr>
              <w:jc w:val="center"/>
              <w:rPr>
                <w:sz w:val="24"/>
                <w:szCs w:val="24"/>
              </w:rPr>
            </w:pPr>
            <w:r>
              <w:rPr>
                <w:sz w:val="24"/>
                <w:szCs w:val="24"/>
              </w:rPr>
              <w:t>5</w:t>
            </w:r>
          </w:p>
        </w:tc>
        <w:tc>
          <w:tcPr>
            <w:tcW w:w="992" w:type="dxa"/>
          </w:tcPr>
          <w:p w:rsidR="00D216F7" w:rsidRDefault="00D216F7" w:rsidP="00D216F7">
            <w:pPr>
              <w:jc w:val="center"/>
              <w:rPr>
                <w:sz w:val="24"/>
                <w:szCs w:val="24"/>
              </w:rPr>
            </w:pPr>
            <w:r>
              <w:rPr>
                <w:sz w:val="24"/>
                <w:szCs w:val="24"/>
              </w:rPr>
              <w:t>г</w:t>
            </w:r>
          </w:p>
        </w:tc>
        <w:tc>
          <w:tcPr>
            <w:tcW w:w="851" w:type="dxa"/>
          </w:tcPr>
          <w:p w:rsidR="00D216F7" w:rsidRDefault="00D216F7" w:rsidP="00D216F7">
            <w:pPr>
              <w:jc w:val="center"/>
              <w:rPr>
                <w:sz w:val="24"/>
                <w:szCs w:val="24"/>
              </w:rPr>
            </w:pPr>
            <w:r>
              <w:rPr>
                <w:sz w:val="24"/>
                <w:szCs w:val="24"/>
              </w:rPr>
              <w:t>е</w:t>
            </w:r>
          </w:p>
        </w:tc>
        <w:tc>
          <w:tcPr>
            <w:tcW w:w="1134" w:type="dxa"/>
          </w:tcPr>
          <w:p w:rsidR="00D216F7" w:rsidRDefault="00D216F7" w:rsidP="00D216F7">
            <w:pPr>
              <w:jc w:val="center"/>
              <w:rPr>
                <w:sz w:val="24"/>
                <w:szCs w:val="24"/>
              </w:rPr>
            </w:pPr>
            <w:r>
              <w:rPr>
                <w:sz w:val="24"/>
                <w:szCs w:val="24"/>
              </w:rPr>
              <w:t>а</w:t>
            </w:r>
          </w:p>
        </w:tc>
      </w:tr>
      <w:tr w:rsidR="00D216F7" w:rsidTr="00780086">
        <w:tc>
          <w:tcPr>
            <w:tcW w:w="1384" w:type="dxa"/>
          </w:tcPr>
          <w:p w:rsidR="00D216F7" w:rsidRDefault="00D216F7" w:rsidP="00D216F7">
            <w:pPr>
              <w:jc w:val="center"/>
              <w:rPr>
                <w:sz w:val="24"/>
                <w:szCs w:val="24"/>
              </w:rPr>
            </w:pPr>
            <w:r>
              <w:rPr>
                <w:sz w:val="24"/>
                <w:szCs w:val="24"/>
              </w:rPr>
              <w:t>6</w:t>
            </w:r>
          </w:p>
        </w:tc>
        <w:tc>
          <w:tcPr>
            <w:tcW w:w="992" w:type="dxa"/>
          </w:tcPr>
          <w:p w:rsidR="00D216F7" w:rsidRDefault="00D216F7" w:rsidP="00D216F7">
            <w:pPr>
              <w:jc w:val="center"/>
              <w:rPr>
                <w:sz w:val="24"/>
                <w:szCs w:val="24"/>
              </w:rPr>
            </w:pPr>
            <w:r>
              <w:rPr>
                <w:sz w:val="24"/>
                <w:szCs w:val="24"/>
              </w:rPr>
              <w:t>а</w:t>
            </w:r>
          </w:p>
        </w:tc>
        <w:tc>
          <w:tcPr>
            <w:tcW w:w="851" w:type="dxa"/>
          </w:tcPr>
          <w:p w:rsidR="00D216F7" w:rsidRDefault="00D216F7" w:rsidP="00D216F7">
            <w:pPr>
              <w:jc w:val="center"/>
              <w:rPr>
                <w:sz w:val="24"/>
                <w:szCs w:val="24"/>
              </w:rPr>
            </w:pPr>
            <w:r>
              <w:rPr>
                <w:sz w:val="24"/>
                <w:szCs w:val="24"/>
              </w:rPr>
              <w:t>е</w:t>
            </w:r>
          </w:p>
        </w:tc>
        <w:tc>
          <w:tcPr>
            <w:tcW w:w="1134" w:type="dxa"/>
          </w:tcPr>
          <w:p w:rsidR="00D216F7" w:rsidRDefault="00D216F7" w:rsidP="00D216F7">
            <w:pPr>
              <w:jc w:val="center"/>
              <w:rPr>
                <w:sz w:val="24"/>
                <w:szCs w:val="24"/>
              </w:rPr>
            </w:pPr>
            <w:r>
              <w:rPr>
                <w:sz w:val="24"/>
                <w:szCs w:val="24"/>
              </w:rPr>
              <w:t>а</w:t>
            </w:r>
          </w:p>
        </w:tc>
      </w:tr>
      <w:tr w:rsidR="00D216F7" w:rsidTr="00780086">
        <w:tc>
          <w:tcPr>
            <w:tcW w:w="1384" w:type="dxa"/>
          </w:tcPr>
          <w:p w:rsidR="00D216F7" w:rsidRDefault="00D216F7" w:rsidP="00D216F7">
            <w:pPr>
              <w:jc w:val="center"/>
              <w:rPr>
                <w:sz w:val="24"/>
                <w:szCs w:val="24"/>
              </w:rPr>
            </w:pPr>
            <w:r>
              <w:rPr>
                <w:sz w:val="24"/>
                <w:szCs w:val="24"/>
              </w:rPr>
              <w:t>7</w:t>
            </w:r>
          </w:p>
        </w:tc>
        <w:tc>
          <w:tcPr>
            <w:tcW w:w="992" w:type="dxa"/>
          </w:tcPr>
          <w:p w:rsidR="00D216F7" w:rsidRDefault="00D216F7" w:rsidP="00D216F7">
            <w:pPr>
              <w:jc w:val="center"/>
              <w:rPr>
                <w:sz w:val="24"/>
                <w:szCs w:val="24"/>
              </w:rPr>
            </w:pPr>
            <w:r>
              <w:rPr>
                <w:sz w:val="24"/>
                <w:szCs w:val="24"/>
              </w:rPr>
              <w:t>г</w:t>
            </w:r>
          </w:p>
        </w:tc>
        <w:tc>
          <w:tcPr>
            <w:tcW w:w="851" w:type="dxa"/>
          </w:tcPr>
          <w:p w:rsidR="00D216F7" w:rsidRDefault="00D216F7" w:rsidP="00D216F7">
            <w:pPr>
              <w:jc w:val="center"/>
              <w:rPr>
                <w:sz w:val="24"/>
                <w:szCs w:val="24"/>
              </w:rPr>
            </w:pPr>
            <w:r>
              <w:rPr>
                <w:sz w:val="24"/>
                <w:szCs w:val="24"/>
              </w:rPr>
              <w:t>ж</w:t>
            </w:r>
          </w:p>
        </w:tc>
        <w:tc>
          <w:tcPr>
            <w:tcW w:w="1134" w:type="dxa"/>
          </w:tcPr>
          <w:p w:rsidR="00D216F7" w:rsidRDefault="00D216F7" w:rsidP="00D216F7">
            <w:pPr>
              <w:jc w:val="center"/>
              <w:rPr>
                <w:sz w:val="24"/>
                <w:szCs w:val="24"/>
              </w:rPr>
            </w:pPr>
            <w:r>
              <w:rPr>
                <w:sz w:val="24"/>
                <w:szCs w:val="24"/>
              </w:rPr>
              <w:t>б</w:t>
            </w:r>
          </w:p>
        </w:tc>
      </w:tr>
      <w:tr w:rsidR="00D216F7" w:rsidTr="00780086">
        <w:tc>
          <w:tcPr>
            <w:tcW w:w="1384" w:type="dxa"/>
          </w:tcPr>
          <w:p w:rsidR="00D216F7" w:rsidRDefault="00D216F7" w:rsidP="00D216F7">
            <w:pPr>
              <w:jc w:val="center"/>
              <w:rPr>
                <w:sz w:val="24"/>
                <w:szCs w:val="24"/>
              </w:rPr>
            </w:pPr>
            <w:r>
              <w:rPr>
                <w:sz w:val="24"/>
                <w:szCs w:val="24"/>
              </w:rPr>
              <w:t>8</w:t>
            </w:r>
          </w:p>
        </w:tc>
        <w:tc>
          <w:tcPr>
            <w:tcW w:w="992" w:type="dxa"/>
          </w:tcPr>
          <w:p w:rsidR="00D216F7" w:rsidRDefault="00D216F7" w:rsidP="00D216F7">
            <w:pPr>
              <w:jc w:val="center"/>
              <w:rPr>
                <w:sz w:val="24"/>
                <w:szCs w:val="24"/>
              </w:rPr>
            </w:pPr>
            <w:r>
              <w:rPr>
                <w:sz w:val="24"/>
                <w:szCs w:val="24"/>
              </w:rPr>
              <w:t>а</w:t>
            </w:r>
          </w:p>
        </w:tc>
        <w:tc>
          <w:tcPr>
            <w:tcW w:w="851" w:type="dxa"/>
          </w:tcPr>
          <w:p w:rsidR="00D216F7" w:rsidRDefault="00D216F7" w:rsidP="00D216F7">
            <w:pPr>
              <w:jc w:val="center"/>
              <w:rPr>
                <w:sz w:val="24"/>
                <w:szCs w:val="24"/>
              </w:rPr>
            </w:pPr>
            <w:r>
              <w:rPr>
                <w:sz w:val="24"/>
                <w:szCs w:val="24"/>
              </w:rPr>
              <w:t>д</w:t>
            </w:r>
          </w:p>
        </w:tc>
        <w:tc>
          <w:tcPr>
            <w:tcW w:w="1134" w:type="dxa"/>
          </w:tcPr>
          <w:p w:rsidR="00D216F7" w:rsidRDefault="00D216F7" w:rsidP="00D216F7">
            <w:pPr>
              <w:jc w:val="center"/>
              <w:rPr>
                <w:sz w:val="24"/>
                <w:szCs w:val="24"/>
              </w:rPr>
            </w:pPr>
            <w:r>
              <w:rPr>
                <w:sz w:val="24"/>
                <w:szCs w:val="24"/>
              </w:rPr>
              <w:t>а</w:t>
            </w:r>
          </w:p>
        </w:tc>
      </w:tr>
      <w:tr w:rsidR="00D216F7" w:rsidTr="00780086">
        <w:tc>
          <w:tcPr>
            <w:tcW w:w="1384" w:type="dxa"/>
          </w:tcPr>
          <w:p w:rsidR="00D216F7" w:rsidRDefault="00D216F7" w:rsidP="00D216F7">
            <w:pPr>
              <w:jc w:val="center"/>
              <w:rPr>
                <w:sz w:val="24"/>
                <w:szCs w:val="24"/>
              </w:rPr>
            </w:pPr>
            <w:r>
              <w:rPr>
                <w:sz w:val="24"/>
                <w:szCs w:val="24"/>
              </w:rPr>
              <w:t>9</w:t>
            </w:r>
          </w:p>
        </w:tc>
        <w:tc>
          <w:tcPr>
            <w:tcW w:w="992" w:type="dxa"/>
          </w:tcPr>
          <w:p w:rsidR="00D216F7" w:rsidRDefault="00D216F7" w:rsidP="00D216F7">
            <w:pPr>
              <w:jc w:val="center"/>
              <w:rPr>
                <w:sz w:val="24"/>
                <w:szCs w:val="24"/>
              </w:rPr>
            </w:pPr>
            <w:r>
              <w:rPr>
                <w:sz w:val="24"/>
                <w:szCs w:val="24"/>
              </w:rPr>
              <w:t>е</w:t>
            </w:r>
          </w:p>
        </w:tc>
        <w:tc>
          <w:tcPr>
            <w:tcW w:w="851" w:type="dxa"/>
          </w:tcPr>
          <w:p w:rsidR="00D216F7" w:rsidRDefault="00D216F7" w:rsidP="00D216F7">
            <w:pPr>
              <w:jc w:val="center"/>
              <w:rPr>
                <w:sz w:val="24"/>
                <w:szCs w:val="24"/>
              </w:rPr>
            </w:pPr>
            <w:r>
              <w:rPr>
                <w:sz w:val="24"/>
                <w:szCs w:val="24"/>
              </w:rPr>
              <w:t>и</w:t>
            </w:r>
          </w:p>
        </w:tc>
        <w:tc>
          <w:tcPr>
            <w:tcW w:w="1134" w:type="dxa"/>
          </w:tcPr>
          <w:p w:rsidR="00D216F7" w:rsidRDefault="00D216F7" w:rsidP="00D216F7">
            <w:pPr>
              <w:jc w:val="center"/>
              <w:rPr>
                <w:sz w:val="24"/>
                <w:szCs w:val="24"/>
              </w:rPr>
            </w:pPr>
            <w:r>
              <w:rPr>
                <w:sz w:val="24"/>
                <w:szCs w:val="24"/>
              </w:rPr>
              <w:t>б</w:t>
            </w:r>
          </w:p>
        </w:tc>
      </w:tr>
      <w:tr w:rsidR="00D216F7" w:rsidTr="00780086">
        <w:tc>
          <w:tcPr>
            <w:tcW w:w="1384" w:type="dxa"/>
          </w:tcPr>
          <w:p w:rsidR="00D216F7" w:rsidRDefault="00D216F7" w:rsidP="00D216F7">
            <w:pPr>
              <w:jc w:val="center"/>
              <w:rPr>
                <w:sz w:val="24"/>
                <w:szCs w:val="24"/>
              </w:rPr>
            </w:pPr>
            <w:r>
              <w:rPr>
                <w:sz w:val="24"/>
                <w:szCs w:val="24"/>
              </w:rPr>
              <w:t>10</w:t>
            </w:r>
          </w:p>
        </w:tc>
        <w:tc>
          <w:tcPr>
            <w:tcW w:w="992" w:type="dxa"/>
          </w:tcPr>
          <w:p w:rsidR="00D216F7" w:rsidRDefault="00D216F7" w:rsidP="00D216F7">
            <w:pPr>
              <w:jc w:val="center"/>
              <w:rPr>
                <w:sz w:val="24"/>
                <w:szCs w:val="24"/>
              </w:rPr>
            </w:pPr>
            <w:r>
              <w:rPr>
                <w:sz w:val="24"/>
                <w:szCs w:val="24"/>
              </w:rPr>
              <w:t>е</w:t>
            </w:r>
          </w:p>
        </w:tc>
        <w:tc>
          <w:tcPr>
            <w:tcW w:w="851" w:type="dxa"/>
          </w:tcPr>
          <w:p w:rsidR="00D216F7" w:rsidRDefault="00D216F7" w:rsidP="00D216F7">
            <w:pPr>
              <w:jc w:val="center"/>
              <w:rPr>
                <w:sz w:val="24"/>
                <w:szCs w:val="24"/>
              </w:rPr>
            </w:pPr>
            <w:r>
              <w:rPr>
                <w:sz w:val="24"/>
                <w:szCs w:val="24"/>
              </w:rPr>
              <w:t>ж</w:t>
            </w:r>
          </w:p>
        </w:tc>
        <w:tc>
          <w:tcPr>
            <w:tcW w:w="1134" w:type="dxa"/>
          </w:tcPr>
          <w:p w:rsidR="00D216F7" w:rsidRDefault="00D216F7" w:rsidP="00D216F7">
            <w:pPr>
              <w:jc w:val="center"/>
              <w:rPr>
                <w:sz w:val="24"/>
                <w:szCs w:val="24"/>
              </w:rPr>
            </w:pPr>
            <w:r>
              <w:rPr>
                <w:sz w:val="24"/>
                <w:szCs w:val="24"/>
              </w:rPr>
              <w:t>а</w:t>
            </w:r>
          </w:p>
        </w:tc>
      </w:tr>
    </w:tbl>
    <w:p w:rsidR="00D216F7" w:rsidRDefault="00D216F7" w:rsidP="005D3FB1">
      <w:pPr>
        <w:autoSpaceDE w:val="0"/>
        <w:autoSpaceDN w:val="0"/>
        <w:adjustRightInd w:val="0"/>
        <w:spacing w:after="0" w:line="240" w:lineRule="auto"/>
        <w:ind w:left="142"/>
        <w:rPr>
          <w:rFonts w:ascii="Times New Roman" w:hAnsi="Times New Roman" w:cs="Times New Roman"/>
          <w:color w:val="000000"/>
          <w:sz w:val="24"/>
          <w:szCs w:val="24"/>
        </w:rPr>
      </w:pPr>
    </w:p>
    <w:p w:rsidR="00E6013D" w:rsidRDefault="00E6013D" w:rsidP="005D3FB1">
      <w:pPr>
        <w:autoSpaceDE w:val="0"/>
        <w:autoSpaceDN w:val="0"/>
        <w:adjustRightInd w:val="0"/>
        <w:spacing w:after="0" w:line="240" w:lineRule="auto"/>
        <w:ind w:left="142"/>
        <w:rPr>
          <w:rFonts w:ascii="Times New Roman" w:hAnsi="Times New Roman" w:cs="Times New Roman"/>
          <w:color w:val="000000"/>
          <w:sz w:val="24"/>
          <w:szCs w:val="24"/>
        </w:rPr>
      </w:pPr>
    </w:p>
    <w:p w:rsidR="00E6013D" w:rsidRDefault="00E6013D" w:rsidP="005D3FB1">
      <w:pPr>
        <w:autoSpaceDE w:val="0"/>
        <w:autoSpaceDN w:val="0"/>
        <w:adjustRightInd w:val="0"/>
        <w:spacing w:after="0" w:line="240" w:lineRule="auto"/>
        <w:ind w:left="142"/>
        <w:rPr>
          <w:rFonts w:ascii="Times New Roman" w:hAnsi="Times New Roman" w:cs="Times New Roman"/>
          <w:color w:val="000000"/>
          <w:sz w:val="24"/>
          <w:szCs w:val="24"/>
        </w:rPr>
      </w:pPr>
    </w:p>
    <w:p w:rsidR="00E6013D" w:rsidRDefault="00E6013D" w:rsidP="005D3FB1">
      <w:pPr>
        <w:autoSpaceDE w:val="0"/>
        <w:autoSpaceDN w:val="0"/>
        <w:adjustRightInd w:val="0"/>
        <w:spacing w:after="0" w:line="240" w:lineRule="auto"/>
        <w:ind w:left="142"/>
        <w:rPr>
          <w:rFonts w:ascii="Times New Roman" w:hAnsi="Times New Roman" w:cs="Times New Roman"/>
          <w:color w:val="000000"/>
          <w:sz w:val="24"/>
          <w:szCs w:val="24"/>
        </w:rPr>
      </w:pPr>
    </w:p>
    <w:p w:rsidR="00E6013D" w:rsidRDefault="00E6013D" w:rsidP="005D3FB1">
      <w:pPr>
        <w:autoSpaceDE w:val="0"/>
        <w:autoSpaceDN w:val="0"/>
        <w:adjustRightInd w:val="0"/>
        <w:spacing w:after="0" w:line="240" w:lineRule="auto"/>
        <w:ind w:left="142"/>
        <w:rPr>
          <w:rFonts w:ascii="Times New Roman" w:hAnsi="Times New Roman" w:cs="Times New Roman"/>
          <w:color w:val="000000"/>
          <w:sz w:val="24"/>
          <w:szCs w:val="24"/>
        </w:rPr>
      </w:pPr>
    </w:p>
    <w:p w:rsidR="00E6013D" w:rsidRDefault="00E6013D" w:rsidP="005D3FB1">
      <w:pPr>
        <w:autoSpaceDE w:val="0"/>
        <w:autoSpaceDN w:val="0"/>
        <w:adjustRightInd w:val="0"/>
        <w:spacing w:after="0" w:line="240" w:lineRule="auto"/>
        <w:ind w:left="142"/>
        <w:rPr>
          <w:rFonts w:ascii="Times New Roman" w:hAnsi="Times New Roman" w:cs="Times New Roman"/>
          <w:color w:val="000000"/>
          <w:sz w:val="24"/>
          <w:szCs w:val="24"/>
        </w:rPr>
      </w:pPr>
    </w:p>
    <w:p w:rsidR="00E6013D" w:rsidRDefault="00E6013D" w:rsidP="005D3FB1">
      <w:pPr>
        <w:autoSpaceDE w:val="0"/>
        <w:autoSpaceDN w:val="0"/>
        <w:adjustRightInd w:val="0"/>
        <w:spacing w:after="0" w:line="240" w:lineRule="auto"/>
        <w:ind w:left="142"/>
        <w:rPr>
          <w:rFonts w:ascii="Times New Roman" w:hAnsi="Times New Roman" w:cs="Times New Roman"/>
          <w:color w:val="000000"/>
          <w:sz w:val="24"/>
          <w:szCs w:val="24"/>
        </w:rPr>
      </w:pPr>
    </w:p>
    <w:p w:rsidR="00E6013D" w:rsidRDefault="00E6013D" w:rsidP="005D3FB1">
      <w:pPr>
        <w:autoSpaceDE w:val="0"/>
        <w:autoSpaceDN w:val="0"/>
        <w:adjustRightInd w:val="0"/>
        <w:spacing w:after="0" w:line="240" w:lineRule="auto"/>
        <w:ind w:left="142"/>
        <w:rPr>
          <w:rFonts w:ascii="Times New Roman" w:hAnsi="Times New Roman" w:cs="Times New Roman"/>
          <w:color w:val="000000"/>
          <w:sz w:val="24"/>
          <w:szCs w:val="24"/>
        </w:rPr>
      </w:pPr>
    </w:p>
    <w:p w:rsidR="00E6013D" w:rsidRDefault="00E6013D" w:rsidP="005D3FB1">
      <w:pPr>
        <w:autoSpaceDE w:val="0"/>
        <w:autoSpaceDN w:val="0"/>
        <w:adjustRightInd w:val="0"/>
        <w:spacing w:after="0" w:line="240" w:lineRule="auto"/>
        <w:ind w:left="142"/>
        <w:rPr>
          <w:rFonts w:ascii="Times New Roman" w:hAnsi="Times New Roman" w:cs="Times New Roman"/>
          <w:color w:val="000000"/>
          <w:sz w:val="24"/>
          <w:szCs w:val="24"/>
        </w:rPr>
      </w:pPr>
    </w:p>
    <w:p w:rsidR="00E6013D" w:rsidRDefault="00E6013D" w:rsidP="005D3FB1">
      <w:pPr>
        <w:autoSpaceDE w:val="0"/>
        <w:autoSpaceDN w:val="0"/>
        <w:adjustRightInd w:val="0"/>
        <w:spacing w:after="0" w:line="240" w:lineRule="auto"/>
        <w:ind w:left="142"/>
        <w:rPr>
          <w:rFonts w:ascii="Times New Roman" w:hAnsi="Times New Roman" w:cs="Times New Roman"/>
          <w:color w:val="000000"/>
          <w:sz w:val="24"/>
          <w:szCs w:val="24"/>
        </w:rPr>
      </w:pPr>
    </w:p>
    <w:p w:rsidR="00E6013D" w:rsidRDefault="00E6013D" w:rsidP="005D3FB1">
      <w:pPr>
        <w:autoSpaceDE w:val="0"/>
        <w:autoSpaceDN w:val="0"/>
        <w:adjustRightInd w:val="0"/>
        <w:spacing w:after="0" w:line="240" w:lineRule="auto"/>
        <w:ind w:left="142"/>
        <w:rPr>
          <w:rFonts w:ascii="Times New Roman" w:hAnsi="Times New Roman" w:cs="Times New Roman"/>
          <w:color w:val="000000"/>
          <w:sz w:val="24"/>
          <w:szCs w:val="24"/>
        </w:rPr>
      </w:pPr>
    </w:p>
    <w:p w:rsidR="00E6013D" w:rsidRDefault="00E6013D"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5F4195" w:rsidRDefault="005F4195" w:rsidP="005D3FB1">
      <w:pPr>
        <w:autoSpaceDE w:val="0"/>
        <w:autoSpaceDN w:val="0"/>
        <w:adjustRightInd w:val="0"/>
        <w:spacing w:after="0" w:line="240" w:lineRule="auto"/>
        <w:ind w:left="142"/>
        <w:rPr>
          <w:rFonts w:ascii="Times New Roman" w:hAnsi="Times New Roman" w:cs="Times New Roman"/>
          <w:color w:val="000000"/>
          <w:sz w:val="24"/>
          <w:szCs w:val="24"/>
        </w:rPr>
      </w:pPr>
    </w:p>
    <w:p w:rsidR="00E6013D" w:rsidRDefault="00E6013D" w:rsidP="00A40D53">
      <w:pPr>
        <w:autoSpaceDE w:val="0"/>
        <w:autoSpaceDN w:val="0"/>
        <w:adjustRightInd w:val="0"/>
        <w:spacing w:after="0" w:line="240" w:lineRule="auto"/>
        <w:rPr>
          <w:rFonts w:ascii="Times New Roman" w:hAnsi="Times New Roman" w:cs="Times New Roman"/>
          <w:color w:val="000000"/>
          <w:sz w:val="24"/>
          <w:szCs w:val="24"/>
        </w:rPr>
      </w:pPr>
    </w:p>
    <w:p w:rsidR="00A40D53" w:rsidRDefault="00A40D53" w:rsidP="00A40D53">
      <w:pPr>
        <w:autoSpaceDE w:val="0"/>
        <w:autoSpaceDN w:val="0"/>
        <w:adjustRightInd w:val="0"/>
        <w:spacing w:after="0" w:line="240" w:lineRule="auto"/>
        <w:rPr>
          <w:rFonts w:ascii="Times New Roman" w:hAnsi="Times New Roman" w:cs="Times New Roman"/>
          <w:color w:val="000000"/>
          <w:sz w:val="24"/>
          <w:szCs w:val="24"/>
        </w:rPr>
      </w:pPr>
    </w:p>
    <w:p w:rsidR="00E6013D" w:rsidRDefault="00E6013D" w:rsidP="005D3FB1">
      <w:pPr>
        <w:autoSpaceDE w:val="0"/>
        <w:autoSpaceDN w:val="0"/>
        <w:adjustRightInd w:val="0"/>
        <w:spacing w:after="0" w:line="240" w:lineRule="auto"/>
        <w:ind w:left="142"/>
        <w:rPr>
          <w:rFonts w:ascii="Times New Roman" w:hAnsi="Times New Roman" w:cs="Times New Roman"/>
          <w:color w:val="000000"/>
          <w:sz w:val="24"/>
          <w:szCs w:val="24"/>
        </w:rPr>
      </w:pPr>
    </w:p>
    <w:p w:rsidR="00E6013D" w:rsidRDefault="00E6013D" w:rsidP="005D3FB1">
      <w:pPr>
        <w:autoSpaceDE w:val="0"/>
        <w:autoSpaceDN w:val="0"/>
        <w:adjustRightInd w:val="0"/>
        <w:spacing w:after="0" w:line="240" w:lineRule="auto"/>
        <w:ind w:left="142"/>
        <w:rPr>
          <w:rFonts w:ascii="Times New Roman" w:hAnsi="Times New Roman" w:cs="Times New Roman"/>
          <w:color w:val="000000"/>
          <w:sz w:val="24"/>
          <w:szCs w:val="24"/>
        </w:rPr>
      </w:pPr>
    </w:p>
    <w:p w:rsidR="00E6013D" w:rsidRDefault="00E6013D" w:rsidP="005D3FB1">
      <w:pPr>
        <w:autoSpaceDE w:val="0"/>
        <w:autoSpaceDN w:val="0"/>
        <w:adjustRightInd w:val="0"/>
        <w:spacing w:after="0" w:line="240" w:lineRule="auto"/>
        <w:ind w:left="142"/>
        <w:rPr>
          <w:rFonts w:ascii="Times New Roman" w:hAnsi="Times New Roman" w:cs="Times New Roman"/>
          <w:color w:val="000000"/>
          <w:sz w:val="24"/>
          <w:szCs w:val="24"/>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A346FB"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sz w:val="24"/>
          <w:szCs w:val="24"/>
        </w:rPr>
        <w:t xml:space="preserve">ВОПРОСЫ ТЕСТОВОГО КОНТРОЛЯ ПО БЛОКАМ ДИСЦИПЛИНЫ </w:t>
      </w:r>
    </w:p>
    <w:p w:rsidR="001012EA" w:rsidRPr="00A346FB" w:rsidRDefault="001012EA" w:rsidP="001012EA">
      <w:pPr>
        <w:spacing w:after="0" w:line="360" w:lineRule="auto"/>
        <w:ind w:left="-284"/>
        <w:jc w:val="center"/>
        <w:rPr>
          <w:rFonts w:ascii="Times New Roman" w:hAnsi="Times New Roman" w:cs="Times New Roman"/>
          <w:b/>
          <w:i/>
          <w:sz w:val="24"/>
          <w:szCs w:val="24"/>
          <w:u w:val="single"/>
        </w:rPr>
      </w:pPr>
    </w:p>
    <w:p w:rsidR="001012EA" w:rsidRPr="00A346FB" w:rsidRDefault="001012EA" w:rsidP="001012EA">
      <w:pPr>
        <w:spacing w:after="0" w:line="360" w:lineRule="auto"/>
        <w:ind w:left="-284"/>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БЛОК (МОДУЛЬ)</w:t>
      </w:r>
    </w:p>
    <w:p w:rsidR="001012EA" w:rsidRPr="00A346FB" w:rsidRDefault="001012EA" w:rsidP="001012EA">
      <w:pPr>
        <w:spacing w:after="0" w:line="24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ГАСТРОЭНТЕРОЛОГИЯ</w:t>
      </w:r>
    </w:p>
    <w:p w:rsidR="001012EA" w:rsidRPr="00A346FB" w:rsidRDefault="001012EA" w:rsidP="001012EA">
      <w:pPr>
        <w:autoSpaceDE w:val="0"/>
        <w:autoSpaceDN w:val="0"/>
        <w:adjustRightInd w:val="0"/>
        <w:jc w:val="center"/>
        <w:rPr>
          <w:rFonts w:ascii="Times New Roman" w:hAnsi="Times New Roman" w:cs="Times New Roman"/>
          <w:bCs/>
          <w:iCs/>
          <w:sz w:val="24"/>
          <w:szCs w:val="24"/>
        </w:rPr>
      </w:pPr>
      <w:r w:rsidRPr="00A346FB">
        <w:rPr>
          <w:rFonts w:ascii="Times New Roman" w:hAnsi="Times New Roman" w:cs="Times New Roman"/>
          <w:b/>
          <w:bCs/>
          <w:i/>
          <w:sz w:val="24"/>
          <w:szCs w:val="24"/>
          <w:u w:val="single"/>
        </w:rPr>
        <w:t>Тема №1.</w:t>
      </w:r>
      <w:r w:rsidRPr="00A346FB">
        <w:rPr>
          <w:rFonts w:ascii="Times New Roman" w:hAnsi="Times New Roman" w:cs="Times New Roman"/>
          <w:b/>
          <w:bCs/>
          <w:sz w:val="24"/>
          <w:szCs w:val="24"/>
        </w:rPr>
        <w:t xml:space="preserve"> </w:t>
      </w:r>
      <w:r w:rsidR="005C4147" w:rsidRPr="00F13DCA">
        <w:rPr>
          <w:rFonts w:ascii="Times New Roman" w:hAnsi="Times New Roman" w:cs="Times New Roman"/>
          <w:b/>
          <w:bCs/>
          <w:sz w:val="24"/>
          <w:szCs w:val="24"/>
        </w:rPr>
        <w:t xml:space="preserve">ДИФФЕРЕНЦИАЛЬНЫЙ ДИАГНОЗ И ЛЕЧЕНИЕ ПРИ СИНДРОМЕ </w:t>
      </w:r>
      <w:r w:rsidR="005C4147">
        <w:rPr>
          <w:rFonts w:ascii="Times New Roman" w:hAnsi="Times New Roman" w:cs="Times New Roman"/>
          <w:b/>
          <w:bCs/>
          <w:sz w:val="24"/>
          <w:szCs w:val="24"/>
        </w:rPr>
        <w:t xml:space="preserve">ДИСФАГИИ И ПИЩЕВОДНОЙ ДИСПЕПСИИ. </w:t>
      </w:r>
      <w:r w:rsidRPr="00A346FB">
        <w:rPr>
          <w:rFonts w:ascii="Times New Roman" w:eastAsia="Times New Roman" w:hAnsi="Times New Roman" w:cs="Times New Roman"/>
          <w:b/>
          <w:sz w:val="24"/>
          <w:szCs w:val="24"/>
        </w:rPr>
        <w:t>ГАСТРОЭЗОФАГЕАЛЬНАЯ  РЕФЛЮКСНАЯ БОЛЕЗНЬ: КЛИНИКА, ДИАГНОСТИКА,  ДИФФЕРЕНЦИАЛЬНАЯ ДИАГНОСТИКА И ЛЕЧЕНИЕ.</w:t>
      </w:r>
    </w:p>
    <w:p w:rsidR="001012EA" w:rsidRDefault="001012EA" w:rsidP="001012EA">
      <w:pPr>
        <w:spacing w:after="0" w:line="240" w:lineRule="auto"/>
        <w:jc w:val="center"/>
        <w:rPr>
          <w:rFonts w:ascii="Times New Roman" w:hAnsi="Times New Roman" w:cs="Times New Roman"/>
          <w:i/>
          <w:color w:val="000000" w:themeColor="text1"/>
          <w:sz w:val="24"/>
          <w:szCs w:val="24"/>
        </w:rPr>
      </w:pPr>
      <w:r w:rsidRPr="00A346FB">
        <w:rPr>
          <w:rFonts w:ascii="Times New Roman" w:hAnsi="Times New Roman" w:cs="Times New Roman"/>
          <w:i/>
          <w:color w:val="000000" w:themeColor="text1"/>
          <w:sz w:val="24"/>
          <w:szCs w:val="24"/>
        </w:rPr>
        <w:t>Коды контролируемых компетенций: ОК-1, ОПК-6, ПК-5.</w:t>
      </w:r>
    </w:p>
    <w:p w:rsidR="001012EA" w:rsidRPr="00A346FB" w:rsidRDefault="001012EA" w:rsidP="001012EA">
      <w:pPr>
        <w:spacing w:after="0" w:line="240" w:lineRule="auto"/>
        <w:jc w:val="center"/>
        <w:rPr>
          <w:rFonts w:ascii="Times New Roman" w:hAnsi="Times New Roman" w:cs="Times New Roman"/>
          <w:i/>
          <w:color w:val="000000" w:themeColor="text1"/>
          <w:sz w:val="24"/>
          <w:szCs w:val="24"/>
        </w:rPr>
      </w:pPr>
    </w:p>
    <w:p w:rsidR="001012EA" w:rsidRPr="00737826" w:rsidRDefault="001012EA" w:rsidP="001012EA">
      <w:pPr>
        <w:tabs>
          <w:tab w:val="left" w:pos="284"/>
        </w:tabs>
        <w:autoSpaceDE w:val="0"/>
        <w:autoSpaceDN w:val="0"/>
        <w:adjustRightInd w:val="0"/>
        <w:spacing w:after="0" w:line="240" w:lineRule="auto"/>
        <w:ind w:left="284"/>
        <w:rPr>
          <w:rFonts w:ascii="Times New Roman" w:hAnsi="Times New Roman" w:cs="Times New Roman"/>
          <w:color w:val="000000"/>
        </w:rPr>
      </w:pPr>
      <w:r w:rsidRPr="00737826">
        <w:rPr>
          <w:rFonts w:ascii="Times New Roman" w:hAnsi="Times New Roman" w:cs="Times New Roman"/>
          <w:color w:val="000000"/>
        </w:rPr>
        <w:t xml:space="preserve">ВАРИАНТ 1.  </w:t>
      </w:r>
    </w:p>
    <w:p w:rsidR="001012EA" w:rsidRPr="00737826" w:rsidRDefault="001012EA" w:rsidP="001012EA">
      <w:pPr>
        <w:tabs>
          <w:tab w:val="left" w:pos="284"/>
        </w:tabs>
        <w:autoSpaceDE w:val="0"/>
        <w:autoSpaceDN w:val="0"/>
        <w:adjustRightInd w:val="0"/>
        <w:spacing w:after="0" w:line="240" w:lineRule="auto"/>
        <w:ind w:left="284"/>
        <w:rPr>
          <w:rFonts w:ascii="Times New Roman" w:hAnsi="Times New Roman" w:cs="Times New Roman"/>
          <w:b/>
          <w:color w:val="000000"/>
          <w:sz w:val="24"/>
          <w:szCs w:val="24"/>
        </w:rPr>
      </w:pPr>
    </w:p>
    <w:p w:rsidR="001012EA" w:rsidRPr="00737826" w:rsidRDefault="001012EA" w:rsidP="001012EA">
      <w:pPr>
        <w:tabs>
          <w:tab w:val="left" w:pos="284"/>
        </w:tabs>
        <w:spacing w:after="0" w:line="240" w:lineRule="auto"/>
        <w:ind w:left="284"/>
        <w:rPr>
          <w:rFonts w:ascii="Times New Roman" w:eastAsia="Times New Roman" w:hAnsi="Times New Roman" w:cs="Times New Roman"/>
          <w:caps/>
        </w:rPr>
      </w:pPr>
      <w:r w:rsidRPr="00737826">
        <w:rPr>
          <w:rFonts w:ascii="Times New Roman" w:eastAsia="Times New Roman" w:hAnsi="Times New Roman" w:cs="Times New Roman"/>
          <w:caps/>
        </w:rPr>
        <w:t>1. Какие из нижеперечисленных факторов играют роль в патогенезе гастроэзофагеальной рефлюксной болезни: </w:t>
      </w:r>
    </w:p>
    <w:p w:rsidR="001012EA" w:rsidRPr="00737826" w:rsidRDefault="001012EA" w:rsidP="001012EA">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 xml:space="preserve">1) </w:t>
      </w:r>
      <w:r w:rsidRPr="00737826">
        <w:rPr>
          <w:rFonts w:ascii="Times New Roman" w:eastAsia="Times New Roman" w:hAnsi="Times New Roman" w:cs="Times New Roman"/>
        </w:rPr>
        <w:t>снижение тонуса нижнего пищеводного сфинктера;</w:t>
      </w:r>
    </w:p>
    <w:p w:rsidR="001012EA" w:rsidRPr="00737826" w:rsidRDefault="001012EA" w:rsidP="001012EA">
      <w:pPr>
        <w:tabs>
          <w:tab w:val="left" w:pos="284"/>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2) </w:t>
      </w:r>
      <w:r w:rsidRPr="00737826">
        <w:rPr>
          <w:rFonts w:ascii="Times New Roman" w:eastAsia="Times New Roman" w:hAnsi="Times New Roman" w:cs="Times New Roman"/>
        </w:rPr>
        <w:t>повышение тонуса нижнего пищеводного сфинктера;</w:t>
      </w:r>
    </w:p>
    <w:p w:rsidR="001012EA" w:rsidRPr="00737826" w:rsidRDefault="001012EA" w:rsidP="001012EA">
      <w:pPr>
        <w:tabs>
          <w:tab w:val="left" w:pos="284"/>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3) </w:t>
      </w:r>
      <w:r w:rsidRPr="00737826">
        <w:rPr>
          <w:rFonts w:ascii="Times New Roman" w:eastAsia="Times New Roman" w:hAnsi="Times New Roman" w:cs="Times New Roman"/>
        </w:rPr>
        <w:t>ослабление пищеводного клиренса;</w:t>
      </w:r>
    </w:p>
    <w:p w:rsidR="001012EA" w:rsidRPr="00737826" w:rsidRDefault="001012EA" w:rsidP="001012EA">
      <w:pPr>
        <w:tabs>
          <w:tab w:val="left" w:pos="284"/>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4) </w:t>
      </w:r>
      <w:r w:rsidRPr="00737826">
        <w:rPr>
          <w:rFonts w:ascii="Times New Roman" w:eastAsia="Times New Roman" w:hAnsi="Times New Roman" w:cs="Times New Roman"/>
        </w:rPr>
        <w:t>усиление пищеводного клиренса;</w:t>
      </w:r>
    </w:p>
    <w:p w:rsidR="001012EA" w:rsidRPr="001012EA" w:rsidRDefault="001012EA" w:rsidP="001012EA">
      <w:pPr>
        <w:tabs>
          <w:tab w:val="left" w:pos="284"/>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5) </w:t>
      </w:r>
      <w:r w:rsidRPr="00737826">
        <w:rPr>
          <w:rFonts w:ascii="Times New Roman" w:eastAsia="Times New Roman" w:hAnsi="Times New Roman" w:cs="Times New Roman"/>
        </w:rPr>
        <w:t>гиперсекреция соляной кислоты. </w:t>
      </w:r>
    </w:p>
    <w:p w:rsidR="001012EA" w:rsidRPr="001012EA" w:rsidRDefault="001012EA" w:rsidP="001012EA">
      <w:pPr>
        <w:tabs>
          <w:tab w:val="left" w:pos="284"/>
        </w:tabs>
        <w:spacing w:after="0" w:line="240" w:lineRule="auto"/>
        <w:rPr>
          <w:rFonts w:ascii="Times New Roman" w:eastAsia="Times New Roman" w:hAnsi="Times New Roman" w:cs="Times New Roman"/>
        </w:rPr>
      </w:pPr>
    </w:p>
    <w:p w:rsidR="001012EA" w:rsidRPr="00737826" w:rsidRDefault="001012EA" w:rsidP="001012EA">
      <w:pPr>
        <w:tabs>
          <w:tab w:val="left" w:pos="284"/>
        </w:tabs>
        <w:spacing w:after="0" w:line="240" w:lineRule="auto"/>
        <w:ind w:left="284"/>
        <w:rPr>
          <w:rFonts w:ascii="Times New Roman" w:eastAsia="Times New Roman" w:hAnsi="Times New Roman" w:cs="Times New Roman"/>
        </w:rPr>
      </w:pPr>
      <w:r w:rsidRPr="00737826">
        <w:rPr>
          <w:rFonts w:ascii="Times New Roman" w:eastAsia="Times New Roman" w:hAnsi="Times New Roman" w:cs="Times New Roman"/>
        </w:rPr>
        <w:t>2. К препаратам, снижающим желудочно-пищеводный рефлюкс, не относится: </w:t>
      </w:r>
    </w:p>
    <w:p w:rsidR="001012EA" w:rsidRPr="00737826" w:rsidRDefault="001012EA" w:rsidP="001012EA">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 xml:space="preserve">1) </w:t>
      </w:r>
      <w:r w:rsidRPr="00737826">
        <w:rPr>
          <w:rFonts w:ascii="Times New Roman" w:eastAsia="Times New Roman" w:hAnsi="Times New Roman" w:cs="Times New Roman"/>
        </w:rPr>
        <w:t>мотилиум;</w:t>
      </w:r>
    </w:p>
    <w:p w:rsidR="001012EA" w:rsidRPr="00737826" w:rsidRDefault="001012EA" w:rsidP="001012EA">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 xml:space="preserve">2) </w:t>
      </w:r>
      <w:r w:rsidRPr="00737826">
        <w:rPr>
          <w:rFonts w:ascii="Times New Roman" w:eastAsia="Times New Roman" w:hAnsi="Times New Roman" w:cs="Times New Roman"/>
        </w:rPr>
        <w:t>ганатон;</w:t>
      </w:r>
    </w:p>
    <w:p w:rsidR="001012EA" w:rsidRPr="00737826" w:rsidRDefault="001012EA" w:rsidP="001012EA">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 xml:space="preserve">3) </w:t>
      </w:r>
      <w:r w:rsidRPr="00737826">
        <w:rPr>
          <w:rFonts w:ascii="Times New Roman" w:eastAsia="Times New Roman" w:hAnsi="Times New Roman" w:cs="Times New Roman"/>
        </w:rPr>
        <w:t>метоклопрамид;</w:t>
      </w:r>
    </w:p>
    <w:p w:rsidR="001012EA" w:rsidRPr="00737826" w:rsidRDefault="001012EA" w:rsidP="001012EA">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 xml:space="preserve">4) </w:t>
      </w:r>
      <w:r w:rsidRPr="00737826">
        <w:rPr>
          <w:rFonts w:ascii="Times New Roman" w:eastAsia="Times New Roman" w:hAnsi="Times New Roman" w:cs="Times New Roman"/>
        </w:rPr>
        <w:t>папаверин;</w:t>
      </w:r>
    </w:p>
    <w:p w:rsidR="001012EA" w:rsidRPr="001012EA" w:rsidRDefault="001012EA" w:rsidP="001012EA">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 xml:space="preserve">5) </w:t>
      </w:r>
      <w:r w:rsidRPr="00737826">
        <w:rPr>
          <w:rFonts w:ascii="Times New Roman" w:eastAsia="Times New Roman" w:hAnsi="Times New Roman" w:cs="Times New Roman"/>
        </w:rPr>
        <w:t>гевискон. </w:t>
      </w:r>
    </w:p>
    <w:p w:rsidR="001012EA" w:rsidRPr="00737826" w:rsidRDefault="001012EA" w:rsidP="001012EA">
      <w:pPr>
        <w:tabs>
          <w:tab w:val="left" w:pos="284"/>
        </w:tabs>
        <w:spacing w:after="0" w:line="240" w:lineRule="auto"/>
        <w:rPr>
          <w:rFonts w:ascii="Times New Roman" w:eastAsia="Times New Roman" w:hAnsi="Times New Roman" w:cs="Times New Roman"/>
        </w:rPr>
      </w:pPr>
    </w:p>
    <w:p w:rsidR="001012EA" w:rsidRPr="00737826" w:rsidRDefault="001012EA" w:rsidP="001012EA">
      <w:pPr>
        <w:tabs>
          <w:tab w:val="left" w:pos="284"/>
        </w:tabs>
        <w:spacing w:after="0" w:line="240" w:lineRule="auto"/>
        <w:ind w:left="284"/>
        <w:rPr>
          <w:rFonts w:ascii="Times New Roman" w:eastAsia="Times New Roman" w:hAnsi="Times New Roman" w:cs="Times New Roman"/>
        </w:rPr>
      </w:pPr>
      <w:r w:rsidRPr="00737826">
        <w:rPr>
          <w:rFonts w:ascii="Times New Roman" w:eastAsia="Times New Roman" w:hAnsi="Times New Roman" w:cs="Times New Roman"/>
        </w:rPr>
        <w:t>3. К "Симтомам тревоги", на основании которых можно предполагать наличие у пациента злокачественного заболевания пищевода относится все кроме: </w:t>
      </w:r>
    </w:p>
    <w:p w:rsidR="001012EA" w:rsidRPr="00737826" w:rsidRDefault="001012EA" w:rsidP="001012EA">
      <w:pPr>
        <w:tabs>
          <w:tab w:val="left" w:pos="284"/>
        </w:tabs>
        <w:spacing w:after="0" w:line="240" w:lineRule="auto"/>
        <w:ind w:left="360"/>
        <w:rPr>
          <w:rFonts w:ascii="Times New Roman" w:eastAsia="Times New Roman" w:hAnsi="Times New Roman" w:cs="Times New Roman"/>
        </w:rPr>
      </w:pPr>
      <w:r>
        <w:rPr>
          <w:rFonts w:ascii="Times New Roman" w:eastAsia="Times New Roman" w:hAnsi="Times New Roman" w:cs="Times New Roman"/>
        </w:rPr>
        <w:t>1)</w:t>
      </w:r>
      <w:r w:rsidRPr="00737826">
        <w:rPr>
          <w:rFonts w:ascii="Times New Roman" w:eastAsia="Times New Roman" w:hAnsi="Times New Roman" w:cs="Times New Roman"/>
        </w:rPr>
        <w:t>дисфагия;</w:t>
      </w:r>
    </w:p>
    <w:p w:rsidR="001012EA" w:rsidRPr="00737826" w:rsidRDefault="001012EA" w:rsidP="001012EA">
      <w:pPr>
        <w:tabs>
          <w:tab w:val="left" w:pos="284"/>
        </w:tabs>
        <w:spacing w:after="0" w:line="240" w:lineRule="auto"/>
        <w:ind w:left="360"/>
        <w:rPr>
          <w:rFonts w:ascii="Times New Roman" w:eastAsia="Times New Roman" w:hAnsi="Times New Roman" w:cs="Times New Roman"/>
        </w:rPr>
      </w:pPr>
      <w:r>
        <w:rPr>
          <w:rFonts w:ascii="Times New Roman" w:eastAsia="Times New Roman" w:hAnsi="Times New Roman" w:cs="Times New Roman"/>
        </w:rPr>
        <w:t>2)</w:t>
      </w:r>
      <w:r w:rsidRPr="00737826">
        <w:rPr>
          <w:rFonts w:ascii="Times New Roman" w:eastAsia="Times New Roman" w:hAnsi="Times New Roman" w:cs="Times New Roman"/>
        </w:rPr>
        <w:t>ощущение горечи во рту;</w:t>
      </w:r>
    </w:p>
    <w:p w:rsidR="001012EA" w:rsidRPr="00737826" w:rsidRDefault="001012EA" w:rsidP="001012EA">
      <w:pPr>
        <w:tabs>
          <w:tab w:val="left" w:pos="284"/>
        </w:tabs>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3) </w:t>
      </w:r>
      <w:r w:rsidRPr="00737826">
        <w:rPr>
          <w:rFonts w:ascii="Times New Roman" w:eastAsia="Times New Roman" w:hAnsi="Times New Roman" w:cs="Times New Roman"/>
        </w:rPr>
        <w:t>рвота;</w:t>
      </w:r>
    </w:p>
    <w:p w:rsidR="001012EA" w:rsidRPr="00737826" w:rsidRDefault="001012EA" w:rsidP="001012EA">
      <w:pPr>
        <w:tabs>
          <w:tab w:val="left" w:pos="284"/>
        </w:tabs>
        <w:spacing w:after="0" w:line="240" w:lineRule="auto"/>
        <w:ind w:left="360"/>
        <w:rPr>
          <w:rFonts w:ascii="Times New Roman" w:eastAsia="Times New Roman" w:hAnsi="Times New Roman" w:cs="Times New Roman"/>
        </w:rPr>
      </w:pPr>
      <w:r>
        <w:rPr>
          <w:rFonts w:ascii="Times New Roman" w:eastAsia="Times New Roman" w:hAnsi="Times New Roman" w:cs="Times New Roman"/>
        </w:rPr>
        <w:t>4)</w:t>
      </w:r>
      <w:r w:rsidRPr="00737826">
        <w:rPr>
          <w:rFonts w:ascii="Times New Roman" w:eastAsia="Times New Roman" w:hAnsi="Times New Roman" w:cs="Times New Roman"/>
        </w:rPr>
        <w:t>анемия;</w:t>
      </w:r>
    </w:p>
    <w:p w:rsidR="001012EA" w:rsidRPr="00737826" w:rsidRDefault="001012EA" w:rsidP="001012EA">
      <w:pPr>
        <w:tabs>
          <w:tab w:val="left" w:pos="284"/>
        </w:tabs>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5) </w:t>
      </w:r>
      <w:r w:rsidRPr="00737826">
        <w:rPr>
          <w:rFonts w:ascii="Times New Roman" w:eastAsia="Times New Roman" w:hAnsi="Times New Roman" w:cs="Times New Roman"/>
        </w:rPr>
        <w:t>снижение массы тела.</w:t>
      </w:r>
    </w:p>
    <w:p w:rsidR="001012EA" w:rsidRPr="00737826" w:rsidRDefault="001012EA" w:rsidP="001012EA">
      <w:pPr>
        <w:tabs>
          <w:tab w:val="left" w:pos="284"/>
        </w:tabs>
        <w:spacing w:after="0" w:line="240" w:lineRule="auto"/>
        <w:ind w:left="284"/>
        <w:rPr>
          <w:rFonts w:ascii="Times New Roman" w:eastAsia="Times New Roman" w:hAnsi="Times New Roman" w:cs="Times New Roman"/>
        </w:rPr>
      </w:pPr>
      <w:r w:rsidRPr="00737826">
        <w:rPr>
          <w:rFonts w:ascii="Times New Roman" w:eastAsia="Times New Roman" w:hAnsi="Times New Roman" w:cs="Times New Roman"/>
        </w:rPr>
        <w:br/>
        <w:t>4. Рентгенологически выявленное отсутствие перистальтики в дистальном отделе пищевода при нормальной моторике в проксимальном отделе характерно для: </w:t>
      </w:r>
    </w:p>
    <w:p w:rsidR="001012EA" w:rsidRPr="00737826" w:rsidRDefault="00386AE4" w:rsidP="00386AE4">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1)</w:t>
      </w:r>
      <w:r w:rsidR="001012EA" w:rsidRPr="00737826">
        <w:rPr>
          <w:rFonts w:ascii="Times New Roman" w:eastAsia="Times New Roman" w:hAnsi="Times New Roman" w:cs="Times New Roman"/>
        </w:rPr>
        <w:t>ахалазии пищевода;</w:t>
      </w:r>
    </w:p>
    <w:p w:rsidR="001012EA" w:rsidRPr="00737826" w:rsidRDefault="00386AE4" w:rsidP="00386AE4">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2)</w:t>
      </w:r>
      <w:r w:rsidR="001012EA" w:rsidRPr="00737826">
        <w:rPr>
          <w:rFonts w:ascii="Times New Roman" w:eastAsia="Times New Roman" w:hAnsi="Times New Roman" w:cs="Times New Roman"/>
        </w:rPr>
        <w:t>склеродермии;</w:t>
      </w:r>
    </w:p>
    <w:p w:rsidR="001012EA" w:rsidRPr="00737826" w:rsidRDefault="00386AE4" w:rsidP="00386AE4">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3)</w:t>
      </w:r>
      <w:r w:rsidR="001012EA" w:rsidRPr="00737826">
        <w:rPr>
          <w:rFonts w:ascii="Times New Roman" w:eastAsia="Times New Roman" w:hAnsi="Times New Roman" w:cs="Times New Roman"/>
        </w:rPr>
        <w:t>диффузного спазма пищевода;</w:t>
      </w:r>
    </w:p>
    <w:p w:rsidR="001012EA" w:rsidRPr="00737826" w:rsidRDefault="00386AE4" w:rsidP="00386AE4">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4)</w:t>
      </w:r>
      <w:r w:rsidR="001012EA" w:rsidRPr="00737826">
        <w:rPr>
          <w:rFonts w:ascii="Times New Roman" w:eastAsia="Times New Roman" w:hAnsi="Times New Roman" w:cs="Times New Roman"/>
        </w:rPr>
        <w:t>эзофагита;</w:t>
      </w:r>
    </w:p>
    <w:p w:rsidR="001012EA" w:rsidRPr="00386AE4" w:rsidRDefault="00386AE4" w:rsidP="00386AE4">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5)</w:t>
      </w:r>
      <w:r w:rsidR="001012EA" w:rsidRPr="00737826">
        <w:rPr>
          <w:rFonts w:ascii="Times New Roman" w:eastAsia="Times New Roman" w:hAnsi="Times New Roman" w:cs="Times New Roman"/>
        </w:rPr>
        <w:t>пищевода Баррета.</w:t>
      </w:r>
    </w:p>
    <w:p w:rsidR="001012EA" w:rsidRPr="00737826" w:rsidRDefault="001012EA" w:rsidP="00386AE4">
      <w:pPr>
        <w:tabs>
          <w:tab w:val="left" w:pos="284"/>
        </w:tabs>
        <w:spacing w:after="0" w:line="240" w:lineRule="auto"/>
        <w:ind w:left="360"/>
        <w:rPr>
          <w:rFonts w:ascii="Times New Roman" w:eastAsia="Times New Roman" w:hAnsi="Times New Roman" w:cs="Times New Roman"/>
        </w:rPr>
      </w:pPr>
    </w:p>
    <w:p w:rsidR="001012EA" w:rsidRPr="00737826" w:rsidRDefault="001012EA" w:rsidP="001012EA">
      <w:pPr>
        <w:tabs>
          <w:tab w:val="left" w:pos="284"/>
        </w:tabs>
        <w:spacing w:after="0" w:line="240" w:lineRule="auto"/>
        <w:ind w:left="284"/>
        <w:rPr>
          <w:rFonts w:ascii="Times New Roman" w:eastAsia="Times New Roman" w:hAnsi="Times New Roman" w:cs="Times New Roman"/>
        </w:rPr>
      </w:pPr>
      <w:r w:rsidRPr="00737826">
        <w:rPr>
          <w:rFonts w:ascii="Times New Roman" w:eastAsia="Times New Roman" w:hAnsi="Times New Roman" w:cs="Times New Roman"/>
        </w:rPr>
        <w:t>5. При рефлюк-эзофагите применяют а) нитроглицерин, б) мотилиум, в) но-шпу, г) папаверин, д) маалокс, е) рабепразол. Выберите правильную комбинацию: </w:t>
      </w:r>
    </w:p>
    <w:p w:rsidR="001012EA" w:rsidRPr="00737826" w:rsidRDefault="00386AE4" w:rsidP="00386AE4">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1)</w:t>
      </w:r>
      <w:r w:rsidR="001012EA" w:rsidRPr="00737826">
        <w:rPr>
          <w:rFonts w:ascii="Times New Roman" w:eastAsia="Times New Roman" w:hAnsi="Times New Roman" w:cs="Times New Roman"/>
        </w:rPr>
        <w:t>а, б, в;</w:t>
      </w:r>
    </w:p>
    <w:p w:rsidR="001012EA" w:rsidRPr="00737826" w:rsidRDefault="00386AE4" w:rsidP="00386AE4">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 xml:space="preserve">2) </w:t>
      </w:r>
      <w:r w:rsidR="001012EA" w:rsidRPr="00737826">
        <w:rPr>
          <w:rFonts w:ascii="Times New Roman" w:eastAsia="Times New Roman" w:hAnsi="Times New Roman" w:cs="Times New Roman"/>
        </w:rPr>
        <w:t>б, в, г;</w:t>
      </w:r>
    </w:p>
    <w:p w:rsidR="001012EA" w:rsidRPr="00737826" w:rsidRDefault="00386AE4" w:rsidP="00386AE4">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 xml:space="preserve">3) </w:t>
      </w:r>
      <w:r w:rsidR="001012EA" w:rsidRPr="00737826">
        <w:rPr>
          <w:rFonts w:ascii="Times New Roman" w:eastAsia="Times New Roman" w:hAnsi="Times New Roman" w:cs="Times New Roman"/>
        </w:rPr>
        <w:t>в, г, д;</w:t>
      </w:r>
    </w:p>
    <w:p w:rsidR="001012EA" w:rsidRPr="00737826" w:rsidRDefault="00386AE4" w:rsidP="00386AE4">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 xml:space="preserve">4) </w:t>
      </w:r>
      <w:r w:rsidR="001012EA" w:rsidRPr="00737826">
        <w:rPr>
          <w:rFonts w:ascii="Times New Roman" w:eastAsia="Times New Roman" w:hAnsi="Times New Roman" w:cs="Times New Roman"/>
        </w:rPr>
        <w:t>а, д, е;</w:t>
      </w:r>
    </w:p>
    <w:p w:rsidR="001012EA" w:rsidRPr="00386AE4" w:rsidRDefault="00386AE4" w:rsidP="00386AE4">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 xml:space="preserve">5) </w:t>
      </w:r>
      <w:r w:rsidR="001012EA" w:rsidRPr="00737826">
        <w:rPr>
          <w:rFonts w:ascii="Times New Roman" w:eastAsia="Times New Roman" w:hAnsi="Times New Roman" w:cs="Times New Roman"/>
        </w:rPr>
        <w:t>б, д, е.</w:t>
      </w:r>
    </w:p>
    <w:p w:rsidR="001012EA" w:rsidRPr="00737826" w:rsidRDefault="001012EA" w:rsidP="001012EA">
      <w:pPr>
        <w:tabs>
          <w:tab w:val="left" w:pos="284"/>
        </w:tabs>
        <w:spacing w:after="0" w:line="240" w:lineRule="auto"/>
        <w:rPr>
          <w:rFonts w:ascii="Times New Roman" w:eastAsia="Times New Roman" w:hAnsi="Times New Roman" w:cs="Times New Roman"/>
        </w:rPr>
      </w:pPr>
    </w:p>
    <w:p w:rsidR="001012EA" w:rsidRPr="00737826" w:rsidRDefault="001012EA" w:rsidP="001012EA">
      <w:pPr>
        <w:tabs>
          <w:tab w:val="left" w:pos="284"/>
        </w:tabs>
        <w:spacing w:after="0" w:line="240" w:lineRule="auto"/>
        <w:ind w:left="284"/>
        <w:rPr>
          <w:rFonts w:ascii="Times New Roman" w:eastAsia="Times New Roman" w:hAnsi="Times New Roman" w:cs="Times New Roman"/>
        </w:rPr>
      </w:pPr>
      <w:r w:rsidRPr="00737826">
        <w:rPr>
          <w:rFonts w:ascii="Times New Roman" w:eastAsia="Times New Roman" w:hAnsi="Times New Roman" w:cs="Times New Roman"/>
        </w:rPr>
        <w:t>6. Для какого заболевания характерна гипертония нижнего пищеводного сфинктера? </w:t>
      </w:r>
    </w:p>
    <w:p w:rsidR="001012EA" w:rsidRPr="00737826" w:rsidRDefault="001012EA" w:rsidP="00386AE4">
      <w:pPr>
        <w:tabs>
          <w:tab w:val="left" w:pos="284"/>
        </w:tabs>
        <w:spacing w:after="0" w:line="240" w:lineRule="auto"/>
        <w:ind w:left="360"/>
        <w:rPr>
          <w:rFonts w:ascii="Times New Roman" w:eastAsia="Times New Roman" w:hAnsi="Times New Roman" w:cs="Times New Roman"/>
        </w:rPr>
      </w:pPr>
      <w:r w:rsidRPr="00737826">
        <w:rPr>
          <w:rFonts w:ascii="Times New Roman" w:eastAsia="Times New Roman" w:hAnsi="Times New Roman" w:cs="Times New Roman"/>
        </w:rPr>
        <w:t>склеродермия;</w:t>
      </w:r>
    </w:p>
    <w:p w:rsidR="001012EA" w:rsidRPr="00737826" w:rsidRDefault="00386AE4" w:rsidP="00386AE4">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1)</w:t>
      </w:r>
      <w:r w:rsidR="001012EA" w:rsidRPr="00737826">
        <w:rPr>
          <w:rFonts w:ascii="Times New Roman" w:eastAsia="Times New Roman" w:hAnsi="Times New Roman" w:cs="Times New Roman"/>
        </w:rPr>
        <w:t>ахалазия кардии;</w:t>
      </w:r>
    </w:p>
    <w:p w:rsidR="001012EA" w:rsidRPr="00737826" w:rsidRDefault="00386AE4" w:rsidP="00386AE4">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 xml:space="preserve">2) </w:t>
      </w:r>
      <w:r w:rsidR="001012EA" w:rsidRPr="00737826">
        <w:rPr>
          <w:rFonts w:ascii="Times New Roman" w:eastAsia="Times New Roman" w:hAnsi="Times New Roman" w:cs="Times New Roman"/>
        </w:rPr>
        <w:t>хронический рефлюкс-эзофагит;</w:t>
      </w:r>
    </w:p>
    <w:p w:rsidR="001012EA" w:rsidRPr="00737826" w:rsidRDefault="00386AE4" w:rsidP="00386AE4">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 xml:space="preserve">3) </w:t>
      </w:r>
      <w:r w:rsidR="001012EA" w:rsidRPr="00737826">
        <w:rPr>
          <w:rFonts w:ascii="Times New Roman" w:eastAsia="Times New Roman" w:hAnsi="Times New Roman" w:cs="Times New Roman"/>
        </w:rPr>
        <w:t>грыжа пищеводного отверстия диафрагмы;</w:t>
      </w:r>
    </w:p>
    <w:p w:rsidR="001012EA" w:rsidRPr="00386AE4" w:rsidRDefault="00386AE4" w:rsidP="00386AE4">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4)</w:t>
      </w:r>
      <w:r w:rsidR="001012EA" w:rsidRPr="00737826">
        <w:rPr>
          <w:rFonts w:ascii="Times New Roman" w:eastAsia="Times New Roman" w:hAnsi="Times New Roman" w:cs="Times New Roman"/>
        </w:rPr>
        <w:t>пищевод Баррета. </w:t>
      </w:r>
    </w:p>
    <w:p w:rsidR="001012EA" w:rsidRPr="00737826" w:rsidRDefault="001012EA" w:rsidP="00386AE4">
      <w:pPr>
        <w:tabs>
          <w:tab w:val="left" w:pos="284"/>
        </w:tabs>
        <w:spacing w:after="0" w:line="240" w:lineRule="auto"/>
        <w:rPr>
          <w:rFonts w:ascii="Times New Roman" w:eastAsia="Times New Roman" w:hAnsi="Times New Roman" w:cs="Times New Roman"/>
        </w:rPr>
      </w:pPr>
    </w:p>
    <w:p w:rsidR="001012EA" w:rsidRPr="00737826" w:rsidRDefault="001012EA" w:rsidP="001012EA">
      <w:pPr>
        <w:tabs>
          <w:tab w:val="left" w:pos="284"/>
        </w:tabs>
        <w:spacing w:after="0" w:line="240" w:lineRule="auto"/>
        <w:ind w:left="284"/>
        <w:rPr>
          <w:rFonts w:ascii="Times New Roman" w:eastAsia="Times New Roman" w:hAnsi="Times New Roman" w:cs="Times New Roman"/>
        </w:rPr>
      </w:pPr>
      <w:r w:rsidRPr="00737826">
        <w:rPr>
          <w:rFonts w:ascii="Times New Roman" w:eastAsia="Times New Roman" w:hAnsi="Times New Roman" w:cs="Times New Roman"/>
        </w:rPr>
        <w:t>7. Какие особенности болей в грудной клетке характерны для гастроэзофагеальной рефлюксной болезни: </w:t>
      </w:r>
    </w:p>
    <w:p w:rsidR="001012EA" w:rsidRPr="00737826" w:rsidRDefault="00386AE4" w:rsidP="00386AE4">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1) </w:t>
      </w:r>
      <w:r w:rsidR="001012EA" w:rsidRPr="00737826">
        <w:rPr>
          <w:rFonts w:ascii="Times New Roman" w:eastAsia="Times New Roman" w:hAnsi="Times New Roman" w:cs="Times New Roman"/>
        </w:rPr>
        <w:t>возникают в горизонтальном положении и при наклонах туловища;</w:t>
      </w:r>
    </w:p>
    <w:p w:rsidR="001012EA" w:rsidRPr="00737826" w:rsidRDefault="00386AE4" w:rsidP="00386AE4">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2) </w:t>
      </w:r>
      <w:r w:rsidR="001012EA" w:rsidRPr="00737826">
        <w:rPr>
          <w:rFonts w:ascii="Times New Roman" w:eastAsia="Times New Roman" w:hAnsi="Times New Roman" w:cs="Times New Roman"/>
        </w:rPr>
        <w:t>возникают при ходьбе;</w:t>
      </w:r>
    </w:p>
    <w:p w:rsidR="001012EA" w:rsidRPr="00737826" w:rsidRDefault="00386AE4" w:rsidP="00386AE4">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3) </w:t>
      </w:r>
      <w:r w:rsidR="001012EA" w:rsidRPr="00737826">
        <w:rPr>
          <w:rFonts w:ascii="Times New Roman" w:eastAsia="Times New Roman" w:hAnsi="Times New Roman" w:cs="Times New Roman"/>
        </w:rPr>
        <w:t>связаны с приемом пищи;</w:t>
      </w:r>
    </w:p>
    <w:p w:rsidR="001012EA" w:rsidRPr="00737826" w:rsidRDefault="00386AE4" w:rsidP="00386AE4">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4)</w:t>
      </w:r>
      <w:r w:rsidR="001012EA" w:rsidRPr="00737826">
        <w:rPr>
          <w:rFonts w:ascii="Times New Roman" w:eastAsia="Times New Roman" w:hAnsi="Times New Roman" w:cs="Times New Roman"/>
        </w:rPr>
        <w:t>купируются антацидами;</w:t>
      </w:r>
    </w:p>
    <w:p w:rsidR="001012EA" w:rsidRPr="00386AE4" w:rsidRDefault="00386AE4" w:rsidP="00386AE4">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5)</w:t>
      </w:r>
      <w:r w:rsidR="001012EA" w:rsidRPr="00737826">
        <w:rPr>
          <w:rFonts w:ascii="Times New Roman" w:eastAsia="Times New Roman" w:hAnsi="Times New Roman" w:cs="Times New Roman"/>
        </w:rPr>
        <w:t>купируются спазмолитиками.</w:t>
      </w:r>
    </w:p>
    <w:p w:rsidR="001012EA" w:rsidRPr="00737826" w:rsidRDefault="001012EA" w:rsidP="00386AE4">
      <w:pPr>
        <w:spacing w:after="0" w:line="240" w:lineRule="auto"/>
        <w:ind w:left="360"/>
        <w:rPr>
          <w:rFonts w:ascii="Times New Roman" w:eastAsia="Times New Roman" w:hAnsi="Times New Roman" w:cs="Times New Roman"/>
        </w:rPr>
      </w:pPr>
    </w:p>
    <w:p w:rsidR="00386AE4" w:rsidRDefault="001012EA" w:rsidP="00386AE4">
      <w:pPr>
        <w:tabs>
          <w:tab w:val="left" w:pos="142"/>
        </w:tabs>
        <w:spacing w:after="0" w:line="240" w:lineRule="auto"/>
        <w:ind w:left="426" w:hanging="142"/>
        <w:rPr>
          <w:rFonts w:ascii="Times New Roman" w:eastAsia="Times New Roman" w:hAnsi="Times New Roman" w:cs="Times New Roman"/>
        </w:rPr>
      </w:pPr>
      <w:r w:rsidRPr="00737826">
        <w:rPr>
          <w:rFonts w:ascii="Times New Roman" w:eastAsia="Times New Roman" w:hAnsi="Times New Roman" w:cs="Times New Roman"/>
        </w:rPr>
        <w:t>8. Какой метод является наиболее информативным в диагно</w:t>
      </w:r>
      <w:r w:rsidR="00386AE4">
        <w:rPr>
          <w:rFonts w:ascii="Times New Roman" w:eastAsia="Times New Roman" w:hAnsi="Times New Roman" w:cs="Times New Roman"/>
        </w:rPr>
        <w:t>стике эндоскопически негативной</w:t>
      </w:r>
    </w:p>
    <w:p w:rsidR="001012EA" w:rsidRPr="00737826" w:rsidRDefault="001012EA" w:rsidP="00386AE4">
      <w:pPr>
        <w:tabs>
          <w:tab w:val="left" w:pos="142"/>
        </w:tabs>
        <w:spacing w:after="0" w:line="240" w:lineRule="auto"/>
        <w:ind w:left="426" w:hanging="142"/>
        <w:rPr>
          <w:rFonts w:ascii="Times New Roman" w:eastAsia="Times New Roman" w:hAnsi="Times New Roman" w:cs="Times New Roman"/>
        </w:rPr>
      </w:pPr>
      <w:r w:rsidRPr="00737826">
        <w:rPr>
          <w:rFonts w:ascii="Times New Roman" w:eastAsia="Times New Roman" w:hAnsi="Times New Roman" w:cs="Times New Roman"/>
        </w:rPr>
        <w:t>гастроэзофагеальной рефлюксной болезни: </w:t>
      </w:r>
    </w:p>
    <w:p w:rsidR="001012EA" w:rsidRPr="00737826" w:rsidRDefault="00386AE4" w:rsidP="00386AE4">
      <w:pPr>
        <w:tabs>
          <w:tab w:val="left" w:pos="142"/>
        </w:tabs>
        <w:spacing w:after="0" w:line="240" w:lineRule="auto"/>
        <w:ind w:left="426" w:hanging="142"/>
        <w:rPr>
          <w:rFonts w:ascii="Times New Roman" w:eastAsia="Times New Roman" w:hAnsi="Times New Roman" w:cs="Times New Roman"/>
        </w:rPr>
      </w:pPr>
      <w:r>
        <w:rPr>
          <w:rFonts w:ascii="Times New Roman" w:eastAsia="Times New Roman" w:hAnsi="Times New Roman" w:cs="Times New Roman"/>
        </w:rPr>
        <w:t xml:space="preserve">1) </w:t>
      </w:r>
      <w:r w:rsidR="001012EA" w:rsidRPr="00737826">
        <w:rPr>
          <w:rFonts w:ascii="Times New Roman" w:eastAsia="Times New Roman" w:hAnsi="Times New Roman" w:cs="Times New Roman"/>
        </w:rPr>
        <w:t>рентгенологическое исследование пищевода;</w:t>
      </w:r>
    </w:p>
    <w:p w:rsidR="001012EA" w:rsidRPr="00737826" w:rsidRDefault="00386AE4" w:rsidP="00386AE4">
      <w:pPr>
        <w:tabs>
          <w:tab w:val="left" w:pos="142"/>
        </w:tabs>
        <w:spacing w:after="0" w:line="240" w:lineRule="auto"/>
        <w:ind w:left="426" w:hanging="142"/>
        <w:rPr>
          <w:rFonts w:ascii="Times New Roman" w:eastAsia="Times New Roman" w:hAnsi="Times New Roman" w:cs="Times New Roman"/>
        </w:rPr>
      </w:pPr>
      <w:r>
        <w:rPr>
          <w:rFonts w:ascii="Times New Roman" w:eastAsia="Times New Roman" w:hAnsi="Times New Roman" w:cs="Times New Roman"/>
        </w:rPr>
        <w:t xml:space="preserve">2) </w:t>
      </w:r>
      <w:r w:rsidR="001012EA" w:rsidRPr="00737826">
        <w:rPr>
          <w:rFonts w:ascii="Times New Roman" w:eastAsia="Times New Roman" w:hAnsi="Times New Roman" w:cs="Times New Roman"/>
        </w:rPr>
        <w:t>эзофаготономанометрия;</w:t>
      </w:r>
    </w:p>
    <w:p w:rsidR="001012EA" w:rsidRPr="00737826" w:rsidRDefault="00386AE4" w:rsidP="00386AE4">
      <w:pPr>
        <w:tabs>
          <w:tab w:val="left" w:pos="142"/>
        </w:tabs>
        <w:spacing w:after="0" w:line="240" w:lineRule="auto"/>
        <w:ind w:left="426" w:hanging="142"/>
        <w:rPr>
          <w:rFonts w:ascii="Times New Roman" w:eastAsia="Times New Roman" w:hAnsi="Times New Roman" w:cs="Times New Roman"/>
          <w:color w:val="000000" w:themeColor="text1"/>
        </w:rPr>
      </w:pPr>
      <w:r>
        <w:rPr>
          <w:rFonts w:ascii="Times New Roman" w:hAnsi="Times New Roman" w:cs="Times New Roman"/>
          <w:color w:val="000000" w:themeColor="text1"/>
        </w:rPr>
        <w:t xml:space="preserve">3) </w:t>
      </w:r>
      <w:hyperlink r:id="rId14" w:tgtFrame="_blank" w:history="1">
        <w:r w:rsidR="001012EA" w:rsidRPr="00737826">
          <w:rPr>
            <w:rFonts w:ascii="Times New Roman" w:eastAsia="Times New Roman" w:hAnsi="Times New Roman" w:cs="Times New Roman"/>
            <w:color w:val="000000" w:themeColor="text1"/>
          </w:rPr>
          <w:t>суточное мониторирование внутрипищеводного рН</w:t>
        </w:r>
      </w:hyperlink>
      <w:r w:rsidR="001012EA" w:rsidRPr="00737826">
        <w:rPr>
          <w:rFonts w:ascii="Times New Roman" w:eastAsia="Times New Roman" w:hAnsi="Times New Roman" w:cs="Times New Roman"/>
          <w:color w:val="000000" w:themeColor="text1"/>
        </w:rPr>
        <w:t>;</w:t>
      </w:r>
    </w:p>
    <w:p w:rsidR="001012EA" w:rsidRPr="00737826" w:rsidRDefault="00386AE4" w:rsidP="00386AE4">
      <w:pPr>
        <w:tabs>
          <w:tab w:val="left" w:pos="142"/>
        </w:tabs>
        <w:spacing w:after="0" w:line="240" w:lineRule="auto"/>
        <w:ind w:left="426" w:hanging="142"/>
        <w:rPr>
          <w:rFonts w:ascii="Times New Roman" w:eastAsia="Times New Roman" w:hAnsi="Times New Roman" w:cs="Times New Roman"/>
        </w:rPr>
      </w:pPr>
      <w:r>
        <w:rPr>
          <w:rFonts w:ascii="Times New Roman" w:eastAsia="Times New Roman" w:hAnsi="Times New Roman" w:cs="Times New Roman"/>
        </w:rPr>
        <w:t xml:space="preserve">4) </w:t>
      </w:r>
      <w:r w:rsidR="001012EA" w:rsidRPr="00737826">
        <w:rPr>
          <w:rFonts w:ascii="Times New Roman" w:eastAsia="Times New Roman" w:hAnsi="Times New Roman" w:cs="Times New Roman"/>
        </w:rPr>
        <w:t>сцинтиграфия пищевода;</w:t>
      </w:r>
    </w:p>
    <w:p w:rsidR="001012EA" w:rsidRPr="00386AE4" w:rsidRDefault="00386AE4" w:rsidP="00386AE4">
      <w:pPr>
        <w:tabs>
          <w:tab w:val="left" w:pos="142"/>
        </w:tabs>
        <w:spacing w:after="0" w:line="240" w:lineRule="auto"/>
        <w:ind w:left="426" w:hanging="142"/>
        <w:rPr>
          <w:rFonts w:ascii="Times New Roman" w:eastAsia="Times New Roman" w:hAnsi="Times New Roman" w:cs="Times New Roman"/>
        </w:rPr>
      </w:pPr>
      <w:r>
        <w:rPr>
          <w:rFonts w:ascii="Times New Roman" w:eastAsia="Times New Roman" w:hAnsi="Times New Roman" w:cs="Times New Roman"/>
        </w:rPr>
        <w:t xml:space="preserve">5) </w:t>
      </w:r>
      <w:r w:rsidR="001012EA" w:rsidRPr="00737826">
        <w:rPr>
          <w:rFonts w:ascii="Times New Roman" w:eastAsia="Times New Roman" w:hAnsi="Times New Roman" w:cs="Times New Roman"/>
        </w:rPr>
        <w:t>эндоскопическая ультрасонография.</w:t>
      </w:r>
    </w:p>
    <w:p w:rsidR="001012EA" w:rsidRPr="00737826" w:rsidRDefault="001012EA" w:rsidP="001012EA">
      <w:pPr>
        <w:tabs>
          <w:tab w:val="left" w:pos="284"/>
        </w:tabs>
        <w:spacing w:after="0" w:line="240" w:lineRule="auto"/>
        <w:ind w:left="284"/>
        <w:rPr>
          <w:rFonts w:ascii="Times New Roman" w:eastAsia="Times New Roman" w:hAnsi="Times New Roman" w:cs="Times New Roman"/>
        </w:rPr>
      </w:pPr>
    </w:p>
    <w:p w:rsidR="001012EA" w:rsidRPr="00737826" w:rsidRDefault="001012EA" w:rsidP="001012EA">
      <w:pPr>
        <w:tabs>
          <w:tab w:val="left" w:pos="284"/>
        </w:tabs>
        <w:spacing w:after="0" w:line="240" w:lineRule="auto"/>
        <w:ind w:left="284"/>
        <w:rPr>
          <w:rFonts w:ascii="Times New Roman" w:eastAsia="Times New Roman" w:hAnsi="Times New Roman" w:cs="Times New Roman"/>
        </w:rPr>
      </w:pPr>
      <w:r w:rsidRPr="00737826">
        <w:rPr>
          <w:rFonts w:ascii="Times New Roman" w:eastAsia="Times New Roman" w:hAnsi="Times New Roman" w:cs="Times New Roman"/>
        </w:rPr>
        <w:t>9. Заболевания, сопровождающиеся изжогой, не включают: </w:t>
      </w:r>
    </w:p>
    <w:p w:rsidR="001012EA" w:rsidRPr="00737826" w:rsidRDefault="00386AE4" w:rsidP="00386AE4">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 xml:space="preserve">1) </w:t>
      </w:r>
      <w:r w:rsidR="001012EA" w:rsidRPr="00737826">
        <w:rPr>
          <w:rFonts w:ascii="Times New Roman" w:eastAsia="Times New Roman" w:hAnsi="Times New Roman" w:cs="Times New Roman"/>
        </w:rPr>
        <w:t>язвенную болезнь двенадцатиперстной кишки;</w:t>
      </w:r>
    </w:p>
    <w:p w:rsidR="001012EA" w:rsidRPr="00737826" w:rsidRDefault="00386AE4" w:rsidP="00386AE4">
      <w:pPr>
        <w:tabs>
          <w:tab w:val="left" w:pos="284"/>
        </w:tabs>
        <w:spacing w:after="0" w:line="240" w:lineRule="auto"/>
        <w:ind w:left="360"/>
        <w:rPr>
          <w:rFonts w:ascii="Times New Roman" w:eastAsia="Times New Roman" w:hAnsi="Times New Roman" w:cs="Times New Roman"/>
        </w:rPr>
      </w:pPr>
      <w:r>
        <w:rPr>
          <w:rFonts w:ascii="Times New Roman" w:eastAsia="Times New Roman" w:hAnsi="Times New Roman" w:cs="Times New Roman"/>
        </w:rPr>
        <w:t>2)</w:t>
      </w:r>
      <w:r w:rsidR="001012EA" w:rsidRPr="00737826">
        <w:rPr>
          <w:rFonts w:ascii="Times New Roman" w:eastAsia="Times New Roman" w:hAnsi="Times New Roman" w:cs="Times New Roman"/>
        </w:rPr>
        <w:t>высокую язву малой кривизны желудка;</w:t>
      </w:r>
    </w:p>
    <w:p w:rsidR="001012EA" w:rsidRPr="00737826" w:rsidRDefault="00386AE4" w:rsidP="00386AE4">
      <w:pPr>
        <w:tabs>
          <w:tab w:val="left" w:pos="284"/>
        </w:tabs>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3) </w:t>
      </w:r>
      <w:r w:rsidR="001012EA" w:rsidRPr="00737826">
        <w:rPr>
          <w:rFonts w:ascii="Times New Roman" w:eastAsia="Times New Roman" w:hAnsi="Times New Roman" w:cs="Times New Roman"/>
        </w:rPr>
        <w:t>скользящую грыжу пищеводного отверстия диафрагмы и рефлюкс-эзофагит;</w:t>
      </w:r>
    </w:p>
    <w:p w:rsidR="001012EA" w:rsidRPr="00737826" w:rsidRDefault="00386AE4" w:rsidP="00386AE4">
      <w:pPr>
        <w:tabs>
          <w:tab w:val="left" w:pos="284"/>
        </w:tabs>
        <w:spacing w:after="0" w:line="240" w:lineRule="auto"/>
        <w:ind w:left="360"/>
        <w:rPr>
          <w:rFonts w:ascii="Times New Roman" w:eastAsia="Times New Roman" w:hAnsi="Times New Roman" w:cs="Times New Roman"/>
        </w:rPr>
      </w:pPr>
      <w:r>
        <w:rPr>
          <w:rFonts w:ascii="Times New Roman" w:eastAsia="Times New Roman" w:hAnsi="Times New Roman" w:cs="Times New Roman"/>
        </w:rPr>
        <w:t>4)</w:t>
      </w:r>
      <w:r w:rsidR="001012EA" w:rsidRPr="00737826">
        <w:rPr>
          <w:rFonts w:ascii="Times New Roman" w:eastAsia="Times New Roman" w:hAnsi="Times New Roman" w:cs="Times New Roman"/>
        </w:rPr>
        <w:t>гастрит;</w:t>
      </w:r>
    </w:p>
    <w:p w:rsidR="001012EA" w:rsidRPr="00E63240" w:rsidRDefault="00386AE4" w:rsidP="00386AE4">
      <w:pPr>
        <w:tabs>
          <w:tab w:val="left" w:pos="284"/>
        </w:tabs>
        <w:spacing w:after="0" w:line="240" w:lineRule="auto"/>
        <w:ind w:left="360"/>
        <w:rPr>
          <w:rFonts w:ascii="Times New Roman" w:eastAsia="Times New Roman" w:hAnsi="Times New Roman" w:cs="Times New Roman"/>
        </w:rPr>
      </w:pPr>
      <w:r>
        <w:rPr>
          <w:rFonts w:ascii="Times New Roman" w:eastAsia="Times New Roman" w:hAnsi="Times New Roman" w:cs="Times New Roman"/>
        </w:rPr>
        <w:t>5)</w:t>
      </w:r>
      <w:r w:rsidR="001012EA" w:rsidRPr="00737826">
        <w:rPr>
          <w:rFonts w:ascii="Times New Roman" w:eastAsia="Times New Roman" w:hAnsi="Times New Roman" w:cs="Times New Roman"/>
        </w:rPr>
        <w:t>дискинезию желчного пузыря.</w:t>
      </w:r>
    </w:p>
    <w:p w:rsidR="001012EA" w:rsidRPr="00737826" w:rsidRDefault="001012EA" w:rsidP="00386AE4">
      <w:pPr>
        <w:tabs>
          <w:tab w:val="left" w:pos="284"/>
        </w:tabs>
        <w:spacing w:after="0" w:line="240" w:lineRule="auto"/>
        <w:rPr>
          <w:rFonts w:ascii="Times New Roman" w:eastAsia="Times New Roman" w:hAnsi="Times New Roman" w:cs="Times New Roman"/>
        </w:rPr>
      </w:pPr>
    </w:p>
    <w:p w:rsidR="001012EA" w:rsidRPr="00737826" w:rsidRDefault="001012EA" w:rsidP="001012EA">
      <w:pPr>
        <w:tabs>
          <w:tab w:val="left" w:pos="284"/>
        </w:tabs>
        <w:spacing w:after="0" w:line="240" w:lineRule="auto"/>
        <w:ind w:left="284"/>
        <w:rPr>
          <w:rFonts w:ascii="Times New Roman" w:eastAsia="Times New Roman" w:hAnsi="Times New Roman" w:cs="Times New Roman"/>
        </w:rPr>
      </w:pPr>
      <w:r w:rsidRPr="00737826">
        <w:rPr>
          <w:rFonts w:ascii="Times New Roman" w:eastAsia="Times New Roman" w:hAnsi="Times New Roman" w:cs="Times New Roman"/>
        </w:rPr>
        <w:t>10. Назовите основные осложнения гастроэзофагеальной рефлюксной болезни: </w:t>
      </w:r>
    </w:p>
    <w:p w:rsidR="001012EA" w:rsidRPr="00737826" w:rsidRDefault="00386AE4" w:rsidP="00386AE4">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1)</w:t>
      </w:r>
      <w:r w:rsidR="001012EA" w:rsidRPr="00737826">
        <w:rPr>
          <w:rFonts w:ascii="Times New Roman" w:eastAsia="Times New Roman" w:hAnsi="Times New Roman" w:cs="Times New Roman"/>
        </w:rPr>
        <w:t>возникновение петических стриктур пищевода;</w:t>
      </w:r>
    </w:p>
    <w:p w:rsidR="001012EA" w:rsidRPr="00737826" w:rsidRDefault="00386AE4" w:rsidP="00386AE4">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2)</w:t>
      </w:r>
      <w:r w:rsidR="001012EA" w:rsidRPr="00737826">
        <w:rPr>
          <w:rFonts w:ascii="Times New Roman" w:eastAsia="Times New Roman" w:hAnsi="Times New Roman" w:cs="Times New Roman"/>
        </w:rPr>
        <w:t>развитие кровотечений из эрозий и язв пищевода;</w:t>
      </w:r>
    </w:p>
    <w:p w:rsidR="001012EA" w:rsidRPr="00737826" w:rsidRDefault="00386AE4" w:rsidP="00386AE4">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3)</w:t>
      </w:r>
      <w:r w:rsidR="001012EA" w:rsidRPr="00737826">
        <w:rPr>
          <w:rFonts w:ascii="Times New Roman" w:eastAsia="Times New Roman" w:hAnsi="Times New Roman" w:cs="Times New Roman"/>
        </w:rPr>
        <w:t>формирование пищевода Баррета;</w:t>
      </w:r>
    </w:p>
    <w:p w:rsidR="001012EA" w:rsidRPr="00737826" w:rsidRDefault="00386AE4" w:rsidP="00386AE4">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4)</w:t>
      </w:r>
      <w:r w:rsidR="001012EA" w:rsidRPr="00737826">
        <w:rPr>
          <w:rFonts w:ascii="Times New Roman" w:eastAsia="Times New Roman" w:hAnsi="Times New Roman" w:cs="Times New Roman"/>
        </w:rPr>
        <w:t>возникновение грыж пищеводного отверстия диафрагмы;</w:t>
      </w:r>
    </w:p>
    <w:p w:rsidR="001012EA" w:rsidRPr="00386AE4" w:rsidRDefault="00386AE4" w:rsidP="00386AE4">
      <w:pPr>
        <w:tabs>
          <w:tab w:val="left" w:pos="284"/>
        </w:tabs>
        <w:spacing w:after="0" w:line="240" w:lineRule="auto"/>
        <w:ind w:left="284"/>
        <w:rPr>
          <w:rFonts w:ascii="Times New Roman" w:eastAsia="Times New Roman" w:hAnsi="Times New Roman" w:cs="Times New Roman"/>
        </w:rPr>
      </w:pPr>
      <w:r>
        <w:rPr>
          <w:rFonts w:ascii="Times New Roman" w:eastAsia="Times New Roman" w:hAnsi="Times New Roman" w:cs="Times New Roman"/>
        </w:rPr>
        <w:t>5)</w:t>
      </w:r>
      <w:r w:rsidR="001012EA" w:rsidRPr="00737826">
        <w:rPr>
          <w:rFonts w:ascii="Times New Roman" w:eastAsia="Times New Roman" w:hAnsi="Times New Roman" w:cs="Times New Roman"/>
        </w:rPr>
        <w:t>возникновение недостаточности кардии.</w:t>
      </w:r>
    </w:p>
    <w:p w:rsidR="001012EA" w:rsidRPr="00737826" w:rsidRDefault="001012EA" w:rsidP="00386AE4">
      <w:pPr>
        <w:tabs>
          <w:tab w:val="left" w:pos="284"/>
        </w:tabs>
        <w:autoSpaceDE w:val="0"/>
        <w:autoSpaceDN w:val="0"/>
        <w:adjustRightInd w:val="0"/>
        <w:spacing w:after="0" w:line="240" w:lineRule="auto"/>
        <w:ind w:left="284"/>
        <w:rPr>
          <w:rFonts w:ascii="Times New Roman" w:hAnsi="Times New Roman" w:cs="Times New Roman"/>
          <w:color w:val="000000"/>
        </w:rPr>
      </w:pPr>
      <w:r w:rsidRPr="00737826">
        <w:rPr>
          <w:rFonts w:ascii="Times New Roman" w:hAnsi="Times New Roman" w:cs="Times New Roman"/>
          <w:color w:val="000000"/>
        </w:rPr>
        <w:t xml:space="preserve">.  </w:t>
      </w:r>
    </w:p>
    <w:p w:rsidR="001012EA" w:rsidRDefault="001012EA" w:rsidP="001012EA">
      <w:pPr>
        <w:tabs>
          <w:tab w:val="left" w:pos="284"/>
        </w:tabs>
        <w:spacing w:after="0" w:line="240" w:lineRule="auto"/>
        <w:rPr>
          <w:rFonts w:ascii="Times New Roman" w:eastAsia="Times New Roman" w:hAnsi="Times New Roman" w:cs="Times New Roman"/>
        </w:rPr>
      </w:pPr>
    </w:p>
    <w:p w:rsidR="001012EA" w:rsidRPr="00737826" w:rsidRDefault="001012EA" w:rsidP="001012EA">
      <w:pPr>
        <w:tabs>
          <w:tab w:val="left" w:pos="284"/>
        </w:tabs>
        <w:spacing w:after="0" w:line="240" w:lineRule="auto"/>
        <w:rPr>
          <w:rFonts w:ascii="Times New Roman" w:eastAsia="Times New Roman" w:hAnsi="Times New Roman" w:cs="Times New Roman"/>
        </w:rPr>
      </w:pPr>
    </w:p>
    <w:p w:rsidR="001012EA" w:rsidRPr="00737826" w:rsidRDefault="001012EA" w:rsidP="001012EA">
      <w:pPr>
        <w:spacing w:after="0"/>
        <w:rPr>
          <w:rFonts w:ascii="Times New Roman" w:hAnsi="Times New Roman" w:cs="Times New Roman"/>
        </w:rPr>
      </w:pPr>
    </w:p>
    <w:p w:rsidR="001012EA" w:rsidRPr="00737826" w:rsidRDefault="001012EA" w:rsidP="001012EA">
      <w:pPr>
        <w:spacing w:after="0" w:line="360" w:lineRule="auto"/>
        <w:rPr>
          <w:rFonts w:ascii="Times New Roman" w:hAnsi="Times New Roman" w:cs="Times New Roman"/>
          <w:i/>
          <w:color w:val="FF0000"/>
          <w:u w:val="single"/>
        </w:rPr>
      </w:pPr>
    </w:p>
    <w:p w:rsidR="001012EA" w:rsidRPr="00737826" w:rsidRDefault="001012EA" w:rsidP="001012EA">
      <w:pPr>
        <w:spacing w:after="0" w:line="360" w:lineRule="auto"/>
        <w:ind w:left="-284"/>
        <w:rPr>
          <w:rFonts w:ascii="Times New Roman" w:hAnsi="Times New Roman" w:cs="Times New Roman"/>
          <w:i/>
          <w:color w:val="FF0000"/>
          <w:u w:val="single"/>
        </w:rPr>
      </w:pPr>
    </w:p>
    <w:p w:rsidR="001012EA" w:rsidRDefault="001012EA" w:rsidP="001012EA">
      <w:pPr>
        <w:spacing w:after="0" w:line="360" w:lineRule="auto"/>
        <w:ind w:left="-284"/>
        <w:rPr>
          <w:rFonts w:ascii="Times New Roman" w:hAnsi="Times New Roman" w:cs="Times New Roman"/>
          <w:b/>
          <w:i/>
          <w:color w:val="FF0000"/>
          <w:sz w:val="24"/>
          <w:szCs w:val="24"/>
          <w:u w:val="single"/>
        </w:rPr>
      </w:pPr>
    </w:p>
    <w:p w:rsidR="001012EA" w:rsidRDefault="001012EA" w:rsidP="001012EA">
      <w:pPr>
        <w:spacing w:after="0" w:line="360" w:lineRule="auto"/>
        <w:ind w:left="-284"/>
        <w:rPr>
          <w:rFonts w:ascii="Times New Roman" w:hAnsi="Times New Roman" w:cs="Times New Roman"/>
          <w:b/>
          <w:i/>
          <w:color w:val="FF0000"/>
          <w:sz w:val="24"/>
          <w:szCs w:val="24"/>
          <w:u w:val="single"/>
        </w:rPr>
      </w:pPr>
    </w:p>
    <w:p w:rsidR="001012EA" w:rsidRDefault="001012EA" w:rsidP="001012EA">
      <w:pPr>
        <w:spacing w:after="0" w:line="360" w:lineRule="auto"/>
        <w:ind w:left="-284"/>
        <w:rPr>
          <w:rFonts w:ascii="Times New Roman" w:hAnsi="Times New Roman" w:cs="Times New Roman"/>
          <w:b/>
          <w:i/>
          <w:color w:val="FF0000"/>
          <w:sz w:val="24"/>
          <w:szCs w:val="24"/>
          <w:u w:val="single"/>
        </w:rPr>
      </w:pPr>
    </w:p>
    <w:p w:rsidR="001012EA" w:rsidRDefault="001012EA" w:rsidP="001012EA">
      <w:pPr>
        <w:spacing w:after="0" w:line="360" w:lineRule="auto"/>
        <w:ind w:left="-284"/>
        <w:rPr>
          <w:rFonts w:ascii="Times New Roman" w:hAnsi="Times New Roman" w:cs="Times New Roman"/>
          <w:b/>
          <w:i/>
          <w:color w:val="FF0000"/>
          <w:sz w:val="24"/>
          <w:szCs w:val="24"/>
          <w:u w:val="single"/>
        </w:rPr>
      </w:pPr>
    </w:p>
    <w:p w:rsidR="001012EA" w:rsidRDefault="001012EA" w:rsidP="001012EA">
      <w:pPr>
        <w:spacing w:after="0" w:line="360" w:lineRule="auto"/>
        <w:ind w:left="-284"/>
        <w:rPr>
          <w:rFonts w:ascii="Times New Roman" w:hAnsi="Times New Roman" w:cs="Times New Roman"/>
          <w:b/>
          <w:i/>
          <w:color w:val="FF0000"/>
          <w:sz w:val="24"/>
          <w:szCs w:val="24"/>
          <w:u w:val="single"/>
        </w:rPr>
      </w:pPr>
    </w:p>
    <w:p w:rsidR="001012EA" w:rsidRDefault="001012EA" w:rsidP="001012EA">
      <w:pPr>
        <w:spacing w:after="0" w:line="360" w:lineRule="auto"/>
        <w:ind w:left="-284"/>
        <w:rPr>
          <w:rFonts w:ascii="Times New Roman" w:hAnsi="Times New Roman" w:cs="Times New Roman"/>
          <w:b/>
          <w:i/>
          <w:color w:val="FF0000"/>
          <w:sz w:val="24"/>
          <w:szCs w:val="24"/>
          <w:u w:val="single"/>
        </w:rPr>
      </w:pPr>
    </w:p>
    <w:p w:rsidR="001012EA" w:rsidRDefault="001012EA" w:rsidP="001012EA">
      <w:pPr>
        <w:spacing w:after="0" w:line="360" w:lineRule="auto"/>
        <w:ind w:left="-284"/>
        <w:rPr>
          <w:rFonts w:ascii="Times New Roman" w:hAnsi="Times New Roman" w:cs="Times New Roman"/>
          <w:b/>
          <w:i/>
          <w:color w:val="FF0000"/>
          <w:sz w:val="24"/>
          <w:szCs w:val="24"/>
          <w:u w:val="single"/>
        </w:rPr>
      </w:pPr>
    </w:p>
    <w:p w:rsidR="001012EA" w:rsidRDefault="001012EA" w:rsidP="001012EA">
      <w:pPr>
        <w:spacing w:after="0" w:line="360" w:lineRule="auto"/>
        <w:ind w:left="-284"/>
        <w:rPr>
          <w:rFonts w:ascii="Times New Roman" w:hAnsi="Times New Roman" w:cs="Times New Roman"/>
          <w:b/>
          <w:i/>
          <w:color w:val="FF0000"/>
          <w:sz w:val="24"/>
          <w:szCs w:val="24"/>
          <w:u w:val="single"/>
        </w:rPr>
      </w:pPr>
    </w:p>
    <w:p w:rsidR="001012EA" w:rsidRDefault="001012EA" w:rsidP="001012EA">
      <w:pPr>
        <w:spacing w:after="0" w:line="360" w:lineRule="auto"/>
        <w:ind w:left="-284"/>
        <w:rPr>
          <w:rFonts w:ascii="Times New Roman" w:hAnsi="Times New Roman" w:cs="Times New Roman"/>
          <w:b/>
          <w:i/>
          <w:color w:val="FF0000"/>
          <w:sz w:val="24"/>
          <w:szCs w:val="24"/>
          <w:u w:val="single"/>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 xml:space="preserve">ТЕКУЩИЙ КОНТРОЛЬ УСПЕВАЕМОСТИ ПО ДИСЦИПЛИНЕ </w:t>
      </w: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w:t>
      </w:r>
      <w:r w:rsidRPr="00EB118D">
        <w:rPr>
          <w:rStyle w:val="11"/>
          <w:rFonts w:eastAsiaTheme="minorEastAsia"/>
          <w:b/>
          <w:sz w:val="24"/>
          <w:szCs w:val="24"/>
        </w:rPr>
        <w:t>ГОСПИТАЛЬНАЯ ТЕРАПИЯ</w:t>
      </w:r>
      <w:r w:rsidRPr="00A346FB">
        <w:rPr>
          <w:rFonts w:ascii="Times New Roman" w:hAnsi="Times New Roman" w:cs="Times New Roman"/>
          <w:b/>
          <w:i/>
          <w:sz w:val="24"/>
          <w:szCs w:val="24"/>
          <w:u w:val="single"/>
        </w:rPr>
        <w:t>»</w:t>
      </w:r>
    </w:p>
    <w:p w:rsidR="001012EA" w:rsidRPr="00A346FB" w:rsidRDefault="001012EA" w:rsidP="001012EA">
      <w:pPr>
        <w:spacing w:after="0" w:line="360" w:lineRule="auto"/>
        <w:jc w:val="center"/>
        <w:rPr>
          <w:rFonts w:ascii="Times New Roman" w:hAnsi="Times New Roman" w:cs="Times New Roman"/>
          <w:b/>
          <w:sz w:val="24"/>
          <w:szCs w:val="24"/>
        </w:rPr>
      </w:pPr>
      <w:r w:rsidRPr="00A346FB">
        <w:rPr>
          <w:rFonts w:ascii="Times New Roman" w:hAnsi="Times New Roman" w:cs="Times New Roman"/>
          <w:b/>
          <w:sz w:val="24"/>
          <w:szCs w:val="24"/>
        </w:rPr>
        <w:t>ОТВЕТЫ К ВОПРОСАМ ТЕСТОВОГО КОНТРОЛЯ ПО ТЕМЕ «</w:t>
      </w:r>
      <w:r w:rsidRPr="00A346FB">
        <w:rPr>
          <w:rFonts w:ascii="Times New Roman" w:eastAsia="Times New Roman" w:hAnsi="Times New Roman" w:cs="Times New Roman"/>
          <w:b/>
          <w:sz w:val="24"/>
          <w:szCs w:val="24"/>
        </w:rPr>
        <w:t>ГАСТРОЭЗОФАГЕАЛЬНАЯ  РЕФЛЮКСНАЯ БОЛЕЗНЬ: КЛИНИКА, ДИАГНОСТИКА,  ДИФФЕРЕНЦИАЛЬНАЯ ДИАГНОСТИКА И ЛЕЧЕНИЕ</w:t>
      </w:r>
      <w:r w:rsidRPr="00A346FB">
        <w:rPr>
          <w:rFonts w:ascii="Times New Roman" w:hAnsi="Times New Roman" w:cs="Times New Roman"/>
          <w:b/>
          <w:sz w:val="24"/>
          <w:szCs w:val="24"/>
        </w:rPr>
        <w:t>»</w:t>
      </w:r>
    </w:p>
    <w:p w:rsidR="001012EA" w:rsidRPr="00A346FB" w:rsidRDefault="001012EA" w:rsidP="001012EA">
      <w:pPr>
        <w:rPr>
          <w:rFonts w:ascii="Times New Roman" w:hAnsi="Times New Roman" w:cs="Times New Roman"/>
        </w:rPr>
      </w:pPr>
    </w:p>
    <w:tbl>
      <w:tblPr>
        <w:tblStyle w:val="12"/>
        <w:tblW w:w="2678" w:type="dxa"/>
        <w:tblLook w:val="04A0" w:firstRow="1" w:lastRow="0" w:firstColumn="1" w:lastColumn="0" w:noHBand="0" w:noVBand="1"/>
      </w:tblPr>
      <w:tblGrid>
        <w:gridCol w:w="1063"/>
        <w:gridCol w:w="1615"/>
      </w:tblGrid>
      <w:tr w:rsidR="001012EA" w:rsidRPr="00692D54" w:rsidTr="00386AE4">
        <w:trPr>
          <w:trHeight w:val="246"/>
        </w:trPr>
        <w:tc>
          <w:tcPr>
            <w:tcW w:w="1063" w:type="dxa"/>
          </w:tcPr>
          <w:p w:rsidR="001012EA" w:rsidRPr="00692D54" w:rsidRDefault="001012EA" w:rsidP="001012EA">
            <w:r w:rsidRPr="00692D54">
              <w:t>Вопросы</w:t>
            </w:r>
          </w:p>
        </w:tc>
        <w:tc>
          <w:tcPr>
            <w:tcW w:w="1615" w:type="dxa"/>
          </w:tcPr>
          <w:p w:rsidR="001012EA" w:rsidRPr="00692D54" w:rsidRDefault="001012EA" w:rsidP="001012EA">
            <w:r w:rsidRPr="00692D54">
              <w:t>ВАРИАНТ 1</w:t>
            </w:r>
          </w:p>
        </w:tc>
      </w:tr>
      <w:tr w:rsidR="001012EA" w:rsidRPr="00692D54" w:rsidTr="00386AE4">
        <w:trPr>
          <w:trHeight w:val="505"/>
        </w:trPr>
        <w:tc>
          <w:tcPr>
            <w:tcW w:w="1063" w:type="dxa"/>
          </w:tcPr>
          <w:p w:rsidR="001012EA" w:rsidRPr="00692D54" w:rsidRDefault="001012EA" w:rsidP="001012EA">
            <w:pPr>
              <w:jc w:val="center"/>
            </w:pPr>
            <w:r w:rsidRPr="00692D54">
              <w:t>1</w:t>
            </w:r>
          </w:p>
          <w:p w:rsidR="001012EA" w:rsidRPr="00692D54" w:rsidRDefault="001012EA" w:rsidP="001012EA">
            <w:pPr>
              <w:jc w:val="center"/>
            </w:pPr>
          </w:p>
        </w:tc>
        <w:tc>
          <w:tcPr>
            <w:tcW w:w="1615" w:type="dxa"/>
          </w:tcPr>
          <w:p w:rsidR="001012EA" w:rsidRPr="00427577" w:rsidRDefault="001012EA" w:rsidP="001012EA">
            <w:pPr>
              <w:jc w:val="center"/>
            </w:pPr>
            <w:r>
              <w:t>1,3,5</w:t>
            </w:r>
          </w:p>
        </w:tc>
      </w:tr>
      <w:tr w:rsidR="001012EA" w:rsidRPr="00692D54" w:rsidTr="00386AE4">
        <w:trPr>
          <w:trHeight w:val="505"/>
        </w:trPr>
        <w:tc>
          <w:tcPr>
            <w:tcW w:w="1063" w:type="dxa"/>
          </w:tcPr>
          <w:p w:rsidR="001012EA" w:rsidRPr="00692D54" w:rsidRDefault="001012EA" w:rsidP="001012EA">
            <w:pPr>
              <w:jc w:val="center"/>
            </w:pPr>
            <w:r w:rsidRPr="00692D54">
              <w:t>2</w:t>
            </w:r>
          </w:p>
          <w:p w:rsidR="001012EA" w:rsidRPr="00692D54" w:rsidRDefault="001012EA" w:rsidP="001012EA">
            <w:pPr>
              <w:jc w:val="center"/>
            </w:pPr>
          </w:p>
        </w:tc>
        <w:tc>
          <w:tcPr>
            <w:tcW w:w="1615" w:type="dxa"/>
          </w:tcPr>
          <w:p w:rsidR="001012EA" w:rsidRPr="00427577" w:rsidRDefault="001012EA" w:rsidP="001012EA">
            <w:pPr>
              <w:jc w:val="center"/>
            </w:pPr>
            <w:r>
              <w:t>4</w:t>
            </w:r>
          </w:p>
        </w:tc>
      </w:tr>
      <w:tr w:rsidR="001012EA" w:rsidRPr="00692D54" w:rsidTr="00386AE4">
        <w:trPr>
          <w:trHeight w:val="505"/>
        </w:trPr>
        <w:tc>
          <w:tcPr>
            <w:tcW w:w="1063" w:type="dxa"/>
          </w:tcPr>
          <w:p w:rsidR="001012EA" w:rsidRPr="00692D54" w:rsidRDefault="001012EA" w:rsidP="001012EA">
            <w:pPr>
              <w:jc w:val="center"/>
            </w:pPr>
            <w:r w:rsidRPr="00692D54">
              <w:t>3</w:t>
            </w:r>
          </w:p>
          <w:p w:rsidR="001012EA" w:rsidRPr="00692D54" w:rsidRDefault="001012EA" w:rsidP="001012EA">
            <w:pPr>
              <w:jc w:val="center"/>
            </w:pPr>
          </w:p>
        </w:tc>
        <w:tc>
          <w:tcPr>
            <w:tcW w:w="1615" w:type="dxa"/>
          </w:tcPr>
          <w:p w:rsidR="001012EA" w:rsidRPr="00427577" w:rsidRDefault="001012EA" w:rsidP="001012EA">
            <w:pPr>
              <w:jc w:val="center"/>
            </w:pPr>
            <w:r>
              <w:t>2</w:t>
            </w:r>
          </w:p>
        </w:tc>
      </w:tr>
      <w:tr w:rsidR="001012EA" w:rsidRPr="00692D54" w:rsidTr="00386AE4">
        <w:trPr>
          <w:trHeight w:val="505"/>
        </w:trPr>
        <w:tc>
          <w:tcPr>
            <w:tcW w:w="1063" w:type="dxa"/>
          </w:tcPr>
          <w:p w:rsidR="001012EA" w:rsidRPr="00692D54" w:rsidRDefault="001012EA" w:rsidP="001012EA">
            <w:pPr>
              <w:jc w:val="center"/>
            </w:pPr>
            <w:r w:rsidRPr="00692D54">
              <w:t>4</w:t>
            </w:r>
          </w:p>
          <w:p w:rsidR="001012EA" w:rsidRPr="00692D54" w:rsidRDefault="001012EA" w:rsidP="001012EA">
            <w:pPr>
              <w:jc w:val="center"/>
            </w:pPr>
          </w:p>
        </w:tc>
        <w:tc>
          <w:tcPr>
            <w:tcW w:w="1615" w:type="dxa"/>
          </w:tcPr>
          <w:p w:rsidR="001012EA" w:rsidRPr="00427577" w:rsidRDefault="001012EA" w:rsidP="001012EA">
            <w:pPr>
              <w:jc w:val="center"/>
            </w:pPr>
            <w:r>
              <w:t>2</w:t>
            </w:r>
          </w:p>
        </w:tc>
      </w:tr>
      <w:tr w:rsidR="001012EA" w:rsidRPr="00692D54" w:rsidTr="00386AE4">
        <w:trPr>
          <w:trHeight w:val="505"/>
        </w:trPr>
        <w:tc>
          <w:tcPr>
            <w:tcW w:w="1063" w:type="dxa"/>
          </w:tcPr>
          <w:p w:rsidR="001012EA" w:rsidRPr="00692D54" w:rsidRDefault="001012EA" w:rsidP="001012EA">
            <w:pPr>
              <w:jc w:val="center"/>
            </w:pPr>
            <w:r w:rsidRPr="00692D54">
              <w:t>5</w:t>
            </w:r>
          </w:p>
          <w:p w:rsidR="001012EA" w:rsidRPr="00692D54" w:rsidRDefault="001012EA" w:rsidP="001012EA">
            <w:pPr>
              <w:jc w:val="center"/>
            </w:pPr>
          </w:p>
        </w:tc>
        <w:tc>
          <w:tcPr>
            <w:tcW w:w="1615" w:type="dxa"/>
          </w:tcPr>
          <w:p w:rsidR="001012EA" w:rsidRPr="00427577" w:rsidRDefault="001012EA" w:rsidP="001012EA">
            <w:pPr>
              <w:jc w:val="center"/>
            </w:pPr>
            <w:r>
              <w:t>5</w:t>
            </w:r>
          </w:p>
        </w:tc>
      </w:tr>
      <w:tr w:rsidR="001012EA" w:rsidRPr="00692D54" w:rsidTr="00386AE4">
        <w:trPr>
          <w:trHeight w:val="505"/>
        </w:trPr>
        <w:tc>
          <w:tcPr>
            <w:tcW w:w="1063" w:type="dxa"/>
          </w:tcPr>
          <w:p w:rsidR="001012EA" w:rsidRPr="00692D54" w:rsidRDefault="001012EA" w:rsidP="001012EA">
            <w:pPr>
              <w:jc w:val="center"/>
            </w:pPr>
            <w:r w:rsidRPr="00692D54">
              <w:t>6</w:t>
            </w:r>
          </w:p>
          <w:p w:rsidR="001012EA" w:rsidRPr="00692D54" w:rsidRDefault="001012EA" w:rsidP="001012EA">
            <w:pPr>
              <w:jc w:val="center"/>
            </w:pPr>
          </w:p>
        </w:tc>
        <w:tc>
          <w:tcPr>
            <w:tcW w:w="1615" w:type="dxa"/>
          </w:tcPr>
          <w:p w:rsidR="001012EA" w:rsidRPr="00427577" w:rsidRDefault="001012EA" w:rsidP="001012EA">
            <w:pPr>
              <w:jc w:val="center"/>
            </w:pPr>
            <w:r>
              <w:t>2</w:t>
            </w:r>
          </w:p>
        </w:tc>
      </w:tr>
      <w:tr w:rsidR="001012EA" w:rsidRPr="00692D54" w:rsidTr="00386AE4">
        <w:trPr>
          <w:trHeight w:val="505"/>
        </w:trPr>
        <w:tc>
          <w:tcPr>
            <w:tcW w:w="1063" w:type="dxa"/>
          </w:tcPr>
          <w:p w:rsidR="001012EA" w:rsidRPr="00692D54" w:rsidRDefault="001012EA" w:rsidP="001012EA">
            <w:pPr>
              <w:jc w:val="center"/>
            </w:pPr>
            <w:r w:rsidRPr="00692D54">
              <w:t>7</w:t>
            </w:r>
          </w:p>
          <w:p w:rsidR="001012EA" w:rsidRPr="00692D54" w:rsidRDefault="001012EA" w:rsidP="001012EA">
            <w:pPr>
              <w:jc w:val="center"/>
            </w:pPr>
          </w:p>
        </w:tc>
        <w:tc>
          <w:tcPr>
            <w:tcW w:w="1615" w:type="dxa"/>
          </w:tcPr>
          <w:p w:rsidR="001012EA" w:rsidRPr="00427577" w:rsidRDefault="001012EA" w:rsidP="001012EA">
            <w:pPr>
              <w:jc w:val="center"/>
            </w:pPr>
            <w:r>
              <w:t>1,3,4</w:t>
            </w:r>
          </w:p>
        </w:tc>
      </w:tr>
      <w:tr w:rsidR="001012EA" w:rsidRPr="00692D54" w:rsidTr="00386AE4">
        <w:trPr>
          <w:trHeight w:val="505"/>
        </w:trPr>
        <w:tc>
          <w:tcPr>
            <w:tcW w:w="1063" w:type="dxa"/>
          </w:tcPr>
          <w:p w:rsidR="001012EA" w:rsidRPr="00692D54" w:rsidRDefault="001012EA" w:rsidP="001012EA">
            <w:pPr>
              <w:jc w:val="center"/>
            </w:pPr>
            <w:r w:rsidRPr="00692D54">
              <w:t>8</w:t>
            </w:r>
          </w:p>
          <w:p w:rsidR="001012EA" w:rsidRPr="00692D54" w:rsidRDefault="001012EA" w:rsidP="001012EA">
            <w:pPr>
              <w:jc w:val="center"/>
            </w:pPr>
          </w:p>
        </w:tc>
        <w:tc>
          <w:tcPr>
            <w:tcW w:w="1615" w:type="dxa"/>
          </w:tcPr>
          <w:p w:rsidR="001012EA" w:rsidRPr="00427577" w:rsidRDefault="001012EA" w:rsidP="001012EA">
            <w:pPr>
              <w:jc w:val="center"/>
            </w:pPr>
            <w:r>
              <w:t>3</w:t>
            </w:r>
          </w:p>
        </w:tc>
      </w:tr>
      <w:tr w:rsidR="001012EA" w:rsidRPr="00692D54" w:rsidTr="00386AE4">
        <w:trPr>
          <w:trHeight w:val="505"/>
        </w:trPr>
        <w:tc>
          <w:tcPr>
            <w:tcW w:w="1063" w:type="dxa"/>
          </w:tcPr>
          <w:p w:rsidR="001012EA" w:rsidRPr="00692D54" w:rsidRDefault="001012EA" w:rsidP="001012EA">
            <w:pPr>
              <w:jc w:val="center"/>
            </w:pPr>
            <w:r w:rsidRPr="00692D54">
              <w:t>9</w:t>
            </w:r>
          </w:p>
          <w:p w:rsidR="001012EA" w:rsidRPr="00692D54" w:rsidRDefault="001012EA" w:rsidP="001012EA">
            <w:pPr>
              <w:jc w:val="center"/>
            </w:pPr>
          </w:p>
        </w:tc>
        <w:tc>
          <w:tcPr>
            <w:tcW w:w="1615" w:type="dxa"/>
          </w:tcPr>
          <w:p w:rsidR="001012EA" w:rsidRPr="00427577" w:rsidRDefault="001012EA" w:rsidP="001012EA">
            <w:pPr>
              <w:jc w:val="center"/>
            </w:pPr>
            <w:r>
              <w:t>5</w:t>
            </w:r>
          </w:p>
        </w:tc>
      </w:tr>
      <w:tr w:rsidR="001012EA" w:rsidRPr="00692D54" w:rsidTr="00386AE4">
        <w:trPr>
          <w:trHeight w:val="505"/>
        </w:trPr>
        <w:tc>
          <w:tcPr>
            <w:tcW w:w="1063" w:type="dxa"/>
          </w:tcPr>
          <w:p w:rsidR="001012EA" w:rsidRPr="00692D54" w:rsidRDefault="001012EA" w:rsidP="001012EA">
            <w:pPr>
              <w:jc w:val="center"/>
            </w:pPr>
            <w:r w:rsidRPr="00692D54">
              <w:t>10</w:t>
            </w:r>
          </w:p>
          <w:p w:rsidR="001012EA" w:rsidRPr="00692D54" w:rsidRDefault="001012EA" w:rsidP="001012EA">
            <w:pPr>
              <w:jc w:val="center"/>
            </w:pPr>
          </w:p>
        </w:tc>
        <w:tc>
          <w:tcPr>
            <w:tcW w:w="1615" w:type="dxa"/>
          </w:tcPr>
          <w:p w:rsidR="001012EA" w:rsidRPr="00427577" w:rsidRDefault="001012EA" w:rsidP="001012EA">
            <w:pPr>
              <w:jc w:val="center"/>
            </w:pPr>
            <w:r>
              <w:t>1,2,3</w:t>
            </w:r>
          </w:p>
        </w:tc>
      </w:tr>
    </w:tbl>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386AE4">
      <w:pPr>
        <w:spacing w:after="0" w:line="360" w:lineRule="auto"/>
        <w:rPr>
          <w:rFonts w:ascii="Times New Roman" w:hAnsi="Times New Roman" w:cs="Times New Roman"/>
          <w:b/>
          <w:i/>
          <w:sz w:val="24"/>
          <w:szCs w:val="24"/>
          <w:u w:val="single"/>
        </w:rPr>
      </w:pPr>
    </w:p>
    <w:p w:rsidR="00386AE4" w:rsidRDefault="00386AE4" w:rsidP="00386AE4">
      <w:pPr>
        <w:spacing w:after="0" w:line="360" w:lineRule="auto"/>
        <w:rPr>
          <w:rFonts w:ascii="Times New Roman" w:hAnsi="Times New Roman" w:cs="Times New Roman"/>
          <w:b/>
          <w:i/>
          <w:sz w:val="24"/>
          <w:szCs w:val="24"/>
          <w:u w:val="single"/>
        </w:rPr>
      </w:pPr>
    </w:p>
    <w:p w:rsidR="00386AE4" w:rsidRDefault="00386AE4" w:rsidP="00386AE4">
      <w:pPr>
        <w:spacing w:after="0" w:line="360" w:lineRule="auto"/>
        <w:rPr>
          <w:rFonts w:ascii="Times New Roman" w:hAnsi="Times New Roman" w:cs="Times New Roman"/>
          <w:b/>
          <w:i/>
          <w:sz w:val="24"/>
          <w:szCs w:val="24"/>
          <w:u w:val="single"/>
        </w:rPr>
      </w:pPr>
    </w:p>
    <w:p w:rsidR="00386AE4" w:rsidRDefault="00386AE4" w:rsidP="00386AE4">
      <w:pPr>
        <w:spacing w:after="0" w:line="360" w:lineRule="auto"/>
        <w:rPr>
          <w:rFonts w:ascii="Times New Roman" w:hAnsi="Times New Roman" w:cs="Times New Roman"/>
          <w:b/>
          <w:i/>
          <w:sz w:val="24"/>
          <w:szCs w:val="24"/>
          <w:u w:val="single"/>
        </w:rPr>
      </w:pPr>
    </w:p>
    <w:p w:rsidR="00386AE4" w:rsidRDefault="00386AE4" w:rsidP="00386AE4">
      <w:pPr>
        <w:spacing w:after="0" w:line="360" w:lineRule="auto"/>
        <w:rPr>
          <w:rFonts w:ascii="Times New Roman" w:hAnsi="Times New Roman" w:cs="Times New Roman"/>
          <w:b/>
          <w:i/>
          <w:sz w:val="24"/>
          <w:szCs w:val="24"/>
          <w:u w:val="single"/>
        </w:rPr>
      </w:pPr>
    </w:p>
    <w:p w:rsidR="00386AE4" w:rsidRDefault="00386AE4" w:rsidP="00386AE4">
      <w:pPr>
        <w:spacing w:after="0" w:line="360" w:lineRule="auto"/>
        <w:rPr>
          <w:rFonts w:ascii="Times New Roman" w:hAnsi="Times New Roman" w:cs="Times New Roman"/>
          <w:b/>
          <w:i/>
          <w:sz w:val="24"/>
          <w:szCs w:val="24"/>
          <w:u w:val="single"/>
        </w:rPr>
      </w:pPr>
    </w:p>
    <w:p w:rsidR="00386AE4" w:rsidRDefault="00386AE4" w:rsidP="00386AE4">
      <w:pPr>
        <w:spacing w:after="0" w:line="360" w:lineRule="auto"/>
        <w:rPr>
          <w:rFonts w:ascii="Times New Roman" w:hAnsi="Times New Roman" w:cs="Times New Roman"/>
          <w:b/>
          <w:i/>
          <w:sz w:val="24"/>
          <w:szCs w:val="24"/>
          <w:u w:val="single"/>
        </w:rPr>
      </w:pPr>
    </w:p>
    <w:p w:rsidR="00386AE4" w:rsidRDefault="00386AE4" w:rsidP="00386AE4">
      <w:pPr>
        <w:spacing w:after="0" w:line="360" w:lineRule="auto"/>
        <w:rPr>
          <w:rFonts w:ascii="Times New Roman" w:hAnsi="Times New Roman" w:cs="Times New Roman"/>
          <w:b/>
          <w:i/>
          <w:sz w:val="24"/>
          <w:szCs w:val="24"/>
          <w:u w:val="single"/>
        </w:rPr>
      </w:pPr>
    </w:p>
    <w:p w:rsidR="00386AE4" w:rsidRDefault="00386AE4" w:rsidP="00386AE4">
      <w:pPr>
        <w:spacing w:after="0" w:line="360" w:lineRule="auto"/>
        <w:rPr>
          <w:rFonts w:ascii="Times New Roman" w:hAnsi="Times New Roman" w:cs="Times New Roman"/>
          <w:b/>
          <w:i/>
          <w:sz w:val="24"/>
          <w:szCs w:val="24"/>
          <w:u w:val="single"/>
        </w:rPr>
      </w:pPr>
    </w:p>
    <w:p w:rsidR="00386AE4" w:rsidRDefault="00386AE4" w:rsidP="00386AE4">
      <w:pPr>
        <w:spacing w:after="0" w:line="360" w:lineRule="auto"/>
        <w:rPr>
          <w:rFonts w:ascii="Times New Roman" w:hAnsi="Times New Roman" w:cs="Times New Roman"/>
          <w:b/>
          <w:i/>
          <w:sz w:val="24"/>
          <w:szCs w:val="24"/>
          <w:u w:val="single"/>
        </w:rPr>
      </w:pPr>
    </w:p>
    <w:p w:rsidR="00386AE4" w:rsidRDefault="00386AE4" w:rsidP="00386AE4">
      <w:pPr>
        <w:spacing w:after="0" w:line="360" w:lineRule="auto"/>
        <w:rPr>
          <w:rFonts w:ascii="Times New Roman" w:hAnsi="Times New Roman" w:cs="Times New Roman"/>
          <w:b/>
          <w:i/>
          <w:sz w:val="24"/>
          <w:szCs w:val="24"/>
          <w:u w:val="single"/>
        </w:rPr>
      </w:pPr>
    </w:p>
    <w:p w:rsidR="00386AE4" w:rsidRDefault="00386AE4" w:rsidP="00386AE4">
      <w:pPr>
        <w:spacing w:after="0" w:line="360" w:lineRule="auto"/>
        <w:rPr>
          <w:rFonts w:ascii="Times New Roman" w:hAnsi="Times New Roman" w:cs="Times New Roman"/>
          <w:b/>
          <w:i/>
          <w:sz w:val="24"/>
          <w:szCs w:val="24"/>
          <w:u w:val="single"/>
        </w:rPr>
      </w:pPr>
    </w:p>
    <w:p w:rsidR="00386AE4" w:rsidRDefault="00386AE4" w:rsidP="00386AE4">
      <w:pPr>
        <w:spacing w:after="0" w:line="360" w:lineRule="auto"/>
        <w:rPr>
          <w:rFonts w:ascii="Times New Roman" w:hAnsi="Times New Roman" w:cs="Times New Roman"/>
          <w:b/>
          <w:i/>
          <w:sz w:val="24"/>
          <w:szCs w:val="24"/>
          <w:u w:val="single"/>
        </w:rPr>
      </w:pPr>
    </w:p>
    <w:p w:rsidR="00125B0E" w:rsidRDefault="00125B0E" w:rsidP="00386AE4">
      <w:pPr>
        <w:spacing w:after="0" w:line="360" w:lineRule="auto"/>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ТЕКУЩИЙ КОНТРОЛЬ УСПЕВАЕМОСТИ ПО ДИСЦИПЛИНЕ</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A346FB"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sz w:val="24"/>
          <w:szCs w:val="24"/>
        </w:rPr>
        <w:t xml:space="preserve">ВОПРОСЫ ТЕСТОВОГО КОНТРОЛЯ ПО БЛОКАМ ДИСЦИПЛИНЫ </w:t>
      </w:r>
    </w:p>
    <w:p w:rsidR="001012EA" w:rsidRPr="00A346FB" w:rsidRDefault="001012EA" w:rsidP="001012EA">
      <w:pPr>
        <w:spacing w:after="0" w:line="360" w:lineRule="auto"/>
        <w:ind w:left="-284"/>
        <w:jc w:val="center"/>
        <w:rPr>
          <w:rFonts w:ascii="Times New Roman" w:hAnsi="Times New Roman" w:cs="Times New Roman"/>
          <w:b/>
          <w:i/>
          <w:sz w:val="24"/>
          <w:szCs w:val="24"/>
          <w:u w:val="single"/>
        </w:rPr>
      </w:pPr>
    </w:p>
    <w:p w:rsidR="001012EA" w:rsidRPr="00A346FB" w:rsidRDefault="001012EA" w:rsidP="001012EA">
      <w:pPr>
        <w:spacing w:after="0" w:line="360" w:lineRule="auto"/>
        <w:ind w:left="-284"/>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БЛОК (МОДУЛЬ)</w:t>
      </w:r>
    </w:p>
    <w:p w:rsidR="001012EA" w:rsidRPr="00A346FB" w:rsidRDefault="001012EA" w:rsidP="001012EA">
      <w:pPr>
        <w:spacing w:after="0" w:line="24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ГАСТРОЭНТЕРОЛОГИЯ</w:t>
      </w:r>
    </w:p>
    <w:p w:rsidR="001012EA" w:rsidRPr="00A346FB" w:rsidRDefault="001012EA" w:rsidP="001012EA">
      <w:pPr>
        <w:autoSpaceDE w:val="0"/>
        <w:autoSpaceDN w:val="0"/>
        <w:adjustRightInd w:val="0"/>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№2.</w:t>
      </w:r>
      <w:r w:rsidRPr="00A346FB">
        <w:rPr>
          <w:rFonts w:ascii="Times New Roman" w:hAnsi="Times New Roman" w:cs="Times New Roman"/>
          <w:b/>
          <w:bCs/>
          <w:sz w:val="24"/>
          <w:szCs w:val="24"/>
        </w:rPr>
        <w:t xml:space="preserve">  </w:t>
      </w:r>
      <w:r w:rsidRPr="00A346FB">
        <w:rPr>
          <w:rFonts w:ascii="Times New Roman" w:eastAsia="Times New Roman" w:hAnsi="Times New Roman" w:cs="Times New Roman"/>
          <w:b/>
          <w:sz w:val="24"/>
          <w:szCs w:val="24"/>
        </w:rPr>
        <w:t>ДИФФЕРЕНЦИАЛЬНАЯ ДИАГНОСТИКА ПРИ СИНДРОМЕ ЖЕЛУДОЧНОЙ ДИСПЕПСИИ. ХРОНИЧЕСКИЙ ГАСТРИТ И ФУНКЦИОНАЛЬНАЯ ДИСПЕПСИЯ.</w:t>
      </w:r>
    </w:p>
    <w:p w:rsidR="001012EA" w:rsidRDefault="001012EA" w:rsidP="001012EA">
      <w:pPr>
        <w:spacing w:after="0" w:line="240" w:lineRule="auto"/>
        <w:jc w:val="center"/>
        <w:rPr>
          <w:rFonts w:ascii="Times New Roman" w:hAnsi="Times New Roman" w:cs="Times New Roman"/>
          <w:i/>
          <w:color w:val="000000" w:themeColor="text1"/>
          <w:sz w:val="24"/>
          <w:szCs w:val="24"/>
        </w:rPr>
      </w:pPr>
      <w:r w:rsidRPr="00A346FB">
        <w:rPr>
          <w:rFonts w:ascii="Times New Roman" w:hAnsi="Times New Roman" w:cs="Times New Roman"/>
          <w:i/>
          <w:color w:val="000000" w:themeColor="text1"/>
          <w:sz w:val="24"/>
          <w:szCs w:val="24"/>
        </w:rPr>
        <w:t>Коды контролируемых компетенций: ОК-1, ОПК-6, ПК-5.</w:t>
      </w:r>
    </w:p>
    <w:p w:rsidR="001012EA" w:rsidRDefault="001012EA" w:rsidP="001012EA">
      <w:pPr>
        <w:spacing w:after="0" w:line="240" w:lineRule="auto"/>
        <w:jc w:val="center"/>
        <w:rPr>
          <w:rFonts w:ascii="Times New Roman" w:hAnsi="Times New Roman" w:cs="Times New Roman"/>
          <w:i/>
          <w:color w:val="000000" w:themeColor="text1"/>
          <w:sz w:val="24"/>
          <w:szCs w:val="24"/>
        </w:rPr>
      </w:pPr>
    </w:p>
    <w:p w:rsidR="001012EA" w:rsidRPr="002820BB" w:rsidRDefault="001012EA" w:rsidP="001012EA">
      <w:pPr>
        <w:spacing w:after="0" w:line="240" w:lineRule="auto"/>
        <w:rPr>
          <w:rFonts w:ascii="Times New Roman" w:hAnsi="Times New Roman" w:cs="Times New Roman"/>
          <w:color w:val="000000" w:themeColor="text1"/>
        </w:rPr>
      </w:pPr>
      <w:r w:rsidRPr="002820BB">
        <w:rPr>
          <w:rFonts w:ascii="Times New Roman" w:hAnsi="Times New Roman" w:cs="Times New Roman"/>
          <w:color w:val="000000" w:themeColor="text1"/>
        </w:rPr>
        <w:t>ВАРИАНТ 1.</w:t>
      </w:r>
    </w:p>
    <w:p w:rsidR="001012EA" w:rsidRPr="002820BB" w:rsidRDefault="001012EA" w:rsidP="001012EA">
      <w:pPr>
        <w:spacing w:after="0" w:line="240" w:lineRule="auto"/>
        <w:rPr>
          <w:rFonts w:ascii="Times New Roman" w:hAnsi="Times New Roman" w:cs="Times New Roman"/>
          <w:color w:val="000000" w:themeColor="text1"/>
        </w:rPr>
      </w:pPr>
    </w:p>
    <w:p w:rsidR="001012EA" w:rsidRPr="002820BB" w:rsidRDefault="001012EA" w:rsidP="001012EA">
      <w:pPr>
        <w:spacing w:after="0" w:line="240" w:lineRule="auto"/>
        <w:rPr>
          <w:rFonts w:ascii="Times New Roman" w:hAnsi="Times New Roman" w:cs="Times New Roman"/>
        </w:rPr>
      </w:pPr>
      <w:r w:rsidRPr="005E5F2A">
        <w:rPr>
          <w:rFonts w:ascii="Times New Roman" w:hAnsi="Times New Roman" w:cs="Times New Roman"/>
        </w:rPr>
        <w:t>1.  ГЛАВНЫЕ КЛЕТКИ СЛИЗИСТОЙ ОБОЛОЧКИ ЖЕЛУДКА СЕКРЕТИРУЮТ:</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2"/>
        </w:rPr>
        <w:t>а) пепсиноген</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3"/>
        </w:rPr>
        <w:t>б) химозин</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10"/>
        </w:rPr>
        <w:t>в) соляную</w:t>
      </w:r>
      <w:r w:rsidRPr="002820BB">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кислоту</w:t>
      </w: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26"/>
        </w:rPr>
        <w:t xml:space="preserve">г) </w:t>
      </w:r>
      <w:r>
        <w:rPr>
          <w:rFonts w:ascii="Times New Roman" w:hAnsi="Times New Roman" w:cs="Times New Roman"/>
          <w:color w:val="000000"/>
          <w:spacing w:val="-26"/>
        </w:rPr>
        <w:t xml:space="preserve"> в</w:t>
      </w:r>
      <w:r w:rsidRPr="005E5F2A">
        <w:rPr>
          <w:rFonts w:ascii="Times New Roman" w:hAnsi="Times New Roman" w:cs="Times New Roman"/>
          <w:color w:val="000000"/>
          <w:spacing w:val="-26"/>
        </w:rPr>
        <w:t>ерно</w:t>
      </w:r>
      <w:r>
        <w:rPr>
          <w:rFonts w:ascii="Times New Roman" w:hAnsi="Times New Roman" w:cs="Times New Roman"/>
          <w:color w:val="000000"/>
          <w:spacing w:val="-26"/>
        </w:rPr>
        <w:t xml:space="preserve"> </w:t>
      </w:r>
      <w:r w:rsidRPr="002820BB">
        <w:rPr>
          <w:rFonts w:ascii="Times New Roman" w:hAnsi="Times New Roman" w:cs="Times New Roman"/>
          <w:color w:val="000000"/>
          <w:spacing w:val="-26"/>
        </w:rPr>
        <w:t xml:space="preserve"> </w:t>
      </w:r>
      <w:r w:rsidRPr="005E5F2A">
        <w:rPr>
          <w:rFonts w:ascii="Times New Roman" w:hAnsi="Times New Roman" w:cs="Times New Roman"/>
          <w:color w:val="000000"/>
          <w:spacing w:val="-26"/>
        </w:rPr>
        <w:t>а) и</w:t>
      </w:r>
      <w:r w:rsidRPr="002820BB">
        <w:rPr>
          <w:rFonts w:ascii="Times New Roman" w:hAnsi="Times New Roman" w:cs="Times New Roman"/>
          <w:color w:val="000000"/>
          <w:spacing w:val="-26"/>
        </w:rPr>
        <w:t xml:space="preserve"> </w:t>
      </w:r>
      <w:r>
        <w:rPr>
          <w:rFonts w:ascii="Times New Roman" w:hAnsi="Times New Roman" w:cs="Times New Roman"/>
          <w:color w:val="000000"/>
          <w:spacing w:val="-26"/>
        </w:rPr>
        <w:t xml:space="preserve"> </w:t>
      </w:r>
      <w:r w:rsidRPr="005E5F2A">
        <w:rPr>
          <w:rFonts w:ascii="Times New Roman" w:hAnsi="Times New Roman" w:cs="Times New Roman"/>
          <w:color w:val="000000"/>
          <w:spacing w:val="-26"/>
        </w:rPr>
        <w:t>б)</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21"/>
        </w:rPr>
        <w:t xml:space="preserve">д) </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все</w:t>
      </w:r>
      <w:r w:rsidRPr="002820BB">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перечисленное</w:t>
      </w:r>
    </w:p>
    <w:p w:rsidR="001012EA" w:rsidRPr="002820BB" w:rsidRDefault="001012EA" w:rsidP="001012EA">
      <w:pPr>
        <w:spacing w:after="0" w:line="240" w:lineRule="auto"/>
        <w:rPr>
          <w:rFonts w:ascii="Times New Roman" w:hAnsi="Times New Roman" w:cs="Times New Roman"/>
        </w:rPr>
      </w:pPr>
    </w:p>
    <w:p w:rsidR="001012EA" w:rsidRPr="002820BB" w:rsidRDefault="001012EA" w:rsidP="001012EA">
      <w:pPr>
        <w:spacing w:after="0" w:line="240" w:lineRule="auto"/>
        <w:rPr>
          <w:rFonts w:ascii="Times New Roman" w:hAnsi="Times New Roman" w:cs="Times New Roman"/>
        </w:rPr>
      </w:pPr>
      <w:r w:rsidRPr="002820BB">
        <w:rPr>
          <w:rFonts w:ascii="Times New Roman" w:hAnsi="Times New Roman" w:cs="Times New Roman"/>
        </w:rPr>
        <w:t>2.  ГАСТРИН СЕКРЕТИРУЕТСЯ:</w:t>
      </w:r>
    </w:p>
    <w:p w:rsidR="001012EA" w:rsidRPr="002820BB" w:rsidRDefault="001012EA" w:rsidP="001012EA">
      <w:pPr>
        <w:widowControl w:val="0"/>
        <w:shd w:val="clear" w:color="auto" w:fill="FFFFFF"/>
        <w:autoSpaceDE w:val="0"/>
        <w:autoSpaceDN w:val="0"/>
        <w:adjustRightInd w:val="0"/>
        <w:spacing w:after="0" w:line="317" w:lineRule="exact"/>
        <w:ind w:right="5184"/>
        <w:rPr>
          <w:rFonts w:ascii="Times New Roman" w:hAnsi="Times New Roman" w:cs="Times New Roman"/>
          <w:color w:val="000000"/>
          <w:spacing w:val="-21"/>
        </w:rPr>
      </w:pPr>
      <w:r w:rsidRPr="005E5F2A">
        <w:rPr>
          <w:rFonts w:ascii="Times New Roman" w:hAnsi="Times New Roman" w:cs="Times New Roman"/>
          <w:color w:val="000000"/>
          <w:spacing w:val="-21"/>
        </w:rPr>
        <w:t xml:space="preserve">а) </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антральным</w:t>
      </w:r>
      <w:r w:rsidRPr="002820BB">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отделом</w:t>
      </w:r>
      <w:r w:rsidRPr="002820BB">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желудка</w:t>
      </w:r>
    </w:p>
    <w:p w:rsidR="001012EA" w:rsidRPr="005E5F2A" w:rsidRDefault="001012EA" w:rsidP="001012EA">
      <w:pPr>
        <w:widowControl w:val="0"/>
        <w:shd w:val="clear" w:color="auto" w:fill="FFFFFF"/>
        <w:autoSpaceDE w:val="0"/>
        <w:autoSpaceDN w:val="0"/>
        <w:adjustRightInd w:val="0"/>
        <w:spacing w:after="0" w:line="317" w:lineRule="exact"/>
        <w:ind w:right="5184"/>
        <w:rPr>
          <w:rFonts w:ascii="Times New Roman" w:hAnsi="Times New Roman" w:cs="Times New Roman"/>
        </w:rPr>
      </w:pPr>
      <w:r w:rsidRPr="005E5F2A">
        <w:rPr>
          <w:rFonts w:ascii="Times New Roman" w:hAnsi="Times New Roman" w:cs="Times New Roman"/>
          <w:color w:val="000000"/>
          <w:spacing w:val="-22"/>
        </w:rPr>
        <w:t xml:space="preserve">б) </w:t>
      </w:r>
      <w:r>
        <w:rPr>
          <w:rFonts w:ascii="Times New Roman" w:hAnsi="Times New Roman" w:cs="Times New Roman"/>
          <w:color w:val="000000"/>
          <w:spacing w:val="-22"/>
        </w:rPr>
        <w:t xml:space="preserve"> </w:t>
      </w:r>
      <w:r w:rsidRPr="005E5F2A">
        <w:rPr>
          <w:rFonts w:ascii="Times New Roman" w:hAnsi="Times New Roman" w:cs="Times New Roman"/>
          <w:color w:val="000000"/>
          <w:spacing w:val="-22"/>
        </w:rPr>
        <w:t>фундалъным</w:t>
      </w:r>
      <w:r w:rsidRPr="002820BB">
        <w:rPr>
          <w:rFonts w:ascii="Times New Roman" w:hAnsi="Times New Roman" w:cs="Times New Roman"/>
          <w:color w:val="000000"/>
          <w:spacing w:val="-22"/>
        </w:rPr>
        <w:t xml:space="preserve"> </w:t>
      </w:r>
      <w:r w:rsidRPr="005E5F2A">
        <w:rPr>
          <w:rFonts w:ascii="Times New Roman" w:hAnsi="Times New Roman" w:cs="Times New Roman"/>
          <w:color w:val="000000"/>
          <w:spacing w:val="-22"/>
        </w:rPr>
        <w:t>отделом</w:t>
      </w:r>
      <w:r w:rsidRPr="002820BB">
        <w:rPr>
          <w:rFonts w:ascii="Times New Roman" w:hAnsi="Times New Roman" w:cs="Times New Roman"/>
          <w:color w:val="000000"/>
          <w:spacing w:val="-22"/>
        </w:rPr>
        <w:t xml:space="preserve"> </w:t>
      </w:r>
      <w:r w:rsidRPr="005E5F2A">
        <w:rPr>
          <w:rFonts w:ascii="Times New Roman" w:hAnsi="Times New Roman" w:cs="Times New Roman"/>
          <w:color w:val="000000"/>
          <w:spacing w:val="-22"/>
        </w:rPr>
        <w:t>желудка</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20"/>
        </w:rPr>
        <w:t>в)</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 xml:space="preserve"> слизистой 12-перстной</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кишки</w:t>
      </w: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21"/>
        </w:rPr>
        <w:t xml:space="preserve">г) </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бруннеровыми</w:t>
      </w:r>
      <w:r w:rsidRPr="002820BB">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железами</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21"/>
        </w:rPr>
        <w:t xml:space="preserve">д) </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поджелудочной</w:t>
      </w:r>
      <w:r w:rsidRPr="002820BB">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железой</w:t>
      </w:r>
    </w:p>
    <w:p w:rsidR="001012EA" w:rsidRPr="002820BB" w:rsidRDefault="001012EA" w:rsidP="001012EA">
      <w:pPr>
        <w:spacing w:after="0" w:line="240" w:lineRule="auto"/>
        <w:rPr>
          <w:rFonts w:ascii="Times New Roman" w:hAnsi="Times New Roman" w:cs="Times New Roman"/>
        </w:rPr>
      </w:pPr>
    </w:p>
    <w:p w:rsidR="001012EA" w:rsidRPr="002820BB" w:rsidRDefault="001012EA" w:rsidP="001012EA">
      <w:pPr>
        <w:spacing w:after="0" w:line="240" w:lineRule="auto"/>
        <w:rPr>
          <w:rFonts w:ascii="Times New Roman" w:hAnsi="Times New Roman" w:cs="Times New Roman"/>
        </w:rPr>
      </w:pPr>
      <w:r w:rsidRPr="005E5F2A">
        <w:rPr>
          <w:rFonts w:ascii="Times New Roman" w:hAnsi="Times New Roman" w:cs="Times New Roman"/>
        </w:rPr>
        <w:t>3.  У БОЛЬНОГО ВЫЯВЛЕН ХРОНИЧЕСКИЙ ГИПЕРАЦИДНЫЙ ГАСТРИТ С ЭРОЗИЯМИ. ВЫБЕРИТЕ НАИБОЛЕЕ ЭФФЕКТИВНЫЕ ПРЕПАРАТИ ДЛЯ ДАННОЙ СИТУАЦИИ:</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20"/>
        </w:rPr>
        <w:t>а) облепиховое</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масло</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и</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но-шпа</w:t>
      </w:r>
    </w:p>
    <w:p w:rsidR="001012EA" w:rsidRPr="005E5F2A" w:rsidRDefault="001012EA" w:rsidP="001012EA">
      <w:pPr>
        <w:widowControl w:val="0"/>
        <w:shd w:val="clear" w:color="auto" w:fill="FFFFFF"/>
        <w:autoSpaceDE w:val="0"/>
        <w:autoSpaceDN w:val="0"/>
        <w:adjustRightInd w:val="0"/>
        <w:spacing w:before="5" w:after="0" w:line="317" w:lineRule="exact"/>
        <w:rPr>
          <w:rFonts w:ascii="Times New Roman" w:hAnsi="Times New Roman" w:cs="Times New Roman"/>
        </w:rPr>
      </w:pPr>
      <w:r w:rsidRPr="005E5F2A">
        <w:rPr>
          <w:rFonts w:ascii="Times New Roman" w:hAnsi="Times New Roman" w:cs="Times New Roman"/>
          <w:color w:val="000000"/>
          <w:spacing w:val="-20"/>
        </w:rPr>
        <w:t>б) гастроцепин</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и</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церукал</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20"/>
        </w:rPr>
        <w:t>в) омез</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и</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трихопол</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19"/>
        </w:rPr>
        <w:t>г)</w:t>
      </w:r>
      <w:r>
        <w:rPr>
          <w:rFonts w:ascii="Times New Roman" w:hAnsi="Times New Roman" w:cs="Times New Roman"/>
          <w:color w:val="000000"/>
          <w:spacing w:val="-19"/>
        </w:rPr>
        <w:t xml:space="preserve"> </w:t>
      </w:r>
      <w:r w:rsidRPr="005E5F2A">
        <w:rPr>
          <w:rFonts w:ascii="Times New Roman" w:hAnsi="Times New Roman" w:cs="Times New Roman"/>
          <w:color w:val="000000"/>
          <w:spacing w:val="-19"/>
        </w:rPr>
        <w:t xml:space="preserve"> вентер</w:t>
      </w:r>
      <w:r w:rsidRPr="002820BB">
        <w:rPr>
          <w:rFonts w:ascii="Times New Roman" w:hAnsi="Times New Roman" w:cs="Times New Roman"/>
          <w:color w:val="000000"/>
          <w:spacing w:val="-19"/>
        </w:rPr>
        <w:t xml:space="preserve"> </w:t>
      </w:r>
      <w:r w:rsidRPr="005E5F2A">
        <w:rPr>
          <w:rFonts w:ascii="Times New Roman" w:hAnsi="Times New Roman" w:cs="Times New Roman"/>
          <w:color w:val="000000"/>
          <w:spacing w:val="-19"/>
        </w:rPr>
        <w:t>и</w:t>
      </w:r>
      <w:r w:rsidRPr="002820BB">
        <w:rPr>
          <w:rFonts w:ascii="Times New Roman" w:hAnsi="Times New Roman" w:cs="Times New Roman"/>
          <w:color w:val="000000"/>
          <w:spacing w:val="-19"/>
        </w:rPr>
        <w:t xml:space="preserve"> </w:t>
      </w:r>
      <w:r w:rsidRPr="005E5F2A">
        <w:rPr>
          <w:rFonts w:ascii="Times New Roman" w:hAnsi="Times New Roman" w:cs="Times New Roman"/>
          <w:color w:val="000000"/>
          <w:spacing w:val="-19"/>
        </w:rPr>
        <w:t>гастрофарм</w:t>
      </w:r>
    </w:p>
    <w:p w:rsidR="001012EA" w:rsidRPr="002820BB" w:rsidRDefault="001012EA" w:rsidP="001012EA">
      <w:pPr>
        <w:spacing w:after="0" w:line="240" w:lineRule="auto"/>
        <w:rPr>
          <w:rFonts w:ascii="Times New Roman" w:hAnsi="Times New Roman" w:cs="Times New Roman"/>
          <w:color w:val="000000" w:themeColor="text1"/>
        </w:rPr>
      </w:pPr>
    </w:p>
    <w:p w:rsidR="001012EA" w:rsidRDefault="001012EA" w:rsidP="001012EA">
      <w:pPr>
        <w:spacing w:after="0" w:line="240" w:lineRule="auto"/>
        <w:rPr>
          <w:rFonts w:ascii="Times New Roman" w:hAnsi="Times New Roman" w:cs="Times New Roman"/>
        </w:rPr>
      </w:pPr>
      <w:r w:rsidRPr="005E5F2A">
        <w:rPr>
          <w:rFonts w:ascii="Times New Roman" w:hAnsi="Times New Roman" w:cs="Times New Roman"/>
        </w:rPr>
        <w:t>4. УКАЖИТЕ ОТЛИЧИЯ В КЛИНИЧЕСКОЙ ХАРАКТЕРИСТИКЕ ГАСТРИТ А ТИПА В?</w:t>
      </w:r>
    </w:p>
    <w:p w:rsidR="001012EA" w:rsidRPr="001F5ADF" w:rsidRDefault="001012EA" w:rsidP="001012EA">
      <w:pPr>
        <w:spacing w:after="0" w:line="240" w:lineRule="auto"/>
        <w:rPr>
          <w:rFonts w:ascii="Times New Roman" w:hAnsi="Times New Roman" w:cs="Times New Roman"/>
        </w:rPr>
      </w:pPr>
      <w:r w:rsidRPr="002820BB">
        <w:rPr>
          <w:rFonts w:ascii="Times New Roman" w:hAnsi="Times New Roman" w:cs="Times New Roman"/>
          <w:color w:val="000000"/>
          <w:spacing w:val="-17"/>
        </w:rPr>
        <w:t>а)</w:t>
      </w:r>
      <w:r w:rsidRPr="005E5F2A">
        <w:rPr>
          <w:rFonts w:ascii="Times New Roman" w:hAnsi="Times New Roman" w:cs="Times New Roman"/>
          <w:color w:val="000000"/>
          <w:spacing w:val="-17"/>
        </w:rPr>
        <w:t xml:space="preserve"> Выраженная</w:t>
      </w:r>
      <w:r w:rsidRPr="002820BB">
        <w:rPr>
          <w:rFonts w:ascii="Times New Roman" w:hAnsi="Times New Roman" w:cs="Times New Roman"/>
          <w:color w:val="000000"/>
          <w:spacing w:val="-17"/>
        </w:rPr>
        <w:t xml:space="preserve">  </w:t>
      </w:r>
      <w:r w:rsidRPr="005E5F2A">
        <w:rPr>
          <w:rFonts w:ascii="Times New Roman" w:hAnsi="Times New Roman" w:cs="Times New Roman"/>
          <w:color w:val="000000"/>
          <w:spacing w:val="-17"/>
        </w:rPr>
        <w:t>гастринемия</w:t>
      </w:r>
      <w:r w:rsidRPr="005E5F2A">
        <w:rPr>
          <w:rFonts w:ascii="Times New Roman" w:hAnsi="Times New Roman" w:cs="Times New Roman"/>
          <w:color w:val="000000"/>
          <w:spacing w:val="-17"/>
        </w:rPr>
        <w:tab/>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iCs/>
          <w:color w:val="000000"/>
          <w:spacing w:val="-20"/>
        </w:rPr>
        <w:t>б</w:t>
      </w:r>
      <w:r w:rsidRPr="002820BB">
        <w:rPr>
          <w:rFonts w:ascii="Times New Roman" w:hAnsi="Times New Roman" w:cs="Times New Roman"/>
          <w:iCs/>
          <w:color w:val="000000"/>
          <w:spacing w:val="-20"/>
        </w:rPr>
        <w:t xml:space="preserve">) </w:t>
      </w:r>
      <w:r w:rsidRPr="005E5F2A">
        <w:rPr>
          <w:rFonts w:ascii="Times New Roman" w:hAnsi="Times New Roman" w:cs="Times New Roman"/>
          <w:color w:val="000000"/>
          <w:spacing w:val="-20"/>
        </w:rPr>
        <w:t>Нормальное</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содержание</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гастрина</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22"/>
        </w:rPr>
        <w:t>в</w:t>
      </w:r>
      <w:r w:rsidRPr="002820BB">
        <w:rPr>
          <w:rFonts w:ascii="Times New Roman" w:hAnsi="Times New Roman" w:cs="Times New Roman"/>
          <w:color w:val="000000"/>
          <w:spacing w:val="-22"/>
        </w:rPr>
        <w:t xml:space="preserve">) </w:t>
      </w:r>
      <w:r w:rsidRPr="005E5F2A">
        <w:rPr>
          <w:rFonts w:ascii="Times New Roman" w:hAnsi="Times New Roman" w:cs="Times New Roman"/>
          <w:color w:val="000000"/>
          <w:spacing w:val="-22"/>
        </w:rPr>
        <w:t>Выраженная</w:t>
      </w:r>
      <w:r w:rsidRPr="002820BB">
        <w:rPr>
          <w:rFonts w:ascii="Times New Roman" w:hAnsi="Times New Roman" w:cs="Times New Roman"/>
          <w:color w:val="000000"/>
          <w:spacing w:val="-22"/>
        </w:rPr>
        <w:t xml:space="preserve"> </w:t>
      </w:r>
      <w:r w:rsidRPr="005E5F2A">
        <w:rPr>
          <w:rFonts w:ascii="Times New Roman" w:hAnsi="Times New Roman" w:cs="Times New Roman"/>
          <w:color w:val="000000"/>
          <w:spacing w:val="-22"/>
        </w:rPr>
        <w:t>гипоацидность</w:t>
      </w:r>
    </w:p>
    <w:p w:rsidR="001012EA" w:rsidRPr="005E5F2A" w:rsidRDefault="001012EA" w:rsidP="001012EA">
      <w:pPr>
        <w:widowControl w:val="0"/>
        <w:shd w:val="clear" w:color="auto" w:fill="FFFFFF"/>
        <w:autoSpaceDE w:val="0"/>
        <w:autoSpaceDN w:val="0"/>
        <w:adjustRightInd w:val="0"/>
        <w:spacing w:before="10" w:after="0" w:line="322" w:lineRule="exact"/>
        <w:rPr>
          <w:rFonts w:ascii="Times New Roman" w:hAnsi="Times New Roman" w:cs="Times New Roman"/>
        </w:rPr>
      </w:pPr>
      <w:r w:rsidRPr="005E5F2A">
        <w:rPr>
          <w:rFonts w:ascii="Times New Roman" w:hAnsi="Times New Roman" w:cs="Times New Roman"/>
          <w:color w:val="000000"/>
          <w:spacing w:val="-20"/>
        </w:rPr>
        <w:t>г</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Любой</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тип</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секреции</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17"/>
        </w:rPr>
        <w:t>д</w:t>
      </w:r>
      <w:r w:rsidRPr="002820BB">
        <w:rPr>
          <w:rFonts w:ascii="Times New Roman" w:hAnsi="Times New Roman" w:cs="Times New Roman"/>
          <w:color w:val="000000"/>
          <w:spacing w:val="-17"/>
        </w:rPr>
        <w:t>)</w:t>
      </w:r>
      <w:r w:rsidRPr="005E5F2A">
        <w:rPr>
          <w:rFonts w:ascii="Times New Roman" w:hAnsi="Times New Roman" w:cs="Times New Roman"/>
          <w:color w:val="000000"/>
          <w:spacing w:val="-17"/>
        </w:rPr>
        <w:t xml:space="preserve"> Развитие</w:t>
      </w:r>
      <w:r w:rsidRPr="002820BB">
        <w:rPr>
          <w:rFonts w:ascii="Times New Roman" w:hAnsi="Times New Roman" w:cs="Times New Roman"/>
          <w:color w:val="000000"/>
          <w:spacing w:val="-17"/>
        </w:rPr>
        <w:t xml:space="preserve"> </w:t>
      </w:r>
      <w:r w:rsidRPr="005E5F2A">
        <w:rPr>
          <w:rFonts w:ascii="Times New Roman" w:hAnsi="Times New Roman" w:cs="Times New Roman"/>
          <w:color w:val="000000"/>
          <w:spacing w:val="-17"/>
        </w:rPr>
        <w:t>В12 – дефицитной</w:t>
      </w:r>
      <w:r w:rsidRPr="002820BB">
        <w:rPr>
          <w:rFonts w:ascii="Times New Roman" w:hAnsi="Times New Roman" w:cs="Times New Roman"/>
          <w:color w:val="000000"/>
          <w:spacing w:val="-17"/>
        </w:rPr>
        <w:t xml:space="preserve"> </w:t>
      </w:r>
      <w:r w:rsidRPr="005E5F2A">
        <w:rPr>
          <w:rFonts w:ascii="Times New Roman" w:hAnsi="Times New Roman" w:cs="Times New Roman"/>
          <w:color w:val="000000"/>
          <w:spacing w:val="-17"/>
        </w:rPr>
        <w:t>анемии</w:t>
      </w:r>
    </w:p>
    <w:p w:rsidR="001012EA" w:rsidRPr="002820BB" w:rsidRDefault="001012EA" w:rsidP="001012EA">
      <w:pPr>
        <w:spacing w:after="0" w:line="240" w:lineRule="auto"/>
        <w:rPr>
          <w:rFonts w:ascii="Times New Roman" w:hAnsi="Times New Roman" w:cs="Times New Roman"/>
        </w:rPr>
      </w:pPr>
    </w:p>
    <w:p w:rsidR="001012EA" w:rsidRPr="002820BB" w:rsidRDefault="001012EA" w:rsidP="001012EA">
      <w:pPr>
        <w:spacing w:after="0" w:line="240" w:lineRule="auto"/>
        <w:rPr>
          <w:rFonts w:ascii="Times New Roman" w:hAnsi="Times New Roman" w:cs="Times New Roman"/>
        </w:rPr>
      </w:pPr>
      <w:r w:rsidRPr="005E5F2A">
        <w:rPr>
          <w:rFonts w:ascii="Times New Roman" w:hAnsi="Times New Roman" w:cs="Times New Roman"/>
        </w:rPr>
        <w:t>5. ФИЗИОТЕРАПИЯ В ЛЕЧЕНИИ ГАСТРИТОВ ПРОТИВОПОКАЗАНА:</w:t>
      </w:r>
    </w:p>
    <w:p w:rsidR="001012EA" w:rsidRPr="005E5F2A" w:rsidRDefault="001012EA" w:rsidP="001012EA">
      <w:pPr>
        <w:widowControl w:val="0"/>
        <w:shd w:val="clear" w:color="auto" w:fill="FFFFFF"/>
        <w:autoSpaceDE w:val="0"/>
        <w:autoSpaceDN w:val="0"/>
        <w:adjustRightInd w:val="0"/>
        <w:spacing w:before="5" w:after="0" w:line="317" w:lineRule="exact"/>
        <w:rPr>
          <w:rFonts w:ascii="Times New Roman" w:hAnsi="Times New Roman" w:cs="Times New Roman"/>
        </w:rPr>
      </w:pPr>
      <w:r w:rsidRPr="005E5F2A">
        <w:rPr>
          <w:rFonts w:ascii="Times New Roman" w:hAnsi="Times New Roman" w:cs="Times New Roman"/>
          <w:color w:val="000000"/>
          <w:spacing w:val="-18"/>
        </w:rPr>
        <w:t>а) при</w:t>
      </w:r>
      <w:r w:rsidRPr="002820BB">
        <w:rPr>
          <w:rFonts w:ascii="Times New Roman" w:hAnsi="Times New Roman" w:cs="Times New Roman"/>
          <w:color w:val="000000"/>
          <w:spacing w:val="-18"/>
        </w:rPr>
        <w:t xml:space="preserve">  </w:t>
      </w:r>
      <w:r w:rsidRPr="005E5F2A">
        <w:rPr>
          <w:rFonts w:ascii="Times New Roman" w:hAnsi="Times New Roman" w:cs="Times New Roman"/>
          <w:color w:val="000000"/>
          <w:spacing w:val="-18"/>
        </w:rPr>
        <w:t>ригидном</w:t>
      </w:r>
      <w:r w:rsidRPr="002820BB">
        <w:rPr>
          <w:rFonts w:ascii="Times New Roman" w:hAnsi="Times New Roman" w:cs="Times New Roman"/>
          <w:color w:val="000000"/>
          <w:spacing w:val="-18"/>
        </w:rPr>
        <w:t xml:space="preserve">  </w:t>
      </w:r>
      <w:r w:rsidRPr="005E5F2A">
        <w:rPr>
          <w:rFonts w:ascii="Times New Roman" w:hAnsi="Times New Roman" w:cs="Times New Roman"/>
          <w:color w:val="000000"/>
          <w:spacing w:val="-18"/>
        </w:rPr>
        <w:t>антральном</w:t>
      </w:r>
      <w:r w:rsidRPr="002820BB">
        <w:rPr>
          <w:rFonts w:ascii="Times New Roman" w:hAnsi="Times New Roman" w:cs="Times New Roman"/>
          <w:color w:val="000000"/>
          <w:spacing w:val="-18"/>
        </w:rPr>
        <w:t xml:space="preserve">  </w:t>
      </w:r>
      <w:r w:rsidRPr="005E5F2A">
        <w:rPr>
          <w:rFonts w:ascii="Times New Roman" w:hAnsi="Times New Roman" w:cs="Times New Roman"/>
          <w:color w:val="000000"/>
          <w:spacing w:val="-18"/>
        </w:rPr>
        <w:t>гастрите</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20"/>
        </w:rPr>
        <w:t>б) при</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полипозе</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желудка</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20"/>
        </w:rPr>
        <w:t>в) при</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геморрагическом</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гастрите</w:t>
      </w:r>
    </w:p>
    <w:p w:rsidR="001012EA" w:rsidRPr="005E5F2A"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rPr>
      </w:pPr>
      <w:r w:rsidRPr="005E5F2A">
        <w:rPr>
          <w:rFonts w:ascii="Times New Roman" w:hAnsi="Times New Roman" w:cs="Times New Roman"/>
          <w:color w:val="000000"/>
          <w:spacing w:val="-20"/>
        </w:rPr>
        <w:t>г) при</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эозинофильном</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гастрите</w:t>
      </w:r>
    </w:p>
    <w:p w:rsidR="001012EA" w:rsidRPr="005E5F2A" w:rsidRDefault="001012EA" w:rsidP="001012EA">
      <w:pPr>
        <w:widowControl w:val="0"/>
        <w:shd w:val="clear" w:color="auto" w:fill="FFFFFF"/>
        <w:autoSpaceDE w:val="0"/>
        <w:autoSpaceDN w:val="0"/>
        <w:adjustRightInd w:val="0"/>
        <w:spacing w:after="0" w:line="317" w:lineRule="exact"/>
        <w:ind w:left="14"/>
        <w:rPr>
          <w:rFonts w:ascii="Times New Roman" w:hAnsi="Times New Roman" w:cs="Times New Roman"/>
        </w:rPr>
      </w:pPr>
      <w:r w:rsidRPr="005E5F2A">
        <w:rPr>
          <w:rFonts w:ascii="Times New Roman" w:hAnsi="Times New Roman" w:cs="Times New Roman"/>
          <w:color w:val="000000"/>
          <w:spacing w:val="-20"/>
        </w:rPr>
        <w:t>д) при</w:t>
      </w:r>
      <w:r w:rsidRPr="002820BB">
        <w:rPr>
          <w:rFonts w:ascii="Times New Roman" w:hAnsi="Times New Roman" w:cs="Times New Roman"/>
          <w:color w:val="000000"/>
          <w:spacing w:val="-20"/>
        </w:rPr>
        <w:t xml:space="preserve"> </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всем</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перечисленном</w:t>
      </w:r>
    </w:p>
    <w:p w:rsidR="001012EA" w:rsidRPr="002820BB" w:rsidRDefault="001012EA" w:rsidP="001012EA">
      <w:pPr>
        <w:spacing w:after="0" w:line="240" w:lineRule="auto"/>
        <w:rPr>
          <w:rFonts w:ascii="Times New Roman" w:hAnsi="Times New Roman" w:cs="Times New Roman"/>
          <w:color w:val="000000" w:themeColor="text1"/>
        </w:rPr>
      </w:pPr>
    </w:p>
    <w:p w:rsidR="001012EA" w:rsidRPr="002820BB" w:rsidRDefault="001012EA" w:rsidP="001012EA">
      <w:pPr>
        <w:spacing w:after="0" w:line="240" w:lineRule="auto"/>
        <w:rPr>
          <w:rFonts w:ascii="Times New Roman" w:hAnsi="Times New Roman" w:cs="Times New Roman"/>
        </w:rPr>
      </w:pPr>
      <w:r w:rsidRPr="005E5F2A">
        <w:rPr>
          <w:rFonts w:ascii="Times New Roman" w:hAnsi="Times New Roman" w:cs="Times New Roman"/>
        </w:rPr>
        <w:t>6. К ИСТИННЫМ АНТАЦИДАМ ОТНОСИТСЯ ПРЕПАРАТ?</w:t>
      </w:r>
    </w:p>
    <w:p w:rsidR="001012EA" w:rsidRPr="005E5F2A" w:rsidRDefault="001012EA" w:rsidP="001012EA">
      <w:pPr>
        <w:widowControl w:val="0"/>
        <w:shd w:val="clear" w:color="auto" w:fill="FFFFFF"/>
        <w:autoSpaceDE w:val="0"/>
        <w:autoSpaceDN w:val="0"/>
        <w:adjustRightInd w:val="0"/>
        <w:spacing w:before="14" w:after="0" w:line="322" w:lineRule="exact"/>
        <w:ind w:left="14"/>
        <w:rPr>
          <w:rFonts w:ascii="Times New Roman" w:hAnsi="Times New Roman" w:cs="Times New Roman"/>
        </w:rPr>
      </w:pPr>
      <w:r w:rsidRPr="005E5F2A">
        <w:rPr>
          <w:rFonts w:ascii="Times New Roman" w:hAnsi="Times New Roman" w:cs="Times New Roman"/>
          <w:color w:val="000000"/>
          <w:spacing w:val="-21"/>
        </w:rPr>
        <w:t xml:space="preserve">а) </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де-нол</w:t>
      </w:r>
    </w:p>
    <w:p w:rsidR="001012EA" w:rsidRPr="005E5F2A" w:rsidRDefault="001012EA" w:rsidP="001012EA">
      <w:pPr>
        <w:widowControl w:val="0"/>
        <w:shd w:val="clear" w:color="auto" w:fill="FFFFFF"/>
        <w:autoSpaceDE w:val="0"/>
        <w:autoSpaceDN w:val="0"/>
        <w:adjustRightInd w:val="0"/>
        <w:spacing w:after="0" w:line="322" w:lineRule="exact"/>
        <w:ind w:left="14"/>
        <w:rPr>
          <w:rFonts w:ascii="Times New Roman" w:hAnsi="Times New Roman" w:cs="Times New Roman"/>
        </w:rPr>
      </w:pPr>
      <w:r w:rsidRPr="005E5F2A">
        <w:rPr>
          <w:rFonts w:ascii="Times New Roman" w:hAnsi="Times New Roman" w:cs="Times New Roman"/>
          <w:color w:val="000000"/>
          <w:spacing w:val="-20"/>
        </w:rPr>
        <w:t>б)</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 xml:space="preserve"> вентер (сукральфат)</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20"/>
        </w:rPr>
        <w:t xml:space="preserve">в) </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гастрофарм</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21"/>
        </w:rPr>
        <w:t xml:space="preserve">г) </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альмагель</w:t>
      </w:r>
    </w:p>
    <w:p w:rsidR="001012EA" w:rsidRPr="005E5F2A" w:rsidRDefault="001012EA" w:rsidP="001012EA">
      <w:pPr>
        <w:widowControl w:val="0"/>
        <w:shd w:val="clear" w:color="auto" w:fill="FFFFFF"/>
        <w:autoSpaceDE w:val="0"/>
        <w:autoSpaceDN w:val="0"/>
        <w:adjustRightInd w:val="0"/>
        <w:spacing w:after="0" w:line="322" w:lineRule="exact"/>
        <w:ind w:left="19"/>
        <w:rPr>
          <w:rFonts w:ascii="Times New Roman" w:hAnsi="Times New Roman" w:cs="Times New Roman"/>
        </w:rPr>
      </w:pPr>
      <w:r w:rsidRPr="005E5F2A">
        <w:rPr>
          <w:rFonts w:ascii="Times New Roman" w:hAnsi="Times New Roman" w:cs="Times New Roman"/>
          <w:color w:val="000000"/>
          <w:spacing w:val="-24"/>
        </w:rPr>
        <w:t xml:space="preserve">д) </w:t>
      </w:r>
      <w:r>
        <w:rPr>
          <w:rFonts w:ascii="Times New Roman" w:hAnsi="Times New Roman" w:cs="Times New Roman"/>
          <w:color w:val="000000"/>
          <w:spacing w:val="-24"/>
        </w:rPr>
        <w:t xml:space="preserve"> </w:t>
      </w:r>
      <w:r w:rsidRPr="005E5F2A">
        <w:rPr>
          <w:rFonts w:ascii="Times New Roman" w:hAnsi="Times New Roman" w:cs="Times New Roman"/>
          <w:color w:val="000000"/>
          <w:spacing w:val="-24"/>
        </w:rPr>
        <w:t>циметидии</w:t>
      </w:r>
    </w:p>
    <w:p w:rsidR="001012EA" w:rsidRPr="002820BB" w:rsidRDefault="001012EA" w:rsidP="001012EA">
      <w:pPr>
        <w:spacing w:after="0" w:line="240" w:lineRule="auto"/>
        <w:rPr>
          <w:rFonts w:ascii="Times New Roman" w:hAnsi="Times New Roman" w:cs="Times New Roman"/>
        </w:rPr>
      </w:pPr>
    </w:p>
    <w:p w:rsidR="001012EA" w:rsidRPr="002820BB" w:rsidRDefault="001012EA" w:rsidP="001012EA">
      <w:pPr>
        <w:spacing w:after="0" w:line="240" w:lineRule="auto"/>
        <w:rPr>
          <w:rFonts w:ascii="Times New Roman" w:hAnsi="Times New Roman" w:cs="Times New Roman"/>
        </w:rPr>
      </w:pPr>
      <w:r w:rsidRPr="005E5F2A">
        <w:rPr>
          <w:rFonts w:ascii="Times New Roman" w:hAnsi="Times New Roman" w:cs="Times New Roman"/>
        </w:rPr>
        <w:t>7. КИСЛОТНОСТЬ ЖЕЛУДОЧНОГО СОКА СНИЖАЮТ:</w:t>
      </w:r>
    </w:p>
    <w:p w:rsidR="001012EA" w:rsidRPr="005E5F2A" w:rsidRDefault="001012EA" w:rsidP="001012EA">
      <w:pPr>
        <w:widowControl w:val="0"/>
        <w:shd w:val="clear" w:color="auto" w:fill="FFFFFF"/>
        <w:autoSpaceDE w:val="0"/>
        <w:autoSpaceDN w:val="0"/>
        <w:adjustRightInd w:val="0"/>
        <w:spacing w:after="0" w:line="312" w:lineRule="exact"/>
        <w:ind w:left="24"/>
        <w:rPr>
          <w:rFonts w:ascii="Times New Roman" w:hAnsi="Times New Roman" w:cs="Times New Roman"/>
        </w:rPr>
      </w:pPr>
      <w:r w:rsidRPr="005E5F2A">
        <w:rPr>
          <w:rFonts w:ascii="Times New Roman" w:hAnsi="Times New Roman" w:cs="Times New Roman"/>
          <w:color w:val="000000"/>
          <w:spacing w:val="-17"/>
        </w:rPr>
        <w:t>а) соматостатин</w:t>
      </w:r>
    </w:p>
    <w:p w:rsidR="001012EA" w:rsidRPr="005E5F2A" w:rsidRDefault="001012EA" w:rsidP="001012EA">
      <w:pPr>
        <w:widowControl w:val="0"/>
        <w:shd w:val="clear" w:color="auto" w:fill="FFFFFF"/>
        <w:autoSpaceDE w:val="0"/>
        <w:autoSpaceDN w:val="0"/>
        <w:adjustRightInd w:val="0"/>
        <w:spacing w:after="0" w:line="312" w:lineRule="exact"/>
        <w:ind w:left="19"/>
        <w:rPr>
          <w:rFonts w:ascii="Times New Roman" w:hAnsi="Times New Roman" w:cs="Times New Roman"/>
        </w:rPr>
      </w:pPr>
      <w:r w:rsidRPr="005E5F2A">
        <w:rPr>
          <w:rFonts w:ascii="Times New Roman" w:hAnsi="Times New Roman" w:cs="Times New Roman"/>
          <w:color w:val="000000"/>
          <w:spacing w:val="-16"/>
        </w:rPr>
        <w:t>б) секретин</w:t>
      </w:r>
    </w:p>
    <w:p w:rsidR="001012EA" w:rsidRPr="005E5F2A" w:rsidRDefault="001012EA" w:rsidP="001012EA">
      <w:pPr>
        <w:widowControl w:val="0"/>
        <w:shd w:val="clear" w:color="auto" w:fill="FFFFFF"/>
        <w:autoSpaceDE w:val="0"/>
        <w:autoSpaceDN w:val="0"/>
        <w:adjustRightInd w:val="0"/>
        <w:spacing w:before="10" w:after="0" w:line="312" w:lineRule="exact"/>
        <w:ind w:left="5"/>
        <w:rPr>
          <w:rFonts w:ascii="Times New Roman" w:hAnsi="Times New Roman" w:cs="Times New Roman"/>
        </w:rPr>
      </w:pPr>
      <w:r w:rsidRPr="005E5F2A">
        <w:rPr>
          <w:rFonts w:ascii="Times New Roman" w:hAnsi="Times New Roman" w:cs="Times New Roman"/>
          <w:color w:val="000000"/>
          <w:spacing w:val="-16"/>
        </w:rPr>
        <w:t>в) глюкагон</w:t>
      </w:r>
    </w:p>
    <w:p w:rsidR="001012EA" w:rsidRPr="005E5F2A" w:rsidRDefault="001012EA" w:rsidP="001012EA">
      <w:pPr>
        <w:widowControl w:val="0"/>
        <w:shd w:val="clear" w:color="auto" w:fill="FFFFFF"/>
        <w:autoSpaceDE w:val="0"/>
        <w:autoSpaceDN w:val="0"/>
        <w:adjustRightInd w:val="0"/>
        <w:spacing w:after="0" w:line="240" w:lineRule="auto"/>
        <w:ind w:left="5"/>
        <w:rPr>
          <w:rFonts w:ascii="Times New Roman" w:hAnsi="Times New Roman" w:cs="Times New Roman"/>
        </w:rPr>
      </w:pPr>
      <w:r w:rsidRPr="005E5F2A">
        <w:rPr>
          <w:rFonts w:ascii="Times New Roman" w:hAnsi="Times New Roman" w:cs="Times New Roman"/>
          <w:color w:val="000000"/>
          <w:spacing w:val="-16"/>
        </w:rPr>
        <w:t>г) инсулин</w:t>
      </w:r>
    </w:p>
    <w:p w:rsidR="001012EA" w:rsidRPr="002820BB" w:rsidRDefault="001012EA" w:rsidP="001012EA">
      <w:pPr>
        <w:widowControl w:val="0"/>
        <w:shd w:val="clear" w:color="auto" w:fill="FFFFFF"/>
        <w:autoSpaceDE w:val="0"/>
        <w:autoSpaceDN w:val="0"/>
        <w:adjustRightInd w:val="0"/>
        <w:spacing w:after="0" w:line="317" w:lineRule="exact"/>
        <w:ind w:left="14" w:right="4032"/>
        <w:rPr>
          <w:rFonts w:ascii="Times New Roman" w:hAnsi="Times New Roman" w:cs="Times New Roman"/>
          <w:color w:val="000000"/>
          <w:spacing w:val="-13"/>
        </w:rPr>
      </w:pPr>
      <w:r w:rsidRPr="005E5F2A">
        <w:rPr>
          <w:rFonts w:ascii="Times New Roman" w:hAnsi="Times New Roman" w:cs="Times New Roman"/>
          <w:color w:val="000000"/>
          <w:spacing w:val="-13"/>
        </w:rPr>
        <w:t>д) верно</w:t>
      </w:r>
      <w:r w:rsidRPr="002820BB">
        <w:rPr>
          <w:rFonts w:ascii="Times New Roman" w:hAnsi="Times New Roman" w:cs="Times New Roman"/>
          <w:color w:val="000000"/>
          <w:spacing w:val="-13"/>
        </w:rPr>
        <w:t xml:space="preserve"> </w:t>
      </w:r>
      <w:r w:rsidRPr="005E5F2A">
        <w:rPr>
          <w:rFonts w:ascii="Times New Roman" w:hAnsi="Times New Roman" w:cs="Times New Roman"/>
          <w:color w:val="000000"/>
          <w:spacing w:val="-13"/>
        </w:rPr>
        <w:t xml:space="preserve">а, б, в </w:t>
      </w:r>
    </w:p>
    <w:p w:rsidR="001012EA" w:rsidRPr="005E5F2A" w:rsidRDefault="001012EA" w:rsidP="001012EA">
      <w:pPr>
        <w:widowControl w:val="0"/>
        <w:shd w:val="clear" w:color="auto" w:fill="FFFFFF"/>
        <w:autoSpaceDE w:val="0"/>
        <w:autoSpaceDN w:val="0"/>
        <w:adjustRightInd w:val="0"/>
        <w:spacing w:after="0" w:line="317" w:lineRule="exact"/>
        <w:ind w:left="14" w:right="4032"/>
        <w:rPr>
          <w:rFonts w:ascii="Times New Roman" w:hAnsi="Times New Roman" w:cs="Times New Roman"/>
        </w:rPr>
      </w:pPr>
      <w:r w:rsidRPr="005E5F2A">
        <w:rPr>
          <w:rFonts w:ascii="Times New Roman" w:hAnsi="Times New Roman" w:cs="Times New Roman"/>
          <w:color w:val="000000"/>
          <w:spacing w:val="-16"/>
        </w:rPr>
        <w:t>е) все</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верно</w:t>
      </w:r>
    </w:p>
    <w:p w:rsidR="001012EA" w:rsidRPr="002820BB" w:rsidRDefault="001012EA" w:rsidP="001012EA">
      <w:pPr>
        <w:spacing w:after="0" w:line="240" w:lineRule="auto"/>
        <w:rPr>
          <w:rFonts w:ascii="Times New Roman" w:hAnsi="Times New Roman" w:cs="Times New Roman"/>
        </w:rPr>
      </w:pPr>
    </w:p>
    <w:p w:rsidR="001012EA" w:rsidRPr="002820BB" w:rsidRDefault="001012EA" w:rsidP="001012EA">
      <w:pPr>
        <w:spacing w:after="0" w:line="240" w:lineRule="auto"/>
        <w:rPr>
          <w:rFonts w:ascii="Times New Roman" w:hAnsi="Times New Roman" w:cs="Times New Roman"/>
        </w:rPr>
      </w:pPr>
      <w:r w:rsidRPr="005E5F2A">
        <w:rPr>
          <w:rFonts w:ascii="Times New Roman" w:hAnsi="Times New Roman" w:cs="Times New Roman"/>
        </w:rPr>
        <w:t>8.  ПРИ КАКОМ ЗАБОЛЕВАНИИ НАЛЮДАЕТСЯ СНИЖЕНИЕ СЕКРЕТОРНО- КИСЛОТО ОБРАЗУЮЩЕЙ ФУНКЦИИ ЖЕЛУДКА:</w:t>
      </w:r>
    </w:p>
    <w:p w:rsidR="001012EA" w:rsidRPr="005E5F2A" w:rsidRDefault="001012EA" w:rsidP="001012EA">
      <w:pPr>
        <w:widowControl w:val="0"/>
        <w:shd w:val="clear" w:color="auto" w:fill="FFFFFF"/>
        <w:autoSpaceDE w:val="0"/>
        <w:autoSpaceDN w:val="0"/>
        <w:adjustRightInd w:val="0"/>
        <w:spacing w:before="19" w:after="0" w:line="317" w:lineRule="exact"/>
        <w:ind w:left="14"/>
        <w:rPr>
          <w:rFonts w:ascii="Times New Roman" w:hAnsi="Times New Roman" w:cs="Times New Roman"/>
        </w:rPr>
      </w:pPr>
      <w:r w:rsidRPr="005E5F2A">
        <w:rPr>
          <w:rFonts w:ascii="Times New Roman" w:hAnsi="Times New Roman" w:cs="Times New Roman"/>
          <w:color w:val="000000"/>
          <w:spacing w:val="-16"/>
        </w:rPr>
        <w:t>а) хронический</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антрум-гастрит</w:t>
      </w:r>
    </w:p>
    <w:p w:rsidR="001012EA" w:rsidRPr="005E5F2A" w:rsidRDefault="001012EA" w:rsidP="001012EA">
      <w:pPr>
        <w:widowControl w:val="0"/>
        <w:shd w:val="clear" w:color="auto" w:fill="FFFFFF"/>
        <w:autoSpaceDE w:val="0"/>
        <w:autoSpaceDN w:val="0"/>
        <w:adjustRightInd w:val="0"/>
        <w:spacing w:after="0" w:line="317" w:lineRule="exact"/>
        <w:ind w:left="14"/>
        <w:rPr>
          <w:rFonts w:ascii="Times New Roman" w:hAnsi="Times New Roman" w:cs="Times New Roman"/>
        </w:rPr>
      </w:pPr>
      <w:r w:rsidRPr="005E5F2A">
        <w:rPr>
          <w:rFonts w:ascii="Times New Roman" w:hAnsi="Times New Roman" w:cs="Times New Roman"/>
          <w:color w:val="000000"/>
          <w:spacing w:val="-16"/>
        </w:rPr>
        <w:t>6) хронический</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гипертрофический</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гастрит</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15"/>
        </w:rPr>
        <w:t>в) хронический</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атрофический</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гастрит</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13"/>
        </w:rPr>
        <w:t>г) синдром</w:t>
      </w:r>
      <w:r w:rsidRPr="002820BB">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Золлингера - Эллисона</w:t>
      </w:r>
    </w:p>
    <w:p w:rsidR="001012EA" w:rsidRPr="005E5F2A"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rPr>
      </w:pPr>
      <w:r w:rsidRPr="005E5F2A">
        <w:rPr>
          <w:rFonts w:ascii="Times New Roman" w:hAnsi="Times New Roman" w:cs="Times New Roman"/>
          <w:color w:val="000000"/>
          <w:spacing w:val="-16"/>
        </w:rPr>
        <w:t>д) при</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всех</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указанных</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формах</w:t>
      </w:r>
    </w:p>
    <w:p w:rsidR="001012EA" w:rsidRPr="002820BB" w:rsidRDefault="001012EA" w:rsidP="001012EA">
      <w:pPr>
        <w:spacing w:after="0" w:line="240" w:lineRule="auto"/>
        <w:rPr>
          <w:rFonts w:ascii="Times New Roman" w:hAnsi="Times New Roman" w:cs="Times New Roman"/>
        </w:rPr>
      </w:pPr>
    </w:p>
    <w:p w:rsidR="001012EA" w:rsidRPr="002820BB" w:rsidRDefault="001012EA" w:rsidP="001012EA">
      <w:pPr>
        <w:spacing w:after="0" w:line="240" w:lineRule="auto"/>
        <w:rPr>
          <w:rFonts w:ascii="Times New Roman" w:hAnsi="Times New Roman" w:cs="Times New Roman"/>
        </w:rPr>
      </w:pPr>
      <w:r w:rsidRPr="005E5F2A">
        <w:rPr>
          <w:rFonts w:ascii="Times New Roman" w:hAnsi="Times New Roman" w:cs="Times New Roman"/>
        </w:rPr>
        <w:t>9. КАКИЕ ИССЛЕДОВАНИЯ НЕОБХОДИМЫ ДЛЯ ДИАГНОСТИКИ АТРОФИЧЕСКОГО ГАСТРИТА:</w:t>
      </w:r>
    </w:p>
    <w:p w:rsidR="001012EA" w:rsidRPr="005E5F2A" w:rsidRDefault="001012EA" w:rsidP="001012EA">
      <w:pPr>
        <w:widowControl w:val="0"/>
        <w:shd w:val="clear" w:color="auto" w:fill="FFFFFF"/>
        <w:autoSpaceDE w:val="0"/>
        <w:autoSpaceDN w:val="0"/>
        <w:adjustRightInd w:val="0"/>
        <w:spacing w:before="5" w:after="0" w:line="322" w:lineRule="exact"/>
        <w:ind w:left="19" w:right="4608"/>
        <w:rPr>
          <w:rFonts w:ascii="Times New Roman" w:hAnsi="Times New Roman" w:cs="Times New Roman"/>
        </w:rPr>
      </w:pPr>
      <w:r w:rsidRPr="005E5F2A">
        <w:rPr>
          <w:rFonts w:ascii="Times New Roman" w:hAnsi="Times New Roman" w:cs="Times New Roman"/>
          <w:color w:val="000000"/>
          <w:spacing w:val="-16"/>
        </w:rPr>
        <w:t>а) исследование</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желудочной</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секреции 6) рентгенологическое</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исследование</w:t>
      </w:r>
    </w:p>
    <w:p w:rsidR="001012EA" w:rsidRPr="005E5F2A" w:rsidRDefault="001012EA" w:rsidP="001012EA">
      <w:pPr>
        <w:widowControl w:val="0"/>
        <w:shd w:val="clear" w:color="auto" w:fill="FFFFFF"/>
        <w:autoSpaceDE w:val="0"/>
        <w:autoSpaceDN w:val="0"/>
        <w:adjustRightInd w:val="0"/>
        <w:spacing w:before="5" w:after="0" w:line="322" w:lineRule="exact"/>
        <w:ind w:left="10"/>
        <w:rPr>
          <w:rFonts w:ascii="Times New Roman" w:hAnsi="Times New Roman" w:cs="Times New Roman"/>
        </w:rPr>
      </w:pPr>
      <w:r w:rsidRPr="005E5F2A">
        <w:rPr>
          <w:rFonts w:ascii="Times New Roman" w:hAnsi="Times New Roman" w:cs="Times New Roman"/>
          <w:color w:val="000000"/>
          <w:spacing w:val="-15"/>
        </w:rPr>
        <w:t>в) гастроскопия</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с</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биопсией</w:t>
      </w:r>
    </w:p>
    <w:p w:rsidR="001012EA" w:rsidRPr="005E5F2A" w:rsidRDefault="001012EA" w:rsidP="001012EA">
      <w:pPr>
        <w:widowControl w:val="0"/>
        <w:shd w:val="clear" w:color="auto" w:fill="FFFFFF"/>
        <w:autoSpaceDE w:val="0"/>
        <w:autoSpaceDN w:val="0"/>
        <w:adjustRightInd w:val="0"/>
        <w:spacing w:after="0" w:line="322" w:lineRule="exact"/>
        <w:ind w:left="5"/>
        <w:rPr>
          <w:rFonts w:ascii="Times New Roman" w:hAnsi="Times New Roman" w:cs="Times New Roman"/>
        </w:rPr>
      </w:pPr>
      <w:r w:rsidRPr="005E5F2A">
        <w:rPr>
          <w:rFonts w:ascii="Times New Roman" w:hAnsi="Times New Roman" w:cs="Times New Roman"/>
          <w:color w:val="000000"/>
          <w:spacing w:val="-13"/>
        </w:rPr>
        <w:t>г) антитела</w:t>
      </w:r>
      <w:r w:rsidRPr="002820BB">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к</w:t>
      </w:r>
      <w:r w:rsidRPr="002820BB">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обкладочным</w:t>
      </w:r>
      <w:r w:rsidRPr="002820BB">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клеткам</w:t>
      </w:r>
    </w:p>
    <w:p w:rsidR="001012EA" w:rsidRPr="002820BB" w:rsidRDefault="001012EA" w:rsidP="001012EA">
      <w:pPr>
        <w:widowControl w:val="0"/>
        <w:shd w:val="clear" w:color="auto" w:fill="FFFFFF"/>
        <w:autoSpaceDE w:val="0"/>
        <w:autoSpaceDN w:val="0"/>
        <w:adjustRightInd w:val="0"/>
        <w:spacing w:after="0" w:line="322" w:lineRule="exact"/>
        <w:ind w:left="19" w:right="5184"/>
        <w:rPr>
          <w:rFonts w:ascii="Times New Roman" w:hAnsi="Times New Roman" w:cs="Times New Roman"/>
          <w:color w:val="000000"/>
          <w:spacing w:val="-16"/>
        </w:rPr>
      </w:pPr>
      <w:r w:rsidRPr="005E5F2A">
        <w:rPr>
          <w:rFonts w:ascii="Times New Roman" w:hAnsi="Times New Roman" w:cs="Times New Roman"/>
          <w:color w:val="000000"/>
          <w:spacing w:val="-16"/>
        </w:rPr>
        <w:t>д) выявление</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хеликобактерий</w:t>
      </w:r>
      <w:r w:rsidRPr="002820BB">
        <w:rPr>
          <w:rFonts w:ascii="Times New Roman" w:hAnsi="Times New Roman" w:cs="Times New Roman"/>
          <w:color w:val="000000"/>
          <w:spacing w:val="-16"/>
        </w:rPr>
        <w:t xml:space="preserve"> </w:t>
      </w:r>
    </w:p>
    <w:p w:rsidR="001012EA" w:rsidRPr="002820BB" w:rsidRDefault="001012EA" w:rsidP="001012EA">
      <w:pPr>
        <w:widowControl w:val="0"/>
        <w:shd w:val="clear" w:color="auto" w:fill="FFFFFF"/>
        <w:autoSpaceDE w:val="0"/>
        <w:autoSpaceDN w:val="0"/>
        <w:adjustRightInd w:val="0"/>
        <w:spacing w:after="0" w:line="322" w:lineRule="exact"/>
        <w:ind w:left="19" w:right="5184"/>
        <w:rPr>
          <w:rFonts w:ascii="Times New Roman" w:hAnsi="Times New Roman" w:cs="Times New Roman"/>
          <w:color w:val="000000"/>
          <w:spacing w:val="-14"/>
        </w:rPr>
      </w:pPr>
      <w:r w:rsidRPr="005E5F2A">
        <w:rPr>
          <w:rFonts w:ascii="Times New Roman" w:hAnsi="Times New Roman" w:cs="Times New Roman"/>
          <w:color w:val="000000"/>
          <w:spacing w:val="-14"/>
        </w:rPr>
        <w:t>е) верно</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а,</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в</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,г</w:t>
      </w:r>
      <w:r w:rsidRPr="002820BB">
        <w:rPr>
          <w:rFonts w:ascii="Times New Roman" w:hAnsi="Times New Roman" w:cs="Times New Roman"/>
          <w:color w:val="000000"/>
          <w:spacing w:val="-14"/>
        </w:rPr>
        <w:t xml:space="preserve"> </w:t>
      </w:r>
    </w:p>
    <w:p w:rsidR="001012EA" w:rsidRPr="005E5F2A" w:rsidRDefault="001012EA" w:rsidP="001012EA">
      <w:pPr>
        <w:widowControl w:val="0"/>
        <w:shd w:val="clear" w:color="auto" w:fill="FFFFFF"/>
        <w:autoSpaceDE w:val="0"/>
        <w:autoSpaceDN w:val="0"/>
        <w:adjustRightInd w:val="0"/>
        <w:spacing w:after="0" w:line="322" w:lineRule="exact"/>
        <w:ind w:left="19" w:right="5184"/>
        <w:rPr>
          <w:rFonts w:ascii="Times New Roman" w:hAnsi="Times New Roman" w:cs="Times New Roman"/>
        </w:rPr>
      </w:pPr>
      <w:r w:rsidRPr="005E5F2A">
        <w:rPr>
          <w:rFonts w:ascii="Times New Roman" w:hAnsi="Times New Roman" w:cs="Times New Roman"/>
          <w:color w:val="000000"/>
          <w:spacing w:val="-14"/>
        </w:rPr>
        <w:t>ж) верно</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б,</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в,</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д</w:t>
      </w:r>
    </w:p>
    <w:p w:rsidR="001012EA" w:rsidRPr="002820BB" w:rsidRDefault="001012EA" w:rsidP="001012EA">
      <w:pPr>
        <w:spacing w:after="0" w:line="240" w:lineRule="auto"/>
        <w:rPr>
          <w:rFonts w:ascii="Times New Roman" w:hAnsi="Times New Roman" w:cs="Times New Roman"/>
        </w:rPr>
      </w:pPr>
    </w:p>
    <w:p w:rsidR="001012EA" w:rsidRPr="002820BB" w:rsidRDefault="001012EA" w:rsidP="001012EA">
      <w:pPr>
        <w:spacing w:after="0" w:line="240" w:lineRule="auto"/>
        <w:rPr>
          <w:rFonts w:ascii="Times New Roman" w:hAnsi="Times New Roman" w:cs="Times New Roman"/>
        </w:rPr>
      </w:pPr>
      <w:r w:rsidRPr="005E5F2A">
        <w:rPr>
          <w:rFonts w:ascii="Times New Roman" w:hAnsi="Times New Roman" w:cs="Times New Roman"/>
        </w:rPr>
        <w:t>10. УКАЖИТЕ СИНТЕТИЧЕСКИЙ АНАЛОГ ПРОСТАГЛАНДИНОВ, УВЕЛИЧИВАЮЩИЙ СЛИЗЕОБРАЗОВАНИЕ И ПОВЫШАЮЩИЙ СЕКРЕЦИЮ БИКАРБОНАТОВ СЛИЗИСТОЙ ОБОЛОЧКИ ЖЕЛУДКА:</w:t>
      </w:r>
    </w:p>
    <w:p w:rsidR="001012EA" w:rsidRPr="005E5F2A" w:rsidRDefault="001012EA" w:rsidP="001012EA">
      <w:pPr>
        <w:widowControl w:val="0"/>
        <w:shd w:val="clear" w:color="auto" w:fill="FFFFFF"/>
        <w:autoSpaceDE w:val="0"/>
        <w:autoSpaceDN w:val="0"/>
        <w:adjustRightInd w:val="0"/>
        <w:spacing w:after="0" w:line="240" w:lineRule="auto"/>
        <w:ind w:left="14"/>
        <w:rPr>
          <w:rFonts w:ascii="Times New Roman" w:hAnsi="Times New Roman" w:cs="Times New Roman"/>
        </w:rPr>
      </w:pPr>
      <w:r w:rsidRPr="005E5F2A">
        <w:rPr>
          <w:rFonts w:ascii="Times New Roman" w:hAnsi="Times New Roman" w:cs="Times New Roman"/>
          <w:color w:val="000000"/>
          <w:spacing w:val="-16"/>
        </w:rPr>
        <w:t>а) мезопростол (сайтотек)</w:t>
      </w:r>
    </w:p>
    <w:p w:rsidR="001012EA" w:rsidRPr="005E5F2A" w:rsidRDefault="001012EA" w:rsidP="001012EA">
      <w:pPr>
        <w:widowControl w:val="0"/>
        <w:shd w:val="clear" w:color="auto" w:fill="FFFFFF"/>
        <w:autoSpaceDE w:val="0"/>
        <w:autoSpaceDN w:val="0"/>
        <w:adjustRightInd w:val="0"/>
        <w:spacing w:before="10" w:after="0" w:line="322" w:lineRule="exact"/>
        <w:ind w:left="14"/>
        <w:rPr>
          <w:rFonts w:ascii="Times New Roman" w:hAnsi="Times New Roman" w:cs="Times New Roman"/>
        </w:rPr>
      </w:pPr>
      <w:r w:rsidRPr="005E5F2A">
        <w:rPr>
          <w:rFonts w:ascii="Times New Roman" w:hAnsi="Times New Roman" w:cs="Times New Roman"/>
          <w:color w:val="000000"/>
          <w:spacing w:val="-18"/>
        </w:rPr>
        <w:t>б) пирензипин (гастроцепин)</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15"/>
        </w:rPr>
        <w:t>в) ранитидин (зантак)</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16"/>
        </w:rPr>
        <w:t>г) домперидон (мотилиум)</w:t>
      </w:r>
    </w:p>
    <w:p w:rsidR="001012EA" w:rsidRDefault="001012EA" w:rsidP="001012EA">
      <w:pPr>
        <w:spacing w:after="0" w:line="240" w:lineRule="auto"/>
        <w:rPr>
          <w:rFonts w:ascii="Times New Roman" w:hAnsi="Times New Roman" w:cs="Times New Roman"/>
          <w:b/>
        </w:rPr>
      </w:pPr>
    </w:p>
    <w:p w:rsidR="001012EA" w:rsidRPr="002820BB" w:rsidRDefault="001012EA" w:rsidP="001012EA">
      <w:pPr>
        <w:spacing w:after="0" w:line="240" w:lineRule="auto"/>
        <w:rPr>
          <w:rFonts w:ascii="Times New Roman" w:hAnsi="Times New Roman" w:cs="Times New Roman"/>
        </w:rPr>
      </w:pPr>
      <w:r w:rsidRPr="002820BB">
        <w:rPr>
          <w:rFonts w:ascii="Times New Roman" w:hAnsi="Times New Roman" w:cs="Times New Roman"/>
        </w:rPr>
        <w:t>ВАРИАНТ 2.</w:t>
      </w:r>
    </w:p>
    <w:p w:rsidR="001012EA" w:rsidRPr="002820BB" w:rsidRDefault="001012EA" w:rsidP="001012EA">
      <w:pPr>
        <w:spacing w:after="0" w:line="240" w:lineRule="auto"/>
        <w:rPr>
          <w:rFonts w:ascii="Times New Roman" w:hAnsi="Times New Roman" w:cs="Times New Roman"/>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1. </w:t>
      </w:r>
      <w:r w:rsidRPr="002820BB">
        <w:rPr>
          <w:rFonts w:ascii="Times New Roman" w:hAnsi="Times New Roman" w:cs="Times New Roman"/>
          <w:bCs/>
        </w:rPr>
        <w:t>ПАРИЕТАЛЬНЫЕ КЛЕТКИ СЛИЗИСТОЙ ОБОЛОЧКИ ЖЕЛУДКА СЕКРЕТИРУЮТ:</w:t>
      </w:r>
    </w:p>
    <w:p w:rsidR="001012EA" w:rsidRPr="005E5F2A" w:rsidRDefault="001012EA" w:rsidP="001012EA">
      <w:pPr>
        <w:widowControl w:val="0"/>
        <w:shd w:val="clear" w:color="auto" w:fill="FFFFFF"/>
        <w:autoSpaceDE w:val="0"/>
        <w:autoSpaceDN w:val="0"/>
        <w:adjustRightInd w:val="0"/>
        <w:spacing w:before="19" w:after="0" w:line="317" w:lineRule="exact"/>
        <w:ind w:left="24"/>
        <w:rPr>
          <w:rFonts w:ascii="Times New Roman" w:hAnsi="Times New Roman" w:cs="Times New Roman"/>
          <w:bCs/>
        </w:rPr>
      </w:pPr>
      <w:r w:rsidRPr="005E5F2A">
        <w:rPr>
          <w:rFonts w:ascii="Times New Roman" w:hAnsi="Times New Roman" w:cs="Times New Roman"/>
          <w:color w:val="000000"/>
          <w:spacing w:val="-17"/>
        </w:rPr>
        <w:t>а) соляную</w:t>
      </w:r>
      <w:r w:rsidRPr="002820BB">
        <w:rPr>
          <w:rFonts w:ascii="Times New Roman" w:hAnsi="Times New Roman" w:cs="Times New Roman"/>
          <w:color w:val="000000"/>
          <w:spacing w:val="-17"/>
        </w:rPr>
        <w:t xml:space="preserve"> </w:t>
      </w:r>
      <w:r w:rsidRPr="005E5F2A">
        <w:rPr>
          <w:rFonts w:ascii="Times New Roman" w:hAnsi="Times New Roman" w:cs="Times New Roman"/>
          <w:color w:val="000000"/>
          <w:spacing w:val="-17"/>
        </w:rPr>
        <w:t>кислоту</w:t>
      </w:r>
    </w:p>
    <w:p w:rsidR="001012EA" w:rsidRPr="005E5F2A" w:rsidRDefault="001012EA" w:rsidP="001012EA">
      <w:pPr>
        <w:widowControl w:val="0"/>
        <w:shd w:val="clear" w:color="auto" w:fill="FFFFFF"/>
        <w:autoSpaceDE w:val="0"/>
        <w:autoSpaceDN w:val="0"/>
        <w:adjustRightInd w:val="0"/>
        <w:spacing w:after="0" w:line="317" w:lineRule="exact"/>
        <w:ind w:left="24"/>
        <w:rPr>
          <w:rFonts w:ascii="Times New Roman" w:hAnsi="Times New Roman" w:cs="Times New Roman"/>
          <w:bCs/>
        </w:rPr>
      </w:pPr>
      <w:r w:rsidRPr="005E5F2A">
        <w:rPr>
          <w:rFonts w:ascii="Times New Roman" w:hAnsi="Times New Roman" w:cs="Times New Roman"/>
          <w:color w:val="000000"/>
          <w:spacing w:val="-17"/>
        </w:rPr>
        <w:t>б) молочную</w:t>
      </w:r>
      <w:r w:rsidRPr="002820BB">
        <w:rPr>
          <w:rFonts w:ascii="Times New Roman" w:hAnsi="Times New Roman" w:cs="Times New Roman"/>
          <w:color w:val="000000"/>
          <w:spacing w:val="-17"/>
        </w:rPr>
        <w:t xml:space="preserve">  </w:t>
      </w:r>
      <w:r w:rsidRPr="005E5F2A">
        <w:rPr>
          <w:rFonts w:ascii="Times New Roman" w:hAnsi="Times New Roman" w:cs="Times New Roman"/>
          <w:color w:val="000000"/>
          <w:spacing w:val="-17"/>
        </w:rPr>
        <w:t>кислоту</w:t>
      </w:r>
    </w:p>
    <w:p w:rsidR="001012EA" w:rsidRPr="005E5F2A"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bCs/>
        </w:rPr>
      </w:pPr>
      <w:r w:rsidRPr="005E5F2A">
        <w:rPr>
          <w:rFonts w:ascii="Times New Roman" w:hAnsi="Times New Roman" w:cs="Times New Roman"/>
          <w:color w:val="000000"/>
          <w:spacing w:val="-16"/>
        </w:rPr>
        <w:t>в) гастромукопротеин</w:t>
      </w:r>
    </w:p>
    <w:p w:rsidR="001012EA" w:rsidRPr="005E5F2A"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bCs/>
        </w:rPr>
      </w:pPr>
      <w:r w:rsidRPr="005E5F2A">
        <w:rPr>
          <w:rFonts w:ascii="Times New Roman" w:hAnsi="Times New Roman" w:cs="Times New Roman"/>
          <w:color w:val="000000"/>
          <w:spacing w:val="-18"/>
        </w:rPr>
        <w:t>г) муцин</w:t>
      </w:r>
    </w:p>
    <w:p w:rsidR="001012EA" w:rsidRPr="005E5F2A" w:rsidRDefault="001012EA" w:rsidP="001012EA">
      <w:pPr>
        <w:widowControl w:val="0"/>
        <w:shd w:val="clear" w:color="auto" w:fill="FFFFFF"/>
        <w:autoSpaceDE w:val="0"/>
        <w:autoSpaceDN w:val="0"/>
        <w:adjustRightInd w:val="0"/>
        <w:spacing w:after="0" w:line="317" w:lineRule="exact"/>
        <w:ind w:left="19"/>
        <w:rPr>
          <w:rFonts w:ascii="Times New Roman" w:hAnsi="Times New Roman" w:cs="Times New Roman"/>
          <w:bCs/>
        </w:rPr>
      </w:pPr>
      <w:r w:rsidRPr="005E5F2A">
        <w:rPr>
          <w:rFonts w:ascii="Times New Roman" w:hAnsi="Times New Roman" w:cs="Times New Roman"/>
          <w:color w:val="000000"/>
          <w:spacing w:val="-17"/>
        </w:rPr>
        <w:t>д) пепсиноген</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2. </w:t>
      </w:r>
      <w:r w:rsidRPr="002820BB">
        <w:rPr>
          <w:rFonts w:ascii="Times New Roman" w:hAnsi="Times New Roman" w:cs="Times New Roman"/>
          <w:bCs/>
        </w:rPr>
        <w:t>К ОСНОВНЫМ МЕТОДАМ ИССЛЕДОВАНИЯ, ПОЗВОЛЯЮЩИМ ВЕРИФИЦИРОВАТЬ ХРОНИЧЕСКИЙ ГАСТРИТ, ОТНОСЯТСЯ:</w:t>
      </w:r>
    </w:p>
    <w:p w:rsidR="001012EA" w:rsidRPr="002820BB" w:rsidRDefault="001012EA" w:rsidP="001012EA">
      <w:pPr>
        <w:widowControl w:val="0"/>
        <w:shd w:val="clear" w:color="auto" w:fill="FFFFFF"/>
        <w:autoSpaceDE w:val="0"/>
        <w:autoSpaceDN w:val="0"/>
        <w:adjustRightInd w:val="0"/>
        <w:spacing w:after="0" w:line="317" w:lineRule="exact"/>
        <w:ind w:left="19" w:right="5760"/>
        <w:rPr>
          <w:rFonts w:ascii="Times New Roman" w:hAnsi="Times New Roman" w:cs="Times New Roman"/>
          <w:color w:val="000000"/>
          <w:spacing w:val="-15"/>
        </w:rPr>
      </w:pPr>
      <w:r w:rsidRPr="005E5F2A">
        <w:rPr>
          <w:rFonts w:ascii="Times New Roman" w:hAnsi="Times New Roman" w:cs="Times New Roman"/>
          <w:color w:val="000000"/>
          <w:spacing w:val="-15"/>
        </w:rPr>
        <w:t>а) анализ</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желудочного</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сока</w:t>
      </w:r>
    </w:p>
    <w:p w:rsidR="001012EA" w:rsidRPr="005E5F2A" w:rsidRDefault="001012EA" w:rsidP="001012EA">
      <w:pPr>
        <w:widowControl w:val="0"/>
        <w:shd w:val="clear" w:color="auto" w:fill="FFFFFF"/>
        <w:autoSpaceDE w:val="0"/>
        <w:autoSpaceDN w:val="0"/>
        <w:adjustRightInd w:val="0"/>
        <w:spacing w:after="0" w:line="317" w:lineRule="exact"/>
        <w:ind w:left="19" w:right="5760"/>
        <w:rPr>
          <w:rFonts w:ascii="Times New Roman" w:hAnsi="Times New Roman" w:cs="Times New Roman"/>
          <w:bCs/>
        </w:rPr>
      </w:pPr>
      <w:r w:rsidRPr="005E5F2A">
        <w:rPr>
          <w:rFonts w:ascii="Times New Roman" w:hAnsi="Times New Roman" w:cs="Times New Roman"/>
          <w:color w:val="000000"/>
          <w:spacing w:val="-15"/>
        </w:rPr>
        <w:t>6) рентгеноскопия</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желудка</w:t>
      </w:r>
    </w:p>
    <w:p w:rsidR="001012EA" w:rsidRPr="005E5F2A" w:rsidRDefault="001012EA" w:rsidP="001012EA">
      <w:pPr>
        <w:widowControl w:val="0"/>
        <w:shd w:val="clear" w:color="auto" w:fill="FFFFFF"/>
        <w:autoSpaceDE w:val="0"/>
        <w:autoSpaceDN w:val="0"/>
        <w:adjustRightInd w:val="0"/>
        <w:spacing w:before="19" w:after="0" w:line="322" w:lineRule="exact"/>
        <w:ind w:left="5"/>
        <w:rPr>
          <w:rFonts w:ascii="Times New Roman" w:hAnsi="Times New Roman" w:cs="Times New Roman"/>
          <w:bCs/>
        </w:rPr>
      </w:pPr>
      <w:r w:rsidRPr="005E5F2A">
        <w:rPr>
          <w:rFonts w:ascii="Times New Roman" w:hAnsi="Times New Roman" w:cs="Times New Roman"/>
          <w:color w:val="000000"/>
          <w:spacing w:val="-15"/>
        </w:rPr>
        <w:t>в) гастроскопия</w:t>
      </w:r>
    </w:p>
    <w:p w:rsidR="001012EA" w:rsidRPr="005E5F2A" w:rsidRDefault="001012EA" w:rsidP="001012EA">
      <w:pPr>
        <w:widowControl w:val="0"/>
        <w:shd w:val="clear" w:color="auto" w:fill="FFFFFF"/>
        <w:autoSpaceDE w:val="0"/>
        <w:autoSpaceDN w:val="0"/>
        <w:adjustRightInd w:val="0"/>
        <w:spacing w:after="0" w:line="322" w:lineRule="exact"/>
        <w:ind w:left="10"/>
        <w:rPr>
          <w:rFonts w:ascii="Times New Roman" w:hAnsi="Times New Roman" w:cs="Times New Roman"/>
          <w:bCs/>
        </w:rPr>
      </w:pPr>
      <w:r w:rsidRPr="005E5F2A">
        <w:rPr>
          <w:rFonts w:ascii="Times New Roman" w:hAnsi="Times New Roman" w:cs="Times New Roman"/>
          <w:color w:val="000000"/>
          <w:spacing w:val="-15"/>
        </w:rPr>
        <w:t>г) морфологическое</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исследование</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слизистой</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оболочки</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желудка</w:t>
      </w:r>
    </w:p>
    <w:p w:rsidR="001012EA" w:rsidRPr="005E5F2A" w:rsidRDefault="001012EA" w:rsidP="001012EA">
      <w:pPr>
        <w:widowControl w:val="0"/>
        <w:shd w:val="clear" w:color="auto" w:fill="FFFFFF"/>
        <w:autoSpaceDE w:val="0"/>
        <w:autoSpaceDN w:val="0"/>
        <w:adjustRightInd w:val="0"/>
        <w:spacing w:after="0" w:line="322" w:lineRule="exact"/>
        <w:ind w:left="19"/>
        <w:rPr>
          <w:rFonts w:ascii="Times New Roman" w:hAnsi="Times New Roman" w:cs="Times New Roman"/>
          <w:bCs/>
        </w:rPr>
      </w:pPr>
      <w:r w:rsidRPr="005E5F2A">
        <w:rPr>
          <w:rFonts w:ascii="Times New Roman" w:hAnsi="Times New Roman" w:cs="Times New Roman"/>
          <w:color w:val="000000"/>
          <w:spacing w:val="-14"/>
        </w:rPr>
        <w:t>д) верно</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в) и</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г)</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autoSpaceDE w:val="0"/>
        <w:autoSpaceDN w:val="0"/>
        <w:adjustRightInd w:val="0"/>
        <w:spacing w:after="0" w:line="240" w:lineRule="auto"/>
        <w:rPr>
          <w:rFonts w:ascii="Times New Roman" w:hAnsi="Times New Roman" w:cs="Times New Roman"/>
          <w:bCs/>
        </w:rPr>
      </w:pPr>
      <w:r w:rsidRPr="002820BB">
        <w:rPr>
          <w:rFonts w:ascii="Times New Roman" w:hAnsi="Times New Roman" w:cs="Times New Roman"/>
          <w:bCs/>
        </w:rPr>
        <w:t>3. БОЛЬНАЯ 35 ЛЕТ, ЖАЛУЕТСЯ НА БОЛИ В ЭПИГАСТРИИ ПОСЛЕ ЕДЫ РАСПИРАЮЩЕГО ХАРАКТЕРА, ПОДТАШНИВАНИЕ, СНИЖЕНИЕ АППЕТИТА. БОЛЕЕТ 3 НЕДЕЛИ, ПОЯВЛЕНИЕ БОЛЕЙ СВЯЗЫВАЕТ С ПОГРЕШНОСТЯМИ В ДИЕТЕ. НА ОСНОВАНИИ ИССЛЕДОВАНИЯ ЖЕЛУДОЧНОГО СОКА И ГАСТРОДУОДЕНОСКОПИИ ВЫСТАВЛЕН ДИАГНОЗ: ОБОСТРЕНИЕ ХРОНИЧЕСКОГО ГАСТРИТА С ПОВЫШЕННОЙ</w:t>
      </w:r>
    </w:p>
    <w:p w:rsidR="001012EA" w:rsidRPr="002820BB" w:rsidRDefault="001012EA" w:rsidP="001012EA">
      <w:pPr>
        <w:spacing w:after="0" w:line="240" w:lineRule="auto"/>
        <w:rPr>
          <w:rFonts w:ascii="Times New Roman" w:hAnsi="Times New Roman" w:cs="Times New Roman"/>
          <w:bCs/>
        </w:rPr>
      </w:pPr>
      <w:r w:rsidRPr="002820BB">
        <w:rPr>
          <w:rFonts w:ascii="Times New Roman" w:hAnsi="Times New Roman" w:cs="Times New Roman"/>
          <w:bCs/>
        </w:rPr>
        <w:t xml:space="preserve">СЕКРЕТОРНОЙ ФУНКЦИЕЙ ЖЕЛУДКА. КАКИЕ МЕТОДЫ ЛЕЧЕНИЯ ИМЕЮТ ПЕРВОСТЕПЕННОЕ ЗНАЧЕНИЕ В ЛЕЧЕНИИ ДАННОГО ЗАБОЛЕВАНИЯ:    </w:t>
      </w:r>
    </w:p>
    <w:p w:rsidR="001012EA" w:rsidRPr="005E5F2A" w:rsidRDefault="001012EA" w:rsidP="001012EA">
      <w:pPr>
        <w:widowControl w:val="0"/>
        <w:shd w:val="clear" w:color="auto" w:fill="FFFFFF"/>
        <w:autoSpaceDE w:val="0"/>
        <w:autoSpaceDN w:val="0"/>
        <w:adjustRightInd w:val="0"/>
        <w:spacing w:after="0" w:line="322" w:lineRule="exact"/>
        <w:ind w:left="19"/>
        <w:rPr>
          <w:rFonts w:ascii="Times New Roman" w:hAnsi="Times New Roman" w:cs="Times New Roman"/>
          <w:bCs/>
        </w:rPr>
      </w:pPr>
      <w:r w:rsidRPr="005E5F2A">
        <w:rPr>
          <w:rFonts w:ascii="Times New Roman" w:hAnsi="Times New Roman" w:cs="Times New Roman"/>
          <w:color w:val="000000"/>
          <w:spacing w:val="-16"/>
        </w:rPr>
        <w:t>а) диета, дробное</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питание</w:t>
      </w:r>
    </w:p>
    <w:p w:rsidR="001012EA" w:rsidRPr="005E5F2A" w:rsidRDefault="001012EA" w:rsidP="001012EA">
      <w:pPr>
        <w:widowControl w:val="0"/>
        <w:shd w:val="clear" w:color="auto" w:fill="FFFFFF"/>
        <w:autoSpaceDE w:val="0"/>
        <w:autoSpaceDN w:val="0"/>
        <w:adjustRightInd w:val="0"/>
        <w:spacing w:after="0" w:line="322" w:lineRule="exact"/>
        <w:ind w:left="14"/>
        <w:rPr>
          <w:rFonts w:ascii="Times New Roman" w:hAnsi="Times New Roman" w:cs="Times New Roman"/>
          <w:bCs/>
        </w:rPr>
      </w:pPr>
      <w:r w:rsidRPr="005E5F2A">
        <w:rPr>
          <w:rFonts w:ascii="Times New Roman" w:hAnsi="Times New Roman" w:cs="Times New Roman"/>
          <w:color w:val="000000"/>
          <w:spacing w:val="-16"/>
        </w:rPr>
        <w:t>б) спазмолитики</w:t>
      </w:r>
    </w:p>
    <w:p w:rsidR="001012EA" w:rsidRPr="005E5F2A" w:rsidRDefault="001012EA" w:rsidP="001012EA">
      <w:pPr>
        <w:widowControl w:val="0"/>
        <w:shd w:val="clear" w:color="auto" w:fill="FFFFFF"/>
        <w:autoSpaceDE w:val="0"/>
        <w:autoSpaceDN w:val="0"/>
        <w:adjustRightInd w:val="0"/>
        <w:spacing w:after="0" w:line="322" w:lineRule="exact"/>
        <w:ind w:left="10"/>
        <w:rPr>
          <w:rFonts w:ascii="Times New Roman" w:hAnsi="Times New Roman" w:cs="Times New Roman"/>
          <w:bCs/>
        </w:rPr>
      </w:pPr>
      <w:r w:rsidRPr="005E5F2A">
        <w:rPr>
          <w:rFonts w:ascii="Times New Roman" w:hAnsi="Times New Roman" w:cs="Times New Roman"/>
          <w:color w:val="000000"/>
          <w:spacing w:val="-16"/>
        </w:rPr>
        <w:t>в) ферментативные</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препараты</w:t>
      </w:r>
    </w:p>
    <w:p w:rsidR="001012EA" w:rsidRPr="005E5F2A" w:rsidRDefault="001012EA" w:rsidP="001012EA">
      <w:pPr>
        <w:widowControl w:val="0"/>
        <w:shd w:val="clear" w:color="auto" w:fill="FFFFFF"/>
        <w:autoSpaceDE w:val="0"/>
        <w:autoSpaceDN w:val="0"/>
        <w:adjustRightInd w:val="0"/>
        <w:spacing w:after="0" w:line="322" w:lineRule="exact"/>
        <w:ind w:left="5"/>
        <w:rPr>
          <w:rFonts w:ascii="Times New Roman" w:hAnsi="Times New Roman" w:cs="Times New Roman"/>
          <w:bCs/>
        </w:rPr>
      </w:pPr>
      <w:r w:rsidRPr="005E5F2A">
        <w:rPr>
          <w:rFonts w:ascii="Times New Roman" w:hAnsi="Times New Roman" w:cs="Times New Roman"/>
          <w:color w:val="000000"/>
          <w:spacing w:val="-14"/>
        </w:rPr>
        <w:t>г) антациды</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и</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антисекреторные</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препараты</w:t>
      </w:r>
    </w:p>
    <w:p w:rsidR="001012EA" w:rsidRPr="002820BB" w:rsidRDefault="001012EA" w:rsidP="001012EA">
      <w:pPr>
        <w:widowControl w:val="0"/>
        <w:shd w:val="clear" w:color="auto" w:fill="FFFFFF"/>
        <w:autoSpaceDE w:val="0"/>
        <w:autoSpaceDN w:val="0"/>
        <w:adjustRightInd w:val="0"/>
        <w:spacing w:after="0" w:line="322" w:lineRule="exact"/>
        <w:ind w:left="14" w:right="5760"/>
        <w:rPr>
          <w:rFonts w:ascii="Times New Roman" w:hAnsi="Times New Roman" w:cs="Times New Roman"/>
          <w:color w:val="000000"/>
          <w:spacing w:val="-16"/>
        </w:rPr>
      </w:pPr>
      <w:r w:rsidRPr="005E5F2A">
        <w:rPr>
          <w:rFonts w:ascii="Times New Roman" w:hAnsi="Times New Roman" w:cs="Times New Roman"/>
          <w:color w:val="000000"/>
          <w:spacing w:val="-16"/>
        </w:rPr>
        <w:t>д) прием</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минеральной</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воды</w:t>
      </w:r>
    </w:p>
    <w:p w:rsidR="001012EA" w:rsidRPr="005E5F2A" w:rsidRDefault="001012EA" w:rsidP="001012EA">
      <w:pPr>
        <w:widowControl w:val="0"/>
        <w:shd w:val="clear" w:color="auto" w:fill="FFFFFF"/>
        <w:autoSpaceDE w:val="0"/>
        <w:autoSpaceDN w:val="0"/>
        <w:adjustRightInd w:val="0"/>
        <w:spacing w:after="0" w:line="322" w:lineRule="exact"/>
        <w:ind w:left="14" w:right="5760"/>
        <w:rPr>
          <w:rFonts w:ascii="Times New Roman" w:hAnsi="Times New Roman" w:cs="Times New Roman"/>
          <w:bCs/>
        </w:rPr>
      </w:pPr>
      <w:r w:rsidRPr="005E5F2A">
        <w:rPr>
          <w:rFonts w:ascii="Times New Roman" w:hAnsi="Times New Roman" w:cs="Times New Roman"/>
          <w:color w:val="000000"/>
          <w:spacing w:val="-17"/>
        </w:rPr>
        <w:t>е) горечи.</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4. </w:t>
      </w:r>
      <w:r w:rsidRPr="002820BB">
        <w:rPr>
          <w:rFonts w:ascii="Times New Roman" w:hAnsi="Times New Roman" w:cs="Times New Roman"/>
          <w:bCs/>
        </w:rPr>
        <w:t>В КАКИХ СЛУЧАЯХ НЕ ДОПУСТИМО ПРИМЕНЕНИЕ АНТИХОЛИНЕРГИЧЕСКИХ СРЕДСТВ ПРИ ХРОНИЧЕСКОМ ГАСТРИТЕ:</w:t>
      </w:r>
    </w:p>
    <w:p w:rsidR="001012EA" w:rsidRPr="005E5F2A" w:rsidRDefault="001012EA" w:rsidP="001012EA">
      <w:pPr>
        <w:widowControl w:val="0"/>
        <w:shd w:val="clear" w:color="auto" w:fill="FFFFFF"/>
        <w:autoSpaceDE w:val="0"/>
        <w:autoSpaceDN w:val="0"/>
        <w:adjustRightInd w:val="0"/>
        <w:spacing w:before="24" w:after="0" w:line="317" w:lineRule="exact"/>
        <w:ind w:left="14" w:right="158"/>
        <w:jc w:val="both"/>
        <w:rPr>
          <w:rFonts w:ascii="Times New Roman" w:hAnsi="Times New Roman" w:cs="Times New Roman"/>
          <w:bCs/>
        </w:rPr>
      </w:pPr>
      <w:r w:rsidRPr="005E5F2A">
        <w:rPr>
          <w:rFonts w:ascii="Times New Roman" w:hAnsi="Times New Roman" w:cs="Times New Roman"/>
          <w:color w:val="000000"/>
          <w:spacing w:val="-4"/>
        </w:rPr>
        <w:t>а)</w:t>
      </w:r>
      <w:r w:rsidRPr="002820BB">
        <w:rPr>
          <w:rFonts w:ascii="Times New Roman" w:hAnsi="Times New Roman" w:cs="Times New Roman"/>
          <w:color w:val="000000"/>
          <w:spacing w:val="-4"/>
        </w:rPr>
        <w:t xml:space="preserve"> </w:t>
      </w:r>
      <w:r w:rsidRPr="005E5F2A">
        <w:rPr>
          <w:rFonts w:ascii="Times New Roman" w:hAnsi="Times New Roman" w:cs="Times New Roman"/>
          <w:color w:val="000000"/>
          <w:spacing w:val="-4"/>
        </w:rPr>
        <w:t>хронический</w:t>
      </w:r>
      <w:r w:rsidRPr="002820BB">
        <w:rPr>
          <w:rFonts w:ascii="Times New Roman" w:hAnsi="Times New Roman" w:cs="Times New Roman"/>
          <w:color w:val="000000"/>
          <w:spacing w:val="-4"/>
        </w:rPr>
        <w:t xml:space="preserve"> </w:t>
      </w:r>
      <w:r w:rsidRPr="005E5F2A">
        <w:rPr>
          <w:rFonts w:ascii="Times New Roman" w:hAnsi="Times New Roman" w:cs="Times New Roman"/>
          <w:color w:val="000000"/>
          <w:spacing w:val="-4"/>
        </w:rPr>
        <w:t>гастрит</w:t>
      </w:r>
      <w:r w:rsidRPr="002820BB">
        <w:rPr>
          <w:rFonts w:ascii="Times New Roman" w:hAnsi="Times New Roman" w:cs="Times New Roman"/>
          <w:color w:val="000000"/>
          <w:spacing w:val="-4"/>
        </w:rPr>
        <w:t xml:space="preserve"> </w:t>
      </w:r>
      <w:r w:rsidRPr="005E5F2A">
        <w:rPr>
          <w:rFonts w:ascii="Times New Roman" w:hAnsi="Times New Roman" w:cs="Times New Roman"/>
          <w:color w:val="000000"/>
          <w:spacing w:val="-4"/>
        </w:rPr>
        <w:t>с</w:t>
      </w:r>
      <w:r w:rsidRPr="002820BB">
        <w:rPr>
          <w:rFonts w:ascii="Times New Roman" w:hAnsi="Times New Roman" w:cs="Times New Roman"/>
          <w:color w:val="000000"/>
          <w:spacing w:val="-4"/>
        </w:rPr>
        <w:t xml:space="preserve"> </w:t>
      </w:r>
      <w:r w:rsidRPr="005E5F2A">
        <w:rPr>
          <w:rFonts w:ascii="Times New Roman" w:hAnsi="Times New Roman" w:cs="Times New Roman"/>
          <w:color w:val="000000"/>
          <w:spacing w:val="-4"/>
        </w:rPr>
        <w:t>повышенной</w:t>
      </w:r>
      <w:r w:rsidRPr="002820BB">
        <w:rPr>
          <w:rFonts w:ascii="Times New Roman" w:hAnsi="Times New Roman" w:cs="Times New Roman"/>
          <w:color w:val="000000"/>
          <w:spacing w:val="-4"/>
        </w:rPr>
        <w:t xml:space="preserve"> </w:t>
      </w:r>
      <w:r w:rsidRPr="005E5F2A">
        <w:rPr>
          <w:rFonts w:ascii="Times New Roman" w:hAnsi="Times New Roman" w:cs="Times New Roman"/>
          <w:color w:val="000000"/>
          <w:spacing w:val="-4"/>
        </w:rPr>
        <w:t>и</w:t>
      </w:r>
      <w:r w:rsidRPr="002820BB">
        <w:rPr>
          <w:rFonts w:ascii="Times New Roman" w:hAnsi="Times New Roman" w:cs="Times New Roman"/>
          <w:color w:val="000000"/>
          <w:spacing w:val="-4"/>
        </w:rPr>
        <w:t xml:space="preserve"> </w:t>
      </w:r>
      <w:r w:rsidRPr="005E5F2A">
        <w:rPr>
          <w:rFonts w:ascii="Times New Roman" w:hAnsi="Times New Roman" w:cs="Times New Roman"/>
          <w:color w:val="000000"/>
          <w:spacing w:val="-4"/>
        </w:rPr>
        <w:t>сохраненной</w:t>
      </w:r>
      <w:r w:rsidRPr="002820BB">
        <w:rPr>
          <w:rFonts w:ascii="Times New Roman" w:hAnsi="Times New Roman" w:cs="Times New Roman"/>
          <w:color w:val="000000"/>
          <w:spacing w:val="-4"/>
        </w:rPr>
        <w:t xml:space="preserve"> </w:t>
      </w:r>
      <w:r w:rsidRPr="005E5F2A">
        <w:rPr>
          <w:rFonts w:ascii="Times New Roman" w:hAnsi="Times New Roman" w:cs="Times New Roman"/>
          <w:color w:val="000000"/>
          <w:spacing w:val="-4"/>
        </w:rPr>
        <w:t>секрецией</w:t>
      </w:r>
      <w:r w:rsidRPr="002820BB">
        <w:rPr>
          <w:rFonts w:ascii="Times New Roman" w:hAnsi="Times New Roman" w:cs="Times New Roman"/>
          <w:color w:val="000000"/>
          <w:spacing w:val="-4"/>
        </w:rPr>
        <w:t xml:space="preserve"> </w:t>
      </w:r>
      <w:r w:rsidRPr="005E5F2A">
        <w:rPr>
          <w:rFonts w:ascii="Times New Roman" w:hAnsi="Times New Roman" w:cs="Times New Roman"/>
          <w:color w:val="000000"/>
          <w:spacing w:val="-4"/>
        </w:rPr>
        <w:t>в</w:t>
      </w:r>
      <w:r w:rsidRPr="002820BB">
        <w:rPr>
          <w:rFonts w:ascii="Times New Roman" w:hAnsi="Times New Roman" w:cs="Times New Roman"/>
          <w:color w:val="000000"/>
          <w:spacing w:val="-4"/>
        </w:rPr>
        <w:t xml:space="preserve"> </w:t>
      </w:r>
      <w:r w:rsidRPr="005E5F2A">
        <w:rPr>
          <w:rFonts w:ascii="Times New Roman" w:hAnsi="Times New Roman" w:cs="Times New Roman"/>
          <w:color w:val="000000"/>
          <w:spacing w:val="-4"/>
        </w:rPr>
        <w:t xml:space="preserve">фазе </w:t>
      </w:r>
      <w:r w:rsidRPr="005E5F2A">
        <w:rPr>
          <w:rFonts w:ascii="Times New Roman" w:hAnsi="Times New Roman" w:cs="Times New Roman"/>
          <w:color w:val="000000"/>
          <w:spacing w:val="-18"/>
        </w:rPr>
        <w:t>обострения</w:t>
      </w:r>
    </w:p>
    <w:p w:rsidR="001012EA" w:rsidRPr="005E5F2A" w:rsidRDefault="001012EA" w:rsidP="001012EA">
      <w:pPr>
        <w:widowControl w:val="0"/>
        <w:shd w:val="clear" w:color="auto" w:fill="FFFFFF"/>
        <w:autoSpaceDE w:val="0"/>
        <w:autoSpaceDN w:val="0"/>
        <w:adjustRightInd w:val="0"/>
        <w:spacing w:before="5" w:after="0" w:line="317" w:lineRule="exact"/>
        <w:ind w:left="14"/>
        <w:rPr>
          <w:rFonts w:ascii="Times New Roman" w:hAnsi="Times New Roman" w:cs="Times New Roman"/>
          <w:bCs/>
        </w:rPr>
      </w:pPr>
      <w:r w:rsidRPr="005E5F2A">
        <w:rPr>
          <w:rFonts w:ascii="Times New Roman" w:hAnsi="Times New Roman" w:cs="Times New Roman"/>
          <w:color w:val="000000"/>
          <w:spacing w:val="-14"/>
        </w:rPr>
        <w:t>б) при</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наличии</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боли</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и</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диспептических</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нарушений</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5E5F2A">
        <w:rPr>
          <w:rFonts w:ascii="Times New Roman" w:hAnsi="Times New Roman" w:cs="Times New Roman"/>
          <w:color w:val="000000"/>
          <w:spacing w:val="-15"/>
        </w:rPr>
        <w:t>в) хронический</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гастрит</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с</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секреторной</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недостаточност</w:t>
      </w:r>
      <w:r w:rsidRPr="002820BB">
        <w:rPr>
          <w:rFonts w:ascii="Times New Roman" w:hAnsi="Times New Roman" w:cs="Times New Roman"/>
          <w:color w:val="000000"/>
          <w:spacing w:val="-15"/>
        </w:rPr>
        <w:t>ь</w:t>
      </w:r>
      <w:r w:rsidRPr="005E5F2A">
        <w:rPr>
          <w:rFonts w:ascii="Times New Roman" w:hAnsi="Times New Roman" w:cs="Times New Roman"/>
          <w:color w:val="000000"/>
          <w:spacing w:val="-15"/>
        </w:rPr>
        <w:t>ю</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5. </w:t>
      </w:r>
      <w:r w:rsidRPr="002820BB">
        <w:rPr>
          <w:rFonts w:ascii="Times New Roman" w:hAnsi="Times New Roman" w:cs="Times New Roman"/>
          <w:bCs/>
        </w:rPr>
        <w:t>ПРОФИЛАКТИКА ГАСТРИТОВ ОСНОВАНА:</w:t>
      </w:r>
    </w:p>
    <w:p w:rsidR="001012EA" w:rsidRPr="005E5F2A" w:rsidRDefault="001012EA" w:rsidP="001012EA">
      <w:pPr>
        <w:widowControl w:val="0"/>
        <w:shd w:val="clear" w:color="auto" w:fill="FFFFFF"/>
        <w:autoSpaceDE w:val="0"/>
        <w:autoSpaceDN w:val="0"/>
        <w:adjustRightInd w:val="0"/>
        <w:spacing w:after="0" w:line="317" w:lineRule="exact"/>
        <w:ind w:left="14"/>
        <w:rPr>
          <w:rFonts w:ascii="Times New Roman" w:hAnsi="Times New Roman" w:cs="Times New Roman"/>
          <w:bCs/>
        </w:rPr>
      </w:pPr>
      <w:r w:rsidRPr="005E5F2A">
        <w:rPr>
          <w:rFonts w:ascii="Times New Roman" w:hAnsi="Times New Roman" w:cs="Times New Roman"/>
          <w:color w:val="000000"/>
          <w:spacing w:val="-15"/>
        </w:rPr>
        <w:t>а) на</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правильном</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режиме</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и</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характере</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питания</w:t>
      </w:r>
    </w:p>
    <w:p w:rsidR="001012EA" w:rsidRPr="005E5F2A" w:rsidRDefault="001012EA" w:rsidP="001012EA">
      <w:pPr>
        <w:widowControl w:val="0"/>
        <w:shd w:val="clear" w:color="auto" w:fill="FFFFFF"/>
        <w:autoSpaceDE w:val="0"/>
        <w:autoSpaceDN w:val="0"/>
        <w:adjustRightInd w:val="0"/>
        <w:spacing w:after="0" w:line="317" w:lineRule="exact"/>
        <w:ind w:left="14"/>
        <w:rPr>
          <w:rFonts w:ascii="Times New Roman" w:hAnsi="Times New Roman" w:cs="Times New Roman"/>
          <w:bCs/>
        </w:rPr>
      </w:pPr>
      <w:r w:rsidRPr="005E5F2A">
        <w:rPr>
          <w:rFonts w:ascii="Times New Roman" w:hAnsi="Times New Roman" w:cs="Times New Roman"/>
          <w:color w:val="000000"/>
          <w:spacing w:val="-15"/>
        </w:rPr>
        <w:t>б) на</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устранении</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профессиональных</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вредностей</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5E5F2A">
        <w:rPr>
          <w:rFonts w:ascii="Times New Roman" w:hAnsi="Times New Roman" w:cs="Times New Roman"/>
          <w:color w:val="000000"/>
          <w:spacing w:val="-14"/>
        </w:rPr>
        <w:t>в) на</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отказе</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от</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алкоголя</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5E5F2A">
        <w:rPr>
          <w:rFonts w:ascii="Times New Roman" w:hAnsi="Times New Roman" w:cs="Times New Roman"/>
          <w:color w:val="000000"/>
          <w:spacing w:val="-15"/>
        </w:rPr>
        <w:t>г) на</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лечении</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заболеваний, приводящих</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к</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хроническому</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гастриту</w:t>
      </w:r>
    </w:p>
    <w:p w:rsidR="001012EA" w:rsidRPr="005E5F2A"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bCs/>
        </w:rPr>
      </w:pPr>
      <w:r w:rsidRPr="005E5F2A">
        <w:rPr>
          <w:rFonts w:ascii="Times New Roman" w:hAnsi="Times New Roman" w:cs="Times New Roman"/>
          <w:color w:val="000000"/>
          <w:spacing w:val="-15"/>
        </w:rPr>
        <w:t>д) на</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всем</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перечисленном</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6. </w:t>
      </w:r>
      <w:r w:rsidRPr="002820BB">
        <w:rPr>
          <w:rFonts w:ascii="Times New Roman" w:hAnsi="Times New Roman" w:cs="Times New Roman"/>
          <w:bCs/>
        </w:rPr>
        <w:t>ХЕЛИКОБАКТЕРИИ ЯВЛЯЮТСЯ:</w:t>
      </w:r>
    </w:p>
    <w:p w:rsidR="001012EA" w:rsidRDefault="001012EA" w:rsidP="001012EA">
      <w:pPr>
        <w:widowControl w:val="0"/>
        <w:shd w:val="clear" w:color="auto" w:fill="FFFFFF"/>
        <w:autoSpaceDE w:val="0"/>
        <w:autoSpaceDN w:val="0"/>
        <w:adjustRightInd w:val="0"/>
        <w:spacing w:after="0" w:line="322" w:lineRule="exact"/>
        <w:ind w:left="34" w:right="5568"/>
        <w:rPr>
          <w:rFonts w:ascii="Times New Roman" w:hAnsi="Times New Roman" w:cs="Times New Roman"/>
          <w:color w:val="000000"/>
          <w:spacing w:val="-18"/>
        </w:rPr>
      </w:pPr>
      <w:r w:rsidRPr="005E5F2A">
        <w:rPr>
          <w:rFonts w:ascii="Times New Roman" w:hAnsi="Times New Roman" w:cs="Times New Roman"/>
          <w:color w:val="000000"/>
          <w:spacing w:val="-18"/>
        </w:rPr>
        <w:t>а) кислото</w:t>
      </w:r>
      <w:r w:rsidRPr="002820BB">
        <w:rPr>
          <w:rFonts w:ascii="Times New Roman" w:hAnsi="Times New Roman" w:cs="Times New Roman"/>
          <w:color w:val="000000"/>
          <w:spacing w:val="-18"/>
        </w:rPr>
        <w:t xml:space="preserve"> </w:t>
      </w:r>
      <w:r w:rsidRPr="005E5F2A">
        <w:rPr>
          <w:rFonts w:ascii="Times New Roman" w:hAnsi="Times New Roman" w:cs="Times New Roman"/>
          <w:color w:val="000000"/>
          <w:spacing w:val="-18"/>
        </w:rPr>
        <w:t xml:space="preserve">неустойчивыми                         </w:t>
      </w:r>
    </w:p>
    <w:p w:rsidR="001012EA" w:rsidRPr="005E5F2A" w:rsidRDefault="001012EA" w:rsidP="001012EA">
      <w:pPr>
        <w:widowControl w:val="0"/>
        <w:shd w:val="clear" w:color="auto" w:fill="FFFFFF"/>
        <w:autoSpaceDE w:val="0"/>
        <w:autoSpaceDN w:val="0"/>
        <w:adjustRightInd w:val="0"/>
        <w:spacing w:after="0" w:line="322" w:lineRule="exact"/>
        <w:ind w:left="34" w:right="5568"/>
        <w:rPr>
          <w:rFonts w:ascii="Times New Roman" w:hAnsi="Times New Roman" w:cs="Times New Roman"/>
        </w:rPr>
      </w:pPr>
      <w:r w:rsidRPr="005E5F2A">
        <w:rPr>
          <w:rFonts w:ascii="Times New Roman" w:hAnsi="Times New Roman" w:cs="Times New Roman"/>
          <w:color w:val="000000"/>
          <w:spacing w:val="-14"/>
        </w:rPr>
        <w:t>6) кислото</w:t>
      </w:r>
      <w:r w:rsidRPr="002820BB">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нейтрализующими</w:t>
      </w:r>
    </w:p>
    <w:p w:rsidR="001012EA" w:rsidRPr="005E5F2A" w:rsidRDefault="001012EA" w:rsidP="001012EA">
      <w:pPr>
        <w:widowControl w:val="0"/>
        <w:shd w:val="clear" w:color="auto" w:fill="FFFFFF"/>
        <w:autoSpaceDE w:val="0"/>
        <w:autoSpaceDN w:val="0"/>
        <w:adjustRightInd w:val="0"/>
        <w:spacing w:after="0" w:line="322" w:lineRule="exact"/>
        <w:ind w:left="24"/>
        <w:rPr>
          <w:rFonts w:ascii="Times New Roman" w:hAnsi="Times New Roman" w:cs="Times New Roman"/>
        </w:rPr>
      </w:pPr>
      <w:r w:rsidRPr="005E5F2A">
        <w:rPr>
          <w:rFonts w:ascii="Times New Roman" w:hAnsi="Times New Roman" w:cs="Times New Roman"/>
          <w:color w:val="000000"/>
          <w:spacing w:val="-13"/>
        </w:rPr>
        <w:t>в) соляная</w:t>
      </w:r>
      <w:r w:rsidRPr="002820BB">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кислота</w:t>
      </w:r>
      <w:r w:rsidRPr="002820BB">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нейтральна</w:t>
      </w:r>
      <w:r w:rsidRPr="002820BB">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для</w:t>
      </w:r>
      <w:r w:rsidRPr="002820BB">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метаболизма</w:t>
      </w:r>
      <w:r w:rsidRPr="002820BB">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бактерий</w:t>
      </w:r>
    </w:p>
    <w:p w:rsidR="001012EA" w:rsidRPr="005E5F2A" w:rsidRDefault="001012EA" w:rsidP="001012EA">
      <w:pPr>
        <w:widowControl w:val="0"/>
        <w:shd w:val="clear" w:color="auto" w:fill="FFFFFF"/>
        <w:autoSpaceDE w:val="0"/>
        <w:autoSpaceDN w:val="0"/>
        <w:adjustRightInd w:val="0"/>
        <w:spacing w:after="0" w:line="322" w:lineRule="exact"/>
        <w:ind w:left="24"/>
        <w:rPr>
          <w:rFonts w:ascii="Times New Roman" w:hAnsi="Times New Roman" w:cs="Times New Roman"/>
        </w:rPr>
      </w:pPr>
      <w:r w:rsidRPr="005E5F2A">
        <w:rPr>
          <w:rFonts w:ascii="Times New Roman" w:hAnsi="Times New Roman" w:cs="Times New Roman"/>
          <w:color w:val="000000"/>
          <w:spacing w:val="-16"/>
        </w:rPr>
        <w:t>г) кислото</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устойчивыми</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7. </w:t>
      </w:r>
      <w:r w:rsidRPr="002820BB">
        <w:rPr>
          <w:rFonts w:ascii="Times New Roman" w:hAnsi="Times New Roman" w:cs="Times New Roman"/>
          <w:bCs/>
        </w:rPr>
        <w:t>К КАКОЙ ГРУППЕ ЛЕКАРСТВЕННЫХ ПРЕПАРАТОВ ОТНОСИТСЯ ОМЕЗ:</w:t>
      </w:r>
    </w:p>
    <w:p w:rsidR="001012EA" w:rsidRPr="005E5F2A" w:rsidRDefault="001012EA" w:rsidP="001012EA">
      <w:pPr>
        <w:widowControl w:val="0"/>
        <w:shd w:val="clear" w:color="auto" w:fill="FFFFFF"/>
        <w:autoSpaceDE w:val="0"/>
        <w:autoSpaceDN w:val="0"/>
        <w:adjustRightInd w:val="0"/>
        <w:spacing w:after="0" w:line="317" w:lineRule="exact"/>
        <w:ind w:left="29"/>
        <w:rPr>
          <w:rFonts w:ascii="Times New Roman" w:hAnsi="Times New Roman" w:cs="Times New Roman"/>
        </w:rPr>
      </w:pPr>
      <w:r w:rsidRPr="005E5F2A">
        <w:rPr>
          <w:rFonts w:ascii="Times New Roman" w:hAnsi="Times New Roman" w:cs="Times New Roman"/>
          <w:color w:val="000000"/>
          <w:spacing w:val="-17"/>
        </w:rPr>
        <w:t>а) антацид</w:t>
      </w:r>
    </w:p>
    <w:p w:rsidR="001012EA" w:rsidRPr="005E5F2A" w:rsidRDefault="001012EA" w:rsidP="001012EA">
      <w:pPr>
        <w:widowControl w:val="0"/>
        <w:shd w:val="clear" w:color="auto" w:fill="FFFFFF"/>
        <w:autoSpaceDE w:val="0"/>
        <w:autoSpaceDN w:val="0"/>
        <w:adjustRightInd w:val="0"/>
        <w:spacing w:after="0" w:line="317" w:lineRule="exact"/>
        <w:ind w:left="29"/>
        <w:rPr>
          <w:rFonts w:ascii="Times New Roman" w:hAnsi="Times New Roman" w:cs="Times New Roman"/>
        </w:rPr>
      </w:pPr>
      <w:r w:rsidRPr="005E5F2A">
        <w:rPr>
          <w:rFonts w:ascii="Times New Roman" w:hAnsi="Times New Roman" w:cs="Times New Roman"/>
          <w:color w:val="000000"/>
          <w:spacing w:val="-17"/>
        </w:rPr>
        <w:t>б) М-холинолитик</w:t>
      </w:r>
    </w:p>
    <w:p w:rsidR="001012EA" w:rsidRPr="005E5F2A" w:rsidRDefault="001012EA" w:rsidP="001012EA">
      <w:pPr>
        <w:widowControl w:val="0"/>
        <w:shd w:val="clear" w:color="auto" w:fill="FFFFFF"/>
        <w:autoSpaceDE w:val="0"/>
        <w:autoSpaceDN w:val="0"/>
        <w:adjustRightInd w:val="0"/>
        <w:spacing w:before="14" w:after="0" w:line="322" w:lineRule="exact"/>
        <w:ind w:left="19"/>
        <w:rPr>
          <w:rFonts w:ascii="Times New Roman" w:hAnsi="Times New Roman" w:cs="Times New Roman"/>
        </w:rPr>
      </w:pPr>
      <w:r w:rsidRPr="005E5F2A">
        <w:rPr>
          <w:rFonts w:ascii="Times New Roman" w:hAnsi="Times New Roman" w:cs="Times New Roman"/>
          <w:color w:val="000000"/>
          <w:spacing w:val="-15"/>
        </w:rPr>
        <w:t>в) антихеликобактерный</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антибиотик</w:t>
      </w:r>
    </w:p>
    <w:p w:rsidR="001012EA" w:rsidRPr="005E5F2A" w:rsidRDefault="001012EA" w:rsidP="001012EA">
      <w:pPr>
        <w:widowControl w:val="0"/>
        <w:shd w:val="clear" w:color="auto" w:fill="FFFFFF"/>
        <w:autoSpaceDE w:val="0"/>
        <w:autoSpaceDN w:val="0"/>
        <w:adjustRightInd w:val="0"/>
        <w:spacing w:after="0" w:line="322" w:lineRule="exact"/>
        <w:ind w:left="14"/>
        <w:rPr>
          <w:rFonts w:ascii="Times New Roman" w:hAnsi="Times New Roman" w:cs="Times New Roman"/>
        </w:rPr>
      </w:pPr>
      <w:r w:rsidRPr="005E5F2A">
        <w:rPr>
          <w:rFonts w:ascii="Times New Roman" w:hAnsi="Times New Roman" w:cs="Times New Roman"/>
          <w:color w:val="000000"/>
          <w:spacing w:val="-15"/>
        </w:rPr>
        <w:t>г) Н-2-блокатор</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гистаминовых</w:t>
      </w:r>
      <w:r w:rsidRPr="002820BB">
        <w:rPr>
          <w:rFonts w:ascii="Times New Roman" w:hAnsi="Times New Roman" w:cs="Times New Roman"/>
          <w:color w:val="000000"/>
          <w:spacing w:val="-15"/>
        </w:rPr>
        <w:t xml:space="preserve">  </w:t>
      </w:r>
      <w:r w:rsidRPr="005E5F2A">
        <w:rPr>
          <w:rFonts w:ascii="Times New Roman" w:hAnsi="Times New Roman" w:cs="Times New Roman"/>
          <w:color w:val="000000"/>
          <w:spacing w:val="-15"/>
        </w:rPr>
        <w:t>рецепторов</w:t>
      </w:r>
    </w:p>
    <w:p w:rsidR="001012EA" w:rsidRPr="005E5F2A" w:rsidRDefault="001012EA" w:rsidP="001012EA">
      <w:pPr>
        <w:widowControl w:val="0"/>
        <w:shd w:val="clear" w:color="auto" w:fill="FFFFFF"/>
        <w:autoSpaceDE w:val="0"/>
        <w:autoSpaceDN w:val="0"/>
        <w:adjustRightInd w:val="0"/>
        <w:spacing w:after="0" w:line="322" w:lineRule="exact"/>
        <w:ind w:left="24"/>
        <w:rPr>
          <w:rFonts w:ascii="Times New Roman" w:hAnsi="Times New Roman" w:cs="Times New Roman"/>
        </w:rPr>
      </w:pPr>
      <w:r w:rsidRPr="005E5F2A">
        <w:rPr>
          <w:rFonts w:ascii="Times New Roman" w:hAnsi="Times New Roman" w:cs="Times New Roman"/>
          <w:color w:val="000000"/>
          <w:spacing w:val="-16"/>
        </w:rPr>
        <w:t>д) блокатор</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«протоновой</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помпы»</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8. </w:t>
      </w:r>
      <w:r w:rsidRPr="002820BB">
        <w:rPr>
          <w:rFonts w:ascii="Times New Roman" w:hAnsi="Times New Roman" w:cs="Times New Roman"/>
          <w:bCs/>
        </w:rPr>
        <w:t>КАКОЙ ИЗ ПЕРЕЧИСЛЕННЫХ ПРЕПАРАТОВ ПОКАЗАН ПРИ ХРОНИЧЕСКОМ ГАСТРИТЕ С СЕКРЕТОРНОЙ НЕДОСТАТОЧНОСТЬЮ?</w:t>
      </w:r>
    </w:p>
    <w:p w:rsidR="001012EA" w:rsidRPr="005E5F2A" w:rsidRDefault="001012EA" w:rsidP="001012EA">
      <w:pPr>
        <w:widowControl w:val="0"/>
        <w:shd w:val="clear" w:color="auto" w:fill="FFFFFF"/>
        <w:autoSpaceDE w:val="0"/>
        <w:autoSpaceDN w:val="0"/>
        <w:adjustRightInd w:val="0"/>
        <w:spacing w:after="0" w:line="322" w:lineRule="exact"/>
        <w:ind w:left="24"/>
        <w:rPr>
          <w:rFonts w:ascii="Times New Roman" w:hAnsi="Times New Roman" w:cs="Times New Roman"/>
        </w:rPr>
      </w:pPr>
      <w:r w:rsidRPr="005E5F2A">
        <w:rPr>
          <w:rFonts w:ascii="Times New Roman" w:hAnsi="Times New Roman" w:cs="Times New Roman"/>
          <w:color w:val="000000"/>
          <w:spacing w:val="-17"/>
        </w:rPr>
        <w:t>а) атропин</w:t>
      </w:r>
    </w:p>
    <w:p w:rsidR="001012EA" w:rsidRPr="005E5F2A" w:rsidRDefault="001012EA" w:rsidP="001012EA">
      <w:pPr>
        <w:widowControl w:val="0"/>
        <w:shd w:val="clear" w:color="auto" w:fill="FFFFFF"/>
        <w:autoSpaceDE w:val="0"/>
        <w:autoSpaceDN w:val="0"/>
        <w:adjustRightInd w:val="0"/>
        <w:spacing w:after="0" w:line="322" w:lineRule="exact"/>
        <w:ind w:left="19"/>
        <w:rPr>
          <w:rFonts w:ascii="Times New Roman" w:hAnsi="Times New Roman" w:cs="Times New Roman"/>
        </w:rPr>
      </w:pPr>
      <w:r w:rsidRPr="005E5F2A">
        <w:rPr>
          <w:rFonts w:ascii="Times New Roman" w:hAnsi="Times New Roman" w:cs="Times New Roman"/>
          <w:color w:val="000000"/>
          <w:spacing w:val="-16"/>
        </w:rPr>
        <w:t>б) натуральный</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желудочный</w:t>
      </w:r>
      <w:r w:rsidRPr="002820B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сок</w:t>
      </w:r>
    </w:p>
    <w:p w:rsidR="001012EA" w:rsidRPr="005E5F2A" w:rsidRDefault="001012EA" w:rsidP="001012EA">
      <w:pPr>
        <w:widowControl w:val="0"/>
        <w:shd w:val="clear" w:color="auto" w:fill="FFFFFF"/>
        <w:autoSpaceDE w:val="0"/>
        <w:autoSpaceDN w:val="0"/>
        <w:adjustRightInd w:val="0"/>
        <w:spacing w:after="0" w:line="322" w:lineRule="exact"/>
        <w:ind w:left="10"/>
        <w:rPr>
          <w:rFonts w:ascii="Times New Roman" w:hAnsi="Times New Roman" w:cs="Times New Roman"/>
        </w:rPr>
      </w:pPr>
      <w:r w:rsidRPr="005E5F2A">
        <w:rPr>
          <w:rFonts w:ascii="Times New Roman" w:hAnsi="Times New Roman" w:cs="Times New Roman"/>
          <w:color w:val="000000"/>
          <w:spacing w:val="-18"/>
        </w:rPr>
        <w:t>в) алъмагель</w:t>
      </w:r>
    </w:p>
    <w:p w:rsidR="001012EA" w:rsidRPr="005E5F2A" w:rsidRDefault="001012EA" w:rsidP="001012EA">
      <w:pPr>
        <w:widowControl w:val="0"/>
        <w:shd w:val="clear" w:color="auto" w:fill="FFFFFF"/>
        <w:autoSpaceDE w:val="0"/>
        <w:autoSpaceDN w:val="0"/>
        <w:adjustRightInd w:val="0"/>
        <w:spacing w:after="0" w:line="322" w:lineRule="exact"/>
        <w:ind w:left="14"/>
        <w:rPr>
          <w:rFonts w:ascii="Times New Roman" w:hAnsi="Times New Roman" w:cs="Times New Roman"/>
        </w:rPr>
      </w:pPr>
      <w:r w:rsidRPr="005E5F2A">
        <w:rPr>
          <w:rFonts w:ascii="Times New Roman" w:hAnsi="Times New Roman" w:cs="Times New Roman"/>
          <w:color w:val="000000"/>
          <w:spacing w:val="-16"/>
        </w:rPr>
        <w:t>г) циметидин</w:t>
      </w:r>
    </w:p>
    <w:p w:rsidR="001012EA" w:rsidRPr="005E5F2A" w:rsidRDefault="001012EA" w:rsidP="001012EA">
      <w:pPr>
        <w:widowControl w:val="0"/>
        <w:shd w:val="clear" w:color="auto" w:fill="FFFFFF"/>
        <w:autoSpaceDE w:val="0"/>
        <w:autoSpaceDN w:val="0"/>
        <w:adjustRightInd w:val="0"/>
        <w:spacing w:after="0" w:line="240" w:lineRule="auto"/>
        <w:ind w:left="19"/>
        <w:rPr>
          <w:rFonts w:ascii="Times New Roman" w:hAnsi="Times New Roman" w:cs="Times New Roman"/>
        </w:rPr>
      </w:pPr>
      <w:r w:rsidRPr="005E5F2A">
        <w:rPr>
          <w:rFonts w:ascii="Times New Roman" w:hAnsi="Times New Roman" w:cs="Times New Roman"/>
          <w:color w:val="000000"/>
          <w:spacing w:val="-15"/>
        </w:rPr>
        <w:t>д) гистамин</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9. </w:t>
      </w:r>
      <w:r w:rsidRPr="002820BB">
        <w:rPr>
          <w:rFonts w:ascii="Times New Roman" w:hAnsi="Times New Roman" w:cs="Times New Roman"/>
          <w:bCs/>
        </w:rPr>
        <w:t>УКАЖИТЕ ПРЕПАРАТ, ОБЛАДАЮЩИЙ НАИБОЛЕЕ МОЩНЫМ УГНЕТАЮЩИМ ДЕЙСТВИЕМ НА ЖЕЛУДОЧНУЮ СЕКРЕЦИЮ:</w:t>
      </w:r>
    </w:p>
    <w:p w:rsidR="001012EA" w:rsidRPr="002820BB" w:rsidRDefault="001012EA" w:rsidP="001012EA">
      <w:pPr>
        <w:widowControl w:val="0"/>
        <w:shd w:val="clear" w:color="auto" w:fill="FFFFFF"/>
        <w:autoSpaceDE w:val="0"/>
        <w:autoSpaceDN w:val="0"/>
        <w:adjustRightInd w:val="0"/>
        <w:spacing w:after="0" w:line="317" w:lineRule="exact"/>
        <w:ind w:left="19" w:right="5568"/>
        <w:rPr>
          <w:rFonts w:ascii="Times New Roman" w:hAnsi="Times New Roman" w:cs="Times New Roman"/>
          <w:color w:val="000000"/>
          <w:spacing w:val="-15"/>
        </w:rPr>
      </w:pPr>
      <w:r w:rsidRPr="005E5F2A">
        <w:rPr>
          <w:rFonts w:ascii="Times New Roman" w:hAnsi="Times New Roman" w:cs="Times New Roman"/>
          <w:color w:val="000000"/>
          <w:spacing w:val="-15"/>
        </w:rPr>
        <w:t xml:space="preserve">а) омепразол (лосек, зероцид) </w:t>
      </w:r>
    </w:p>
    <w:p w:rsidR="001012EA" w:rsidRPr="005E5F2A" w:rsidRDefault="001012EA" w:rsidP="001012EA">
      <w:pPr>
        <w:widowControl w:val="0"/>
        <w:shd w:val="clear" w:color="auto" w:fill="FFFFFF"/>
        <w:autoSpaceDE w:val="0"/>
        <w:autoSpaceDN w:val="0"/>
        <w:adjustRightInd w:val="0"/>
        <w:spacing w:after="0" w:line="317" w:lineRule="exact"/>
        <w:ind w:left="19" w:right="5568"/>
        <w:rPr>
          <w:rFonts w:ascii="Times New Roman" w:hAnsi="Times New Roman" w:cs="Times New Roman"/>
        </w:rPr>
      </w:pPr>
      <w:r w:rsidRPr="005E5F2A">
        <w:rPr>
          <w:rFonts w:ascii="Times New Roman" w:hAnsi="Times New Roman" w:cs="Times New Roman"/>
          <w:color w:val="000000"/>
          <w:spacing w:val="-16"/>
        </w:rPr>
        <w:t>6) циметидин (тагамет)</w:t>
      </w:r>
    </w:p>
    <w:p w:rsidR="001012EA" w:rsidRPr="005E5F2A"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rPr>
      </w:pPr>
      <w:r w:rsidRPr="005E5F2A">
        <w:rPr>
          <w:rFonts w:ascii="Times New Roman" w:hAnsi="Times New Roman" w:cs="Times New Roman"/>
          <w:color w:val="000000"/>
          <w:spacing w:val="-17"/>
        </w:rPr>
        <w:t>в) фамотидин (пепсидин).</w:t>
      </w:r>
    </w:p>
    <w:p w:rsidR="001012EA" w:rsidRPr="005E5F2A" w:rsidRDefault="001012EA" w:rsidP="001012EA">
      <w:pPr>
        <w:widowControl w:val="0"/>
        <w:shd w:val="clear" w:color="auto" w:fill="FFFFFF"/>
        <w:autoSpaceDE w:val="0"/>
        <w:autoSpaceDN w:val="0"/>
        <w:adjustRightInd w:val="0"/>
        <w:spacing w:after="0" w:line="317" w:lineRule="exact"/>
        <w:ind w:left="5"/>
        <w:rPr>
          <w:rFonts w:ascii="Times New Roman" w:hAnsi="Times New Roman" w:cs="Times New Roman"/>
        </w:rPr>
      </w:pPr>
      <w:r w:rsidRPr="005E5F2A">
        <w:rPr>
          <w:rFonts w:ascii="Times New Roman" w:hAnsi="Times New Roman" w:cs="Times New Roman"/>
          <w:color w:val="000000"/>
          <w:spacing w:val="-15"/>
        </w:rPr>
        <w:t>г) сукральфат (вентер)</w:t>
      </w:r>
    </w:p>
    <w:p w:rsidR="001012EA" w:rsidRPr="005E5F2A" w:rsidRDefault="001012EA" w:rsidP="001012EA">
      <w:pPr>
        <w:widowControl w:val="0"/>
        <w:shd w:val="clear" w:color="auto" w:fill="FFFFFF"/>
        <w:autoSpaceDE w:val="0"/>
        <w:autoSpaceDN w:val="0"/>
        <w:adjustRightInd w:val="0"/>
        <w:spacing w:after="0" w:line="317" w:lineRule="exact"/>
        <w:ind w:left="19"/>
        <w:rPr>
          <w:rFonts w:ascii="Times New Roman" w:hAnsi="Times New Roman" w:cs="Times New Roman"/>
        </w:rPr>
      </w:pPr>
      <w:r w:rsidRPr="005E5F2A">
        <w:rPr>
          <w:rFonts w:ascii="Times New Roman" w:hAnsi="Times New Roman" w:cs="Times New Roman"/>
          <w:color w:val="000000"/>
          <w:spacing w:val="-16"/>
        </w:rPr>
        <w:t>д) пирензипин (гастроцепин)</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10. </w:t>
      </w:r>
      <w:r w:rsidRPr="002820BB">
        <w:rPr>
          <w:rFonts w:ascii="Times New Roman" w:hAnsi="Times New Roman" w:cs="Times New Roman"/>
          <w:bCs/>
        </w:rPr>
        <w:t>УКАЖИТЕ АНТИСЕКРЕТОРНЫЙ ПРЕПАРАТ, БЛОКИРУЮЩИЙ ПРОТОННУЮ ПОМПУ:</w:t>
      </w:r>
    </w:p>
    <w:p w:rsidR="001012EA" w:rsidRPr="005E5F2A" w:rsidRDefault="001012EA" w:rsidP="001012EA">
      <w:pPr>
        <w:widowControl w:val="0"/>
        <w:shd w:val="clear" w:color="auto" w:fill="FFFFFF"/>
        <w:autoSpaceDE w:val="0"/>
        <w:autoSpaceDN w:val="0"/>
        <w:adjustRightInd w:val="0"/>
        <w:spacing w:after="0" w:line="322" w:lineRule="exact"/>
        <w:ind w:left="14"/>
        <w:rPr>
          <w:rFonts w:ascii="Times New Roman" w:hAnsi="Times New Roman" w:cs="Times New Roman"/>
        </w:rPr>
      </w:pPr>
      <w:r w:rsidRPr="005E5F2A">
        <w:rPr>
          <w:rFonts w:ascii="Times New Roman" w:hAnsi="Times New Roman" w:cs="Times New Roman"/>
          <w:color w:val="000000"/>
          <w:spacing w:val="-17"/>
        </w:rPr>
        <w:t>а) фамотидин (пепсидин)</w:t>
      </w:r>
    </w:p>
    <w:p w:rsidR="001012EA" w:rsidRPr="005E5F2A" w:rsidRDefault="001012EA" w:rsidP="001012EA">
      <w:pPr>
        <w:widowControl w:val="0"/>
        <w:shd w:val="clear" w:color="auto" w:fill="FFFFFF"/>
        <w:autoSpaceDE w:val="0"/>
        <w:autoSpaceDN w:val="0"/>
        <w:adjustRightInd w:val="0"/>
        <w:spacing w:after="0" w:line="322" w:lineRule="exact"/>
        <w:ind w:left="10"/>
        <w:rPr>
          <w:rFonts w:ascii="Times New Roman" w:hAnsi="Times New Roman" w:cs="Times New Roman"/>
        </w:rPr>
      </w:pPr>
      <w:r w:rsidRPr="005E5F2A">
        <w:rPr>
          <w:rFonts w:ascii="Times New Roman" w:hAnsi="Times New Roman" w:cs="Times New Roman"/>
          <w:color w:val="000000"/>
          <w:spacing w:val="-13"/>
        </w:rPr>
        <w:t>б) пирензипин (гастроцепин)</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14"/>
        </w:rPr>
        <w:t>в) сукральфат (вентер)</w:t>
      </w:r>
    </w:p>
    <w:p w:rsidR="001012EA" w:rsidRPr="002820B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14"/>
        </w:rPr>
        <w:t>г) омепразол (лосек, зероцид)</w:t>
      </w:r>
    </w:p>
    <w:p w:rsidR="001012EA" w:rsidRPr="002820B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p>
    <w:p w:rsidR="001012EA" w:rsidRPr="002820BB" w:rsidRDefault="001012EA" w:rsidP="001012EA">
      <w:pPr>
        <w:spacing w:after="0" w:line="240" w:lineRule="auto"/>
        <w:rPr>
          <w:rFonts w:ascii="Times New Roman" w:hAnsi="Times New Roman" w:cs="Times New Roman"/>
          <w:bCs/>
        </w:rPr>
      </w:pPr>
      <w:r w:rsidRPr="002820BB">
        <w:rPr>
          <w:rFonts w:ascii="Times New Roman" w:hAnsi="Times New Roman" w:cs="Times New Roman"/>
          <w:bCs/>
        </w:rPr>
        <w:t>ВАРИАНТ 3.</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1. </w:t>
      </w:r>
      <w:r w:rsidRPr="002820BB">
        <w:rPr>
          <w:rFonts w:ascii="Times New Roman" w:hAnsi="Times New Roman" w:cs="Times New Roman"/>
          <w:bCs/>
        </w:rPr>
        <w:t>ДОБАВОЧНЫЕ КЛЕТКИ СЛИЗИСТОЙ ОБОЛОЧКИ ЖЕЛУДКА СЕКРЕТИРУЮТ:</w:t>
      </w:r>
    </w:p>
    <w:p w:rsidR="001012EA" w:rsidRPr="005E5F2A" w:rsidRDefault="001012EA" w:rsidP="001012EA">
      <w:pPr>
        <w:widowControl w:val="0"/>
        <w:shd w:val="clear" w:color="auto" w:fill="FFFFFF"/>
        <w:autoSpaceDE w:val="0"/>
        <w:autoSpaceDN w:val="0"/>
        <w:adjustRightInd w:val="0"/>
        <w:spacing w:after="0" w:line="317" w:lineRule="exact"/>
        <w:ind w:left="29"/>
        <w:rPr>
          <w:rFonts w:ascii="Times New Roman" w:hAnsi="Times New Roman" w:cs="Times New Roman"/>
        </w:rPr>
      </w:pPr>
      <w:r w:rsidRPr="005E5F2A">
        <w:rPr>
          <w:rFonts w:ascii="Times New Roman" w:hAnsi="Times New Roman" w:cs="Times New Roman"/>
          <w:color w:val="000000"/>
          <w:spacing w:val="-2"/>
        </w:rPr>
        <w:t>а) муцин</w:t>
      </w:r>
    </w:p>
    <w:p w:rsidR="001012EA" w:rsidRPr="005E5F2A" w:rsidRDefault="001012EA" w:rsidP="001012EA">
      <w:pPr>
        <w:widowControl w:val="0"/>
        <w:shd w:val="clear" w:color="auto" w:fill="FFFFFF"/>
        <w:autoSpaceDE w:val="0"/>
        <w:autoSpaceDN w:val="0"/>
        <w:adjustRightInd w:val="0"/>
        <w:spacing w:after="0" w:line="317" w:lineRule="exact"/>
        <w:ind w:left="29"/>
        <w:rPr>
          <w:rFonts w:ascii="Times New Roman" w:hAnsi="Times New Roman" w:cs="Times New Roman"/>
        </w:rPr>
      </w:pPr>
      <w:r w:rsidRPr="005E5F2A">
        <w:rPr>
          <w:rFonts w:ascii="Times New Roman" w:hAnsi="Times New Roman" w:cs="Times New Roman"/>
          <w:color w:val="000000"/>
          <w:spacing w:val="-2"/>
        </w:rPr>
        <w:t>6) бикарбонаты</w:t>
      </w:r>
    </w:p>
    <w:p w:rsidR="001012EA" w:rsidRPr="005E5F2A" w:rsidRDefault="001012EA" w:rsidP="001012EA">
      <w:pPr>
        <w:widowControl w:val="0"/>
        <w:shd w:val="clear" w:color="auto" w:fill="FFFFFF"/>
        <w:autoSpaceDE w:val="0"/>
        <w:autoSpaceDN w:val="0"/>
        <w:adjustRightInd w:val="0"/>
        <w:spacing w:after="0" w:line="317" w:lineRule="exact"/>
        <w:ind w:left="14"/>
        <w:rPr>
          <w:rFonts w:ascii="Times New Roman" w:hAnsi="Times New Roman" w:cs="Times New Roman"/>
        </w:rPr>
      </w:pPr>
      <w:r w:rsidRPr="005E5F2A">
        <w:rPr>
          <w:rFonts w:ascii="Times New Roman" w:hAnsi="Times New Roman" w:cs="Times New Roman"/>
          <w:color w:val="000000"/>
          <w:spacing w:val="-1"/>
        </w:rPr>
        <w:t>в) гастрин</w:t>
      </w:r>
    </w:p>
    <w:p w:rsidR="001012EA" w:rsidRPr="005E5F2A" w:rsidRDefault="001012EA" w:rsidP="001012EA">
      <w:pPr>
        <w:widowControl w:val="0"/>
        <w:shd w:val="clear" w:color="auto" w:fill="FFFFFF"/>
        <w:autoSpaceDE w:val="0"/>
        <w:autoSpaceDN w:val="0"/>
        <w:adjustRightInd w:val="0"/>
        <w:spacing w:before="10" w:after="0" w:line="317" w:lineRule="exact"/>
        <w:ind w:left="19"/>
        <w:rPr>
          <w:rFonts w:ascii="Times New Roman" w:hAnsi="Times New Roman" w:cs="Times New Roman"/>
        </w:rPr>
      </w:pPr>
      <w:r w:rsidRPr="005E5F2A">
        <w:rPr>
          <w:rFonts w:ascii="Times New Roman" w:hAnsi="Times New Roman" w:cs="Times New Roman"/>
          <w:color w:val="000000"/>
          <w:spacing w:val="-2"/>
        </w:rPr>
        <w:t>г) секретин</w:t>
      </w:r>
    </w:p>
    <w:p w:rsidR="001012EA" w:rsidRPr="005E5F2A" w:rsidRDefault="001012EA" w:rsidP="001012EA">
      <w:pPr>
        <w:widowControl w:val="0"/>
        <w:shd w:val="clear" w:color="auto" w:fill="FFFFFF"/>
        <w:autoSpaceDE w:val="0"/>
        <w:autoSpaceDN w:val="0"/>
        <w:adjustRightInd w:val="0"/>
        <w:spacing w:after="0" w:line="317" w:lineRule="exact"/>
        <w:ind w:left="24"/>
        <w:rPr>
          <w:rFonts w:ascii="Times New Roman" w:hAnsi="Times New Roman" w:cs="Times New Roman"/>
        </w:rPr>
      </w:pPr>
      <w:r w:rsidRPr="005E5F2A">
        <w:rPr>
          <w:rFonts w:ascii="Times New Roman" w:hAnsi="Times New Roman" w:cs="Times New Roman"/>
          <w:color w:val="000000"/>
        </w:rPr>
        <w:t>д) внутренний</w:t>
      </w:r>
      <w:r w:rsidRPr="002820BB">
        <w:rPr>
          <w:rFonts w:ascii="Times New Roman" w:hAnsi="Times New Roman" w:cs="Times New Roman"/>
          <w:color w:val="000000"/>
        </w:rPr>
        <w:t xml:space="preserve"> </w:t>
      </w:r>
      <w:r w:rsidRPr="005E5F2A">
        <w:rPr>
          <w:rFonts w:ascii="Times New Roman" w:hAnsi="Times New Roman" w:cs="Times New Roman"/>
          <w:color w:val="000000"/>
        </w:rPr>
        <w:t>фактор</w:t>
      </w:r>
      <w:r w:rsidRPr="002820BB">
        <w:rPr>
          <w:rFonts w:ascii="Times New Roman" w:hAnsi="Times New Roman" w:cs="Times New Roman"/>
          <w:color w:val="000000"/>
        </w:rPr>
        <w:t xml:space="preserve"> </w:t>
      </w:r>
      <w:r w:rsidRPr="005E5F2A">
        <w:rPr>
          <w:rFonts w:ascii="Times New Roman" w:hAnsi="Times New Roman" w:cs="Times New Roman"/>
          <w:color w:val="000000"/>
        </w:rPr>
        <w:t>Кастла</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2. </w:t>
      </w:r>
      <w:r w:rsidRPr="002820BB">
        <w:rPr>
          <w:rFonts w:ascii="Times New Roman" w:hAnsi="Times New Roman" w:cs="Times New Roman"/>
          <w:bCs/>
        </w:rPr>
        <w:t>ПРИ ОБНАРУЖЕНИИ Н.PYLORI ПРИ ХРОНИЧЕСКИХ ГАСТРИТАХ РЕКОМЕНДУЕТСЯ НАЗНАЧАТЬ:</w:t>
      </w:r>
    </w:p>
    <w:p w:rsidR="001012EA" w:rsidRPr="005E5F2A" w:rsidRDefault="001012EA" w:rsidP="001012EA">
      <w:pPr>
        <w:widowControl w:val="0"/>
        <w:shd w:val="clear" w:color="auto" w:fill="FFFFFF"/>
        <w:autoSpaceDE w:val="0"/>
        <w:autoSpaceDN w:val="0"/>
        <w:adjustRightInd w:val="0"/>
        <w:spacing w:before="10" w:after="0" w:line="317" w:lineRule="exact"/>
        <w:ind w:left="24"/>
        <w:rPr>
          <w:rFonts w:ascii="Times New Roman" w:hAnsi="Times New Roman" w:cs="Times New Roman"/>
        </w:rPr>
      </w:pPr>
      <w:r w:rsidRPr="005E5F2A">
        <w:rPr>
          <w:rFonts w:ascii="Times New Roman" w:hAnsi="Times New Roman" w:cs="Times New Roman"/>
          <w:color w:val="000000"/>
          <w:spacing w:val="-2"/>
        </w:rPr>
        <w:t>а) де-нол</w:t>
      </w:r>
    </w:p>
    <w:p w:rsidR="001012EA" w:rsidRPr="005E5F2A" w:rsidRDefault="001012EA" w:rsidP="001012EA">
      <w:pPr>
        <w:widowControl w:val="0"/>
        <w:shd w:val="clear" w:color="auto" w:fill="FFFFFF"/>
        <w:autoSpaceDE w:val="0"/>
        <w:autoSpaceDN w:val="0"/>
        <w:adjustRightInd w:val="0"/>
        <w:spacing w:after="0" w:line="317" w:lineRule="exact"/>
        <w:ind w:left="24"/>
        <w:rPr>
          <w:rFonts w:ascii="Times New Roman" w:hAnsi="Times New Roman" w:cs="Times New Roman"/>
        </w:rPr>
      </w:pPr>
      <w:r w:rsidRPr="005E5F2A">
        <w:rPr>
          <w:rFonts w:ascii="Times New Roman" w:hAnsi="Times New Roman" w:cs="Times New Roman"/>
          <w:color w:val="000000"/>
          <w:spacing w:val="-1"/>
        </w:rPr>
        <w:t>б) метронидазол</w:t>
      </w:r>
    </w:p>
    <w:p w:rsidR="001012EA" w:rsidRPr="005E5F2A" w:rsidRDefault="001012EA" w:rsidP="001012EA">
      <w:pPr>
        <w:widowControl w:val="0"/>
        <w:shd w:val="clear" w:color="auto" w:fill="FFFFFF"/>
        <w:autoSpaceDE w:val="0"/>
        <w:autoSpaceDN w:val="0"/>
        <w:adjustRightInd w:val="0"/>
        <w:spacing w:after="0" w:line="317" w:lineRule="exact"/>
        <w:ind w:left="19"/>
        <w:rPr>
          <w:rFonts w:ascii="Times New Roman" w:hAnsi="Times New Roman" w:cs="Times New Roman"/>
        </w:rPr>
      </w:pPr>
      <w:r w:rsidRPr="005E5F2A">
        <w:rPr>
          <w:rFonts w:ascii="Times New Roman" w:hAnsi="Times New Roman" w:cs="Times New Roman"/>
          <w:color w:val="000000"/>
        </w:rPr>
        <w:t>в) ампициллин</w:t>
      </w:r>
    </w:p>
    <w:p w:rsidR="001012EA" w:rsidRPr="001F5ADF" w:rsidRDefault="001012EA" w:rsidP="001012EA">
      <w:pPr>
        <w:widowControl w:val="0"/>
        <w:shd w:val="clear" w:color="auto" w:fill="FFFFFF"/>
        <w:autoSpaceDE w:val="0"/>
        <w:autoSpaceDN w:val="0"/>
        <w:adjustRightInd w:val="0"/>
        <w:spacing w:after="0" w:line="317" w:lineRule="exact"/>
        <w:ind w:left="14"/>
        <w:rPr>
          <w:rFonts w:ascii="Times New Roman" w:hAnsi="Times New Roman" w:cs="Times New Roman"/>
        </w:rPr>
      </w:pPr>
      <w:r w:rsidRPr="005E5F2A">
        <w:rPr>
          <w:rFonts w:ascii="Times New Roman" w:hAnsi="Times New Roman" w:cs="Times New Roman"/>
          <w:color w:val="000000"/>
          <w:spacing w:val="-2"/>
        </w:rPr>
        <w:t>г) все</w:t>
      </w:r>
      <w:r w:rsidRPr="002820BB">
        <w:rPr>
          <w:rFonts w:ascii="Times New Roman" w:hAnsi="Times New Roman" w:cs="Times New Roman"/>
          <w:color w:val="000000"/>
          <w:spacing w:val="-2"/>
        </w:rPr>
        <w:t xml:space="preserve"> </w:t>
      </w:r>
      <w:r w:rsidRPr="005E5F2A">
        <w:rPr>
          <w:rFonts w:ascii="Times New Roman" w:hAnsi="Times New Roman" w:cs="Times New Roman"/>
          <w:color w:val="000000"/>
          <w:spacing w:val="-2"/>
        </w:rPr>
        <w:t>перечисленное</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3. </w:t>
      </w:r>
      <w:r w:rsidRPr="002820BB">
        <w:rPr>
          <w:rFonts w:ascii="Times New Roman" w:hAnsi="Times New Roman" w:cs="Times New Roman"/>
          <w:bCs/>
        </w:rPr>
        <w:t>БОЛЬНОЙ В., ЖАЛУЕТСЯ НА ОЩУЩЕНИЕ ТЯЖЕСТИ В ЭПИГАСТРИИ, ВОЗНИКАЮЩЕЕ ПОСЛЕ ЕДЫ, ОТРЫЖКУ ВОЗДУХОМ, НЕУСТОЙЧИВЫЙ СТУЛ. ПРИ ИССЛЕДОВАНИИ ЖЕЛУДОЧНОЙ СЕКРЕЦИИ — ГИСТАМИНРЕФРАКТЕРНАЯ АХЛОРГИДРИЯ. КАКОЕ ИЗ ИССЛЕДОВАНИЙ ДОЛЖНО БЫЬ ПЕРВООЧЕРЕДНЫМ?</w:t>
      </w:r>
    </w:p>
    <w:p w:rsidR="001012EA" w:rsidRPr="005E5F2A" w:rsidRDefault="001012EA" w:rsidP="001012EA">
      <w:pPr>
        <w:widowControl w:val="0"/>
        <w:shd w:val="clear" w:color="auto" w:fill="FFFFFF"/>
        <w:autoSpaceDE w:val="0"/>
        <w:autoSpaceDN w:val="0"/>
        <w:adjustRightInd w:val="0"/>
        <w:spacing w:before="5" w:after="0" w:line="322" w:lineRule="exact"/>
        <w:ind w:left="24"/>
        <w:rPr>
          <w:rFonts w:ascii="Times New Roman" w:hAnsi="Times New Roman" w:cs="Times New Roman"/>
        </w:rPr>
      </w:pPr>
      <w:r w:rsidRPr="005E5F2A">
        <w:rPr>
          <w:rFonts w:ascii="Times New Roman" w:hAnsi="Times New Roman" w:cs="Times New Roman"/>
          <w:color w:val="000000"/>
          <w:spacing w:val="-21"/>
        </w:rPr>
        <w:t>а) общий</w:t>
      </w:r>
      <w:r w:rsidRPr="002820BB">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клинический</w:t>
      </w:r>
      <w:r w:rsidRPr="002820BB">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анализ</w:t>
      </w:r>
      <w:r w:rsidRPr="002820BB">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крови</w:t>
      </w:r>
    </w:p>
    <w:p w:rsidR="001012EA" w:rsidRPr="005E5F2A" w:rsidRDefault="001012EA" w:rsidP="001012EA">
      <w:pPr>
        <w:widowControl w:val="0"/>
        <w:shd w:val="clear" w:color="auto" w:fill="FFFFFF"/>
        <w:autoSpaceDE w:val="0"/>
        <w:autoSpaceDN w:val="0"/>
        <w:adjustRightInd w:val="0"/>
        <w:spacing w:after="0" w:line="322" w:lineRule="exact"/>
        <w:ind w:left="19"/>
        <w:rPr>
          <w:rFonts w:ascii="Times New Roman" w:hAnsi="Times New Roman" w:cs="Times New Roman"/>
        </w:rPr>
      </w:pPr>
      <w:r w:rsidRPr="005E5F2A">
        <w:rPr>
          <w:rFonts w:ascii="Times New Roman" w:hAnsi="Times New Roman" w:cs="Times New Roman"/>
          <w:color w:val="000000"/>
          <w:spacing w:val="-21"/>
        </w:rPr>
        <w:t>б) исследование</w:t>
      </w:r>
      <w:r w:rsidRPr="002820BB">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внешней</w:t>
      </w:r>
      <w:r w:rsidRPr="002820BB">
        <w:rPr>
          <w:rFonts w:ascii="Times New Roman" w:hAnsi="Times New Roman" w:cs="Times New Roman"/>
          <w:color w:val="000000"/>
          <w:spacing w:val="-21"/>
        </w:rPr>
        <w:t xml:space="preserve">  </w:t>
      </w:r>
      <w:r w:rsidRPr="005E5F2A">
        <w:rPr>
          <w:rFonts w:ascii="Times New Roman" w:hAnsi="Times New Roman" w:cs="Times New Roman"/>
          <w:color w:val="000000"/>
          <w:spacing w:val="-21"/>
        </w:rPr>
        <w:t>секреции</w:t>
      </w:r>
      <w:r w:rsidRPr="002820BB">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поджелудочной</w:t>
      </w:r>
      <w:r w:rsidRPr="002820BB">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железы</w:t>
      </w:r>
    </w:p>
    <w:p w:rsidR="001012EA" w:rsidRPr="005E5F2A" w:rsidRDefault="001012EA" w:rsidP="001012EA">
      <w:pPr>
        <w:widowControl w:val="0"/>
        <w:shd w:val="clear" w:color="auto" w:fill="FFFFFF"/>
        <w:autoSpaceDE w:val="0"/>
        <w:autoSpaceDN w:val="0"/>
        <w:adjustRightInd w:val="0"/>
        <w:spacing w:after="0" w:line="322" w:lineRule="exact"/>
        <w:ind w:left="10"/>
        <w:rPr>
          <w:rFonts w:ascii="Times New Roman" w:hAnsi="Times New Roman" w:cs="Times New Roman"/>
        </w:rPr>
      </w:pPr>
      <w:r w:rsidRPr="005E5F2A">
        <w:rPr>
          <w:rFonts w:ascii="Times New Roman" w:hAnsi="Times New Roman" w:cs="Times New Roman"/>
          <w:color w:val="000000"/>
          <w:spacing w:val="-20"/>
        </w:rPr>
        <w:t>в) копрограмма</w:t>
      </w:r>
    </w:p>
    <w:p w:rsidR="001012EA" w:rsidRPr="005E5F2A" w:rsidRDefault="001012EA" w:rsidP="001012EA">
      <w:pPr>
        <w:widowControl w:val="0"/>
        <w:shd w:val="clear" w:color="auto" w:fill="FFFFFF"/>
        <w:autoSpaceDE w:val="0"/>
        <w:autoSpaceDN w:val="0"/>
        <w:adjustRightInd w:val="0"/>
        <w:spacing w:after="0" w:line="322" w:lineRule="exact"/>
        <w:ind w:left="14"/>
        <w:rPr>
          <w:rFonts w:ascii="Times New Roman" w:hAnsi="Times New Roman" w:cs="Times New Roman"/>
        </w:rPr>
      </w:pPr>
      <w:r w:rsidRPr="005E5F2A">
        <w:rPr>
          <w:rFonts w:ascii="Times New Roman" w:hAnsi="Times New Roman" w:cs="Times New Roman"/>
          <w:color w:val="000000"/>
          <w:spacing w:val="-20"/>
        </w:rPr>
        <w:t>г) гастроскопия</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с</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биопсией</w:t>
      </w:r>
    </w:p>
    <w:p w:rsidR="001012EA" w:rsidRPr="005E5F2A" w:rsidRDefault="001012EA" w:rsidP="001012EA">
      <w:pPr>
        <w:widowControl w:val="0"/>
        <w:shd w:val="clear" w:color="auto" w:fill="FFFFFF"/>
        <w:autoSpaceDE w:val="0"/>
        <w:autoSpaceDN w:val="0"/>
        <w:adjustRightInd w:val="0"/>
        <w:spacing w:after="0" w:line="322" w:lineRule="exact"/>
        <w:ind w:left="19"/>
        <w:rPr>
          <w:rFonts w:ascii="Times New Roman" w:hAnsi="Times New Roman" w:cs="Times New Roman"/>
        </w:rPr>
      </w:pPr>
      <w:r w:rsidRPr="005E5F2A">
        <w:rPr>
          <w:rFonts w:ascii="Times New Roman" w:hAnsi="Times New Roman" w:cs="Times New Roman"/>
          <w:color w:val="000000"/>
          <w:spacing w:val="-20"/>
        </w:rPr>
        <w:t>д) рентгенологическое</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исследование</w:t>
      </w:r>
      <w:r w:rsidRPr="002820BB">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желудка</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4. </w:t>
      </w:r>
      <w:r w:rsidRPr="002820BB">
        <w:rPr>
          <w:rFonts w:ascii="Times New Roman" w:hAnsi="Times New Roman" w:cs="Times New Roman"/>
          <w:bCs/>
        </w:rPr>
        <w:t>КАКОВ ГЛАВНЫЙ ПРИНЦИП ТЕРАПИИ ХРОНИЧЕСКОГО ГАСТРИТА ТИПА А:</w:t>
      </w:r>
    </w:p>
    <w:p w:rsidR="001012EA" w:rsidRPr="005E5F2A" w:rsidRDefault="001012EA" w:rsidP="001012EA">
      <w:pPr>
        <w:widowControl w:val="0"/>
        <w:shd w:val="clear" w:color="auto" w:fill="FFFFFF"/>
        <w:autoSpaceDE w:val="0"/>
        <w:autoSpaceDN w:val="0"/>
        <w:adjustRightInd w:val="0"/>
        <w:spacing w:after="0" w:line="240" w:lineRule="auto"/>
        <w:ind w:left="24"/>
        <w:rPr>
          <w:rFonts w:ascii="Times New Roman" w:hAnsi="Times New Roman" w:cs="Times New Roman"/>
        </w:rPr>
      </w:pPr>
      <w:r w:rsidRPr="005E5F2A">
        <w:rPr>
          <w:rFonts w:ascii="Times New Roman" w:hAnsi="Times New Roman" w:cs="Times New Roman"/>
          <w:color w:val="000000"/>
          <w:spacing w:val="-21"/>
        </w:rPr>
        <w:t>а) антибактериальные</w:t>
      </w:r>
      <w:r w:rsidRPr="002820BB">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препараты</w:t>
      </w:r>
    </w:p>
    <w:p w:rsidR="001012EA" w:rsidRPr="005E5F2A" w:rsidRDefault="001012EA" w:rsidP="001012EA">
      <w:pPr>
        <w:widowControl w:val="0"/>
        <w:shd w:val="clear" w:color="auto" w:fill="FFFFFF"/>
        <w:autoSpaceDE w:val="0"/>
        <w:autoSpaceDN w:val="0"/>
        <w:adjustRightInd w:val="0"/>
        <w:spacing w:after="0" w:line="240" w:lineRule="auto"/>
        <w:ind w:left="14"/>
        <w:rPr>
          <w:rFonts w:ascii="Times New Roman" w:hAnsi="Times New Roman" w:cs="Times New Roman"/>
        </w:rPr>
      </w:pPr>
      <w:r w:rsidRPr="005E5F2A">
        <w:rPr>
          <w:rFonts w:ascii="Times New Roman" w:hAnsi="Times New Roman" w:cs="Times New Roman"/>
          <w:color w:val="000000"/>
          <w:spacing w:val="-19"/>
        </w:rPr>
        <w:t>б) антациды</w:t>
      </w:r>
      <w:r w:rsidRPr="002820BB">
        <w:rPr>
          <w:rFonts w:ascii="Times New Roman" w:hAnsi="Times New Roman" w:cs="Times New Roman"/>
          <w:color w:val="000000"/>
          <w:spacing w:val="-19"/>
        </w:rPr>
        <w:t xml:space="preserve"> </w:t>
      </w:r>
      <w:r w:rsidRPr="005E5F2A">
        <w:rPr>
          <w:rFonts w:ascii="Times New Roman" w:hAnsi="Times New Roman" w:cs="Times New Roman"/>
          <w:color w:val="000000"/>
          <w:spacing w:val="-19"/>
        </w:rPr>
        <w:t>и</w:t>
      </w:r>
      <w:r w:rsidRPr="002820BB">
        <w:rPr>
          <w:rFonts w:ascii="Times New Roman" w:hAnsi="Times New Roman" w:cs="Times New Roman"/>
          <w:color w:val="000000"/>
          <w:spacing w:val="-19"/>
        </w:rPr>
        <w:t xml:space="preserve"> </w:t>
      </w:r>
      <w:r w:rsidRPr="005E5F2A">
        <w:rPr>
          <w:rFonts w:ascii="Times New Roman" w:hAnsi="Times New Roman" w:cs="Times New Roman"/>
          <w:color w:val="000000"/>
          <w:spacing w:val="-19"/>
        </w:rPr>
        <w:t>антисекреторные</w:t>
      </w:r>
      <w:r w:rsidRPr="002820BB">
        <w:rPr>
          <w:rFonts w:ascii="Times New Roman" w:hAnsi="Times New Roman" w:cs="Times New Roman"/>
          <w:color w:val="000000"/>
          <w:spacing w:val="-19"/>
        </w:rPr>
        <w:t xml:space="preserve">   </w:t>
      </w:r>
      <w:r w:rsidRPr="005E5F2A">
        <w:rPr>
          <w:rFonts w:ascii="Times New Roman" w:hAnsi="Times New Roman" w:cs="Times New Roman"/>
          <w:color w:val="000000"/>
          <w:spacing w:val="-19"/>
        </w:rPr>
        <w:t>препараты</w:t>
      </w:r>
    </w:p>
    <w:p w:rsidR="001012EA" w:rsidRPr="005E5F2A" w:rsidRDefault="001012EA" w:rsidP="001012EA">
      <w:pPr>
        <w:widowControl w:val="0"/>
        <w:shd w:val="clear" w:color="auto" w:fill="FFFFFF"/>
        <w:autoSpaceDE w:val="0"/>
        <w:autoSpaceDN w:val="0"/>
        <w:adjustRightInd w:val="0"/>
        <w:spacing w:after="0" w:line="240" w:lineRule="auto"/>
        <w:ind w:left="10"/>
        <w:rPr>
          <w:rFonts w:ascii="Times New Roman" w:hAnsi="Times New Roman" w:cs="Times New Roman"/>
        </w:rPr>
      </w:pPr>
      <w:r w:rsidRPr="005E5F2A">
        <w:rPr>
          <w:rFonts w:ascii="Times New Roman" w:hAnsi="Times New Roman" w:cs="Times New Roman"/>
          <w:color w:val="000000"/>
          <w:spacing w:val="-21"/>
        </w:rPr>
        <w:t>в) обволакивающие, вяжущие</w:t>
      </w:r>
      <w:r>
        <w:rPr>
          <w:rFonts w:ascii="Times New Roman" w:hAnsi="Times New Roman" w:cs="Times New Roman"/>
          <w:color w:val="000000"/>
          <w:spacing w:val="-21"/>
        </w:rPr>
        <w:t xml:space="preserve">  п</w:t>
      </w:r>
      <w:r w:rsidRPr="005E5F2A">
        <w:rPr>
          <w:rFonts w:ascii="Times New Roman" w:hAnsi="Times New Roman" w:cs="Times New Roman"/>
          <w:color w:val="000000"/>
          <w:spacing w:val="-21"/>
        </w:rPr>
        <w:t>репараты</w:t>
      </w:r>
    </w:p>
    <w:p w:rsidR="001012EA" w:rsidRPr="001F5ADF" w:rsidRDefault="001012EA" w:rsidP="001012EA">
      <w:pPr>
        <w:widowControl w:val="0"/>
        <w:shd w:val="clear" w:color="auto" w:fill="FFFFFF"/>
        <w:autoSpaceDE w:val="0"/>
        <w:autoSpaceDN w:val="0"/>
        <w:adjustRightInd w:val="0"/>
        <w:spacing w:after="0" w:line="312" w:lineRule="exact"/>
        <w:ind w:left="10" w:right="19"/>
        <w:jc w:val="both"/>
        <w:rPr>
          <w:rFonts w:ascii="Times New Roman" w:hAnsi="Times New Roman" w:cs="Times New Roman"/>
        </w:rPr>
      </w:pPr>
      <w:r w:rsidRPr="005E5F2A">
        <w:rPr>
          <w:rFonts w:ascii="Times New Roman" w:hAnsi="Times New Roman" w:cs="Times New Roman"/>
          <w:color w:val="000000"/>
          <w:spacing w:val="-13"/>
        </w:rPr>
        <w:t>г) заместительная</w:t>
      </w:r>
      <w:r w:rsidRPr="002820BB">
        <w:rPr>
          <w:rFonts w:ascii="Times New Roman" w:hAnsi="Times New Roman" w:cs="Times New Roman"/>
          <w:color w:val="000000"/>
          <w:spacing w:val="-13"/>
        </w:rPr>
        <w:t xml:space="preserve"> </w:t>
      </w:r>
      <w:r w:rsidRPr="005E5F2A">
        <w:rPr>
          <w:rFonts w:ascii="Times New Roman" w:hAnsi="Times New Roman" w:cs="Times New Roman"/>
          <w:color w:val="000000"/>
          <w:spacing w:val="-13"/>
        </w:rPr>
        <w:t>терапия (соляная</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 xml:space="preserve">кислота, ацидин-пепсин, ферментные </w:t>
      </w:r>
      <w:r w:rsidRPr="005E5F2A">
        <w:rPr>
          <w:rFonts w:ascii="Times New Roman" w:hAnsi="Times New Roman" w:cs="Times New Roman"/>
          <w:color w:val="000000"/>
          <w:spacing w:val="-24"/>
        </w:rPr>
        <w:t>препараты)</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5. </w:t>
      </w:r>
      <w:r w:rsidRPr="002820BB">
        <w:rPr>
          <w:rFonts w:ascii="Times New Roman" w:hAnsi="Times New Roman" w:cs="Times New Roman"/>
          <w:bCs/>
        </w:rPr>
        <w:t>pH</w:t>
      </w:r>
      <w:r w:rsidRPr="005E5F2A">
        <w:rPr>
          <w:rFonts w:ascii="Times New Roman" w:hAnsi="Times New Roman" w:cs="Times New Roman"/>
          <w:bCs/>
        </w:rPr>
        <w:t xml:space="preserve">  </w:t>
      </w:r>
      <w:r w:rsidRPr="002820BB">
        <w:rPr>
          <w:rFonts w:ascii="Times New Roman" w:hAnsi="Times New Roman" w:cs="Times New Roman"/>
          <w:bCs/>
        </w:rPr>
        <w:t>ЧИСТОГО ЖЕЛУДОЧНОГО СОКА ЗДОРОВОГО ЧЕЛОВЕКА В НОРМЕ СОСТАВЛЯЕТ:</w:t>
      </w:r>
    </w:p>
    <w:p w:rsidR="001012EA" w:rsidRPr="002820BB" w:rsidRDefault="001012EA" w:rsidP="001012EA">
      <w:pPr>
        <w:widowControl w:val="0"/>
        <w:shd w:val="clear" w:color="auto" w:fill="FFFFFF"/>
        <w:autoSpaceDE w:val="0"/>
        <w:autoSpaceDN w:val="0"/>
        <w:adjustRightInd w:val="0"/>
        <w:spacing w:after="0" w:line="317" w:lineRule="exact"/>
        <w:ind w:left="14" w:right="7795"/>
        <w:rPr>
          <w:rFonts w:ascii="Times New Roman" w:hAnsi="Times New Roman" w:cs="Times New Roman"/>
          <w:color w:val="000000"/>
          <w:spacing w:val="-11"/>
        </w:rPr>
      </w:pPr>
      <w:r w:rsidRPr="005E5F2A">
        <w:rPr>
          <w:rFonts w:ascii="Times New Roman" w:hAnsi="Times New Roman" w:cs="Times New Roman"/>
          <w:color w:val="000000"/>
          <w:spacing w:val="-11"/>
        </w:rPr>
        <w:t>а) 0,5 -0,9</w:t>
      </w:r>
    </w:p>
    <w:p w:rsidR="001012EA" w:rsidRPr="005E5F2A" w:rsidRDefault="001012EA" w:rsidP="001012EA">
      <w:pPr>
        <w:widowControl w:val="0"/>
        <w:shd w:val="clear" w:color="auto" w:fill="FFFFFF"/>
        <w:autoSpaceDE w:val="0"/>
        <w:autoSpaceDN w:val="0"/>
        <w:adjustRightInd w:val="0"/>
        <w:spacing w:after="0" w:line="317" w:lineRule="exact"/>
        <w:ind w:left="14" w:right="7795"/>
        <w:rPr>
          <w:rFonts w:ascii="Times New Roman" w:hAnsi="Times New Roman" w:cs="Times New Roman"/>
        </w:rPr>
      </w:pPr>
      <w:r w:rsidRPr="005E5F2A">
        <w:rPr>
          <w:rFonts w:ascii="Times New Roman" w:hAnsi="Times New Roman" w:cs="Times New Roman"/>
          <w:color w:val="000000"/>
          <w:spacing w:val="-18"/>
        </w:rPr>
        <w:t>6) 0,9 - 1,5</w:t>
      </w:r>
    </w:p>
    <w:p w:rsidR="001012EA" w:rsidRPr="005E5F2A" w:rsidRDefault="001012EA" w:rsidP="001012EA">
      <w:pPr>
        <w:widowControl w:val="0"/>
        <w:shd w:val="clear" w:color="auto" w:fill="FFFFFF"/>
        <w:autoSpaceDE w:val="0"/>
        <w:autoSpaceDN w:val="0"/>
        <w:adjustRightInd w:val="0"/>
        <w:spacing w:after="0" w:line="317" w:lineRule="exact"/>
        <w:ind w:left="5"/>
        <w:rPr>
          <w:rFonts w:ascii="Times New Roman" w:hAnsi="Times New Roman" w:cs="Times New Roman"/>
        </w:rPr>
      </w:pPr>
      <w:r w:rsidRPr="005E5F2A">
        <w:rPr>
          <w:rFonts w:ascii="Times New Roman" w:hAnsi="Times New Roman" w:cs="Times New Roman"/>
          <w:color w:val="000000"/>
          <w:spacing w:val="-17"/>
        </w:rPr>
        <w:t xml:space="preserve">в) </w:t>
      </w:r>
      <w:r w:rsidRPr="005E5F2A">
        <w:rPr>
          <w:rFonts w:ascii="Times New Roman" w:hAnsi="Times New Roman" w:cs="Times New Roman"/>
          <w:bCs/>
          <w:color w:val="000000"/>
          <w:spacing w:val="-17"/>
        </w:rPr>
        <w:t xml:space="preserve">1,5 </w:t>
      </w:r>
      <w:r w:rsidRPr="005E5F2A">
        <w:rPr>
          <w:rFonts w:ascii="Times New Roman" w:hAnsi="Times New Roman" w:cs="Times New Roman"/>
          <w:color w:val="000000"/>
          <w:spacing w:val="-17"/>
        </w:rPr>
        <w:t>- 2,0</w:t>
      </w:r>
    </w:p>
    <w:p w:rsidR="001012EA" w:rsidRDefault="001012EA" w:rsidP="001012EA">
      <w:pPr>
        <w:widowControl w:val="0"/>
        <w:shd w:val="clear" w:color="auto" w:fill="FFFFFF"/>
        <w:autoSpaceDE w:val="0"/>
        <w:autoSpaceDN w:val="0"/>
        <w:adjustRightInd w:val="0"/>
        <w:spacing w:after="0" w:line="317" w:lineRule="exact"/>
        <w:ind w:left="5"/>
        <w:rPr>
          <w:rFonts w:ascii="Times New Roman" w:hAnsi="Times New Roman" w:cs="Times New Roman"/>
        </w:rPr>
      </w:pPr>
      <w:r w:rsidRPr="005E5F2A">
        <w:rPr>
          <w:rFonts w:ascii="Times New Roman" w:hAnsi="Times New Roman" w:cs="Times New Roman"/>
          <w:color w:val="000000"/>
          <w:spacing w:val="5"/>
        </w:rPr>
        <w:t>г)2,0-2,5</w:t>
      </w:r>
    </w:p>
    <w:p w:rsidR="001012EA" w:rsidRPr="002820BB" w:rsidRDefault="001012EA" w:rsidP="001012EA">
      <w:pPr>
        <w:widowControl w:val="0"/>
        <w:shd w:val="clear" w:color="auto" w:fill="FFFFFF"/>
        <w:autoSpaceDE w:val="0"/>
        <w:autoSpaceDN w:val="0"/>
        <w:adjustRightInd w:val="0"/>
        <w:spacing w:after="0" w:line="317" w:lineRule="exact"/>
        <w:ind w:left="5"/>
        <w:rPr>
          <w:rFonts w:ascii="Times New Roman" w:hAnsi="Times New Roman" w:cs="Times New Roman"/>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6. </w:t>
      </w:r>
      <w:r w:rsidRPr="002820BB">
        <w:rPr>
          <w:rFonts w:ascii="Times New Roman" w:hAnsi="Times New Roman" w:cs="Times New Roman"/>
          <w:bCs/>
        </w:rPr>
        <w:t>КАКИЕ ИЗ НИЖЕПЕРЕЧИСЛЕННЫХ СРЕДСТВ НЕЦЕЛЕСООБРАЗНО НАЗНАЧАТЬ БОЛЬНЫМ ГАСТРО-ЭЗОФАГАЛЬНЫМ РЕФЛЮКСОМ:</w:t>
      </w:r>
    </w:p>
    <w:p w:rsidR="001012EA" w:rsidRPr="005E5F2A" w:rsidRDefault="001012EA" w:rsidP="001012EA">
      <w:pPr>
        <w:widowControl w:val="0"/>
        <w:shd w:val="clear" w:color="auto" w:fill="FFFFFF"/>
        <w:autoSpaceDE w:val="0"/>
        <w:autoSpaceDN w:val="0"/>
        <w:adjustRightInd w:val="0"/>
        <w:spacing w:after="0" w:line="322" w:lineRule="exact"/>
        <w:ind w:left="14"/>
        <w:rPr>
          <w:rFonts w:ascii="Times New Roman" w:hAnsi="Times New Roman" w:cs="Times New Roman"/>
        </w:rPr>
      </w:pPr>
      <w:r w:rsidRPr="005E5F2A">
        <w:rPr>
          <w:rFonts w:ascii="Times New Roman" w:hAnsi="Times New Roman" w:cs="Times New Roman"/>
          <w:color w:val="000000"/>
          <w:spacing w:val="-1"/>
        </w:rPr>
        <w:t>а) антациды</w:t>
      </w:r>
    </w:p>
    <w:p w:rsidR="001012EA" w:rsidRPr="005E5F2A" w:rsidRDefault="001012EA" w:rsidP="001012EA">
      <w:pPr>
        <w:widowControl w:val="0"/>
        <w:shd w:val="clear" w:color="auto" w:fill="FFFFFF"/>
        <w:autoSpaceDE w:val="0"/>
        <w:autoSpaceDN w:val="0"/>
        <w:adjustRightInd w:val="0"/>
        <w:spacing w:after="0" w:line="322" w:lineRule="exact"/>
        <w:ind w:left="14"/>
        <w:rPr>
          <w:rFonts w:ascii="Times New Roman" w:hAnsi="Times New Roman" w:cs="Times New Roman"/>
        </w:rPr>
      </w:pPr>
      <w:r w:rsidRPr="005E5F2A">
        <w:rPr>
          <w:rFonts w:ascii="Times New Roman" w:hAnsi="Times New Roman" w:cs="Times New Roman"/>
          <w:color w:val="000000"/>
          <w:spacing w:val="-1"/>
        </w:rPr>
        <w:t>б) прокинетики</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rPr>
        <w:t>в) блокаторы</w:t>
      </w:r>
      <w:r w:rsidRPr="002820BB">
        <w:rPr>
          <w:rFonts w:ascii="Times New Roman" w:hAnsi="Times New Roman" w:cs="Times New Roman"/>
          <w:color w:val="000000"/>
        </w:rPr>
        <w:t xml:space="preserve"> </w:t>
      </w:r>
      <w:r w:rsidRPr="005E5F2A">
        <w:rPr>
          <w:rFonts w:ascii="Times New Roman" w:hAnsi="Times New Roman" w:cs="Times New Roman"/>
          <w:color w:val="000000"/>
        </w:rPr>
        <w:t>«протоновой</w:t>
      </w:r>
      <w:r>
        <w:rPr>
          <w:rFonts w:ascii="Times New Roman" w:hAnsi="Times New Roman" w:cs="Times New Roman"/>
          <w:color w:val="000000"/>
        </w:rPr>
        <w:t xml:space="preserve">  </w:t>
      </w:r>
      <w:r w:rsidRPr="005E5F2A">
        <w:rPr>
          <w:rFonts w:ascii="Times New Roman" w:hAnsi="Times New Roman" w:cs="Times New Roman"/>
          <w:color w:val="000000"/>
        </w:rPr>
        <w:t>помпы»</w:t>
      </w:r>
    </w:p>
    <w:p w:rsidR="001012EA" w:rsidRPr="005E5F2A" w:rsidRDefault="001012EA" w:rsidP="001012EA">
      <w:pPr>
        <w:widowControl w:val="0"/>
        <w:shd w:val="clear" w:color="auto" w:fill="FFFFFF"/>
        <w:autoSpaceDE w:val="0"/>
        <w:autoSpaceDN w:val="0"/>
        <w:adjustRightInd w:val="0"/>
        <w:spacing w:before="5" w:after="0" w:line="322" w:lineRule="exact"/>
        <w:rPr>
          <w:rFonts w:ascii="Times New Roman" w:hAnsi="Times New Roman" w:cs="Times New Roman"/>
        </w:rPr>
      </w:pPr>
      <w:r w:rsidRPr="005E5F2A">
        <w:rPr>
          <w:rFonts w:ascii="Times New Roman" w:hAnsi="Times New Roman" w:cs="Times New Roman"/>
          <w:color w:val="000000"/>
        </w:rPr>
        <w:t>г) антихолинергические</w:t>
      </w:r>
      <w:r w:rsidRPr="002820BB">
        <w:rPr>
          <w:rFonts w:ascii="Times New Roman" w:hAnsi="Times New Roman" w:cs="Times New Roman"/>
          <w:color w:val="000000"/>
        </w:rPr>
        <w:t xml:space="preserve"> </w:t>
      </w:r>
      <w:r w:rsidRPr="005E5F2A">
        <w:rPr>
          <w:rFonts w:ascii="Times New Roman" w:hAnsi="Times New Roman" w:cs="Times New Roman"/>
          <w:color w:val="000000"/>
        </w:rPr>
        <w:t>препараты</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bCs/>
        </w:rPr>
      </w:pPr>
      <w:r w:rsidRPr="005E5F2A">
        <w:rPr>
          <w:rFonts w:ascii="Times New Roman" w:hAnsi="Times New Roman" w:cs="Times New Roman"/>
          <w:color w:val="000000"/>
          <w:spacing w:val="-17"/>
        </w:rPr>
        <w:t>д)</w:t>
      </w:r>
      <w:r w:rsidRPr="002820BB">
        <w:rPr>
          <w:rFonts w:ascii="Times New Roman" w:hAnsi="Times New Roman" w:cs="Times New Roman"/>
          <w:color w:val="000000"/>
          <w:spacing w:val="-17"/>
        </w:rPr>
        <w:t xml:space="preserve"> </w:t>
      </w:r>
      <w:r w:rsidRPr="005E5F2A">
        <w:rPr>
          <w:rFonts w:ascii="Times New Roman" w:hAnsi="Times New Roman" w:cs="Times New Roman"/>
          <w:color w:val="000000"/>
          <w:spacing w:val="-17"/>
        </w:rPr>
        <w:t>блокаторы</w:t>
      </w:r>
      <w:r w:rsidRPr="002820BB">
        <w:rPr>
          <w:rFonts w:ascii="Times New Roman" w:hAnsi="Times New Roman" w:cs="Times New Roman"/>
          <w:color w:val="000000"/>
          <w:spacing w:val="-17"/>
        </w:rPr>
        <w:t xml:space="preserve">  Н</w:t>
      </w:r>
      <w:r w:rsidRPr="005E5F2A">
        <w:rPr>
          <w:rFonts w:ascii="Times New Roman" w:hAnsi="Times New Roman" w:cs="Times New Roman"/>
          <w:color w:val="000000"/>
          <w:spacing w:val="-17"/>
          <w:vertAlign w:val="subscript"/>
        </w:rPr>
        <w:t>2</w:t>
      </w:r>
      <w:r w:rsidRPr="005E5F2A">
        <w:rPr>
          <w:rFonts w:ascii="Times New Roman" w:hAnsi="Times New Roman" w:cs="Times New Roman"/>
          <w:color w:val="000000"/>
          <w:spacing w:val="-17"/>
        </w:rPr>
        <w:t xml:space="preserve"> – гистаминовых</w:t>
      </w:r>
      <w:r w:rsidRPr="002820BB">
        <w:rPr>
          <w:rFonts w:ascii="Times New Roman" w:hAnsi="Times New Roman" w:cs="Times New Roman"/>
          <w:color w:val="000000"/>
          <w:spacing w:val="-17"/>
        </w:rPr>
        <w:t xml:space="preserve"> </w:t>
      </w:r>
      <w:r w:rsidRPr="005E5F2A">
        <w:rPr>
          <w:rFonts w:ascii="Times New Roman" w:hAnsi="Times New Roman" w:cs="Times New Roman"/>
          <w:color w:val="000000"/>
          <w:spacing w:val="-17"/>
        </w:rPr>
        <w:t>рецепторов</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7. </w:t>
      </w:r>
      <w:r w:rsidRPr="002820BB">
        <w:rPr>
          <w:rFonts w:ascii="Times New Roman" w:hAnsi="Times New Roman" w:cs="Times New Roman"/>
          <w:bCs/>
        </w:rPr>
        <w:t>МЕДИКАМЕНТОЗНОЕ ЛЕЧЕНИЕ ХРОНИЧЕСКОГО АТРОФИЧЕСКОГО ГАСТРИТА ВКЛЮЧАЕТ ВСЕ, КРОМЕ:</w:t>
      </w:r>
    </w:p>
    <w:p w:rsidR="001012EA" w:rsidRPr="002820BB" w:rsidRDefault="001012EA" w:rsidP="001012EA">
      <w:pPr>
        <w:widowControl w:val="0"/>
        <w:shd w:val="clear" w:color="auto" w:fill="FFFFFF"/>
        <w:autoSpaceDE w:val="0"/>
        <w:autoSpaceDN w:val="0"/>
        <w:adjustRightInd w:val="0"/>
        <w:spacing w:before="5" w:after="0" w:line="317" w:lineRule="exact"/>
        <w:ind w:left="43" w:right="4454"/>
        <w:rPr>
          <w:rFonts w:ascii="Times New Roman" w:hAnsi="Times New Roman" w:cs="Times New Roman"/>
          <w:color w:val="000000"/>
          <w:spacing w:val="-22"/>
        </w:rPr>
      </w:pPr>
      <w:r w:rsidRPr="005E5F2A">
        <w:rPr>
          <w:rFonts w:ascii="Times New Roman" w:hAnsi="Times New Roman" w:cs="Times New Roman"/>
          <w:color w:val="000000"/>
          <w:spacing w:val="-22"/>
        </w:rPr>
        <w:t>а) вяжущих</w:t>
      </w:r>
      <w:r w:rsidRPr="002820BB">
        <w:rPr>
          <w:rFonts w:ascii="Times New Roman" w:hAnsi="Times New Roman" w:cs="Times New Roman"/>
          <w:color w:val="000000"/>
          <w:spacing w:val="-22"/>
        </w:rPr>
        <w:t xml:space="preserve"> </w:t>
      </w:r>
      <w:r w:rsidRPr="005E5F2A">
        <w:rPr>
          <w:rFonts w:ascii="Times New Roman" w:hAnsi="Times New Roman" w:cs="Times New Roman"/>
          <w:color w:val="000000"/>
          <w:spacing w:val="-22"/>
        </w:rPr>
        <w:t>и</w:t>
      </w:r>
      <w:r w:rsidRPr="002820BB">
        <w:rPr>
          <w:rFonts w:ascii="Times New Roman" w:hAnsi="Times New Roman" w:cs="Times New Roman"/>
          <w:color w:val="000000"/>
          <w:spacing w:val="-22"/>
        </w:rPr>
        <w:t xml:space="preserve"> </w:t>
      </w:r>
      <w:r w:rsidRPr="005E5F2A">
        <w:rPr>
          <w:rFonts w:ascii="Times New Roman" w:hAnsi="Times New Roman" w:cs="Times New Roman"/>
          <w:color w:val="000000"/>
          <w:spacing w:val="-22"/>
        </w:rPr>
        <w:t>обволакивающих</w:t>
      </w:r>
      <w:r w:rsidRPr="002820BB">
        <w:rPr>
          <w:rFonts w:ascii="Times New Roman" w:hAnsi="Times New Roman" w:cs="Times New Roman"/>
          <w:color w:val="000000"/>
          <w:spacing w:val="-22"/>
        </w:rPr>
        <w:t xml:space="preserve"> </w:t>
      </w:r>
      <w:r w:rsidRPr="005E5F2A">
        <w:rPr>
          <w:rFonts w:ascii="Times New Roman" w:hAnsi="Times New Roman" w:cs="Times New Roman"/>
          <w:color w:val="000000"/>
          <w:spacing w:val="-22"/>
        </w:rPr>
        <w:t>средств</w:t>
      </w:r>
    </w:p>
    <w:p w:rsidR="001012EA" w:rsidRPr="005E5F2A" w:rsidRDefault="001012EA" w:rsidP="001012EA">
      <w:pPr>
        <w:widowControl w:val="0"/>
        <w:shd w:val="clear" w:color="auto" w:fill="FFFFFF"/>
        <w:autoSpaceDE w:val="0"/>
        <w:autoSpaceDN w:val="0"/>
        <w:adjustRightInd w:val="0"/>
        <w:spacing w:before="5" w:after="0" w:line="317" w:lineRule="exact"/>
        <w:ind w:left="43" w:right="4454"/>
        <w:rPr>
          <w:rFonts w:ascii="Times New Roman" w:hAnsi="Times New Roman" w:cs="Times New Roman"/>
          <w:bCs/>
        </w:rPr>
      </w:pPr>
      <w:r w:rsidRPr="005E5F2A">
        <w:rPr>
          <w:rFonts w:ascii="Times New Roman" w:hAnsi="Times New Roman" w:cs="Times New Roman"/>
          <w:color w:val="000000"/>
          <w:spacing w:val="-21"/>
        </w:rPr>
        <w:t>6) заместительной</w:t>
      </w:r>
      <w:r w:rsidRPr="002820BB">
        <w:rPr>
          <w:rFonts w:ascii="Times New Roman" w:hAnsi="Times New Roman" w:cs="Times New Roman"/>
          <w:color w:val="000000"/>
          <w:spacing w:val="-21"/>
        </w:rPr>
        <w:t xml:space="preserve"> </w:t>
      </w:r>
      <w:r w:rsidRPr="005E5F2A">
        <w:rPr>
          <w:rFonts w:ascii="Times New Roman" w:hAnsi="Times New Roman" w:cs="Times New Roman"/>
          <w:color w:val="000000"/>
          <w:spacing w:val="-21"/>
        </w:rPr>
        <w:t>терапии</w:t>
      </w:r>
    </w:p>
    <w:p w:rsidR="001012EA" w:rsidRPr="005E5F2A" w:rsidRDefault="001012EA" w:rsidP="001012EA">
      <w:pPr>
        <w:widowControl w:val="0"/>
        <w:shd w:val="clear" w:color="auto" w:fill="FFFFFF"/>
        <w:autoSpaceDE w:val="0"/>
        <w:autoSpaceDN w:val="0"/>
        <w:adjustRightInd w:val="0"/>
        <w:spacing w:after="0" w:line="317" w:lineRule="exact"/>
        <w:ind w:left="34"/>
        <w:rPr>
          <w:rFonts w:ascii="Times New Roman" w:hAnsi="Times New Roman" w:cs="Times New Roman"/>
          <w:bCs/>
        </w:rPr>
      </w:pPr>
      <w:r w:rsidRPr="005E5F2A">
        <w:rPr>
          <w:rFonts w:ascii="Times New Roman" w:hAnsi="Times New Roman" w:cs="Times New Roman"/>
          <w:color w:val="000000"/>
          <w:spacing w:val="-12"/>
        </w:rPr>
        <w:t>в) витаминов</w:t>
      </w:r>
    </w:p>
    <w:p w:rsidR="001012EA" w:rsidRPr="001F5ADF" w:rsidRDefault="001012EA" w:rsidP="001012EA">
      <w:pPr>
        <w:widowControl w:val="0"/>
        <w:shd w:val="clear" w:color="auto" w:fill="FFFFFF"/>
        <w:autoSpaceDE w:val="0"/>
        <w:autoSpaceDN w:val="0"/>
        <w:adjustRightInd w:val="0"/>
        <w:spacing w:after="0" w:line="317" w:lineRule="exact"/>
        <w:ind w:left="29"/>
        <w:rPr>
          <w:rFonts w:ascii="Times New Roman" w:hAnsi="Times New Roman" w:cs="Times New Roman"/>
          <w:bCs/>
        </w:rPr>
      </w:pPr>
      <w:r w:rsidRPr="005E5F2A">
        <w:rPr>
          <w:rFonts w:ascii="Times New Roman" w:hAnsi="Times New Roman" w:cs="Times New Roman"/>
          <w:color w:val="000000"/>
          <w:spacing w:val="-13"/>
        </w:rPr>
        <w:t>г) блокаторов</w:t>
      </w:r>
      <w:r w:rsidRPr="002820BB">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«протоннойпомпы»</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1012EA">
      <w:pPr>
        <w:spacing w:after="0" w:line="240" w:lineRule="auto"/>
        <w:rPr>
          <w:rFonts w:ascii="Times New Roman" w:hAnsi="Times New Roman" w:cs="Times New Roman"/>
          <w:bCs/>
        </w:rPr>
      </w:pPr>
      <w:r w:rsidRPr="005E5F2A">
        <w:rPr>
          <w:rFonts w:ascii="Times New Roman" w:hAnsi="Times New Roman" w:cs="Times New Roman"/>
          <w:bCs/>
        </w:rPr>
        <w:t xml:space="preserve">8. </w:t>
      </w:r>
      <w:r w:rsidRPr="002820BB">
        <w:rPr>
          <w:rFonts w:ascii="Times New Roman" w:hAnsi="Times New Roman" w:cs="Times New Roman"/>
          <w:bCs/>
        </w:rPr>
        <w:t>КАКОЙ ИЗ ПЕРЕЧИСЛЕННЫХ ПРЕПАРАТОВ СЛЕДУЕТ НАЗНАЧИТЬ БОЛЬНОМУ ХРОНИЧЕСКИМ ГАСТРИТОМ С ПОВЫШЕННОЙ СЕКРЕТОРНОЙ ФУНКЦИЕЙ?</w:t>
      </w:r>
    </w:p>
    <w:p w:rsidR="001012EA" w:rsidRPr="005E5F2A" w:rsidRDefault="001012EA" w:rsidP="001012EA">
      <w:pPr>
        <w:widowControl w:val="0"/>
        <w:shd w:val="clear" w:color="auto" w:fill="FFFFFF"/>
        <w:autoSpaceDE w:val="0"/>
        <w:autoSpaceDN w:val="0"/>
        <w:adjustRightInd w:val="0"/>
        <w:spacing w:after="0" w:line="322" w:lineRule="exact"/>
        <w:ind w:left="38"/>
        <w:rPr>
          <w:rFonts w:ascii="Times New Roman" w:hAnsi="Times New Roman" w:cs="Times New Roman"/>
          <w:bCs/>
        </w:rPr>
      </w:pPr>
      <w:r w:rsidRPr="005E5F2A">
        <w:rPr>
          <w:rFonts w:ascii="Times New Roman" w:hAnsi="Times New Roman" w:cs="Times New Roman"/>
          <w:color w:val="000000"/>
          <w:spacing w:val="-21"/>
        </w:rPr>
        <w:t>а) бетацид</w:t>
      </w:r>
    </w:p>
    <w:p w:rsidR="001012EA" w:rsidRPr="002820BB" w:rsidRDefault="001012EA" w:rsidP="001012EA">
      <w:pPr>
        <w:widowControl w:val="0"/>
        <w:shd w:val="clear" w:color="auto" w:fill="FFFFFF"/>
        <w:autoSpaceDE w:val="0"/>
        <w:autoSpaceDN w:val="0"/>
        <w:adjustRightInd w:val="0"/>
        <w:spacing w:after="0" w:line="322" w:lineRule="exact"/>
        <w:ind w:left="24" w:right="7238"/>
        <w:rPr>
          <w:rFonts w:ascii="Times New Roman" w:hAnsi="Times New Roman" w:cs="Times New Roman"/>
          <w:color w:val="000000"/>
          <w:spacing w:val="-19"/>
        </w:rPr>
      </w:pPr>
      <w:r w:rsidRPr="005E5F2A">
        <w:rPr>
          <w:rFonts w:ascii="Times New Roman" w:hAnsi="Times New Roman" w:cs="Times New Roman"/>
          <w:color w:val="000000"/>
          <w:spacing w:val="-19"/>
        </w:rPr>
        <w:t>б) панзинорм</w:t>
      </w:r>
    </w:p>
    <w:p w:rsidR="001012EA" w:rsidRPr="005E5F2A" w:rsidRDefault="001012EA" w:rsidP="001012EA">
      <w:pPr>
        <w:widowControl w:val="0"/>
        <w:shd w:val="clear" w:color="auto" w:fill="FFFFFF"/>
        <w:autoSpaceDE w:val="0"/>
        <w:autoSpaceDN w:val="0"/>
        <w:adjustRightInd w:val="0"/>
        <w:spacing w:after="0" w:line="322" w:lineRule="exact"/>
        <w:ind w:left="24" w:right="7238"/>
        <w:rPr>
          <w:rFonts w:ascii="Times New Roman" w:hAnsi="Times New Roman" w:cs="Times New Roman"/>
          <w:bCs/>
        </w:rPr>
      </w:pPr>
      <w:r w:rsidRPr="002820BB">
        <w:rPr>
          <w:rFonts w:ascii="Times New Roman" w:hAnsi="Times New Roman" w:cs="Times New Roman"/>
          <w:smallCaps/>
          <w:color w:val="000000"/>
          <w:spacing w:val="-25"/>
        </w:rPr>
        <w:t>в</w:t>
      </w:r>
      <w:r w:rsidRPr="005E5F2A">
        <w:rPr>
          <w:rFonts w:ascii="Times New Roman" w:hAnsi="Times New Roman" w:cs="Times New Roman"/>
          <w:smallCaps/>
          <w:color w:val="000000"/>
          <w:spacing w:val="-25"/>
        </w:rPr>
        <w:t xml:space="preserve">) </w:t>
      </w:r>
      <w:r w:rsidRPr="005E5F2A">
        <w:rPr>
          <w:rFonts w:ascii="Times New Roman" w:hAnsi="Times New Roman" w:cs="Times New Roman"/>
          <w:color w:val="000000"/>
          <w:spacing w:val="-25"/>
        </w:rPr>
        <w:t>ранитидин</w:t>
      </w:r>
    </w:p>
    <w:p w:rsidR="001012EA" w:rsidRPr="005E5F2A" w:rsidRDefault="001012EA" w:rsidP="001012EA">
      <w:pPr>
        <w:widowControl w:val="0"/>
        <w:shd w:val="clear" w:color="auto" w:fill="FFFFFF"/>
        <w:autoSpaceDE w:val="0"/>
        <w:autoSpaceDN w:val="0"/>
        <w:adjustRightInd w:val="0"/>
        <w:spacing w:after="0" w:line="322" w:lineRule="exact"/>
        <w:ind w:left="24"/>
        <w:rPr>
          <w:rFonts w:ascii="Times New Roman" w:hAnsi="Times New Roman" w:cs="Times New Roman"/>
          <w:bCs/>
        </w:rPr>
      </w:pPr>
      <w:r w:rsidRPr="005E5F2A">
        <w:rPr>
          <w:rFonts w:ascii="Times New Roman" w:hAnsi="Times New Roman" w:cs="Times New Roman"/>
          <w:color w:val="000000"/>
          <w:spacing w:val="-11"/>
        </w:rPr>
        <w:t>г) преднизолон</w:t>
      </w:r>
    </w:p>
    <w:p w:rsidR="001012EA" w:rsidRPr="005E5F2A" w:rsidRDefault="001012EA" w:rsidP="001012EA">
      <w:pPr>
        <w:widowControl w:val="0"/>
        <w:shd w:val="clear" w:color="auto" w:fill="FFFFFF"/>
        <w:autoSpaceDE w:val="0"/>
        <w:autoSpaceDN w:val="0"/>
        <w:adjustRightInd w:val="0"/>
        <w:spacing w:after="0" w:line="322" w:lineRule="exact"/>
        <w:ind w:left="34"/>
        <w:rPr>
          <w:rFonts w:ascii="Times New Roman" w:hAnsi="Times New Roman" w:cs="Times New Roman"/>
          <w:bCs/>
        </w:rPr>
      </w:pPr>
      <w:r w:rsidRPr="005E5F2A">
        <w:rPr>
          <w:rFonts w:ascii="Times New Roman" w:hAnsi="Times New Roman" w:cs="Times New Roman"/>
          <w:color w:val="000000"/>
          <w:spacing w:val="-21"/>
        </w:rPr>
        <w:t>д) натуральный</w:t>
      </w:r>
      <w:r w:rsidRPr="002820BB">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желудочный</w:t>
      </w:r>
      <w:r w:rsidRPr="002820BB">
        <w:rPr>
          <w:rFonts w:ascii="Times New Roman" w:hAnsi="Times New Roman" w:cs="Times New Roman"/>
          <w:color w:val="000000"/>
          <w:spacing w:val="-21"/>
        </w:rPr>
        <w:t xml:space="preserve"> </w:t>
      </w:r>
      <w:r w:rsidRPr="005E5F2A">
        <w:rPr>
          <w:rFonts w:ascii="Times New Roman" w:hAnsi="Times New Roman" w:cs="Times New Roman"/>
          <w:color w:val="000000"/>
          <w:spacing w:val="-21"/>
        </w:rPr>
        <w:t>сок</w:t>
      </w:r>
    </w:p>
    <w:p w:rsidR="001012EA" w:rsidRPr="002820BB" w:rsidRDefault="001012EA" w:rsidP="001012EA">
      <w:pPr>
        <w:spacing w:after="0" w:line="240" w:lineRule="auto"/>
        <w:rPr>
          <w:rFonts w:ascii="Times New Roman" w:hAnsi="Times New Roman" w:cs="Times New Roman"/>
          <w:bCs/>
        </w:rPr>
      </w:pPr>
    </w:p>
    <w:p w:rsidR="001012EA" w:rsidRPr="002820BB" w:rsidRDefault="001012EA" w:rsidP="00A40D53">
      <w:pPr>
        <w:spacing w:after="0" w:line="240" w:lineRule="auto"/>
        <w:rPr>
          <w:rFonts w:ascii="Times New Roman" w:hAnsi="Times New Roman" w:cs="Times New Roman"/>
          <w:bCs/>
        </w:rPr>
      </w:pPr>
      <w:r w:rsidRPr="005E5F2A">
        <w:rPr>
          <w:rFonts w:ascii="Times New Roman" w:hAnsi="Times New Roman" w:cs="Times New Roman"/>
          <w:bCs/>
        </w:rPr>
        <w:t xml:space="preserve">9. </w:t>
      </w:r>
      <w:r w:rsidRPr="002820BB">
        <w:rPr>
          <w:rFonts w:ascii="Times New Roman" w:hAnsi="Times New Roman" w:cs="Times New Roman"/>
          <w:bCs/>
        </w:rPr>
        <w:t>ПРИ ЛЕЧЕНИИ ГАСТРОЭЗОФАГЕАЛЬНОГО РЕФЛЮКСА ПРИМЕНЯЮТСЯ ВСЕ ПЕРЕЧИСЛЕННЫЕ ПРЕПАРАТЫ, КРОМЕ:</w:t>
      </w:r>
    </w:p>
    <w:p w:rsidR="001012EA" w:rsidRPr="002820BB" w:rsidRDefault="001012EA" w:rsidP="00A40D53">
      <w:pPr>
        <w:widowControl w:val="0"/>
        <w:shd w:val="clear" w:color="auto" w:fill="FFFFFF"/>
        <w:autoSpaceDE w:val="0"/>
        <w:autoSpaceDN w:val="0"/>
        <w:adjustRightInd w:val="0"/>
        <w:spacing w:after="0" w:line="240" w:lineRule="auto"/>
        <w:ind w:left="19" w:right="5568"/>
        <w:rPr>
          <w:rFonts w:ascii="Times New Roman" w:hAnsi="Times New Roman" w:cs="Times New Roman"/>
          <w:color w:val="000000"/>
          <w:spacing w:val="-21"/>
        </w:rPr>
      </w:pPr>
      <w:r w:rsidRPr="005E5F2A">
        <w:rPr>
          <w:rFonts w:ascii="Times New Roman" w:hAnsi="Times New Roman" w:cs="Times New Roman"/>
          <w:color w:val="000000"/>
          <w:spacing w:val="-21"/>
        </w:rPr>
        <w:t xml:space="preserve">а) фамотиднн (гастросидин) </w:t>
      </w:r>
    </w:p>
    <w:p w:rsidR="001012EA" w:rsidRPr="005E5F2A" w:rsidRDefault="001012EA" w:rsidP="00A40D53">
      <w:pPr>
        <w:widowControl w:val="0"/>
        <w:shd w:val="clear" w:color="auto" w:fill="FFFFFF"/>
        <w:autoSpaceDE w:val="0"/>
        <w:autoSpaceDN w:val="0"/>
        <w:adjustRightInd w:val="0"/>
        <w:spacing w:after="0" w:line="240" w:lineRule="auto"/>
        <w:ind w:left="19" w:right="5568"/>
        <w:rPr>
          <w:rFonts w:ascii="Times New Roman" w:hAnsi="Times New Roman" w:cs="Times New Roman"/>
          <w:bCs/>
        </w:rPr>
      </w:pPr>
      <w:r w:rsidRPr="005E5F2A">
        <w:rPr>
          <w:rFonts w:ascii="Times New Roman" w:hAnsi="Times New Roman" w:cs="Times New Roman"/>
          <w:color w:val="000000"/>
          <w:spacing w:val="-19"/>
        </w:rPr>
        <w:t>б) омепразол (лосек, зероцид)</w:t>
      </w:r>
    </w:p>
    <w:p w:rsidR="001012EA" w:rsidRPr="005E5F2A" w:rsidRDefault="001012EA" w:rsidP="00A40D53">
      <w:pPr>
        <w:widowControl w:val="0"/>
        <w:shd w:val="clear" w:color="auto" w:fill="FFFFFF"/>
        <w:autoSpaceDE w:val="0"/>
        <w:autoSpaceDN w:val="0"/>
        <w:adjustRightInd w:val="0"/>
        <w:spacing w:after="0" w:line="240" w:lineRule="auto"/>
        <w:ind w:left="14"/>
        <w:rPr>
          <w:rFonts w:ascii="Times New Roman" w:hAnsi="Times New Roman" w:cs="Times New Roman"/>
          <w:bCs/>
        </w:rPr>
      </w:pPr>
      <w:r w:rsidRPr="005E5F2A">
        <w:rPr>
          <w:rFonts w:ascii="Times New Roman" w:hAnsi="Times New Roman" w:cs="Times New Roman"/>
          <w:color w:val="000000"/>
          <w:spacing w:val="-20"/>
        </w:rPr>
        <w:t>в) ранитидин (зантак)</w:t>
      </w:r>
    </w:p>
    <w:p w:rsidR="001012EA" w:rsidRPr="005E5F2A" w:rsidRDefault="001012EA" w:rsidP="00A40D53">
      <w:pPr>
        <w:widowControl w:val="0"/>
        <w:shd w:val="clear" w:color="auto" w:fill="FFFFFF"/>
        <w:autoSpaceDE w:val="0"/>
        <w:autoSpaceDN w:val="0"/>
        <w:adjustRightInd w:val="0"/>
        <w:spacing w:after="0" w:line="240" w:lineRule="auto"/>
        <w:ind w:left="14"/>
        <w:rPr>
          <w:rFonts w:ascii="Times New Roman" w:hAnsi="Times New Roman" w:cs="Times New Roman"/>
          <w:bCs/>
        </w:rPr>
      </w:pPr>
      <w:r w:rsidRPr="005E5F2A">
        <w:rPr>
          <w:rFonts w:ascii="Times New Roman" w:hAnsi="Times New Roman" w:cs="Times New Roman"/>
          <w:color w:val="000000"/>
          <w:spacing w:val="-19"/>
        </w:rPr>
        <w:t>г) метоклопрамид (церукал)</w:t>
      </w:r>
    </w:p>
    <w:p w:rsidR="001012EA" w:rsidRPr="005E5F2A" w:rsidRDefault="001012EA" w:rsidP="00A40D53">
      <w:pPr>
        <w:widowControl w:val="0"/>
        <w:shd w:val="clear" w:color="auto" w:fill="FFFFFF"/>
        <w:autoSpaceDE w:val="0"/>
        <w:autoSpaceDN w:val="0"/>
        <w:adjustRightInd w:val="0"/>
        <w:spacing w:after="0" w:line="240" w:lineRule="auto"/>
        <w:ind w:left="24"/>
        <w:rPr>
          <w:rFonts w:ascii="Times New Roman" w:hAnsi="Times New Roman" w:cs="Times New Roman"/>
          <w:bCs/>
        </w:rPr>
      </w:pPr>
      <w:r w:rsidRPr="005E5F2A">
        <w:rPr>
          <w:rFonts w:ascii="Times New Roman" w:hAnsi="Times New Roman" w:cs="Times New Roman"/>
          <w:color w:val="000000"/>
          <w:spacing w:val="-21"/>
        </w:rPr>
        <w:t>д) пирензипин (гастроцепин)</w:t>
      </w:r>
    </w:p>
    <w:p w:rsidR="001012EA" w:rsidRPr="002820BB" w:rsidRDefault="001012EA" w:rsidP="00A40D53">
      <w:pPr>
        <w:spacing w:after="0" w:line="240" w:lineRule="auto"/>
        <w:rPr>
          <w:rFonts w:ascii="Times New Roman" w:hAnsi="Times New Roman" w:cs="Times New Roman"/>
          <w:bCs/>
        </w:rPr>
      </w:pPr>
    </w:p>
    <w:p w:rsidR="001012EA" w:rsidRPr="002820BB" w:rsidRDefault="001012EA" w:rsidP="00A40D53">
      <w:pPr>
        <w:spacing w:after="0" w:line="240" w:lineRule="auto"/>
        <w:rPr>
          <w:rFonts w:ascii="Times New Roman" w:hAnsi="Times New Roman" w:cs="Times New Roman"/>
          <w:bCs/>
        </w:rPr>
      </w:pPr>
      <w:r w:rsidRPr="005E5F2A">
        <w:rPr>
          <w:rFonts w:ascii="Times New Roman" w:hAnsi="Times New Roman" w:cs="Times New Roman"/>
          <w:bCs/>
        </w:rPr>
        <w:t xml:space="preserve">10. </w:t>
      </w:r>
      <w:r w:rsidRPr="002820BB">
        <w:rPr>
          <w:rFonts w:ascii="Times New Roman" w:hAnsi="Times New Roman" w:cs="Times New Roman"/>
          <w:bCs/>
        </w:rPr>
        <w:t>ПРОДОЛЖИТЕЛЬНОСТЬ АНТИСЕКРЕТОРНОГО ДЕЙСТВИЯ ОМЕПРАЗОЛА СОСТАВЛЯЕТ:</w:t>
      </w:r>
    </w:p>
    <w:p w:rsidR="001012EA" w:rsidRPr="002820BB" w:rsidRDefault="001012EA" w:rsidP="00A40D53">
      <w:pPr>
        <w:widowControl w:val="0"/>
        <w:shd w:val="clear" w:color="auto" w:fill="FFFFFF"/>
        <w:autoSpaceDE w:val="0"/>
        <w:autoSpaceDN w:val="0"/>
        <w:adjustRightInd w:val="0"/>
        <w:spacing w:after="0" w:line="240" w:lineRule="auto"/>
        <w:ind w:left="10" w:right="1114"/>
        <w:rPr>
          <w:rFonts w:ascii="Times New Roman" w:hAnsi="Times New Roman" w:cs="Times New Roman"/>
          <w:color w:val="000000"/>
          <w:spacing w:val="-6"/>
        </w:rPr>
      </w:pPr>
      <w:r w:rsidRPr="005E5F2A">
        <w:rPr>
          <w:rFonts w:ascii="Times New Roman" w:hAnsi="Times New Roman" w:cs="Times New Roman"/>
          <w:color w:val="000000"/>
          <w:spacing w:val="-6"/>
        </w:rPr>
        <w:t xml:space="preserve">а) 2-4 часа </w:t>
      </w:r>
    </w:p>
    <w:p w:rsidR="001012EA" w:rsidRPr="005E5F2A" w:rsidRDefault="001012EA" w:rsidP="00A40D53">
      <w:pPr>
        <w:widowControl w:val="0"/>
        <w:shd w:val="clear" w:color="auto" w:fill="FFFFFF"/>
        <w:autoSpaceDE w:val="0"/>
        <w:autoSpaceDN w:val="0"/>
        <w:adjustRightInd w:val="0"/>
        <w:spacing w:after="0" w:line="240" w:lineRule="auto"/>
        <w:ind w:left="10" w:right="1114"/>
        <w:rPr>
          <w:rFonts w:ascii="Times New Roman" w:hAnsi="Times New Roman" w:cs="Times New Roman"/>
          <w:bCs/>
        </w:rPr>
      </w:pPr>
      <w:r w:rsidRPr="005E5F2A">
        <w:rPr>
          <w:rFonts w:ascii="Times New Roman" w:hAnsi="Times New Roman" w:cs="Times New Roman"/>
          <w:color w:val="000000"/>
          <w:spacing w:val="-2"/>
        </w:rPr>
        <w:t>б)8-10 часов</w:t>
      </w:r>
    </w:p>
    <w:p w:rsidR="001012EA" w:rsidRPr="005E5F2A" w:rsidRDefault="001012EA" w:rsidP="00A40D53">
      <w:pPr>
        <w:widowControl w:val="0"/>
        <w:shd w:val="clear" w:color="auto" w:fill="FFFFFF"/>
        <w:autoSpaceDE w:val="0"/>
        <w:autoSpaceDN w:val="0"/>
        <w:adjustRightInd w:val="0"/>
        <w:spacing w:after="0" w:line="240" w:lineRule="auto"/>
        <w:ind w:left="5"/>
        <w:rPr>
          <w:rFonts w:ascii="Times New Roman" w:hAnsi="Times New Roman" w:cs="Times New Roman"/>
          <w:bCs/>
        </w:rPr>
      </w:pPr>
      <w:r w:rsidRPr="005E5F2A">
        <w:rPr>
          <w:rFonts w:ascii="Times New Roman" w:hAnsi="Times New Roman" w:cs="Times New Roman"/>
          <w:color w:val="000000"/>
          <w:spacing w:val="-8"/>
        </w:rPr>
        <w:t>в) 16-20 часов</w:t>
      </w:r>
    </w:p>
    <w:p w:rsidR="001012EA" w:rsidRPr="005E5F2A" w:rsidRDefault="001012EA" w:rsidP="00A40D53">
      <w:pPr>
        <w:widowControl w:val="0"/>
        <w:shd w:val="clear" w:color="auto" w:fill="FFFFFF"/>
        <w:autoSpaceDE w:val="0"/>
        <w:autoSpaceDN w:val="0"/>
        <w:adjustRightInd w:val="0"/>
        <w:spacing w:before="5" w:after="0" w:line="240" w:lineRule="auto"/>
        <w:rPr>
          <w:rFonts w:ascii="Times New Roman" w:hAnsi="Times New Roman" w:cs="Times New Roman"/>
          <w:bCs/>
        </w:rPr>
      </w:pPr>
      <w:r w:rsidRPr="005E5F2A">
        <w:rPr>
          <w:rFonts w:ascii="Times New Roman" w:hAnsi="Times New Roman" w:cs="Times New Roman"/>
          <w:color w:val="000000"/>
          <w:spacing w:val="-9"/>
        </w:rPr>
        <w:t>г) 24 часа</w:t>
      </w:r>
    </w:p>
    <w:p w:rsidR="001012EA" w:rsidRDefault="001012EA" w:rsidP="00A40D53">
      <w:pPr>
        <w:widowControl w:val="0"/>
        <w:shd w:val="clear" w:color="auto" w:fill="FFFFFF"/>
        <w:autoSpaceDE w:val="0"/>
        <w:autoSpaceDN w:val="0"/>
        <w:adjustRightInd w:val="0"/>
        <w:spacing w:after="0" w:line="240" w:lineRule="auto"/>
        <w:ind w:left="14"/>
        <w:rPr>
          <w:rFonts w:ascii="Times New Roman" w:hAnsi="Times New Roman" w:cs="Times New Roman"/>
          <w:color w:val="000000"/>
          <w:spacing w:val="-11"/>
        </w:rPr>
      </w:pPr>
      <w:r w:rsidRPr="005E5F2A">
        <w:rPr>
          <w:rFonts w:ascii="Times New Roman" w:hAnsi="Times New Roman" w:cs="Times New Roman"/>
          <w:color w:val="000000"/>
          <w:spacing w:val="-11"/>
        </w:rPr>
        <w:t>д) 2-3 суток</w:t>
      </w:r>
    </w:p>
    <w:p w:rsidR="00A40D53" w:rsidRDefault="00A40D53" w:rsidP="00A40D53">
      <w:pPr>
        <w:widowControl w:val="0"/>
        <w:shd w:val="clear" w:color="auto" w:fill="FFFFFF"/>
        <w:autoSpaceDE w:val="0"/>
        <w:autoSpaceDN w:val="0"/>
        <w:adjustRightInd w:val="0"/>
        <w:spacing w:after="0" w:line="240" w:lineRule="auto"/>
        <w:ind w:left="14"/>
        <w:rPr>
          <w:rFonts w:ascii="Times New Roman" w:hAnsi="Times New Roman" w:cs="Times New Roman"/>
          <w:color w:val="000000"/>
          <w:spacing w:val="-11"/>
        </w:rPr>
      </w:pPr>
    </w:p>
    <w:p w:rsidR="00386AE4" w:rsidRPr="001012EA" w:rsidRDefault="00386AE4" w:rsidP="001012EA">
      <w:pPr>
        <w:widowControl w:val="0"/>
        <w:shd w:val="clear" w:color="auto" w:fill="FFFFFF"/>
        <w:autoSpaceDE w:val="0"/>
        <w:autoSpaceDN w:val="0"/>
        <w:adjustRightInd w:val="0"/>
        <w:spacing w:after="0" w:line="240" w:lineRule="auto"/>
        <w:ind w:left="14"/>
        <w:rPr>
          <w:rFonts w:ascii="Times New Roman" w:hAnsi="Times New Roman" w:cs="Times New Roman"/>
          <w:bCs/>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A346FB" w:rsidRDefault="001012EA" w:rsidP="001012EA">
      <w:pPr>
        <w:spacing w:after="0" w:line="360" w:lineRule="auto"/>
        <w:jc w:val="center"/>
        <w:rPr>
          <w:rFonts w:ascii="Times New Roman" w:hAnsi="Times New Roman" w:cs="Times New Roman"/>
          <w:b/>
          <w:sz w:val="24"/>
          <w:szCs w:val="24"/>
        </w:rPr>
      </w:pPr>
      <w:r w:rsidRPr="00A346FB">
        <w:rPr>
          <w:rFonts w:ascii="Times New Roman" w:hAnsi="Times New Roman" w:cs="Times New Roman"/>
          <w:b/>
          <w:sz w:val="24"/>
          <w:szCs w:val="24"/>
        </w:rPr>
        <w:t>ОТВЕТЫ К ВОПРОСАМ ТЕСТОВОГО КОНТРОЛЯ ПО ТЕМЕ «</w:t>
      </w:r>
      <w:r w:rsidRPr="00A346FB">
        <w:rPr>
          <w:rFonts w:ascii="Times New Roman" w:eastAsia="Times New Roman" w:hAnsi="Times New Roman" w:cs="Times New Roman"/>
          <w:b/>
          <w:sz w:val="24"/>
          <w:szCs w:val="24"/>
        </w:rPr>
        <w:t>ДИФФЕРЕНЦИАЛЬНАЯ ДИАГНОСТИКА ПРИ СИНДРОМЕ ЖЕЛУДОЧНОЙ ДИСПЕПСИИ. ХРОНИЧЕСКИЙ ГАСТРИТ И ФУНКЦИОНАЛЬНАЯ ДИСПЕПСИЯ</w:t>
      </w:r>
      <w:r w:rsidRPr="00A346FB">
        <w:rPr>
          <w:rFonts w:ascii="Times New Roman" w:hAnsi="Times New Roman" w:cs="Times New Roman"/>
          <w:b/>
          <w:sz w:val="24"/>
          <w:szCs w:val="24"/>
        </w:rPr>
        <w:t>»</w:t>
      </w:r>
    </w:p>
    <w:p w:rsidR="001012EA" w:rsidRPr="00A346FB" w:rsidRDefault="001012EA" w:rsidP="001012EA">
      <w:pPr>
        <w:rPr>
          <w:rFonts w:ascii="Times New Roman" w:hAnsi="Times New Roman" w:cs="Times New Roman"/>
        </w:rPr>
      </w:pPr>
    </w:p>
    <w:tbl>
      <w:tblPr>
        <w:tblStyle w:val="12"/>
        <w:tblW w:w="6102" w:type="dxa"/>
        <w:tblLook w:val="04A0" w:firstRow="1" w:lastRow="0" w:firstColumn="1" w:lastColumn="0" w:noHBand="0" w:noVBand="1"/>
      </w:tblPr>
      <w:tblGrid>
        <w:gridCol w:w="1063"/>
        <w:gridCol w:w="1615"/>
        <w:gridCol w:w="1569"/>
        <w:gridCol w:w="1855"/>
      </w:tblGrid>
      <w:tr w:rsidR="001012EA" w:rsidRPr="00692D54" w:rsidTr="00386AE4">
        <w:trPr>
          <w:trHeight w:val="246"/>
        </w:trPr>
        <w:tc>
          <w:tcPr>
            <w:tcW w:w="1063" w:type="dxa"/>
          </w:tcPr>
          <w:p w:rsidR="001012EA" w:rsidRPr="00692D54" w:rsidRDefault="001012EA" w:rsidP="001012EA">
            <w:r w:rsidRPr="00692D54">
              <w:t>Вопросы</w:t>
            </w:r>
          </w:p>
        </w:tc>
        <w:tc>
          <w:tcPr>
            <w:tcW w:w="1615" w:type="dxa"/>
          </w:tcPr>
          <w:p w:rsidR="001012EA" w:rsidRPr="00692D54" w:rsidRDefault="001012EA" w:rsidP="001012EA">
            <w:r w:rsidRPr="00692D54">
              <w:t>ВАРИАНТ 1</w:t>
            </w:r>
          </w:p>
        </w:tc>
        <w:tc>
          <w:tcPr>
            <w:tcW w:w="1569" w:type="dxa"/>
          </w:tcPr>
          <w:p w:rsidR="001012EA" w:rsidRPr="00692D54" w:rsidRDefault="001012EA" w:rsidP="001012EA">
            <w:r w:rsidRPr="00692D54">
              <w:t>ВАРИАНТ 2</w:t>
            </w:r>
          </w:p>
        </w:tc>
        <w:tc>
          <w:tcPr>
            <w:tcW w:w="1855" w:type="dxa"/>
          </w:tcPr>
          <w:p w:rsidR="001012EA" w:rsidRPr="00692D54" w:rsidRDefault="001012EA" w:rsidP="001012EA">
            <w:r w:rsidRPr="00692D54">
              <w:t>ВАРИАНТ 3</w:t>
            </w:r>
          </w:p>
        </w:tc>
      </w:tr>
      <w:tr w:rsidR="001012EA" w:rsidRPr="00692D54" w:rsidTr="00386AE4">
        <w:trPr>
          <w:trHeight w:val="505"/>
        </w:trPr>
        <w:tc>
          <w:tcPr>
            <w:tcW w:w="1063" w:type="dxa"/>
          </w:tcPr>
          <w:p w:rsidR="001012EA" w:rsidRPr="00692D54" w:rsidRDefault="001012EA" w:rsidP="001012EA">
            <w:pPr>
              <w:jc w:val="center"/>
            </w:pPr>
            <w:r w:rsidRPr="00692D54">
              <w:t>1</w:t>
            </w:r>
          </w:p>
          <w:p w:rsidR="001012EA" w:rsidRPr="00692D54" w:rsidRDefault="001012EA" w:rsidP="001012EA">
            <w:pPr>
              <w:jc w:val="center"/>
            </w:pPr>
          </w:p>
        </w:tc>
        <w:tc>
          <w:tcPr>
            <w:tcW w:w="1615" w:type="dxa"/>
          </w:tcPr>
          <w:p w:rsidR="001012EA" w:rsidRPr="00427577" w:rsidRDefault="001012EA" w:rsidP="001012EA">
            <w:pPr>
              <w:jc w:val="center"/>
            </w:pPr>
            <w:r>
              <w:t>Г</w:t>
            </w:r>
          </w:p>
        </w:tc>
        <w:tc>
          <w:tcPr>
            <w:tcW w:w="1569" w:type="dxa"/>
          </w:tcPr>
          <w:p w:rsidR="001012EA" w:rsidRPr="00427577" w:rsidRDefault="001012EA" w:rsidP="001012EA">
            <w:pPr>
              <w:jc w:val="center"/>
            </w:pPr>
            <w:r>
              <w:t>А</w:t>
            </w:r>
          </w:p>
        </w:tc>
        <w:tc>
          <w:tcPr>
            <w:tcW w:w="1855" w:type="dxa"/>
          </w:tcPr>
          <w:p w:rsidR="001012EA" w:rsidRPr="00427577" w:rsidRDefault="001012EA" w:rsidP="001012EA">
            <w:pPr>
              <w:jc w:val="center"/>
            </w:pPr>
            <w:r>
              <w:t>А</w:t>
            </w:r>
          </w:p>
        </w:tc>
      </w:tr>
      <w:tr w:rsidR="001012EA" w:rsidRPr="00692D54" w:rsidTr="00386AE4">
        <w:trPr>
          <w:trHeight w:val="505"/>
        </w:trPr>
        <w:tc>
          <w:tcPr>
            <w:tcW w:w="1063" w:type="dxa"/>
          </w:tcPr>
          <w:p w:rsidR="001012EA" w:rsidRPr="00692D54" w:rsidRDefault="001012EA" w:rsidP="001012EA">
            <w:pPr>
              <w:jc w:val="center"/>
            </w:pPr>
            <w:r w:rsidRPr="00692D54">
              <w:t>2</w:t>
            </w:r>
          </w:p>
          <w:p w:rsidR="001012EA" w:rsidRPr="00692D54" w:rsidRDefault="001012EA" w:rsidP="001012EA">
            <w:pPr>
              <w:jc w:val="center"/>
            </w:pPr>
          </w:p>
        </w:tc>
        <w:tc>
          <w:tcPr>
            <w:tcW w:w="1615" w:type="dxa"/>
          </w:tcPr>
          <w:p w:rsidR="001012EA" w:rsidRPr="00427577" w:rsidRDefault="001012EA" w:rsidP="001012EA">
            <w:pPr>
              <w:jc w:val="center"/>
            </w:pPr>
            <w:r>
              <w:t>А</w:t>
            </w:r>
          </w:p>
        </w:tc>
        <w:tc>
          <w:tcPr>
            <w:tcW w:w="1569" w:type="dxa"/>
          </w:tcPr>
          <w:p w:rsidR="001012EA" w:rsidRPr="00427577" w:rsidRDefault="001012EA" w:rsidP="001012EA">
            <w:pPr>
              <w:jc w:val="center"/>
            </w:pPr>
            <w:r>
              <w:t>Д</w:t>
            </w:r>
          </w:p>
        </w:tc>
        <w:tc>
          <w:tcPr>
            <w:tcW w:w="1855" w:type="dxa"/>
          </w:tcPr>
          <w:p w:rsidR="001012EA" w:rsidRPr="00427577"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3</w:t>
            </w:r>
          </w:p>
          <w:p w:rsidR="001012EA" w:rsidRPr="00692D54" w:rsidRDefault="001012EA" w:rsidP="001012EA">
            <w:pPr>
              <w:jc w:val="center"/>
            </w:pPr>
          </w:p>
        </w:tc>
        <w:tc>
          <w:tcPr>
            <w:tcW w:w="1615" w:type="dxa"/>
          </w:tcPr>
          <w:p w:rsidR="001012EA" w:rsidRPr="00427577" w:rsidRDefault="001012EA" w:rsidP="001012EA">
            <w:pPr>
              <w:jc w:val="center"/>
            </w:pPr>
            <w:r>
              <w:t>В</w:t>
            </w:r>
          </w:p>
        </w:tc>
        <w:tc>
          <w:tcPr>
            <w:tcW w:w="1569" w:type="dxa"/>
          </w:tcPr>
          <w:p w:rsidR="001012EA" w:rsidRPr="00427577" w:rsidRDefault="001012EA" w:rsidP="001012EA">
            <w:pPr>
              <w:jc w:val="center"/>
            </w:pPr>
            <w:r>
              <w:t>Г</w:t>
            </w:r>
          </w:p>
        </w:tc>
        <w:tc>
          <w:tcPr>
            <w:tcW w:w="1855" w:type="dxa"/>
          </w:tcPr>
          <w:p w:rsidR="001012EA" w:rsidRPr="00427577"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4</w:t>
            </w:r>
          </w:p>
          <w:p w:rsidR="001012EA" w:rsidRPr="00692D54" w:rsidRDefault="001012EA" w:rsidP="001012EA">
            <w:pPr>
              <w:jc w:val="center"/>
            </w:pPr>
          </w:p>
        </w:tc>
        <w:tc>
          <w:tcPr>
            <w:tcW w:w="1615" w:type="dxa"/>
          </w:tcPr>
          <w:p w:rsidR="001012EA" w:rsidRPr="00427577" w:rsidRDefault="001012EA" w:rsidP="001012EA">
            <w:pPr>
              <w:jc w:val="center"/>
            </w:pPr>
            <w:r>
              <w:t>Б</w:t>
            </w:r>
          </w:p>
        </w:tc>
        <w:tc>
          <w:tcPr>
            <w:tcW w:w="1569" w:type="dxa"/>
          </w:tcPr>
          <w:p w:rsidR="001012EA" w:rsidRPr="00427577" w:rsidRDefault="001012EA" w:rsidP="001012EA">
            <w:pPr>
              <w:jc w:val="center"/>
            </w:pPr>
            <w:r>
              <w:t>В</w:t>
            </w:r>
          </w:p>
        </w:tc>
        <w:tc>
          <w:tcPr>
            <w:tcW w:w="1855" w:type="dxa"/>
          </w:tcPr>
          <w:p w:rsidR="001012EA" w:rsidRPr="00427577"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5</w:t>
            </w:r>
          </w:p>
          <w:p w:rsidR="001012EA" w:rsidRPr="00692D54" w:rsidRDefault="001012EA" w:rsidP="001012EA">
            <w:pPr>
              <w:jc w:val="center"/>
            </w:pPr>
          </w:p>
        </w:tc>
        <w:tc>
          <w:tcPr>
            <w:tcW w:w="1615" w:type="dxa"/>
          </w:tcPr>
          <w:p w:rsidR="001012EA" w:rsidRPr="00427577" w:rsidRDefault="001012EA" w:rsidP="001012EA">
            <w:pPr>
              <w:jc w:val="center"/>
            </w:pPr>
            <w:r>
              <w:t>Д</w:t>
            </w:r>
          </w:p>
        </w:tc>
        <w:tc>
          <w:tcPr>
            <w:tcW w:w="1569" w:type="dxa"/>
          </w:tcPr>
          <w:p w:rsidR="001012EA" w:rsidRPr="00427577" w:rsidRDefault="001012EA" w:rsidP="001012EA">
            <w:pPr>
              <w:jc w:val="center"/>
            </w:pPr>
            <w:r>
              <w:t>Д</w:t>
            </w:r>
          </w:p>
        </w:tc>
        <w:tc>
          <w:tcPr>
            <w:tcW w:w="1855" w:type="dxa"/>
          </w:tcPr>
          <w:p w:rsidR="001012EA" w:rsidRPr="001531B5"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6</w:t>
            </w:r>
          </w:p>
          <w:p w:rsidR="001012EA" w:rsidRPr="00692D54" w:rsidRDefault="001012EA" w:rsidP="001012EA">
            <w:pPr>
              <w:jc w:val="center"/>
            </w:pPr>
          </w:p>
        </w:tc>
        <w:tc>
          <w:tcPr>
            <w:tcW w:w="1615" w:type="dxa"/>
          </w:tcPr>
          <w:p w:rsidR="001012EA" w:rsidRPr="00427577" w:rsidRDefault="001012EA" w:rsidP="001012EA">
            <w:pPr>
              <w:jc w:val="center"/>
            </w:pPr>
            <w:r>
              <w:t>Г</w:t>
            </w:r>
          </w:p>
        </w:tc>
        <w:tc>
          <w:tcPr>
            <w:tcW w:w="1569" w:type="dxa"/>
          </w:tcPr>
          <w:p w:rsidR="001012EA" w:rsidRPr="00427577" w:rsidRDefault="001012EA" w:rsidP="001012EA">
            <w:pPr>
              <w:jc w:val="center"/>
            </w:pPr>
            <w:r>
              <w:t>Г</w:t>
            </w:r>
          </w:p>
        </w:tc>
        <w:tc>
          <w:tcPr>
            <w:tcW w:w="1855" w:type="dxa"/>
          </w:tcPr>
          <w:p w:rsidR="001012EA" w:rsidRPr="001531B5"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7</w:t>
            </w:r>
          </w:p>
          <w:p w:rsidR="001012EA" w:rsidRPr="00692D54" w:rsidRDefault="001012EA" w:rsidP="001012EA">
            <w:pPr>
              <w:jc w:val="center"/>
            </w:pPr>
          </w:p>
        </w:tc>
        <w:tc>
          <w:tcPr>
            <w:tcW w:w="1615" w:type="dxa"/>
          </w:tcPr>
          <w:p w:rsidR="001012EA" w:rsidRPr="00427577" w:rsidRDefault="001012EA" w:rsidP="001012EA">
            <w:pPr>
              <w:jc w:val="center"/>
            </w:pPr>
            <w:r>
              <w:t>Д</w:t>
            </w:r>
          </w:p>
        </w:tc>
        <w:tc>
          <w:tcPr>
            <w:tcW w:w="1569" w:type="dxa"/>
          </w:tcPr>
          <w:p w:rsidR="001012EA" w:rsidRPr="00427577" w:rsidRDefault="001012EA" w:rsidP="001012EA">
            <w:pPr>
              <w:jc w:val="center"/>
            </w:pPr>
            <w:r>
              <w:t>Д</w:t>
            </w:r>
          </w:p>
        </w:tc>
        <w:tc>
          <w:tcPr>
            <w:tcW w:w="1855" w:type="dxa"/>
          </w:tcPr>
          <w:p w:rsidR="001012EA" w:rsidRPr="001531B5"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8</w:t>
            </w:r>
          </w:p>
          <w:p w:rsidR="001012EA" w:rsidRPr="00692D54" w:rsidRDefault="001012EA" w:rsidP="001012EA">
            <w:pPr>
              <w:jc w:val="center"/>
            </w:pPr>
          </w:p>
        </w:tc>
        <w:tc>
          <w:tcPr>
            <w:tcW w:w="1615" w:type="dxa"/>
          </w:tcPr>
          <w:p w:rsidR="001012EA" w:rsidRPr="00427577" w:rsidRDefault="001012EA" w:rsidP="001012EA">
            <w:pPr>
              <w:jc w:val="center"/>
            </w:pPr>
            <w:r>
              <w:t>В</w:t>
            </w:r>
          </w:p>
        </w:tc>
        <w:tc>
          <w:tcPr>
            <w:tcW w:w="1569" w:type="dxa"/>
          </w:tcPr>
          <w:p w:rsidR="001012EA" w:rsidRPr="00427577" w:rsidRDefault="001012EA" w:rsidP="001012EA">
            <w:pPr>
              <w:jc w:val="center"/>
            </w:pPr>
            <w:r>
              <w:t>Б</w:t>
            </w:r>
          </w:p>
        </w:tc>
        <w:tc>
          <w:tcPr>
            <w:tcW w:w="1855" w:type="dxa"/>
          </w:tcPr>
          <w:p w:rsidR="001012EA" w:rsidRPr="001531B5" w:rsidRDefault="001012EA" w:rsidP="001012EA">
            <w:pPr>
              <w:jc w:val="center"/>
            </w:pPr>
            <w:r>
              <w:t>В</w:t>
            </w:r>
          </w:p>
        </w:tc>
      </w:tr>
      <w:tr w:rsidR="001012EA" w:rsidRPr="00692D54" w:rsidTr="00386AE4">
        <w:trPr>
          <w:trHeight w:val="505"/>
        </w:trPr>
        <w:tc>
          <w:tcPr>
            <w:tcW w:w="1063" w:type="dxa"/>
          </w:tcPr>
          <w:p w:rsidR="001012EA" w:rsidRPr="00692D54" w:rsidRDefault="001012EA" w:rsidP="001012EA">
            <w:pPr>
              <w:jc w:val="center"/>
            </w:pPr>
            <w:r w:rsidRPr="00692D54">
              <w:t>9</w:t>
            </w:r>
          </w:p>
          <w:p w:rsidR="001012EA" w:rsidRPr="00692D54" w:rsidRDefault="001012EA" w:rsidP="001012EA">
            <w:pPr>
              <w:jc w:val="center"/>
            </w:pPr>
          </w:p>
        </w:tc>
        <w:tc>
          <w:tcPr>
            <w:tcW w:w="1615" w:type="dxa"/>
          </w:tcPr>
          <w:p w:rsidR="001012EA" w:rsidRPr="00427577" w:rsidRDefault="001012EA" w:rsidP="001012EA">
            <w:pPr>
              <w:jc w:val="center"/>
            </w:pPr>
            <w:r>
              <w:t>Е</w:t>
            </w:r>
          </w:p>
        </w:tc>
        <w:tc>
          <w:tcPr>
            <w:tcW w:w="1569" w:type="dxa"/>
          </w:tcPr>
          <w:p w:rsidR="001012EA" w:rsidRPr="00427577" w:rsidRDefault="001012EA" w:rsidP="001012EA">
            <w:pPr>
              <w:jc w:val="center"/>
            </w:pPr>
            <w:r>
              <w:t>В</w:t>
            </w:r>
          </w:p>
        </w:tc>
        <w:tc>
          <w:tcPr>
            <w:tcW w:w="1855" w:type="dxa"/>
          </w:tcPr>
          <w:p w:rsidR="001012EA" w:rsidRPr="001531B5" w:rsidRDefault="001012EA" w:rsidP="001012EA">
            <w:pPr>
              <w:jc w:val="center"/>
            </w:pPr>
            <w:r>
              <w:t>Д</w:t>
            </w:r>
          </w:p>
        </w:tc>
      </w:tr>
      <w:tr w:rsidR="001012EA" w:rsidRPr="00692D54" w:rsidTr="00386AE4">
        <w:trPr>
          <w:trHeight w:val="505"/>
        </w:trPr>
        <w:tc>
          <w:tcPr>
            <w:tcW w:w="1063" w:type="dxa"/>
          </w:tcPr>
          <w:p w:rsidR="001012EA" w:rsidRPr="00692D54" w:rsidRDefault="001012EA" w:rsidP="001012EA">
            <w:pPr>
              <w:jc w:val="center"/>
            </w:pPr>
            <w:r w:rsidRPr="00692D54">
              <w:t>10</w:t>
            </w:r>
          </w:p>
          <w:p w:rsidR="001012EA" w:rsidRPr="00692D54" w:rsidRDefault="001012EA" w:rsidP="001012EA">
            <w:pPr>
              <w:jc w:val="center"/>
            </w:pPr>
          </w:p>
        </w:tc>
        <w:tc>
          <w:tcPr>
            <w:tcW w:w="1615" w:type="dxa"/>
          </w:tcPr>
          <w:p w:rsidR="001012EA" w:rsidRPr="00427577" w:rsidRDefault="001012EA" w:rsidP="001012EA">
            <w:pPr>
              <w:jc w:val="center"/>
            </w:pPr>
            <w:r>
              <w:t>А</w:t>
            </w:r>
          </w:p>
        </w:tc>
        <w:tc>
          <w:tcPr>
            <w:tcW w:w="1569" w:type="dxa"/>
          </w:tcPr>
          <w:p w:rsidR="001012EA" w:rsidRPr="00427577" w:rsidRDefault="001012EA" w:rsidP="001012EA">
            <w:pPr>
              <w:jc w:val="center"/>
            </w:pPr>
            <w:r>
              <w:t>Г</w:t>
            </w:r>
          </w:p>
        </w:tc>
        <w:tc>
          <w:tcPr>
            <w:tcW w:w="1855" w:type="dxa"/>
          </w:tcPr>
          <w:p w:rsidR="001012EA" w:rsidRPr="001531B5" w:rsidRDefault="001012EA" w:rsidP="001012EA">
            <w:pPr>
              <w:jc w:val="center"/>
            </w:pPr>
            <w:r>
              <w:t>Г</w:t>
            </w:r>
          </w:p>
        </w:tc>
      </w:tr>
    </w:tbl>
    <w:p w:rsidR="001012EA" w:rsidRDefault="001012EA" w:rsidP="001012EA"/>
    <w:p w:rsidR="001012EA" w:rsidRDefault="001012EA" w:rsidP="001012EA"/>
    <w:p w:rsidR="001012EA" w:rsidRDefault="001012EA" w:rsidP="001012EA"/>
    <w:p w:rsidR="001012EA" w:rsidRDefault="001012EA" w:rsidP="001012EA"/>
    <w:p w:rsidR="001012EA" w:rsidRDefault="001012EA" w:rsidP="001012EA"/>
    <w:p w:rsidR="001012EA" w:rsidRDefault="001012EA" w:rsidP="001012EA"/>
    <w:p w:rsidR="001012EA" w:rsidRDefault="001012EA" w:rsidP="001012EA"/>
    <w:p w:rsidR="001012EA" w:rsidRDefault="001012EA" w:rsidP="001012EA"/>
    <w:p w:rsidR="001012EA" w:rsidRDefault="001012EA" w:rsidP="001012EA"/>
    <w:p w:rsidR="001012EA" w:rsidRDefault="001012EA" w:rsidP="001012EA"/>
    <w:p w:rsidR="001012EA" w:rsidRDefault="001012EA" w:rsidP="001012EA"/>
    <w:p w:rsidR="001012EA" w:rsidRPr="00BE1D50" w:rsidRDefault="001012EA" w:rsidP="001012EA"/>
    <w:p w:rsidR="001012EA" w:rsidRPr="000524E8" w:rsidRDefault="001012EA" w:rsidP="001012EA">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0524E8"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sz w:val="24"/>
          <w:szCs w:val="24"/>
        </w:rPr>
        <w:t xml:space="preserve">ВОПРОСЫ ТЕСТОВОГО КОНТРОЛЯ ПО БЛОКАМ ДИСЦИПЛИНЫ </w:t>
      </w:r>
    </w:p>
    <w:p w:rsidR="001012EA" w:rsidRPr="00A346FB" w:rsidRDefault="001012EA" w:rsidP="001012EA">
      <w:pPr>
        <w:spacing w:after="0" w:line="360" w:lineRule="auto"/>
        <w:ind w:left="-284"/>
        <w:jc w:val="center"/>
        <w:rPr>
          <w:rFonts w:ascii="Times New Roman" w:hAnsi="Times New Roman" w:cs="Times New Roman"/>
          <w:b/>
          <w:i/>
          <w:sz w:val="24"/>
          <w:szCs w:val="24"/>
          <w:u w:val="single"/>
        </w:rPr>
      </w:pPr>
    </w:p>
    <w:p w:rsidR="001012EA" w:rsidRPr="00A346FB" w:rsidRDefault="001012EA" w:rsidP="001012EA">
      <w:pPr>
        <w:spacing w:after="0" w:line="360" w:lineRule="auto"/>
        <w:ind w:left="-284"/>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БЛОК (МОДУЛЬ)</w:t>
      </w:r>
    </w:p>
    <w:p w:rsidR="001012EA" w:rsidRPr="00A346FB" w:rsidRDefault="001012EA" w:rsidP="001012EA">
      <w:pPr>
        <w:spacing w:after="0" w:line="24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ГАСТРОЭНТЕРОЛОГИЯ</w:t>
      </w:r>
    </w:p>
    <w:p w:rsidR="001012EA" w:rsidRPr="00A346FB" w:rsidRDefault="001012EA" w:rsidP="001012EA">
      <w:pPr>
        <w:autoSpaceDE w:val="0"/>
        <w:autoSpaceDN w:val="0"/>
        <w:adjustRightInd w:val="0"/>
        <w:ind w:left="-567"/>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№3.</w:t>
      </w:r>
      <w:r w:rsidRPr="00A346FB">
        <w:rPr>
          <w:rFonts w:ascii="Times New Roman" w:hAnsi="Times New Roman" w:cs="Times New Roman"/>
          <w:b/>
          <w:bCs/>
          <w:sz w:val="24"/>
          <w:szCs w:val="24"/>
        </w:rPr>
        <w:t xml:space="preserve"> </w:t>
      </w:r>
      <w:r w:rsidRPr="00A346FB">
        <w:rPr>
          <w:rFonts w:ascii="Times New Roman" w:eastAsia="Times New Roman" w:hAnsi="Times New Roman" w:cs="Times New Roman"/>
          <w:b/>
          <w:sz w:val="24"/>
          <w:szCs w:val="24"/>
        </w:rPr>
        <w:t>ЯЗВЕННАЯ БОЛЕЗНЬ ЖЕЛУДКА И 12-ПЕРСТНОЙ КИШКИ.</w:t>
      </w:r>
    </w:p>
    <w:p w:rsidR="001012EA" w:rsidRPr="00A346FB" w:rsidRDefault="001012EA" w:rsidP="001012EA">
      <w:pPr>
        <w:spacing w:after="0" w:line="240" w:lineRule="auto"/>
        <w:jc w:val="center"/>
        <w:rPr>
          <w:rFonts w:ascii="Times New Roman" w:hAnsi="Times New Roman" w:cs="Times New Roman"/>
          <w:i/>
          <w:color w:val="000000" w:themeColor="text1"/>
        </w:rPr>
      </w:pPr>
      <w:r w:rsidRPr="00A346FB">
        <w:rPr>
          <w:rFonts w:ascii="Times New Roman" w:hAnsi="Times New Roman" w:cs="Times New Roman"/>
          <w:i/>
          <w:color w:val="000000" w:themeColor="text1"/>
        </w:rPr>
        <w:t>Коды контролируемых компетенций: ОК-1, ОПК-6, ПК-5.</w:t>
      </w:r>
    </w:p>
    <w:p w:rsidR="001012EA" w:rsidRDefault="001012EA" w:rsidP="001012EA">
      <w:pPr>
        <w:spacing w:after="0" w:line="240" w:lineRule="auto"/>
        <w:jc w:val="both"/>
        <w:rPr>
          <w:rFonts w:ascii="Times New Roman" w:hAnsi="Times New Roman" w:cs="Times New Roman"/>
          <w:color w:val="000000" w:themeColor="text1"/>
        </w:rPr>
      </w:pPr>
      <w:r w:rsidRPr="00A346FB">
        <w:rPr>
          <w:rFonts w:ascii="Times New Roman" w:hAnsi="Times New Roman" w:cs="Times New Roman"/>
          <w:color w:val="000000" w:themeColor="text1"/>
        </w:rPr>
        <w:t>ВАРИАНТ</w:t>
      </w:r>
      <w:r>
        <w:rPr>
          <w:rFonts w:ascii="Times New Roman" w:hAnsi="Times New Roman" w:cs="Times New Roman"/>
          <w:color w:val="000000" w:themeColor="text1"/>
        </w:rPr>
        <w:t xml:space="preserve"> </w:t>
      </w:r>
      <w:r w:rsidRPr="00A346FB">
        <w:rPr>
          <w:rFonts w:ascii="Times New Roman" w:hAnsi="Times New Roman" w:cs="Times New Roman"/>
          <w:color w:val="000000" w:themeColor="text1"/>
        </w:rPr>
        <w:t>1.</w:t>
      </w:r>
    </w:p>
    <w:p w:rsidR="001012EA" w:rsidRPr="00A346FB" w:rsidRDefault="001012EA" w:rsidP="001012EA">
      <w:pPr>
        <w:spacing w:after="0" w:line="240" w:lineRule="auto"/>
        <w:jc w:val="both"/>
        <w:rPr>
          <w:rFonts w:ascii="Times New Roman" w:hAnsi="Times New Roman" w:cs="Times New Roman"/>
          <w:color w:val="000000" w:themeColor="text1"/>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1. ПОНОСЫ НЕ ХАРАКТЕРНЫ ДЛЯ ЯЗВЕННОЙ БОЛЕЗНИ ДПК. О КАКОМ ЗАБОЛЕВАНИИ СЛЕДУЕТ ДУМАТЬ ПРИ ТАКОМ СОЧЕТАНИИ?</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Рак ДПК</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Синдром Золлингера-Эллисона (гастринома)</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Синдром раздраженного кишечника</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Синдром Мэллори-Вейса</w:t>
      </w:r>
    </w:p>
    <w:p w:rsidR="001012EA" w:rsidRPr="00A346FB" w:rsidRDefault="001012EA" w:rsidP="001012EA">
      <w:pPr>
        <w:spacing w:after="0" w:line="240" w:lineRule="auto"/>
        <w:jc w:val="both"/>
        <w:rPr>
          <w:rFonts w:ascii="Times New Roman" w:hAnsi="Times New Roman" w:cs="Times New Roman"/>
        </w:rPr>
      </w:pPr>
    </w:p>
    <w:p w:rsidR="001012EA" w:rsidRPr="009C221F"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2. КАКОЙ ИЗ ПЕРЕЧИСЛЕННЫХ ПРЕПАРАТОВ ПРИМЕНЯЮТ ДЛЯ ВОЗДЕЙСТВИЯ НА </w:t>
      </w:r>
      <w:r w:rsidRPr="009C221F">
        <w:rPr>
          <w:rFonts w:ascii="Times New Roman" w:hAnsi="Times New Roman" w:cs="Times New Roman"/>
        </w:rPr>
        <w:t>H</w:t>
      </w:r>
      <w:r w:rsidRPr="00A346FB">
        <w:rPr>
          <w:rFonts w:ascii="Times New Roman" w:hAnsi="Times New Roman" w:cs="Times New Roman"/>
        </w:rPr>
        <w:t xml:space="preserve">. </w:t>
      </w:r>
      <w:r w:rsidRPr="009C221F">
        <w:rPr>
          <w:rFonts w:ascii="Times New Roman" w:hAnsi="Times New Roman" w:cs="Times New Roman"/>
        </w:rPr>
        <w:t>PYLORI</w:t>
      </w:r>
      <w:r w:rsidRPr="00A346FB">
        <w:rPr>
          <w:rFonts w:ascii="Times New Roman" w:hAnsi="Times New Roman" w:cs="Times New Roman"/>
        </w:rPr>
        <w:t>?</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Сукральфат, циметидин</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Де-Нол, фамотидин</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Омез, ранитидин</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Амоксициллин, кларитромицин</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д) Альмагель, маалокс</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3. КАКИЕ ПРИЗНАКИ ЯЗВЫ СВИДЕТЕЛЬСТВУЮТ В ПОЛЬЗУ ЗЛОКАЧЕСТВЕННОГО ХАРАКТЕРА ПРОЦЕССА?</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Большие размеры язвы</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Локализация на большой кривизне</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Увеличение СОЭ, похудание</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Гистаминоустойчивая ахлоргидрия</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д) При эндоскопии: неправильная форма изьязвления, неровные и бугристые края язвы, инфильтрация вокруг язвы, регидность стенки желудка в месте поражения</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е) Всё вышеперечисленное</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color w:val="000000" w:themeColor="text1"/>
        </w:rPr>
      </w:pPr>
      <w:r w:rsidRPr="00A346FB">
        <w:rPr>
          <w:rFonts w:ascii="Times New Roman" w:hAnsi="Times New Roman" w:cs="Times New Roman"/>
        </w:rPr>
        <w:t>4. БОЛЬНУЮ 62 ЛЕТ, В ТЕЧЕНИЕ МНОГИХ ЛЕТ БЕСПОКОИЛА СИЛЬНАЯ ИЗЖОГА, УСИЛИВАЮЩАЯСЯ ПРИ НАКЛОНЕ, СРЫГИВАНИИ. В ТЕЧЕНИЕ ПОСЛЕДНЕГО ГОДА ОТМЕЧАЕТ ВЫРАЖЕННОЕ ЖЖЕНИЕ И БОЛИ ЗА ГРУДИНОЙ В ОБЛАСТИ МЕЧЕВИДНОГО ОТРОСТКА. 5 ДНЕЙ НАЗАД НОЧЬЮ БЫЛА РВОТА АЛОЙ КРОВЬЮ, СОДЕРЖАНИЕ ГЕМОГЛОБИНА СНИЗИЛОСЬ ДО 60 Г/Л. ПОЯВИЛСЯ ЧЕРНЫЙ СТУЛ. НАИБОЛЕЕ ВЕРОТНЫЙ ИСТОЧНИК КРОВОТЕЧЕНИЯ?</w:t>
      </w:r>
    </w:p>
    <w:p w:rsidR="001012EA" w:rsidRPr="00A346FB" w:rsidRDefault="001012EA" w:rsidP="001012EA">
      <w:pPr>
        <w:widowControl w:val="0"/>
        <w:shd w:val="clear" w:color="auto" w:fill="FFFFFF"/>
        <w:autoSpaceDE w:val="0"/>
        <w:autoSpaceDN w:val="0"/>
        <w:adjustRightInd w:val="0"/>
        <w:spacing w:after="0" w:line="322" w:lineRule="exact"/>
        <w:jc w:val="both"/>
        <w:rPr>
          <w:rFonts w:ascii="Times New Roman" w:hAnsi="Times New Roman" w:cs="Times New Roman"/>
          <w:bCs/>
        </w:rPr>
      </w:pPr>
      <w:r w:rsidRPr="00A346FB">
        <w:rPr>
          <w:rFonts w:ascii="Times New Roman" w:hAnsi="Times New Roman" w:cs="Times New Roman"/>
          <w:color w:val="000000"/>
          <w:spacing w:val="-19"/>
        </w:rPr>
        <w:t>а) рак кардии</w:t>
      </w:r>
    </w:p>
    <w:p w:rsidR="001012EA" w:rsidRPr="00A346FB" w:rsidRDefault="001012EA" w:rsidP="001012EA">
      <w:pPr>
        <w:widowControl w:val="0"/>
        <w:shd w:val="clear" w:color="auto" w:fill="FFFFFF"/>
        <w:autoSpaceDE w:val="0"/>
        <w:autoSpaceDN w:val="0"/>
        <w:adjustRightInd w:val="0"/>
        <w:spacing w:after="0" w:line="322" w:lineRule="exact"/>
        <w:jc w:val="both"/>
        <w:rPr>
          <w:rFonts w:ascii="Times New Roman" w:hAnsi="Times New Roman" w:cs="Times New Roman"/>
          <w:bCs/>
        </w:rPr>
      </w:pPr>
      <w:r w:rsidRPr="00A346FB">
        <w:rPr>
          <w:rFonts w:ascii="Times New Roman" w:hAnsi="Times New Roman" w:cs="Times New Roman"/>
          <w:color w:val="000000"/>
          <w:spacing w:val="-22"/>
        </w:rPr>
        <w:t>б) синдром Мэллори-Вейса</w:t>
      </w:r>
    </w:p>
    <w:p w:rsidR="001012EA" w:rsidRPr="00A346FB" w:rsidRDefault="001012EA" w:rsidP="001012EA">
      <w:pPr>
        <w:widowControl w:val="0"/>
        <w:shd w:val="clear" w:color="auto" w:fill="FFFFFF"/>
        <w:autoSpaceDE w:val="0"/>
        <w:autoSpaceDN w:val="0"/>
        <w:adjustRightInd w:val="0"/>
        <w:spacing w:after="0" w:line="322" w:lineRule="exact"/>
        <w:jc w:val="both"/>
        <w:rPr>
          <w:rFonts w:ascii="Times New Roman" w:hAnsi="Times New Roman" w:cs="Times New Roman"/>
          <w:bCs/>
        </w:rPr>
      </w:pPr>
      <w:r w:rsidRPr="00A346FB">
        <w:rPr>
          <w:rFonts w:ascii="Times New Roman" w:hAnsi="Times New Roman" w:cs="Times New Roman"/>
          <w:color w:val="000000"/>
          <w:spacing w:val="-19"/>
        </w:rPr>
        <w:t>в) эрозивно-язвенный рефлюкс - эзофагит</w:t>
      </w:r>
    </w:p>
    <w:p w:rsidR="001012EA" w:rsidRPr="00A346FB" w:rsidRDefault="001012EA" w:rsidP="001012EA">
      <w:pPr>
        <w:widowControl w:val="0"/>
        <w:shd w:val="clear" w:color="auto" w:fill="FFFFFF"/>
        <w:autoSpaceDE w:val="0"/>
        <w:autoSpaceDN w:val="0"/>
        <w:adjustRightInd w:val="0"/>
        <w:spacing w:after="0" w:line="322" w:lineRule="exact"/>
        <w:jc w:val="both"/>
        <w:rPr>
          <w:rFonts w:ascii="Times New Roman" w:hAnsi="Times New Roman" w:cs="Times New Roman"/>
          <w:bCs/>
        </w:rPr>
      </w:pPr>
      <w:r w:rsidRPr="00A346FB">
        <w:rPr>
          <w:rFonts w:ascii="Times New Roman" w:hAnsi="Times New Roman" w:cs="Times New Roman"/>
          <w:color w:val="000000"/>
          <w:spacing w:val="-21"/>
        </w:rPr>
        <w:t>г) варикозные узлы пищевода</w:t>
      </w:r>
    </w:p>
    <w:p w:rsidR="001012EA" w:rsidRPr="00A346FB" w:rsidRDefault="001012EA" w:rsidP="001012EA">
      <w:pPr>
        <w:widowControl w:val="0"/>
        <w:shd w:val="clear" w:color="auto" w:fill="FFFFFF"/>
        <w:autoSpaceDE w:val="0"/>
        <w:autoSpaceDN w:val="0"/>
        <w:adjustRightInd w:val="0"/>
        <w:spacing w:after="0" w:line="322" w:lineRule="exact"/>
        <w:jc w:val="both"/>
        <w:rPr>
          <w:rFonts w:ascii="Times New Roman" w:hAnsi="Times New Roman" w:cs="Times New Roman"/>
          <w:bCs/>
        </w:rPr>
      </w:pPr>
      <w:r w:rsidRPr="00A346FB">
        <w:rPr>
          <w:rFonts w:ascii="Times New Roman" w:hAnsi="Times New Roman" w:cs="Times New Roman"/>
          <w:color w:val="000000"/>
          <w:spacing w:val="-21"/>
        </w:rPr>
        <w:t>д) легочное кровотечение</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widowControl w:val="0"/>
        <w:shd w:val="clear" w:color="auto" w:fill="FFFFFF"/>
        <w:autoSpaceDE w:val="0"/>
        <w:autoSpaceDN w:val="0"/>
        <w:adjustRightInd w:val="0"/>
        <w:spacing w:after="0" w:line="322" w:lineRule="exact"/>
        <w:jc w:val="both"/>
        <w:rPr>
          <w:rFonts w:ascii="Times New Roman" w:hAnsi="Times New Roman" w:cs="Times New Roman"/>
          <w:bCs/>
        </w:rPr>
      </w:pPr>
      <w:r w:rsidRPr="00A346FB">
        <w:rPr>
          <w:rFonts w:ascii="Times New Roman" w:hAnsi="Times New Roman" w:cs="Times New Roman"/>
        </w:rPr>
        <w:t>5.</w:t>
      </w:r>
      <w:r w:rsidRPr="00A346FB">
        <w:rPr>
          <w:rFonts w:ascii="Times New Roman" w:hAnsi="Times New Roman" w:cs="Times New Roman"/>
          <w:bCs/>
          <w:color w:val="000000"/>
          <w:spacing w:val="-8"/>
        </w:rPr>
        <w:t xml:space="preserve"> </w:t>
      </w:r>
      <w:r w:rsidRPr="00A346FB">
        <w:rPr>
          <w:rFonts w:ascii="Times New Roman" w:hAnsi="Times New Roman" w:cs="Times New Roman"/>
          <w:bCs/>
          <w:caps/>
          <w:color w:val="000000"/>
          <w:spacing w:val="-8"/>
        </w:rPr>
        <w:t xml:space="preserve">При язвенной болезни с локализацией в 12-перстной кишке </w:t>
      </w:r>
      <w:r w:rsidRPr="00A346FB">
        <w:rPr>
          <w:rFonts w:ascii="Times New Roman" w:hAnsi="Times New Roman" w:cs="Times New Roman"/>
          <w:bCs/>
          <w:caps/>
          <w:color w:val="000000"/>
          <w:spacing w:val="-23"/>
        </w:rPr>
        <w:t>назначают:</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rPr>
        <w:t>а) омез или Н2-блокаторы</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21"/>
        </w:rPr>
        <w:t>б) викалин, альмагель</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21"/>
        </w:rPr>
        <w:t xml:space="preserve">в) циметиднн </w:t>
      </w:r>
      <w:r>
        <w:rPr>
          <w:rFonts w:ascii="Times New Roman" w:hAnsi="Times New Roman" w:cs="Times New Roman"/>
          <w:color w:val="000000"/>
          <w:spacing w:val="-21"/>
        </w:rPr>
        <w:t xml:space="preserve">  </w:t>
      </w:r>
      <w:r w:rsidRPr="00A346FB">
        <w:rPr>
          <w:rFonts w:ascii="Times New Roman" w:hAnsi="Times New Roman" w:cs="Times New Roman"/>
          <w:color w:val="000000"/>
          <w:spacing w:val="-21"/>
        </w:rPr>
        <w:t xml:space="preserve">или </w:t>
      </w:r>
      <w:r>
        <w:rPr>
          <w:rFonts w:ascii="Times New Roman" w:hAnsi="Times New Roman" w:cs="Times New Roman"/>
          <w:color w:val="000000"/>
          <w:spacing w:val="-21"/>
        </w:rPr>
        <w:t xml:space="preserve">  </w:t>
      </w:r>
      <w:r w:rsidRPr="00A346FB">
        <w:rPr>
          <w:rFonts w:ascii="Times New Roman" w:hAnsi="Times New Roman" w:cs="Times New Roman"/>
          <w:color w:val="000000"/>
          <w:spacing w:val="-21"/>
        </w:rPr>
        <w:t>омез</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16"/>
        </w:rPr>
        <w:t>г) трихопол</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
        </w:rPr>
      </w:pPr>
      <w:r w:rsidRPr="00A346FB">
        <w:rPr>
          <w:rFonts w:ascii="Times New Roman" w:hAnsi="Times New Roman" w:cs="Times New Roman"/>
          <w:color w:val="000000"/>
          <w:spacing w:val="-1"/>
        </w:rPr>
        <w:t>д) все выше перечисленное</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
        </w:rPr>
      </w:pPr>
    </w:p>
    <w:p w:rsidR="001012EA" w:rsidRPr="00A346FB" w:rsidRDefault="001012EA" w:rsidP="001012EA">
      <w:pPr>
        <w:widowControl w:val="0"/>
        <w:shd w:val="clear" w:color="auto" w:fill="FFFFFF"/>
        <w:autoSpaceDE w:val="0"/>
        <w:autoSpaceDN w:val="0"/>
        <w:adjustRightInd w:val="0"/>
        <w:spacing w:after="0" w:line="322" w:lineRule="exact"/>
        <w:jc w:val="both"/>
        <w:rPr>
          <w:rFonts w:ascii="Times New Roman" w:hAnsi="Times New Roman" w:cs="Times New Roman"/>
          <w:bCs/>
          <w:caps/>
        </w:rPr>
      </w:pPr>
      <w:r w:rsidRPr="00A346FB">
        <w:rPr>
          <w:rFonts w:ascii="Times New Roman" w:hAnsi="Times New Roman" w:cs="Times New Roman"/>
          <w:bCs/>
          <w:caps/>
          <w:color w:val="000000"/>
          <w:spacing w:val="-21"/>
        </w:rPr>
        <w:t xml:space="preserve">6. У больного при рентгенологическом исследовании выявляется </w:t>
      </w:r>
      <w:r w:rsidRPr="00A346FB">
        <w:rPr>
          <w:rFonts w:ascii="Times New Roman" w:hAnsi="Times New Roman" w:cs="Times New Roman"/>
          <w:bCs/>
          <w:caps/>
          <w:color w:val="000000"/>
          <w:spacing w:val="-10"/>
        </w:rPr>
        <w:t xml:space="preserve">ниша на большой кривизне желудка. Какое заболевание Вы </w:t>
      </w:r>
      <w:r w:rsidRPr="00A346FB">
        <w:rPr>
          <w:rFonts w:ascii="Times New Roman" w:hAnsi="Times New Roman" w:cs="Times New Roman"/>
          <w:bCs/>
          <w:caps/>
          <w:color w:val="000000"/>
          <w:spacing w:val="-21"/>
        </w:rPr>
        <w:t>прежде всего будете предполагать?</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6"/>
        </w:rPr>
        <w:t>а) хронический гастрит</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6"/>
        </w:rPr>
        <w:t>б) язвенная болезнь</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5"/>
        </w:rPr>
        <w:t>в) днвертнкулез желудка</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5"/>
        </w:rPr>
        <w:t>г) полипоз желудка</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6"/>
        </w:rPr>
      </w:pPr>
      <w:r w:rsidRPr="00A346FB">
        <w:rPr>
          <w:rFonts w:ascii="Times New Roman" w:hAnsi="Times New Roman" w:cs="Times New Roman"/>
          <w:color w:val="000000"/>
          <w:spacing w:val="-16"/>
        </w:rPr>
        <w:t>д) рак желудка</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A346FB">
        <w:rPr>
          <w:rFonts w:ascii="Times New Roman" w:hAnsi="Times New Roman" w:cs="Times New Roman"/>
          <w:bCs/>
          <w:color w:val="000000"/>
          <w:spacing w:val="-4"/>
        </w:rPr>
        <w:t xml:space="preserve">7. </w:t>
      </w:r>
      <w:r w:rsidRPr="00A346FB">
        <w:rPr>
          <w:rFonts w:ascii="Times New Roman" w:hAnsi="Times New Roman" w:cs="Times New Roman"/>
        </w:rPr>
        <w:t>В СТАЦИОНАР ПОСТУПИЛ БОЛЬНОЙ С ЯЗВЕННОЙ БОЛЕЗНЬЮ ДПК, С ВЫРАЖЕННЫМ БОЛЕВЫМ СИНДРОМОМ; РЕНТГЕНОЛОГИЧЕСКИ ОПРЕДЕЛЯЕТСЯ «НИША» В ЛУКОВИЦЕ ДПК. ПРИ ИССЛЕДОВАНИИ ЖЕЛУДОЧНОЙ СЕКРЕЦИИ ГИПЕРАЦИДНОЕ СОСТОЯНИИ. ВРАЧ НАЗНАЧИЛ СЛЕДУЮЩУЮ ТЕРАПИЮ: НА ТРЕТИЙ ДЕНЬ ТЕРАПИИ У БОЛЬНОГО ПОЯВИЛИСЬ ЭКСТРАПИРАМИДНЫЕ РАССТРОЙСТВА. КАКОЙ ИЗ ПРЕПАРАТОВ СЛЕДУЕТ ОТМЕНИТЬ?</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2"/>
        </w:rPr>
        <w:t>а) альмагелъ А</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2"/>
        </w:rPr>
        <w:t>б) омез</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
        </w:rPr>
        <w:t>в) церукал</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
        </w:rPr>
        <w:t>г) трихопол</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3"/>
        </w:rPr>
      </w:pPr>
      <w:r w:rsidRPr="00A346FB">
        <w:rPr>
          <w:rFonts w:ascii="Times New Roman" w:hAnsi="Times New Roman" w:cs="Times New Roman"/>
          <w:color w:val="000000"/>
          <w:spacing w:val="-3"/>
        </w:rPr>
        <w:t>д) фенозепам</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caps/>
        </w:rPr>
      </w:pPr>
      <w:r w:rsidRPr="00A346FB">
        <w:rPr>
          <w:rFonts w:ascii="Times New Roman" w:hAnsi="Times New Roman" w:cs="Times New Roman"/>
          <w:bCs/>
          <w:caps/>
          <w:color w:val="000000"/>
          <w:spacing w:val="-21"/>
        </w:rPr>
        <w:t xml:space="preserve">8. Механизм болей при язвенной болезни с локализацией язвы в </w:t>
      </w:r>
      <w:r w:rsidRPr="00A346FB">
        <w:rPr>
          <w:rFonts w:ascii="Times New Roman" w:hAnsi="Times New Roman" w:cs="Times New Roman"/>
          <w:bCs/>
          <w:caps/>
          <w:color w:val="000000"/>
          <w:spacing w:val="-22"/>
        </w:rPr>
        <w:t>луковице двенадцатиперстной кишки обусловлен:</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6"/>
        </w:rPr>
        <w:t>а) кислотно-пептическнм фактором</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6"/>
        </w:rPr>
        <w:t>6) спазмом пшюродуоденальной зоны</w:t>
      </w:r>
    </w:p>
    <w:p w:rsidR="001012EA" w:rsidRPr="00A346FB" w:rsidRDefault="001012EA" w:rsidP="001012EA">
      <w:pPr>
        <w:widowControl w:val="0"/>
        <w:shd w:val="clear" w:color="auto" w:fill="FFFFFF"/>
        <w:autoSpaceDE w:val="0"/>
        <w:autoSpaceDN w:val="0"/>
        <w:adjustRightInd w:val="0"/>
        <w:spacing w:after="0" w:line="346" w:lineRule="exact"/>
        <w:rPr>
          <w:rFonts w:ascii="Times New Roman" w:hAnsi="Times New Roman" w:cs="Times New Roman"/>
          <w:bCs/>
        </w:rPr>
      </w:pPr>
      <w:r w:rsidRPr="00A346FB">
        <w:rPr>
          <w:rFonts w:ascii="Times New Roman" w:hAnsi="Times New Roman" w:cs="Times New Roman"/>
          <w:color w:val="000000"/>
        </w:rPr>
        <w:t xml:space="preserve">в) повышением давления в желудке н двенадцатиперстной </w:t>
      </w:r>
      <w:r w:rsidRPr="00A346FB">
        <w:rPr>
          <w:rFonts w:ascii="Times New Roman" w:hAnsi="Times New Roman" w:cs="Times New Roman"/>
          <w:color w:val="000000"/>
          <w:spacing w:val="-6"/>
        </w:rPr>
        <w:t>кишке</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rPr>
        <w:t>г) пернульцерозным воспалением</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
        </w:rPr>
      </w:pPr>
      <w:r w:rsidRPr="00A346FB">
        <w:rPr>
          <w:rFonts w:ascii="Times New Roman" w:hAnsi="Times New Roman" w:cs="Times New Roman"/>
          <w:color w:val="000000"/>
          <w:spacing w:val="-1"/>
        </w:rPr>
        <w:t>д) всем перечисленным</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caps/>
        </w:rPr>
      </w:pP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caps/>
        </w:rPr>
      </w:pPr>
      <w:r w:rsidRPr="00A346FB">
        <w:rPr>
          <w:rFonts w:ascii="Times New Roman" w:hAnsi="Times New Roman" w:cs="Times New Roman"/>
          <w:bCs/>
          <w:caps/>
          <w:color w:val="000000"/>
          <w:spacing w:val="-23"/>
        </w:rPr>
        <w:t xml:space="preserve">9.  Достоверным клиническим признаком стеноза привратника </w:t>
      </w:r>
      <w:r w:rsidRPr="00A346FB">
        <w:rPr>
          <w:rFonts w:ascii="Times New Roman" w:hAnsi="Times New Roman" w:cs="Times New Roman"/>
          <w:bCs/>
          <w:caps/>
          <w:color w:val="000000"/>
          <w:spacing w:val="-27"/>
        </w:rPr>
        <w:t>является:</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3"/>
        </w:rPr>
        <w:t>а) рвота желчью</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3"/>
        </w:rPr>
        <w:t>б) урчание в животе</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2"/>
        </w:rPr>
        <w:t>в) резонанс под пространством Траубе</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2"/>
        </w:rPr>
        <w:t>г) шум плеска через 3-4 часа после приема пиши</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2"/>
        </w:rPr>
      </w:pPr>
      <w:r w:rsidRPr="00A346FB">
        <w:rPr>
          <w:rFonts w:ascii="Times New Roman" w:hAnsi="Times New Roman" w:cs="Times New Roman"/>
          <w:color w:val="000000"/>
          <w:spacing w:val="-2"/>
        </w:rPr>
        <w:t>д) видимая перистальтика</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caps/>
        </w:rPr>
      </w:pPr>
      <w:r w:rsidRPr="00A346FB">
        <w:rPr>
          <w:rFonts w:ascii="Times New Roman" w:hAnsi="Times New Roman" w:cs="Times New Roman"/>
          <w:bCs/>
          <w:caps/>
          <w:color w:val="000000"/>
          <w:spacing w:val="-22"/>
        </w:rPr>
        <w:t xml:space="preserve">10.  Основным отличием симптоматических язв от язвенной </w:t>
      </w:r>
      <w:r w:rsidRPr="00A346FB">
        <w:rPr>
          <w:rFonts w:ascii="Times New Roman" w:hAnsi="Times New Roman" w:cs="Times New Roman"/>
          <w:bCs/>
          <w:caps/>
          <w:color w:val="000000"/>
          <w:spacing w:val="-24"/>
        </w:rPr>
        <w:t>болезни является:</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6"/>
        </w:rPr>
        <w:t>а) локализация язвы</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7"/>
        </w:rPr>
        <w:t>б) величина язвы</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5"/>
        </w:rPr>
        <w:t>в) отсутствие хронического рецидивирующего течения</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6"/>
        </w:rPr>
        <w:t>г) кровотечение</w:t>
      </w: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6"/>
        </w:rPr>
      </w:pPr>
      <w:r w:rsidRPr="00A346FB">
        <w:rPr>
          <w:rFonts w:ascii="Times New Roman" w:hAnsi="Times New Roman" w:cs="Times New Roman"/>
          <w:color w:val="000000"/>
          <w:spacing w:val="-16"/>
        </w:rPr>
        <w:t>д) частая пенетрация</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Pr="003008F9"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A346FB">
        <w:rPr>
          <w:rFonts w:ascii="Times New Roman" w:hAnsi="Times New Roman" w:cs="Times New Roman"/>
        </w:rPr>
        <w:t>ВАРИАНТ</w:t>
      </w:r>
      <w:r>
        <w:rPr>
          <w:rFonts w:ascii="Times New Roman" w:hAnsi="Times New Roman" w:cs="Times New Roman"/>
        </w:rPr>
        <w:t xml:space="preserve"> </w:t>
      </w:r>
      <w:r w:rsidRPr="00A346FB">
        <w:rPr>
          <w:rFonts w:ascii="Times New Roman" w:hAnsi="Times New Roman" w:cs="Times New Roman"/>
        </w:rPr>
        <w:t>2</w:t>
      </w:r>
    </w:p>
    <w:p w:rsidR="001012EA" w:rsidRPr="003008F9"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p>
    <w:p w:rsidR="001012EA" w:rsidRPr="00A346FB" w:rsidRDefault="001012EA" w:rsidP="001012EA">
      <w:pPr>
        <w:widowControl w:val="0"/>
        <w:shd w:val="clear" w:color="auto" w:fill="FFFFFF"/>
        <w:autoSpaceDE w:val="0"/>
        <w:autoSpaceDN w:val="0"/>
        <w:adjustRightInd w:val="0"/>
        <w:spacing w:after="0" w:line="322" w:lineRule="exact"/>
        <w:jc w:val="both"/>
        <w:rPr>
          <w:rFonts w:ascii="Times New Roman" w:hAnsi="Times New Roman" w:cs="Times New Roman"/>
          <w:bCs/>
          <w:caps/>
        </w:rPr>
      </w:pPr>
      <w:r w:rsidRPr="00A346FB">
        <w:rPr>
          <w:rFonts w:ascii="Times New Roman" w:hAnsi="Times New Roman" w:cs="Times New Roman"/>
          <w:bCs/>
          <w:caps/>
          <w:color w:val="000000"/>
          <w:spacing w:val="-4"/>
        </w:rPr>
        <w:t>1. У больного с многолетним течением язвенной болезни 12-</w:t>
      </w:r>
      <w:r w:rsidRPr="00A346FB">
        <w:rPr>
          <w:rFonts w:ascii="Times New Roman" w:hAnsi="Times New Roman" w:cs="Times New Roman"/>
          <w:bCs/>
          <w:caps/>
          <w:color w:val="000000"/>
          <w:spacing w:val="-7"/>
        </w:rPr>
        <w:t xml:space="preserve">перстной кишки появилась многократная рвота с остатками </w:t>
      </w:r>
      <w:r w:rsidRPr="00A346FB">
        <w:rPr>
          <w:rFonts w:ascii="Times New Roman" w:hAnsi="Times New Roman" w:cs="Times New Roman"/>
          <w:bCs/>
          <w:caps/>
          <w:color w:val="000000"/>
          <w:spacing w:val="-11"/>
        </w:rPr>
        <w:t xml:space="preserve">пищи, съеденной накануне, чувство тяжести в эпигастральной </w:t>
      </w:r>
      <w:r w:rsidRPr="00A346FB">
        <w:rPr>
          <w:rFonts w:ascii="Times New Roman" w:hAnsi="Times New Roman" w:cs="Times New Roman"/>
          <w:bCs/>
          <w:caps/>
          <w:color w:val="000000"/>
          <w:spacing w:val="-17"/>
        </w:rPr>
        <w:t>области. О каком осложнении следует думать?</w:t>
      </w:r>
    </w:p>
    <w:p w:rsidR="001012EA" w:rsidRPr="003008F9"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5"/>
        </w:rPr>
      </w:pPr>
      <w:r w:rsidRPr="00A346FB">
        <w:rPr>
          <w:rFonts w:ascii="Times New Roman" w:hAnsi="Times New Roman" w:cs="Times New Roman"/>
          <w:color w:val="000000"/>
          <w:spacing w:val="-15"/>
        </w:rPr>
        <w:t>а) стеноз привратника (пилоростеноз)</w:t>
      </w:r>
    </w:p>
    <w:p w:rsidR="001012EA" w:rsidRPr="003008F9"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3008F9">
        <w:rPr>
          <w:rFonts w:ascii="Times New Roman" w:hAnsi="Times New Roman" w:cs="Times New Roman"/>
          <w:color w:val="000000"/>
          <w:spacing w:val="-15"/>
        </w:rPr>
        <w:t>б)</w:t>
      </w:r>
      <w:r w:rsidRPr="00A346FB">
        <w:rPr>
          <w:rFonts w:ascii="Times New Roman" w:hAnsi="Times New Roman" w:cs="Times New Roman"/>
          <w:color w:val="000000"/>
          <w:spacing w:val="-18"/>
        </w:rPr>
        <w:t xml:space="preserve"> пилороспазм</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17"/>
        </w:rPr>
        <w:t>в) пенетрация</w:t>
      </w:r>
    </w:p>
    <w:p w:rsidR="001012EA" w:rsidRPr="003008F9"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17"/>
        </w:rPr>
        <w:t>г) ма</w:t>
      </w:r>
      <w:r w:rsidRPr="003008F9">
        <w:rPr>
          <w:rFonts w:ascii="Times New Roman" w:hAnsi="Times New Roman" w:cs="Times New Roman"/>
          <w:color w:val="000000"/>
          <w:spacing w:val="-17"/>
        </w:rPr>
        <w:t>лигнизация</w:t>
      </w:r>
    </w:p>
    <w:p w:rsidR="001012EA" w:rsidRPr="003008F9"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8"/>
        </w:rPr>
      </w:pP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caps/>
        </w:rPr>
      </w:pPr>
      <w:r w:rsidRPr="003008F9">
        <w:rPr>
          <w:rFonts w:ascii="Times New Roman" w:hAnsi="Times New Roman" w:cs="Times New Roman"/>
          <w:bCs/>
          <w:caps/>
          <w:color w:val="000000"/>
          <w:spacing w:val="-14"/>
        </w:rPr>
        <w:t xml:space="preserve">2. К  КАКОЙ ГРУППЕ </w:t>
      </w:r>
      <w:r w:rsidRPr="00A346FB">
        <w:rPr>
          <w:rFonts w:ascii="Times New Roman" w:hAnsi="Times New Roman" w:cs="Times New Roman"/>
          <w:bCs/>
          <w:caps/>
          <w:color w:val="000000"/>
          <w:spacing w:val="-14"/>
        </w:rPr>
        <w:t xml:space="preserve">противоязвенных   препаратов   относится </w:t>
      </w:r>
      <w:r w:rsidRPr="00A346FB">
        <w:rPr>
          <w:rFonts w:ascii="Times New Roman" w:hAnsi="Times New Roman" w:cs="Times New Roman"/>
          <w:bCs/>
          <w:caps/>
          <w:color w:val="000000"/>
          <w:spacing w:val="-18"/>
        </w:rPr>
        <w:t>омепразол (омез)?</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rPr>
        <w:t>а) блокатор протоновой помпы, снижает секрецию соляной</w:t>
      </w:r>
      <w:r>
        <w:rPr>
          <w:rFonts w:ascii="Times New Roman" w:hAnsi="Times New Roman" w:cs="Times New Roman"/>
          <w:bCs/>
        </w:rPr>
        <w:t xml:space="preserve"> </w:t>
      </w:r>
      <w:r w:rsidRPr="00A346FB">
        <w:rPr>
          <w:rFonts w:ascii="Times New Roman" w:hAnsi="Times New Roman" w:cs="Times New Roman"/>
          <w:color w:val="000000"/>
          <w:spacing w:val="-2"/>
        </w:rPr>
        <w:t>кислоты</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15"/>
        </w:rPr>
        <w:t>6) блокатор гнстамнновых рецепторов 2-го ряда</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15"/>
        </w:rPr>
        <w:t>в) усиливает локальный синтез гфостагландинов</w:t>
      </w:r>
    </w:p>
    <w:p w:rsidR="001012EA" w:rsidRPr="003008F9"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21"/>
        </w:rPr>
      </w:pPr>
      <w:r w:rsidRPr="00A346FB">
        <w:rPr>
          <w:rFonts w:ascii="Times New Roman" w:hAnsi="Times New Roman" w:cs="Times New Roman"/>
          <w:color w:val="000000"/>
          <w:spacing w:val="-14"/>
        </w:rPr>
        <w:t xml:space="preserve">г) блокатор М] - холинорецепторов париетальных и главных </w:t>
      </w:r>
      <w:r w:rsidRPr="00A346FB">
        <w:rPr>
          <w:rFonts w:ascii="Times New Roman" w:hAnsi="Times New Roman" w:cs="Times New Roman"/>
          <w:color w:val="000000"/>
          <w:spacing w:val="-21"/>
        </w:rPr>
        <w:t>клеток</w:t>
      </w:r>
    </w:p>
    <w:p w:rsidR="001012EA" w:rsidRPr="003008F9"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p>
    <w:p w:rsidR="001012EA" w:rsidRPr="00A346FB" w:rsidRDefault="001012EA" w:rsidP="001012EA">
      <w:pPr>
        <w:widowControl w:val="0"/>
        <w:shd w:val="clear" w:color="auto" w:fill="FFFFFF"/>
        <w:autoSpaceDE w:val="0"/>
        <w:autoSpaceDN w:val="0"/>
        <w:adjustRightInd w:val="0"/>
        <w:spacing w:after="0" w:line="322" w:lineRule="exact"/>
        <w:jc w:val="both"/>
        <w:rPr>
          <w:rFonts w:ascii="Times New Roman" w:hAnsi="Times New Roman" w:cs="Times New Roman"/>
          <w:bCs/>
          <w:caps/>
        </w:rPr>
      </w:pPr>
      <w:r w:rsidRPr="00A346FB">
        <w:rPr>
          <w:rFonts w:ascii="Times New Roman" w:hAnsi="Times New Roman" w:cs="Times New Roman"/>
          <w:bCs/>
          <w:caps/>
          <w:color w:val="000000"/>
          <w:spacing w:val="-11"/>
        </w:rPr>
        <w:t xml:space="preserve">3.Назовите основной признак декомпенсированного стеноза </w:t>
      </w:r>
      <w:r w:rsidRPr="00A346FB">
        <w:rPr>
          <w:rFonts w:ascii="Times New Roman" w:hAnsi="Times New Roman" w:cs="Times New Roman"/>
          <w:bCs/>
          <w:caps/>
          <w:color w:val="000000"/>
          <w:spacing w:val="-22"/>
        </w:rPr>
        <w:t>привратника?</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3008F9">
        <w:rPr>
          <w:rFonts w:ascii="Times New Roman" w:hAnsi="Times New Roman" w:cs="Times New Roman"/>
          <w:color w:val="000000"/>
          <w:spacing w:val="-15"/>
        </w:rPr>
        <w:t xml:space="preserve">а) </w:t>
      </w:r>
      <w:r w:rsidRPr="00A346FB">
        <w:rPr>
          <w:rFonts w:ascii="Times New Roman" w:hAnsi="Times New Roman" w:cs="Times New Roman"/>
          <w:color w:val="000000"/>
          <w:spacing w:val="-15"/>
        </w:rPr>
        <w:t xml:space="preserve"> рвота н</w:t>
      </w:r>
      <w:r w:rsidRPr="003008F9">
        <w:rPr>
          <w:rFonts w:ascii="Times New Roman" w:hAnsi="Times New Roman" w:cs="Times New Roman"/>
          <w:color w:val="000000"/>
          <w:spacing w:val="-15"/>
        </w:rPr>
        <w:t>а</w:t>
      </w:r>
      <w:r w:rsidRPr="00A346FB">
        <w:rPr>
          <w:rFonts w:ascii="Times New Roman" w:hAnsi="Times New Roman" w:cs="Times New Roman"/>
          <w:color w:val="000000"/>
          <w:spacing w:val="-15"/>
        </w:rPr>
        <w:t xml:space="preserve"> высоте боли</w:t>
      </w:r>
    </w:p>
    <w:p w:rsidR="001012EA" w:rsidRPr="00A346FB" w:rsidRDefault="001012EA" w:rsidP="001012EA">
      <w:pPr>
        <w:widowControl w:val="0"/>
        <w:shd w:val="clear" w:color="auto" w:fill="FFFFFF"/>
        <w:autoSpaceDE w:val="0"/>
        <w:autoSpaceDN w:val="0"/>
        <w:adjustRightInd w:val="0"/>
        <w:spacing w:after="0" w:line="322" w:lineRule="exact"/>
        <w:jc w:val="both"/>
        <w:rPr>
          <w:rFonts w:ascii="Times New Roman" w:hAnsi="Times New Roman" w:cs="Times New Roman"/>
          <w:bCs/>
        </w:rPr>
      </w:pPr>
      <w:r w:rsidRPr="003008F9">
        <w:rPr>
          <w:rFonts w:ascii="Times New Roman" w:hAnsi="Times New Roman" w:cs="Times New Roman"/>
          <w:color w:val="000000"/>
          <w:spacing w:val="-12"/>
        </w:rPr>
        <w:t>б</w:t>
      </w:r>
      <w:r w:rsidRPr="00A346FB">
        <w:rPr>
          <w:rFonts w:ascii="Times New Roman" w:hAnsi="Times New Roman" w:cs="Times New Roman"/>
          <w:color w:val="000000"/>
          <w:spacing w:val="-12"/>
        </w:rPr>
        <w:t xml:space="preserve">) снижение массы тела из-за обезвоживания и недостаточного </w:t>
      </w:r>
      <w:r w:rsidRPr="00A346FB">
        <w:rPr>
          <w:rFonts w:ascii="Times New Roman" w:hAnsi="Times New Roman" w:cs="Times New Roman"/>
          <w:color w:val="000000"/>
          <w:spacing w:val="-22"/>
        </w:rPr>
        <w:t>питания</w:t>
      </w:r>
    </w:p>
    <w:p w:rsidR="001012EA" w:rsidRPr="00A346FB" w:rsidRDefault="001012EA" w:rsidP="001012EA">
      <w:pPr>
        <w:widowControl w:val="0"/>
        <w:shd w:val="clear" w:color="auto" w:fill="FFFFFF"/>
        <w:autoSpaceDE w:val="0"/>
        <w:autoSpaceDN w:val="0"/>
        <w:adjustRightInd w:val="0"/>
        <w:spacing w:after="0" w:line="326" w:lineRule="exact"/>
        <w:rPr>
          <w:rFonts w:ascii="Times New Roman" w:hAnsi="Times New Roman" w:cs="Times New Roman"/>
          <w:bCs/>
        </w:rPr>
      </w:pPr>
      <w:r w:rsidRPr="00A346FB">
        <w:rPr>
          <w:rFonts w:ascii="Times New Roman" w:hAnsi="Times New Roman" w:cs="Times New Roman"/>
          <w:color w:val="000000"/>
          <w:spacing w:val="-18"/>
        </w:rPr>
        <w:t>в) запоры</w:t>
      </w:r>
    </w:p>
    <w:p w:rsidR="001012EA" w:rsidRPr="003008F9" w:rsidRDefault="001012EA" w:rsidP="001012EA">
      <w:pPr>
        <w:widowControl w:val="0"/>
        <w:shd w:val="clear" w:color="auto" w:fill="FFFFFF"/>
        <w:autoSpaceDE w:val="0"/>
        <w:autoSpaceDN w:val="0"/>
        <w:adjustRightInd w:val="0"/>
        <w:spacing w:after="0" w:line="326" w:lineRule="exact"/>
        <w:rPr>
          <w:rFonts w:ascii="Times New Roman" w:hAnsi="Times New Roman" w:cs="Times New Roman"/>
          <w:color w:val="000000"/>
          <w:spacing w:val="-18"/>
        </w:rPr>
      </w:pPr>
      <w:r w:rsidRPr="00A346FB">
        <w:rPr>
          <w:rFonts w:ascii="Times New Roman" w:hAnsi="Times New Roman" w:cs="Times New Roman"/>
          <w:color w:val="000000"/>
          <w:spacing w:val="-18"/>
        </w:rPr>
        <w:t>г) поносы</w:t>
      </w:r>
    </w:p>
    <w:p w:rsidR="001012EA" w:rsidRPr="003008F9" w:rsidRDefault="001012EA" w:rsidP="001012EA">
      <w:pPr>
        <w:widowControl w:val="0"/>
        <w:shd w:val="clear" w:color="auto" w:fill="FFFFFF"/>
        <w:autoSpaceDE w:val="0"/>
        <w:autoSpaceDN w:val="0"/>
        <w:adjustRightInd w:val="0"/>
        <w:spacing w:after="0" w:line="326" w:lineRule="exact"/>
        <w:rPr>
          <w:rFonts w:ascii="Times New Roman" w:hAnsi="Times New Roman" w:cs="Times New Roman"/>
          <w:bCs/>
        </w:rPr>
      </w:pPr>
    </w:p>
    <w:p w:rsidR="001012EA" w:rsidRPr="003008F9" w:rsidRDefault="001012EA" w:rsidP="001012EA">
      <w:pPr>
        <w:widowControl w:val="0"/>
        <w:shd w:val="clear" w:color="auto" w:fill="FFFFFF"/>
        <w:autoSpaceDE w:val="0"/>
        <w:autoSpaceDN w:val="0"/>
        <w:adjustRightInd w:val="0"/>
        <w:spacing w:after="0" w:line="326" w:lineRule="exact"/>
        <w:rPr>
          <w:rFonts w:ascii="Times New Roman" w:hAnsi="Times New Roman" w:cs="Times New Roman"/>
        </w:rPr>
      </w:pPr>
      <w:r w:rsidRPr="00A346FB">
        <w:rPr>
          <w:rFonts w:ascii="Times New Roman" w:hAnsi="Times New Roman" w:cs="Times New Roman"/>
          <w:bCs/>
          <w:color w:val="000000"/>
          <w:spacing w:val="-13"/>
        </w:rPr>
        <w:t>4.</w:t>
      </w:r>
      <w:r w:rsidRPr="00A346FB">
        <w:rPr>
          <w:rFonts w:ascii="Times New Roman" w:hAnsi="Times New Roman" w:cs="Times New Roman"/>
        </w:rPr>
        <w:t xml:space="preserve"> ПРИ ЛЕЧЕНИИ ЯЗВЕННОЙ БОЛЕЗНИ ДПК, АССОЦИИРОВАННОЙ С </w:t>
      </w:r>
      <w:r w:rsidRPr="003008F9">
        <w:rPr>
          <w:rFonts w:ascii="Times New Roman" w:hAnsi="Times New Roman" w:cs="Times New Roman"/>
        </w:rPr>
        <w:t>H</w:t>
      </w:r>
      <w:r w:rsidRPr="00A346FB">
        <w:rPr>
          <w:rFonts w:ascii="Times New Roman" w:hAnsi="Times New Roman" w:cs="Times New Roman"/>
        </w:rPr>
        <w:t xml:space="preserve">. </w:t>
      </w:r>
      <w:r w:rsidRPr="003008F9">
        <w:rPr>
          <w:rFonts w:ascii="Times New Roman" w:hAnsi="Times New Roman" w:cs="Times New Roman"/>
        </w:rPr>
        <w:t>PYLORI</w:t>
      </w:r>
      <w:r w:rsidRPr="00A346FB">
        <w:rPr>
          <w:rFonts w:ascii="Times New Roman" w:hAnsi="Times New Roman" w:cs="Times New Roman"/>
        </w:rPr>
        <w:t xml:space="preserve">, НАЗНАЧЕНИЕ АНТИБАКТЕРИАЛЬНЫХ ПРЕПАРАТОВ (ТРИХОПОЛ) В КОМПЛЕКТЕ С </w:t>
      </w:r>
      <w:r w:rsidRPr="003008F9">
        <w:rPr>
          <w:rFonts w:ascii="Times New Roman" w:hAnsi="Times New Roman" w:cs="Times New Roman"/>
        </w:rPr>
        <w:t>H</w:t>
      </w:r>
      <w:r w:rsidRPr="00A346FB">
        <w:rPr>
          <w:rFonts w:ascii="Times New Roman" w:hAnsi="Times New Roman" w:cs="Times New Roman"/>
        </w:rPr>
        <w:t>2-БЛОКАТОРАМИ ГИСТАМИНОВЫХ РЕЦЕПТОРОВ:</w:t>
      </w:r>
    </w:p>
    <w:p w:rsidR="001012EA" w:rsidRPr="00A346FB" w:rsidRDefault="001012EA" w:rsidP="001012EA">
      <w:pPr>
        <w:widowControl w:val="0"/>
        <w:shd w:val="clear" w:color="auto" w:fill="FFFFFF"/>
        <w:autoSpaceDE w:val="0"/>
        <w:autoSpaceDN w:val="0"/>
        <w:adjustRightInd w:val="0"/>
        <w:spacing w:after="0" w:line="326" w:lineRule="exact"/>
        <w:rPr>
          <w:rFonts w:ascii="Times New Roman" w:hAnsi="Times New Roman" w:cs="Times New Roman"/>
          <w:bCs/>
        </w:rPr>
      </w:pPr>
      <w:r w:rsidRPr="00A346FB">
        <w:rPr>
          <w:rFonts w:ascii="Times New Roman" w:hAnsi="Times New Roman" w:cs="Times New Roman"/>
          <w:color w:val="000000"/>
          <w:spacing w:val="-12"/>
        </w:rPr>
        <w:t xml:space="preserve">а) нежелательно, так как снижение кис югаости снижает </w:t>
      </w:r>
      <w:r w:rsidRPr="00A346FB">
        <w:rPr>
          <w:rFonts w:ascii="Times New Roman" w:hAnsi="Times New Roman" w:cs="Times New Roman"/>
          <w:color w:val="000000"/>
          <w:spacing w:val="-11"/>
        </w:rPr>
        <w:t>антибактериальное действие грихопола</w:t>
      </w:r>
    </w:p>
    <w:p w:rsidR="001012EA" w:rsidRPr="003008F9" w:rsidRDefault="001012EA" w:rsidP="001012EA">
      <w:pPr>
        <w:widowControl w:val="0"/>
        <w:shd w:val="clear" w:color="auto" w:fill="FFFFFF"/>
        <w:autoSpaceDE w:val="0"/>
        <w:autoSpaceDN w:val="0"/>
        <w:adjustRightInd w:val="0"/>
        <w:spacing w:after="0" w:line="317" w:lineRule="exact"/>
        <w:jc w:val="both"/>
        <w:rPr>
          <w:rFonts w:ascii="Times New Roman" w:hAnsi="Times New Roman" w:cs="Times New Roman"/>
          <w:color w:val="000000"/>
          <w:spacing w:val="-16"/>
        </w:rPr>
      </w:pPr>
      <w:r w:rsidRPr="00A346FB">
        <w:rPr>
          <w:rFonts w:ascii="Times New Roman" w:hAnsi="Times New Roman" w:cs="Times New Roman"/>
          <w:color w:val="000000"/>
          <w:spacing w:val="-12"/>
        </w:rPr>
        <w:t xml:space="preserve">б) </w:t>
      </w:r>
      <w:r w:rsidRPr="00A346FB">
        <w:rPr>
          <w:rFonts w:ascii="Times New Roman" w:hAnsi="Times New Roman" w:cs="Times New Roman"/>
        </w:rPr>
        <w:t>Желательно, так как Н2-блокаторы также обладают антимикробным действием</w:t>
      </w:r>
      <w:r w:rsidRPr="00A346FB">
        <w:rPr>
          <w:rFonts w:ascii="Times New Roman" w:hAnsi="Times New Roman" w:cs="Times New Roman"/>
          <w:color w:val="000000"/>
          <w:spacing w:val="-16"/>
        </w:rPr>
        <w:t xml:space="preserve"> </w:t>
      </w:r>
    </w:p>
    <w:p w:rsidR="001012EA" w:rsidRPr="003008F9" w:rsidRDefault="001012EA" w:rsidP="001012EA">
      <w:pPr>
        <w:widowControl w:val="0"/>
        <w:shd w:val="clear" w:color="auto" w:fill="FFFFFF"/>
        <w:autoSpaceDE w:val="0"/>
        <w:autoSpaceDN w:val="0"/>
        <w:adjustRightInd w:val="0"/>
        <w:spacing w:after="0" w:line="317" w:lineRule="exact"/>
        <w:jc w:val="both"/>
        <w:rPr>
          <w:rFonts w:ascii="Times New Roman" w:hAnsi="Times New Roman" w:cs="Times New Roman"/>
          <w:bCs/>
          <w:color w:val="000000"/>
          <w:spacing w:val="-12"/>
        </w:rPr>
      </w:pPr>
      <w:r>
        <w:rPr>
          <w:rFonts w:ascii="Times New Roman" w:hAnsi="Times New Roman" w:cs="Times New Roman"/>
        </w:rPr>
        <w:t xml:space="preserve">в) </w:t>
      </w:r>
      <w:r w:rsidRPr="00A346FB">
        <w:rPr>
          <w:rFonts w:ascii="Times New Roman" w:hAnsi="Times New Roman" w:cs="Times New Roman"/>
        </w:rPr>
        <w:t xml:space="preserve">Желательно, так как эффект антибактериальных препаратов в отношении </w:t>
      </w:r>
      <w:r w:rsidRPr="003008F9">
        <w:rPr>
          <w:rFonts w:ascii="Times New Roman" w:hAnsi="Times New Roman" w:cs="Times New Roman"/>
        </w:rPr>
        <w:t>H</w:t>
      </w:r>
      <w:r w:rsidRPr="00A346FB">
        <w:rPr>
          <w:rFonts w:ascii="Times New Roman" w:hAnsi="Times New Roman" w:cs="Times New Roman"/>
        </w:rPr>
        <w:t xml:space="preserve">. </w:t>
      </w:r>
      <w:r w:rsidRPr="003008F9">
        <w:rPr>
          <w:rFonts w:ascii="Times New Roman" w:hAnsi="Times New Roman" w:cs="Times New Roman"/>
        </w:rPr>
        <w:t>Pylori</w:t>
      </w:r>
      <w:r w:rsidRPr="00A346FB">
        <w:rPr>
          <w:rFonts w:ascii="Times New Roman" w:hAnsi="Times New Roman" w:cs="Times New Roman"/>
        </w:rPr>
        <w:t xml:space="preserve"> реализуется в условиях снижения активности</w:t>
      </w:r>
      <w:r w:rsidRPr="00A346FB">
        <w:rPr>
          <w:rFonts w:ascii="Times New Roman" w:hAnsi="Times New Roman" w:cs="Times New Roman"/>
          <w:bCs/>
          <w:color w:val="000000"/>
          <w:spacing w:val="-12"/>
        </w:rPr>
        <w:t xml:space="preserve"> </w:t>
      </w:r>
    </w:p>
    <w:p w:rsidR="001012EA" w:rsidRPr="003008F9" w:rsidRDefault="001012EA" w:rsidP="001012EA">
      <w:pPr>
        <w:widowControl w:val="0"/>
        <w:shd w:val="clear" w:color="auto" w:fill="FFFFFF"/>
        <w:autoSpaceDE w:val="0"/>
        <w:autoSpaceDN w:val="0"/>
        <w:adjustRightInd w:val="0"/>
        <w:spacing w:after="0" w:line="317" w:lineRule="exact"/>
        <w:jc w:val="both"/>
        <w:rPr>
          <w:rFonts w:ascii="Times New Roman" w:hAnsi="Times New Roman" w:cs="Times New Roman"/>
          <w:bCs/>
          <w:color w:val="000000"/>
          <w:spacing w:val="-12"/>
        </w:rPr>
      </w:pPr>
    </w:p>
    <w:p w:rsidR="001012EA" w:rsidRPr="00A346FB" w:rsidRDefault="001012EA" w:rsidP="001012EA">
      <w:pPr>
        <w:widowControl w:val="0"/>
        <w:shd w:val="clear" w:color="auto" w:fill="FFFFFF"/>
        <w:autoSpaceDE w:val="0"/>
        <w:autoSpaceDN w:val="0"/>
        <w:adjustRightInd w:val="0"/>
        <w:spacing w:after="0" w:line="317" w:lineRule="exact"/>
        <w:jc w:val="both"/>
        <w:rPr>
          <w:rFonts w:ascii="Times New Roman" w:hAnsi="Times New Roman" w:cs="Times New Roman"/>
          <w:bCs/>
          <w:caps/>
        </w:rPr>
      </w:pPr>
      <w:r w:rsidRPr="00A346FB">
        <w:rPr>
          <w:rFonts w:ascii="Times New Roman" w:hAnsi="Times New Roman" w:cs="Times New Roman"/>
          <w:bCs/>
          <w:caps/>
          <w:color w:val="000000"/>
          <w:spacing w:val="-12"/>
        </w:rPr>
        <w:t xml:space="preserve">5.Какие боли наиболее характерны для язвенной болезни </w:t>
      </w:r>
      <w:r w:rsidRPr="00A346FB">
        <w:rPr>
          <w:rFonts w:ascii="Times New Roman" w:hAnsi="Times New Roman" w:cs="Times New Roman"/>
          <w:bCs/>
          <w:caps/>
          <w:color w:val="000000"/>
          <w:spacing w:val="-22"/>
        </w:rPr>
        <w:t>желудка:</w:t>
      </w:r>
    </w:p>
    <w:p w:rsidR="001012EA" w:rsidRPr="003008F9"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20"/>
        </w:rPr>
      </w:pPr>
      <w:r w:rsidRPr="00A346FB">
        <w:rPr>
          <w:rFonts w:ascii="Times New Roman" w:hAnsi="Times New Roman" w:cs="Times New Roman"/>
          <w:color w:val="000000"/>
          <w:spacing w:val="-18"/>
        </w:rPr>
        <w:t xml:space="preserve">а) </w:t>
      </w:r>
      <w:r w:rsidRPr="00A346FB">
        <w:rPr>
          <w:rFonts w:ascii="Times New Roman" w:hAnsi="Times New Roman" w:cs="Times New Roman"/>
        </w:rPr>
        <w:t>Боли в эпигастрии, выше пупка, ранние, проходят после рвоты</w:t>
      </w:r>
      <w:r w:rsidRPr="00A346FB">
        <w:rPr>
          <w:rFonts w:ascii="Times New Roman" w:hAnsi="Times New Roman" w:cs="Times New Roman"/>
          <w:color w:val="000000"/>
          <w:spacing w:val="-20"/>
        </w:rPr>
        <w:t xml:space="preserve"> </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20"/>
        </w:rPr>
        <w:t>б) боли в правом подреберье, приступообразные,</w:t>
      </w:r>
      <w:r w:rsidRPr="003008F9">
        <w:rPr>
          <w:rFonts w:ascii="Times New Roman" w:hAnsi="Times New Roman" w:cs="Times New Roman"/>
          <w:color w:val="000000"/>
          <w:spacing w:val="-20"/>
        </w:rPr>
        <w:t xml:space="preserve"> </w:t>
      </w:r>
      <w:r w:rsidRPr="00A346FB">
        <w:rPr>
          <w:rFonts w:ascii="Times New Roman" w:hAnsi="Times New Roman" w:cs="Times New Roman"/>
          <w:color w:val="000000"/>
          <w:spacing w:val="-21"/>
        </w:rPr>
        <w:t>усиливающиеся</w:t>
      </w:r>
      <w:r w:rsidRPr="00A346FB">
        <w:rPr>
          <w:rFonts w:ascii="Times New Roman" w:hAnsi="Times New Roman" w:cs="Times New Roman"/>
          <w:color w:val="000000"/>
          <w:spacing w:val="-21"/>
        </w:rPr>
        <w:tab/>
        <w:t>после приема пищи, рвота облегчения</w:t>
      </w:r>
      <w:r w:rsidRPr="003008F9">
        <w:rPr>
          <w:rFonts w:ascii="Times New Roman" w:hAnsi="Times New Roman" w:cs="Times New Roman"/>
          <w:color w:val="000000"/>
          <w:spacing w:val="-21"/>
        </w:rPr>
        <w:t xml:space="preserve"> </w:t>
      </w:r>
      <w:r w:rsidRPr="00A346FB">
        <w:rPr>
          <w:rFonts w:ascii="Times New Roman" w:hAnsi="Times New Roman" w:cs="Times New Roman"/>
          <w:color w:val="000000"/>
          <w:spacing w:val="-25"/>
        </w:rPr>
        <w:t>не приносит</w:t>
      </w:r>
    </w:p>
    <w:p w:rsidR="001012EA" w:rsidRPr="003008F9"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20"/>
        </w:rPr>
      </w:pPr>
      <w:r w:rsidRPr="00A346FB">
        <w:rPr>
          <w:rFonts w:ascii="Times New Roman" w:hAnsi="Times New Roman" w:cs="Times New Roman"/>
          <w:color w:val="000000"/>
          <w:spacing w:val="-19"/>
        </w:rPr>
        <w:t xml:space="preserve">в) боли в эпнгастрии, справа от средней ливни живота, </w:t>
      </w:r>
      <w:r w:rsidRPr="00A346FB">
        <w:rPr>
          <w:rFonts w:ascii="Times New Roman" w:hAnsi="Times New Roman" w:cs="Times New Roman"/>
          <w:color w:val="000000"/>
          <w:spacing w:val="-20"/>
        </w:rPr>
        <w:t>поздние,</w:t>
      </w:r>
      <w:r w:rsidRPr="003008F9">
        <w:rPr>
          <w:rFonts w:ascii="Times New Roman" w:hAnsi="Times New Roman" w:cs="Times New Roman"/>
          <w:color w:val="000000"/>
          <w:spacing w:val="-20"/>
        </w:rPr>
        <w:t xml:space="preserve"> </w:t>
      </w:r>
      <w:r w:rsidRPr="00A346FB">
        <w:rPr>
          <w:rFonts w:ascii="Times New Roman" w:hAnsi="Times New Roman" w:cs="Times New Roman"/>
          <w:color w:val="000000"/>
          <w:spacing w:val="-20"/>
        </w:rPr>
        <w:t>проходящие после рвоты, приема пищи</w:t>
      </w:r>
    </w:p>
    <w:p w:rsidR="001012EA" w:rsidRPr="003008F9"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Pr="003008F9" w:rsidRDefault="001012EA" w:rsidP="001012EA">
      <w:pPr>
        <w:widowControl w:val="0"/>
        <w:shd w:val="clear" w:color="auto" w:fill="FFFFFF"/>
        <w:autoSpaceDE w:val="0"/>
        <w:autoSpaceDN w:val="0"/>
        <w:adjustRightInd w:val="0"/>
        <w:spacing w:after="0" w:line="317" w:lineRule="exact"/>
        <w:jc w:val="both"/>
        <w:rPr>
          <w:rFonts w:ascii="Times New Roman" w:hAnsi="Times New Roman" w:cs="Times New Roman"/>
        </w:rPr>
      </w:pPr>
      <w:r w:rsidRPr="00A346FB">
        <w:rPr>
          <w:rFonts w:ascii="Times New Roman" w:hAnsi="Times New Roman" w:cs="Times New Roman"/>
          <w:bCs/>
          <w:color w:val="000000"/>
          <w:spacing w:val="-2"/>
        </w:rPr>
        <w:t>6.</w:t>
      </w:r>
      <w:r w:rsidRPr="00A346FB">
        <w:rPr>
          <w:rFonts w:ascii="Times New Roman" w:hAnsi="Times New Roman" w:cs="Times New Roman"/>
        </w:rPr>
        <w:t xml:space="preserve"> К ВАМ ОБРАТИЛСЯ БОЛЬНОЙ С АНАМНЕСТИЧЕСКИМ УКАЗАНИЕМ НА ОБИЛЬНУЮ РВОТУ «КОФЕЙНОЙ ГУЩЕЙ» НАКАНУНЕ. К КАКОМУ ИССЛЕДОВАНИЮ ВЫ ПРИБЕГНЕТЕ В ПЕРВУЮ ОЧЕРЕДЬ ДЛЯ ПОДТВЕРЖДЕНИЯ ДИАГНОЗА ЖЕЛУДОЧНО-КИШЕЧНОГО КРОВОТЕЧЕНИЯ:</w:t>
      </w:r>
    </w:p>
    <w:p w:rsidR="001012EA" w:rsidRPr="00A346FB" w:rsidRDefault="001012EA" w:rsidP="001012EA">
      <w:pPr>
        <w:widowControl w:val="0"/>
        <w:shd w:val="clear" w:color="auto" w:fill="FFFFFF"/>
        <w:autoSpaceDE w:val="0"/>
        <w:autoSpaceDN w:val="0"/>
        <w:adjustRightInd w:val="0"/>
        <w:spacing w:after="0" w:line="317" w:lineRule="exact"/>
        <w:jc w:val="both"/>
        <w:rPr>
          <w:rFonts w:ascii="Times New Roman" w:hAnsi="Times New Roman" w:cs="Times New Roman"/>
          <w:bCs/>
        </w:rPr>
      </w:pPr>
      <w:r w:rsidRPr="00A346FB">
        <w:rPr>
          <w:rFonts w:ascii="Times New Roman" w:hAnsi="Times New Roman" w:cs="Times New Roman"/>
          <w:color w:val="000000"/>
          <w:spacing w:val="-23"/>
        </w:rPr>
        <w:t>а) гемоглобин</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22"/>
        </w:rPr>
        <w:t>б) гематокрит</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1"/>
        </w:rPr>
        <w:t>в) индекс Альговера</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20"/>
        </w:rPr>
        <w:t>г) анализ кала на скрытую кровь</w:t>
      </w:r>
    </w:p>
    <w:p w:rsidR="001012EA" w:rsidRPr="003008F9"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21"/>
        </w:rPr>
      </w:pPr>
      <w:r w:rsidRPr="00A346FB">
        <w:rPr>
          <w:rFonts w:ascii="Times New Roman" w:hAnsi="Times New Roman" w:cs="Times New Roman"/>
          <w:color w:val="000000"/>
          <w:spacing w:val="-21"/>
        </w:rPr>
        <w:t>д) пальцевое исследование прямой кишки</w:t>
      </w:r>
    </w:p>
    <w:p w:rsidR="001012EA" w:rsidRPr="003008F9"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Pr="00A346FB" w:rsidRDefault="001012EA" w:rsidP="001012EA">
      <w:pPr>
        <w:widowControl w:val="0"/>
        <w:shd w:val="clear" w:color="auto" w:fill="FFFFFF"/>
        <w:autoSpaceDE w:val="0"/>
        <w:autoSpaceDN w:val="0"/>
        <w:adjustRightInd w:val="0"/>
        <w:spacing w:after="0" w:line="317" w:lineRule="exact"/>
        <w:jc w:val="both"/>
        <w:rPr>
          <w:rFonts w:ascii="Times New Roman" w:hAnsi="Times New Roman" w:cs="Times New Roman"/>
          <w:bCs/>
        </w:rPr>
      </w:pPr>
      <w:r w:rsidRPr="00A346FB">
        <w:rPr>
          <w:rFonts w:ascii="Times New Roman" w:hAnsi="Times New Roman" w:cs="Times New Roman"/>
          <w:bCs/>
          <w:color w:val="000000"/>
          <w:spacing w:val="-3"/>
        </w:rPr>
        <w:t xml:space="preserve">7. </w:t>
      </w:r>
      <w:r w:rsidRPr="00A346FB">
        <w:rPr>
          <w:rFonts w:ascii="Times New Roman" w:hAnsi="Times New Roman" w:cs="Times New Roman"/>
        </w:rPr>
        <w:t>У МУЖЧИНЫ 25 ЛЕТ, НЕДЕЛЮ НАЗАД ВПЕРВЫЕ СТАЛИ ВОЗНИКАТЬ ИНТЕНСИВНЫЕ НОЮЩИЕ БОЛИ В ЭПИГАСТРАЛЬНОЙ ОБЛАСТИ ЧЕРЕЗ 1.5 ЧАСА ПОСЛЕ ЕДЫ И НОЧЬЮ. УКАЖИТЕ НАИБОЛЕЕ ВЕРОЯТНОЕ ЗАБОЛЕВАНИЕ</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21"/>
        </w:rPr>
        <w:t>а) хронический гастрит</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20"/>
        </w:rPr>
        <w:t>6) язвенная болезнь желудка</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20"/>
        </w:rPr>
        <w:t>в) рак желудка</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1"/>
        </w:rPr>
        <w:t>г) язвенная болезнь 12-перстной кишки</w:t>
      </w:r>
    </w:p>
    <w:p w:rsidR="001012EA" w:rsidRPr="003008F9"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21"/>
        </w:rPr>
      </w:pPr>
      <w:r w:rsidRPr="00A346FB">
        <w:rPr>
          <w:rFonts w:ascii="Times New Roman" w:hAnsi="Times New Roman" w:cs="Times New Roman"/>
          <w:color w:val="000000"/>
          <w:spacing w:val="-21"/>
        </w:rPr>
        <w:t>д) хронический панкреатит</w:t>
      </w:r>
    </w:p>
    <w:p w:rsidR="001012EA" w:rsidRPr="003008F9"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caps/>
        </w:rPr>
      </w:pPr>
      <w:r w:rsidRPr="00A346FB">
        <w:rPr>
          <w:rFonts w:ascii="Times New Roman" w:hAnsi="Times New Roman" w:cs="Times New Roman"/>
          <w:bCs/>
          <w:caps/>
          <w:color w:val="000000"/>
          <w:spacing w:val="-12"/>
        </w:rPr>
        <w:t xml:space="preserve">8. </w:t>
      </w:r>
      <w:r w:rsidRPr="00A346FB">
        <w:rPr>
          <w:rFonts w:ascii="Times New Roman" w:hAnsi="Times New Roman" w:cs="Times New Roman"/>
          <w:caps/>
        </w:rPr>
        <w:t>ПРИ ЯЗВЕННОЙ БОЛЕЗНИ РЕДКО РЕЦИДИВИРУЮЩЕГО ТЕЧЕНИЯ ОБОСТРЕНИЯ НАСТУПАЮТ:</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8"/>
        </w:rPr>
        <w:t xml:space="preserve">а) </w:t>
      </w:r>
      <w:r w:rsidRPr="00A346FB">
        <w:rPr>
          <w:rFonts w:ascii="Times New Roman" w:hAnsi="Times New Roman" w:cs="Times New Roman"/>
        </w:rPr>
        <w:t>1-2 раза в 2-3 года</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3"/>
        </w:rPr>
        <w:t>б) 2 раза в год</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2"/>
        </w:rPr>
        <w:t>в) 3 раза в год</w:t>
      </w:r>
    </w:p>
    <w:p w:rsidR="001012EA" w:rsidRPr="003008F9"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3"/>
        </w:rPr>
      </w:pPr>
      <w:r w:rsidRPr="00A346FB">
        <w:rPr>
          <w:rFonts w:ascii="Times New Roman" w:hAnsi="Times New Roman" w:cs="Times New Roman"/>
          <w:color w:val="000000"/>
          <w:spacing w:val="-3"/>
        </w:rPr>
        <w:t>г) 1 раз в 5 лет</w:t>
      </w:r>
    </w:p>
    <w:p w:rsidR="001012EA" w:rsidRPr="003008F9"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Pr="003008F9" w:rsidRDefault="001012EA" w:rsidP="001012EA">
      <w:pPr>
        <w:widowControl w:val="0"/>
        <w:shd w:val="clear" w:color="auto" w:fill="FFFFFF"/>
        <w:autoSpaceDE w:val="0"/>
        <w:autoSpaceDN w:val="0"/>
        <w:adjustRightInd w:val="0"/>
        <w:spacing w:after="0" w:line="346" w:lineRule="exact"/>
        <w:rPr>
          <w:rFonts w:ascii="Times New Roman" w:hAnsi="Times New Roman" w:cs="Times New Roman"/>
          <w:bCs/>
          <w:caps/>
          <w:color w:val="000000"/>
          <w:spacing w:val="-21"/>
        </w:rPr>
      </w:pPr>
      <w:r w:rsidRPr="00A346FB">
        <w:rPr>
          <w:rFonts w:ascii="Times New Roman" w:hAnsi="Times New Roman" w:cs="Times New Roman"/>
          <w:bCs/>
          <w:caps/>
          <w:color w:val="000000"/>
          <w:spacing w:val="-22"/>
        </w:rPr>
        <w:t>9.</w:t>
      </w:r>
      <w:r>
        <w:rPr>
          <w:rFonts w:ascii="Times New Roman" w:hAnsi="Times New Roman" w:cs="Times New Roman"/>
          <w:bCs/>
          <w:caps/>
          <w:color w:val="000000"/>
          <w:spacing w:val="-22"/>
        </w:rPr>
        <w:t xml:space="preserve">  </w:t>
      </w:r>
      <w:r w:rsidRPr="00A346FB">
        <w:rPr>
          <w:rFonts w:ascii="Times New Roman" w:hAnsi="Times New Roman" w:cs="Times New Roman"/>
          <w:bCs/>
          <w:caps/>
          <w:color w:val="000000"/>
          <w:spacing w:val="-22"/>
        </w:rPr>
        <w:t xml:space="preserve">Подтвердить пенетрацию язвы могут все перечисленные </w:t>
      </w:r>
      <w:r w:rsidRPr="00A346FB">
        <w:rPr>
          <w:rFonts w:ascii="Times New Roman" w:hAnsi="Times New Roman" w:cs="Times New Roman"/>
          <w:bCs/>
          <w:caps/>
          <w:color w:val="000000"/>
          <w:spacing w:val="-21"/>
        </w:rPr>
        <w:t xml:space="preserve">симптомы, кроме:    </w:t>
      </w:r>
    </w:p>
    <w:p w:rsidR="001012EA" w:rsidRPr="00A346FB" w:rsidRDefault="001012EA" w:rsidP="001012EA">
      <w:pPr>
        <w:widowControl w:val="0"/>
        <w:shd w:val="clear" w:color="auto" w:fill="FFFFFF"/>
        <w:autoSpaceDE w:val="0"/>
        <w:autoSpaceDN w:val="0"/>
        <w:adjustRightInd w:val="0"/>
        <w:spacing w:after="0" w:line="346" w:lineRule="exact"/>
        <w:rPr>
          <w:rFonts w:ascii="Times New Roman" w:hAnsi="Times New Roman" w:cs="Times New Roman"/>
          <w:bCs/>
        </w:rPr>
      </w:pPr>
      <w:r w:rsidRPr="00A346FB">
        <w:rPr>
          <w:rFonts w:ascii="Times New Roman" w:hAnsi="Times New Roman" w:cs="Times New Roman"/>
          <w:color w:val="000000"/>
          <w:spacing w:val="-21"/>
        </w:rPr>
        <w:t>а) появления ночных болей</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21"/>
        </w:rPr>
        <w:t>б) уменьшения ответной реакции на ангациды</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21"/>
        </w:rPr>
        <w:t>в) появления болей в спине</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21"/>
        </w:rPr>
        <w:t>г) усиления болей</w:t>
      </w:r>
    </w:p>
    <w:p w:rsidR="001012EA" w:rsidRPr="003008F9"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1"/>
        </w:rPr>
      </w:pPr>
      <w:r w:rsidRPr="00A346FB">
        <w:rPr>
          <w:rFonts w:ascii="Times New Roman" w:hAnsi="Times New Roman" w:cs="Times New Roman"/>
          <w:color w:val="000000"/>
          <w:spacing w:val="-11"/>
        </w:rPr>
        <w:t>д) изменения характерного ритма язвенных болей</w:t>
      </w:r>
    </w:p>
    <w:p w:rsidR="001012EA" w:rsidRPr="003008F9"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1"/>
        </w:rPr>
      </w:pP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caps/>
        </w:rPr>
      </w:pPr>
      <w:r w:rsidRPr="003008F9">
        <w:rPr>
          <w:rFonts w:ascii="Times New Roman" w:hAnsi="Times New Roman" w:cs="Times New Roman"/>
          <w:bCs/>
          <w:caps/>
          <w:color w:val="000000"/>
          <w:spacing w:val="-13"/>
        </w:rPr>
        <w:t xml:space="preserve">10. </w:t>
      </w:r>
      <w:r w:rsidRPr="00A346FB">
        <w:rPr>
          <w:rFonts w:ascii="Times New Roman" w:hAnsi="Times New Roman" w:cs="Times New Roman"/>
          <w:bCs/>
          <w:caps/>
          <w:color w:val="000000"/>
          <w:spacing w:val="-13"/>
        </w:rPr>
        <w:t xml:space="preserve">При диетотерапии язвенной болезни включение белковых </w:t>
      </w:r>
      <w:r w:rsidRPr="00A346FB">
        <w:rPr>
          <w:rFonts w:ascii="Times New Roman" w:hAnsi="Times New Roman" w:cs="Times New Roman"/>
          <w:bCs/>
          <w:caps/>
          <w:color w:val="000000"/>
          <w:spacing w:val="-12"/>
        </w:rPr>
        <w:t>пищевых продуктов при дробном питании приведет:</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21"/>
        </w:rPr>
        <w:t>а) к снижению кислотности желз'дочного содержимого</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12"/>
        </w:rPr>
        <w:t>б) к повышению кислотности желудочного содержимого</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21"/>
        </w:rPr>
        <w:t>в) к повышению уровня пепсина в желудочном содержимом</w:t>
      </w:r>
    </w:p>
    <w:p w:rsidR="001012E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20"/>
        </w:rPr>
      </w:pPr>
      <w:r w:rsidRPr="00A346FB">
        <w:rPr>
          <w:rFonts w:ascii="Times New Roman" w:hAnsi="Times New Roman" w:cs="Times New Roman"/>
          <w:color w:val="000000"/>
          <w:spacing w:val="-20"/>
        </w:rPr>
        <w:t>г) ни к чему из перечисленного</w:t>
      </w:r>
    </w:p>
    <w:p w:rsidR="001012E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20"/>
        </w:rPr>
      </w:pPr>
    </w:p>
    <w:p w:rsidR="001012EA" w:rsidRPr="00427577"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rPr>
        <w:t>ВАРИАНТ</w:t>
      </w:r>
      <w:r w:rsidRPr="00427577">
        <w:rPr>
          <w:rFonts w:ascii="Times New Roman" w:hAnsi="Times New Roman" w:cs="Times New Roman"/>
        </w:rPr>
        <w:t>3.</w:t>
      </w:r>
    </w:p>
    <w:p w:rsidR="001012EA" w:rsidRPr="00A346FB" w:rsidRDefault="001012EA" w:rsidP="001012EA">
      <w:pPr>
        <w:widowControl w:val="0"/>
        <w:autoSpaceDE w:val="0"/>
        <w:autoSpaceDN w:val="0"/>
        <w:adjustRightInd w:val="0"/>
        <w:spacing w:after="0" w:line="240" w:lineRule="auto"/>
        <w:rPr>
          <w:rFonts w:ascii="Times New Roman" w:hAnsi="Times New Roman" w:cs="Times New Roman"/>
        </w:rPr>
      </w:pPr>
    </w:p>
    <w:p w:rsidR="001012EA" w:rsidRPr="00A346FB" w:rsidRDefault="001012EA" w:rsidP="001012EA">
      <w:pPr>
        <w:widowControl w:val="0"/>
        <w:shd w:val="clear" w:color="auto" w:fill="FFFFFF"/>
        <w:autoSpaceDE w:val="0"/>
        <w:autoSpaceDN w:val="0"/>
        <w:adjustRightInd w:val="0"/>
        <w:spacing w:after="0" w:line="312" w:lineRule="exact"/>
        <w:jc w:val="both"/>
        <w:rPr>
          <w:rFonts w:ascii="Times New Roman" w:hAnsi="Times New Roman" w:cs="Times New Roman"/>
          <w:bCs/>
          <w:caps/>
        </w:rPr>
      </w:pPr>
      <w:r w:rsidRPr="00A346FB">
        <w:rPr>
          <w:rFonts w:ascii="Times New Roman" w:hAnsi="Times New Roman" w:cs="Times New Roman"/>
          <w:bCs/>
          <w:caps/>
          <w:color w:val="000000"/>
          <w:spacing w:val="-11"/>
        </w:rPr>
        <w:t xml:space="preserve">1. У больного язвенной болезнью желудка изменился характер </w:t>
      </w:r>
      <w:r w:rsidRPr="00A346FB">
        <w:rPr>
          <w:rFonts w:ascii="Times New Roman" w:hAnsi="Times New Roman" w:cs="Times New Roman"/>
          <w:bCs/>
          <w:caps/>
          <w:color w:val="000000"/>
          <w:spacing w:val="-8"/>
        </w:rPr>
        <w:t xml:space="preserve">болей: они стали почти постоянными с иррадиацией в спину. </w:t>
      </w:r>
      <w:r w:rsidRPr="00A346FB">
        <w:rPr>
          <w:rFonts w:ascii="Times New Roman" w:hAnsi="Times New Roman" w:cs="Times New Roman"/>
          <w:bCs/>
          <w:caps/>
          <w:color w:val="000000"/>
          <w:spacing w:val="-17"/>
        </w:rPr>
        <w:t>Какое осложнение следует предполагать?</w:t>
      </w:r>
    </w:p>
    <w:p w:rsidR="001012EA" w:rsidRPr="00427577" w:rsidRDefault="001012EA" w:rsidP="001012EA">
      <w:pPr>
        <w:widowControl w:val="0"/>
        <w:shd w:val="clear" w:color="auto" w:fill="FFFFFF"/>
        <w:autoSpaceDE w:val="0"/>
        <w:autoSpaceDN w:val="0"/>
        <w:adjustRightInd w:val="0"/>
        <w:spacing w:after="0" w:line="326" w:lineRule="exact"/>
        <w:rPr>
          <w:rFonts w:ascii="Times New Roman" w:hAnsi="Times New Roman" w:cs="Times New Roman"/>
          <w:color w:val="000000"/>
          <w:spacing w:val="-15"/>
        </w:rPr>
      </w:pPr>
      <w:r w:rsidRPr="00A346FB">
        <w:rPr>
          <w:rFonts w:ascii="Times New Roman" w:hAnsi="Times New Roman" w:cs="Times New Roman"/>
          <w:color w:val="000000"/>
          <w:spacing w:val="-18"/>
        </w:rPr>
        <w:t xml:space="preserve">а) перфорация </w:t>
      </w:r>
    </w:p>
    <w:p w:rsidR="001012EA" w:rsidRPr="00A346FB" w:rsidRDefault="001012EA" w:rsidP="001012EA">
      <w:pPr>
        <w:widowControl w:val="0"/>
        <w:shd w:val="clear" w:color="auto" w:fill="FFFFFF"/>
        <w:autoSpaceDE w:val="0"/>
        <w:autoSpaceDN w:val="0"/>
        <w:adjustRightInd w:val="0"/>
        <w:spacing w:after="0" w:line="326" w:lineRule="exact"/>
        <w:rPr>
          <w:rFonts w:ascii="Times New Roman" w:hAnsi="Times New Roman" w:cs="Times New Roman"/>
          <w:bCs/>
        </w:rPr>
      </w:pPr>
      <w:r w:rsidRPr="00A346FB">
        <w:rPr>
          <w:rFonts w:ascii="Times New Roman" w:hAnsi="Times New Roman" w:cs="Times New Roman"/>
          <w:color w:val="000000"/>
          <w:spacing w:val="-15"/>
        </w:rPr>
        <w:t>6) пенетрация</w:t>
      </w:r>
    </w:p>
    <w:p w:rsidR="001012EA" w:rsidRPr="00A346FB" w:rsidRDefault="001012EA" w:rsidP="001012EA">
      <w:pPr>
        <w:widowControl w:val="0"/>
        <w:shd w:val="clear" w:color="auto" w:fill="FFFFFF"/>
        <w:autoSpaceDE w:val="0"/>
        <w:autoSpaceDN w:val="0"/>
        <w:adjustRightInd w:val="0"/>
        <w:spacing w:after="0" w:line="326" w:lineRule="exact"/>
        <w:rPr>
          <w:rFonts w:ascii="Times New Roman" w:hAnsi="Times New Roman" w:cs="Times New Roman"/>
          <w:bCs/>
        </w:rPr>
      </w:pPr>
      <w:r w:rsidRPr="00A346FB">
        <w:rPr>
          <w:rFonts w:ascii="Times New Roman" w:hAnsi="Times New Roman" w:cs="Times New Roman"/>
          <w:color w:val="000000"/>
          <w:spacing w:val="-17"/>
        </w:rPr>
        <w:t>в) кровотечение</w:t>
      </w:r>
    </w:p>
    <w:p w:rsidR="001012EA" w:rsidRPr="00427577" w:rsidRDefault="001012EA" w:rsidP="001012EA">
      <w:pPr>
        <w:widowControl w:val="0"/>
        <w:shd w:val="clear" w:color="auto" w:fill="FFFFFF"/>
        <w:autoSpaceDE w:val="0"/>
        <w:autoSpaceDN w:val="0"/>
        <w:adjustRightInd w:val="0"/>
        <w:spacing w:after="0" w:line="326" w:lineRule="exact"/>
        <w:rPr>
          <w:rFonts w:ascii="Times New Roman" w:hAnsi="Times New Roman" w:cs="Times New Roman"/>
          <w:color w:val="000000"/>
          <w:spacing w:val="-22"/>
        </w:rPr>
      </w:pPr>
      <w:r w:rsidRPr="00A346FB">
        <w:rPr>
          <w:rFonts w:ascii="Times New Roman" w:hAnsi="Times New Roman" w:cs="Times New Roman"/>
          <w:color w:val="000000"/>
          <w:spacing w:val="-22"/>
        </w:rPr>
        <w:t xml:space="preserve">г) </w:t>
      </w:r>
      <w:r w:rsidRPr="00427577">
        <w:rPr>
          <w:rFonts w:ascii="Times New Roman" w:hAnsi="Times New Roman" w:cs="Times New Roman"/>
          <w:color w:val="000000"/>
          <w:spacing w:val="-22"/>
        </w:rPr>
        <w:t>пилоростеноз</w:t>
      </w:r>
    </w:p>
    <w:p w:rsidR="001012EA" w:rsidRPr="00427577" w:rsidRDefault="001012EA" w:rsidP="001012EA">
      <w:pPr>
        <w:widowControl w:val="0"/>
        <w:shd w:val="clear" w:color="auto" w:fill="FFFFFF"/>
        <w:autoSpaceDE w:val="0"/>
        <w:autoSpaceDN w:val="0"/>
        <w:adjustRightInd w:val="0"/>
        <w:spacing w:after="0" w:line="326" w:lineRule="exact"/>
        <w:rPr>
          <w:rFonts w:ascii="Times New Roman" w:hAnsi="Times New Roman" w:cs="Times New Roman"/>
          <w:bCs/>
        </w:rPr>
      </w:pPr>
    </w:p>
    <w:p w:rsidR="001012EA" w:rsidRPr="00A346FB" w:rsidRDefault="001012EA" w:rsidP="001012EA">
      <w:pPr>
        <w:widowControl w:val="0"/>
        <w:shd w:val="clear" w:color="auto" w:fill="FFFFFF"/>
        <w:autoSpaceDE w:val="0"/>
        <w:autoSpaceDN w:val="0"/>
        <w:adjustRightInd w:val="0"/>
        <w:spacing w:after="0" w:line="326" w:lineRule="exact"/>
        <w:rPr>
          <w:rFonts w:ascii="Times New Roman" w:hAnsi="Times New Roman" w:cs="Times New Roman"/>
          <w:bCs/>
          <w:caps/>
        </w:rPr>
      </w:pPr>
      <w:r w:rsidRPr="00A346FB">
        <w:rPr>
          <w:rFonts w:ascii="Times New Roman" w:hAnsi="Times New Roman" w:cs="Times New Roman"/>
          <w:bCs/>
          <w:caps/>
          <w:color w:val="000000"/>
          <w:spacing w:val="-17"/>
        </w:rPr>
        <w:t>2.</w:t>
      </w:r>
      <w:r>
        <w:rPr>
          <w:rFonts w:ascii="Times New Roman" w:hAnsi="Times New Roman" w:cs="Times New Roman"/>
          <w:bCs/>
          <w:caps/>
          <w:color w:val="000000"/>
          <w:spacing w:val="-17"/>
        </w:rPr>
        <w:t xml:space="preserve">  </w:t>
      </w:r>
      <w:r w:rsidRPr="00A346FB">
        <w:rPr>
          <w:rFonts w:ascii="Times New Roman" w:hAnsi="Times New Roman" w:cs="Times New Roman"/>
          <w:bCs/>
          <w:caps/>
          <w:color w:val="000000"/>
          <w:spacing w:val="-17"/>
        </w:rPr>
        <w:t>Каков основной механизм действия гастроцепина?</w:t>
      </w:r>
    </w:p>
    <w:p w:rsidR="001012EA" w:rsidRPr="00427577" w:rsidRDefault="001012EA" w:rsidP="001012EA">
      <w:pPr>
        <w:widowControl w:val="0"/>
        <w:shd w:val="clear" w:color="auto" w:fill="FFFFFF"/>
        <w:autoSpaceDE w:val="0"/>
        <w:autoSpaceDN w:val="0"/>
        <w:adjustRightInd w:val="0"/>
        <w:spacing w:after="0" w:line="326" w:lineRule="exact"/>
        <w:rPr>
          <w:rFonts w:ascii="Times New Roman" w:hAnsi="Times New Roman" w:cs="Times New Roman"/>
          <w:bCs/>
          <w:smallCaps/>
        </w:rPr>
      </w:pPr>
      <w:r w:rsidRPr="00A346FB">
        <w:rPr>
          <w:rFonts w:ascii="Times New Roman" w:hAnsi="Times New Roman" w:cs="Times New Roman"/>
          <w:color w:val="000000"/>
          <w:spacing w:val="-9"/>
        </w:rPr>
        <w:t>а) блокатор про</w:t>
      </w:r>
      <w:r w:rsidRPr="00427577">
        <w:rPr>
          <w:rFonts w:ascii="Times New Roman" w:hAnsi="Times New Roman" w:cs="Times New Roman"/>
          <w:color w:val="000000"/>
          <w:spacing w:val="-9"/>
        </w:rPr>
        <w:t>т</w:t>
      </w:r>
      <w:r w:rsidRPr="00A346FB">
        <w:rPr>
          <w:rFonts w:ascii="Times New Roman" w:hAnsi="Times New Roman" w:cs="Times New Roman"/>
          <w:color w:val="000000"/>
          <w:spacing w:val="-9"/>
        </w:rPr>
        <w:t>оновой помпы, снижает секрецию с</w:t>
      </w:r>
      <w:r w:rsidRPr="00427577">
        <w:rPr>
          <w:rFonts w:ascii="Times New Roman" w:hAnsi="Times New Roman" w:cs="Times New Roman"/>
          <w:color w:val="000000"/>
          <w:spacing w:val="-9"/>
        </w:rPr>
        <w:t>о</w:t>
      </w:r>
      <w:r w:rsidRPr="00A346FB">
        <w:rPr>
          <w:rFonts w:ascii="Times New Roman" w:hAnsi="Times New Roman" w:cs="Times New Roman"/>
          <w:color w:val="000000"/>
          <w:spacing w:val="-9"/>
        </w:rPr>
        <w:t>ляно</w:t>
      </w:r>
      <w:r w:rsidRPr="00427577">
        <w:rPr>
          <w:rFonts w:ascii="Times New Roman" w:hAnsi="Times New Roman" w:cs="Times New Roman"/>
          <w:color w:val="000000"/>
          <w:spacing w:val="-9"/>
        </w:rPr>
        <w:t>й кислоты</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15"/>
        </w:rPr>
        <w:t>б) блокатор гистам</w:t>
      </w:r>
      <w:r w:rsidRPr="00427577">
        <w:rPr>
          <w:rFonts w:ascii="Times New Roman" w:hAnsi="Times New Roman" w:cs="Times New Roman"/>
          <w:color w:val="000000"/>
          <w:spacing w:val="-15"/>
        </w:rPr>
        <w:t>инов</w:t>
      </w:r>
      <w:r w:rsidRPr="00A346FB">
        <w:rPr>
          <w:rFonts w:ascii="Times New Roman" w:hAnsi="Times New Roman" w:cs="Times New Roman"/>
          <w:color w:val="000000"/>
          <w:spacing w:val="-15"/>
        </w:rPr>
        <w:t>ых рецепторов 2-го ряда</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1"/>
        </w:rPr>
        <w:t>в) усиливает локальный синтез простагланд</w:t>
      </w:r>
      <w:r w:rsidRPr="00427577">
        <w:rPr>
          <w:rFonts w:ascii="Times New Roman" w:hAnsi="Times New Roman" w:cs="Times New Roman"/>
          <w:color w:val="000000"/>
          <w:spacing w:val="-1"/>
        </w:rPr>
        <w:t>ин</w:t>
      </w:r>
      <w:r w:rsidRPr="00A346FB">
        <w:rPr>
          <w:rFonts w:ascii="Times New Roman" w:hAnsi="Times New Roman" w:cs="Times New Roman"/>
          <w:color w:val="000000"/>
          <w:spacing w:val="-1"/>
        </w:rPr>
        <w:t>ов</w:t>
      </w:r>
    </w:p>
    <w:p w:rsidR="001012EA" w:rsidRPr="00427577" w:rsidRDefault="001012EA" w:rsidP="001012EA">
      <w:pPr>
        <w:widowControl w:val="0"/>
        <w:shd w:val="clear" w:color="auto" w:fill="FFFFFF"/>
        <w:autoSpaceDE w:val="0"/>
        <w:autoSpaceDN w:val="0"/>
        <w:adjustRightInd w:val="0"/>
        <w:spacing w:after="0" w:line="322" w:lineRule="exact"/>
        <w:jc w:val="both"/>
        <w:rPr>
          <w:rFonts w:ascii="Times New Roman" w:hAnsi="Times New Roman" w:cs="Times New Roman"/>
        </w:rPr>
      </w:pPr>
      <w:r w:rsidRPr="00427577">
        <w:rPr>
          <w:rFonts w:ascii="Times New Roman" w:hAnsi="Times New Roman" w:cs="Times New Roman"/>
        </w:rPr>
        <w:t xml:space="preserve">г) </w:t>
      </w:r>
      <w:r w:rsidRPr="00A346FB">
        <w:rPr>
          <w:rFonts w:ascii="Times New Roman" w:hAnsi="Times New Roman" w:cs="Times New Roman"/>
        </w:rPr>
        <w:t>Блокатор М1-холинорецепторов париетальных и главных клеток слизистой оболочки желудка, угнетает синтез соляной кислоты</w:t>
      </w:r>
    </w:p>
    <w:p w:rsidR="001012EA" w:rsidRPr="00427577" w:rsidRDefault="001012EA" w:rsidP="001012EA">
      <w:pPr>
        <w:widowControl w:val="0"/>
        <w:shd w:val="clear" w:color="auto" w:fill="FFFFFF"/>
        <w:autoSpaceDE w:val="0"/>
        <w:autoSpaceDN w:val="0"/>
        <w:adjustRightInd w:val="0"/>
        <w:spacing w:after="0" w:line="322" w:lineRule="exact"/>
        <w:jc w:val="both"/>
        <w:rPr>
          <w:rFonts w:ascii="Times New Roman" w:hAnsi="Times New Roman" w:cs="Times New Roman"/>
          <w:bCs/>
        </w:rPr>
      </w:pPr>
    </w:p>
    <w:p w:rsidR="001012EA" w:rsidRPr="00A346FB" w:rsidRDefault="001012EA" w:rsidP="001012EA">
      <w:pPr>
        <w:widowControl w:val="0"/>
        <w:shd w:val="clear" w:color="auto" w:fill="FFFFFF"/>
        <w:autoSpaceDE w:val="0"/>
        <w:autoSpaceDN w:val="0"/>
        <w:adjustRightInd w:val="0"/>
        <w:spacing w:after="0" w:line="322" w:lineRule="exact"/>
        <w:jc w:val="both"/>
        <w:rPr>
          <w:rFonts w:ascii="Times New Roman" w:hAnsi="Times New Roman" w:cs="Times New Roman"/>
          <w:bCs/>
          <w:caps/>
        </w:rPr>
      </w:pPr>
      <w:r w:rsidRPr="00A346FB">
        <w:rPr>
          <w:rFonts w:ascii="Times New Roman" w:hAnsi="Times New Roman" w:cs="Times New Roman"/>
          <w:bCs/>
          <w:caps/>
          <w:color w:val="000000"/>
          <w:spacing w:val="-9"/>
        </w:rPr>
        <w:t>3.</w:t>
      </w:r>
      <w:r>
        <w:rPr>
          <w:rFonts w:ascii="Times New Roman" w:hAnsi="Times New Roman" w:cs="Times New Roman"/>
          <w:bCs/>
          <w:caps/>
          <w:color w:val="000000"/>
          <w:spacing w:val="-9"/>
        </w:rPr>
        <w:t xml:space="preserve"> </w:t>
      </w:r>
      <w:r w:rsidRPr="00A346FB">
        <w:rPr>
          <w:rFonts w:ascii="Times New Roman" w:hAnsi="Times New Roman" w:cs="Times New Roman"/>
          <w:bCs/>
          <w:caps/>
          <w:color w:val="000000"/>
          <w:spacing w:val="-9"/>
        </w:rPr>
        <w:t xml:space="preserve">У больного среднего возраста (в анамнезе язвенная болезнь) </w:t>
      </w:r>
      <w:r w:rsidRPr="00A346FB">
        <w:rPr>
          <w:rFonts w:ascii="Times New Roman" w:hAnsi="Times New Roman" w:cs="Times New Roman"/>
          <w:bCs/>
          <w:caps/>
          <w:color w:val="000000"/>
          <w:spacing w:val="-12"/>
        </w:rPr>
        <w:t xml:space="preserve">после значительной физической нагрузки, выполненной </w:t>
      </w:r>
      <w:r w:rsidRPr="00A346FB">
        <w:rPr>
          <w:rFonts w:ascii="Times New Roman" w:hAnsi="Times New Roman" w:cs="Times New Roman"/>
          <w:bCs/>
          <w:caps/>
          <w:color w:val="000000"/>
          <w:spacing w:val="-14"/>
        </w:rPr>
        <w:t xml:space="preserve">накануне, ночью появились сильные боли в подложечной </w:t>
      </w:r>
      <w:r w:rsidRPr="00A346FB">
        <w:rPr>
          <w:rFonts w:ascii="Times New Roman" w:hAnsi="Times New Roman" w:cs="Times New Roman"/>
          <w:bCs/>
          <w:caps/>
          <w:color w:val="000000"/>
          <w:spacing w:val="-13"/>
        </w:rPr>
        <w:t xml:space="preserve">области, тошнота, была однократная рвота. Сам больной </w:t>
      </w:r>
      <w:r w:rsidRPr="00A346FB">
        <w:rPr>
          <w:rFonts w:ascii="Times New Roman" w:hAnsi="Times New Roman" w:cs="Times New Roman"/>
          <w:bCs/>
          <w:caps/>
          <w:color w:val="000000"/>
          <w:spacing w:val="-10"/>
        </w:rPr>
        <w:t xml:space="preserve">связывает свое состояние с употреблением несвежей пищи. </w:t>
      </w:r>
      <w:r w:rsidRPr="00A346FB">
        <w:rPr>
          <w:rFonts w:ascii="Times New Roman" w:hAnsi="Times New Roman" w:cs="Times New Roman"/>
          <w:bCs/>
          <w:caps/>
          <w:color w:val="000000"/>
          <w:spacing w:val="-13"/>
        </w:rPr>
        <w:t xml:space="preserve">Какие заболевания следует иметь в виду при проведении </w:t>
      </w:r>
      <w:r w:rsidRPr="00A346FB">
        <w:rPr>
          <w:rFonts w:ascii="Times New Roman" w:hAnsi="Times New Roman" w:cs="Times New Roman"/>
          <w:bCs/>
          <w:caps/>
          <w:color w:val="000000"/>
          <w:spacing w:val="-19"/>
        </w:rPr>
        <w:t>дифференциальной диагностики:</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17"/>
        </w:rPr>
        <w:t>а) инфаркт миокарда</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18"/>
        </w:rPr>
        <w:t>б) пищевая токсикоинфекция</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7"/>
        </w:rPr>
        <w:t>в) прободение язвы</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7"/>
        </w:rPr>
        <w:t>г) острый панкреатит</w:t>
      </w:r>
    </w:p>
    <w:p w:rsidR="001012EA" w:rsidRPr="00427577"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22"/>
        </w:rPr>
      </w:pPr>
      <w:r w:rsidRPr="00A346FB">
        <w:rPr>
          <w:rFonts w:ascii="Times New Roman" w:hAnsi="Times New Roman" w:cs="Times New Roman"/>
          <w:color w:val="000000"/>
          <w:spacing w:val="-22"/>
        </w:rPr>
        <w:t xml:space="preserve">д) </w:t>
      </w:r>
      <w:r>
        <w:rPr>
          <w:rFonts w:ascii="Times New Roman" w:hAnsi="Times New Roman" w:cs="Times New Roman"/>
          <w:color w:val="000000"/>
          <w:spacing w:val="-22"/>
        </w:rPr>
        <w:t xml:space="preserve"> </w:t>
      </w:r>
      <w:r w:rsidRPr="00A346FB">
        <w:rPr>
          <w:rFonts w:ascii="Times New Roman" w:hAnsi="Times New Roman" w:cs="Times New Roman"/>
          <w:color w:val="000000"/>
          <w:spacing w:val="-22"/>
        </w:rPr>
        <w:t>все вышеперечисленное верно</w:t>
      </w:r>
    </w:p>
    <w:p w:rsidR="001012EA" w:rsidRPr="00427577"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Pr="00A346FB" w:rsidRDefault="001012EA" w:rsidP="001012EA">
      <w:pPr>
        <w:widowControl w:val="0"/>
        <w:shd w:val="clear" w:color="auto" w:fill="FFFFFF"/>
        <w:autoSpaceDE w:val="0"/>
        <w:autoSpaceDN w:val="0"/>
        <w:adjustRightInd w:val="0"/>
        <w:spacing w:after="0" w:line="317" w:lineRule="exact"/>
        <w:jc w:val="both"/>
        <w:rPr>
          <w:rFonts w:ascii="Times New Roman" w:hAnsi="Times New Roman" w:cs="Times New Roman"/>
          <w:bCs/>
          <w:caps/>
        </w:rPr>
      </w:pPr>
      <w:r w:rsidRPr="00A346FB">
        <w:rPr>
          <w:rFonts w:ascii="Times New Roman" w:hAnsi="Times New Roman" w:cs="Times New Roman"/>
          <w:bCs/>
          <w:caps/>
          <w:color w:val="000000"/>
          <w:spacing w:val="-7"/>
        </w:rPr>
        <w:t xml:space="preserve">4. Больной 42 лет страдает язвенной болезнью 12-перстной </w:t>
      </w:r>
      <w:r w:rsidRPr="00A346FB">
        <w:rPr>
          <w:rFonts w:ascii="Times New Roman" w:hAnsi="Times New Roman" w:cs="Times New Roman"/>
          <w:bCs/>
          <w:caps/>
          <w:color w:val="000000"/>
          <w:spacing w:val="-14"/>
        </w:rPr>
        <w:t xml:space="preserve">кишки и эссенциальной гипертонией, стабилизировавшейся на </w:t>
      </w:r>
      <w:r w:rsidRPr="00A346FB">
        <w:rPr>
          <w:rFonts w:ascii="Times New Roman" w:hAnsi="Times New Roman" w:cs="Times New Roman"/>
          <w:bCs/>
          <w:caps/>
          <w:color w:val="000000"/>
          <w:spacing w:val="-13"/>
        </w:rPr>
        <w:t xml:space="preserve">невысоких цифрах. В настоящее время после длительной </w:t>
      </w:r>
      <w:r w:rsidRPr="00A346FB">
        <w:rPr>
          <w:rFonts w:ascii="Times New Roman" w:hAnsi="Times New Roman" w:cs="Times New Roman"/>
          <w:bCs/>
          <w:caps/>
          <w:color w:val="000000"/>
          <w:spacing w:val="-11"/>
        </w:rPr>
        <w:t xml:space="preserve">ремиссии появились признаки обострения язвенной болезни и </w:t>
      </w:r>
      <w:r w:rsidRPr="00A346FB">
        <w:rPr>
          <w:rFonts w:ascii="Times New Roman" w:hAnsi="Times New Roman" w:cs="Times New Roman"/>
          <w:bCs/>
          <w:caps/>
          <w:color w:val="000000"/>
          <w:spacing w:val="-13"/>
        </w:rPr>
        <w:t xml:space="preserve">отмечено повышение </w:t>
      </w:r>
      <w:r w:rsidRPr="00A346FB">
        <w:rPr>
          <w:rFonts w:ascii="Times New Roman" w:hAnsi="Times New Roman" w:cs="Times New Roman"/>
          <w:caps/>
          <w:color w:val="000000"/>
          <w:spacing w:val="-13"/>
        </w:rPr>
        <w:t xml:space="preserve">АД </w:t>
      </w:r>
      <w:r w:rsidRPr="00A346FB">
        <w:rPr>
          <w:rFonts w:ascii="Times New Roman" w:hAnsi="Times New Roman" w:cs="Times New Roman"/>
          <w:bCs/>
          <w:caps/>
          <w:color w:val="000000"/>
          <w:spacing w:val="-13"/>
        </w:rPr>
        <w:t>до 190/110 мм рт.</w:t>
      </w:r>
      <w:r w:rsidR="00F83E73">
        <w:rPr>
          <w:rFonts w:ascii="Times New Roman" w:hAnsi="Times New Roman" w:cs="Times New Roman"/>
          <w:bCs/>
          <w:caps/>
          <w:color w:val="000000"/>
          <w:spacing w:val="-13"/>
        </w:rPr>
        <w:t xml:space="preserve"> </w:t>
      </w:r>
      <w:r w:rsidRPr="00A346FB">
        <w:rPr>
          <w:rFonts w:ascii="Times New Roman" w:hAnsi="Times New Roman" w:cs="Times New Roman"/>
          <w:bCs/>
          <w:caps/>
          <w:color w:val="000000"/>
          <w:spacing w:val="-13"/>
        </w:rPr>
        <w:t xml:space="preserve">ст. Выберите один из медикаментов для лечения гипертонической болезни у данного </w:t>
      </w:r>
      <w:r w:rsidRPr="00A346FB">
        <w:rPr>
          <w:rFonts w:ascii="Times New Roman" w:hAnsi="Times New Roman" w:cs="Times New Roman"/>
          <w:bCs/>
          <w:caps/>
          <w:color w:val="000000"/>
          <w:spacing w:val="-22"/>
        </w:rPr>
        <w:t>больного:</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19"/>
        </w:rPr>
        <w:t>а) атенолол</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20"/>
        </w:rPr>
        <w:t>б) адельфан</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19"/>
        </w:rPr>
        <w:t>в) резерпин</w:t>
      </w:r>
    </w:p>
    <w:p w:rsidR="001012EA" w:rsidRPr="00427577"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22"/>
        </w:rPr>
      </w:pPr>
      <w:r w:rsidRPr="00A346FB">
        <w:rPr>
          <w:rFonts w:ascii="Times New Roman" w:hAnsi="Times New Roman" w:cs="Times New Roman"/>
          <w:color w:val="000000"/>
          <w:spacing w:val="-22"/>
        </w:rPr>
        <w:t>г) рауна</w:t>
      </w:r>
      <w:r w:rsidRPr="00427577">
        <w:rPr>
          <w:rFonts w:ascii="Times New Roman" w:hAnsi="Times New Roman" w:cs="Times New Roman"/>
          <w:color w:val="000000"/>
          <w:spacing w:val="-22"/>
        </w:rPr>
        <w:t>т</w:t>
      </w:r>
      <w:r w:rsidRPr="00A346FB">
        <w:rPr>
          <w:rFonts w:ascii="Times New Roman" w:hAnsi="Times New Roman" w:cs="Times New Roman"/>
          <w:color w:val="000000"/>
          <w:spacing w:val="-22"/>
        </w:rPr>
        <w:t>ин</w:t>
      </w:r>
    </w:p>
    <w:p w:rsidR="001012EA" w:rsidRPr="00427577"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p>
    <w:p w:rsidR="001012EA" w:rsidRPr="00A346FB" w:rsidRDefault="001012EA" w:rsidP="001012EA">
      <w:pPr>
        <w:widowControl w:val="0"/>
        <w:shd w:val="clear" w:color="auto" w:fill="FFFFFF"/>
        <w:autoSpaceDE w:val="0"/>
        <w:autoSpaceDN w:val="0"/>
        <w:adjustRightInd w:val="0"/>
        <w:spacing w:after="0" w:line="322" w:lineRule="exact"/>
        <w:jc w:val="both"/>
        <w:rPr>
          <w:rFonts w:ascii="Times New Roman" w:hAnsi="Times New Roman" w:cs="Times New Roman"/>
          <w:bCs/>
          <w:caps/>
        </w:rPr>
      </w:pPr>
      <w:r w:rsidRPr="00A346FB">
        <w:rPr>
          <w:rFonts w:ascii="Times New Roman" w:hAnsi="Times New Roman" w:cs="Times New Roman"/>
          <w:bCs/>
          <w:caps/>
          <w:color w:val="000000"/>
          <w:spacing w:val="-10"/>
        </w:rPr>
        <w:t xml:space="preserve">5.К блокаторам Нл - гистаминовых рецепторов относятся все, </w:t>
      </w:r>
      <w:r w:rsidRPr="00A346FB">
        <w:rPr>
          <w:rFonts w:ascii="Times New Roman" w:hAnsi="Times New Roman" w:cs="Times New Roman"/>
          <w:bCs/>
          <w:caps/>
          <w:color w:val="000000"/>
          <w:spacing w:val="-26"/>
        </w:rPr>
        <w:t>кроме:</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18"/>
        </w:rPr>
        <w:t>а) циметидин</w:t>
      </w:r>
    </w:p>
    <w:p w:rsidR="001012EA" w:rsidRPr="00427577"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2"/>
        </w:rPr>
      </w:pPr>
      <w:r w:rsidRPr="00A346FB">
        <w:rPr>
          <w:rFonts w:ascii="Times New Roman" w:hAnsi="Times New Roman" w:cs="Times New Roman"/>
          <w:color w:val="000000"/>
          <w:spacing w:val="-12"/>
        </w:rPr>
        <w:t xml:space="preserve">6) </w:t>
      </w:r>
      <w:r w:rsidRPr="00427577">
        <w:rPr>
          <w:rFonts w:ascii="Times New Roman" w:hAnsi="Times New Roman" w:cs="Times New Roman"/>
          <w:color w:val="000000"/>
          <w:spacing w:val="-12"/>
        </w:rPr>
        <w:t>ранитидин</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427577">
        <w:rPr>
          <w:rFonts w:ascii="Times New Roman" w:hAnsi="Times New Roman" w:cs="Times New Roman"/>
          <w:smallCaps/>
          <w:color w:val="000000"/>
          <w:spacing w:val="-6"/>
        </w:rPr>
        <w:t>в</w:t>
      </w:r>
      <w:r w:rsidRPr="00A346FB">
        <w:rPr>
          <w:rFonts w:ascii="Times New Roman" w:hAnsi="Times New Roman" w:cs="Times New Roman"/>
          <w:smallCaps/>
          <w:color w:val="000000"/>
          <w:spacing w:val="-6"/>
        </w:rPr>
        <w:t>)</w:t>
      </w:r>
      <w:r w:rsidRPr="00A346FB">
        <w:rPr>
          <w:rFonts w:ascii="Times New Roman" w:hAnsi="Times New Roman" w:cs="Times New Roman"/>
          <w:color w:val="000000"/>
          <w:spacing w:val="-6"/>
        </w:rPr>
        <w:t>зоран</w:t>
      </w: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r w:rsidRPr="00A346FB">
        <w:rPr>
          <w:rFonts w:ascii="Times New Roman" w:hAnsi="Times New Roman" w:cs="Times New Roman"/>
          <w:color w:val="000000"/>
          <w:spacing w:val="-12"/>
        </w:rPr>
        <w:t>г) фамотидин</w:t>
      </w:r>
    </w:p>
    <w:p w:rsidR="001012EA" w:rsidRPr="00427577"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4"/>
        </w:rPr>
      </w:pPr>
      <w:r w:rsidRPr="00A346FB">
        <w:rPr>
          <w:rFonts w:ascii="Times New Roman" w:hAnsi="Times New Roman" w:cs="Times New Roman"/>
          <w:color w:val="000000"/>
          <w:spacing w:val="-14"/>
        </w:rPr>
        <w:t xml:space="preserve">д) финоптин </w:t>
      </w:r>
    </w:p>
    <w:p w:rsidR="001012EA" w:rsidRPr="00427577"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2"/>
        </w:rPr>
      </w:pPr>
      <w:r w:rsidRPr="00A346FB">
        <w:rPr>
          <w:rFonts w:ascii="Times New Roman" w:hAnsi="Times New Roman" w:cs="Times New Roman"/>
          <w:color w:val="000000"/>
          <w:spacing w:val="-12"/>
        </w:rPr>
        <w:t>е) гасгрос</w:t>
      </w:r>
      <w:r w:rsidRPr="00427577">
        <w:rPr>
          <w:rFonts w:ascii="Times New Roman" w:hAnsi="Times New Roman" w:cs="Times New Roman"/>
          <w:color w:val="000000"/>
          <w:spacing w:val="-12"/>
        </w:rPr>
        <w:t>и</w:t>
      </w:r>
      <w:r w:rsidRPr="00A346FB">
        <w:rPr>
          <w:rFonts w:ascii="Times New Roman" w:hAnsi="Times New Roman" w:cs="Times New Roman"/>
          <w:color w:val="000000"/>
          <w:spacing w:val="-12"/>
        </w:rPr>
        <w:t>дин</w:t>
      </w:r>
    </w:p>
    <w:p w:rsidR="001012EA" w:rsidRPr="00427577"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rPr>
      </w:pP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caps/>
        </w:rPr>
      </w:pPr>
      <w:r w:rsidRPr="00A346FB">
        <w:rPr>
          <w:rFonts w:ascii="Times New Roman" w:hAnsi="Times New Roman" w:cs="Times New Roman"/>
          <w:bCs/>
          <w:caps/>
          <w:color w:val="000000"/>
          <w:spacing w:val="-7"/>
        </w:rPr>
        <w:t xml:space="preserve">6.В  каком  случае   вы   не   предложите   больному  с  упорным </w:t>
      </w:r>
      <w:r w:rsidRPr="00A346FB">
        <w:rPr>
          <w:rFonts w:ascii="Times New Roman" w:hAnsi="Times New Roman" w:cs="Times New Roman"/>
          <w:bCs/>
          <w:caps/>
          <w:color w:val="000000"/>
          <w:spacing w:val="-11"/>
        </w:rPr>
        <w:t>течением язвы 12-перстной кишки оперативное лечение:</w:t>
      </w:r>
    </w:p>
    <w:p w:rsidR="001012EA" w:rsidRPr="00427577"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1"/>
        </w:rPr>
      </w:pPr>
      <w:r w:rsidRPr="00A346FB">
        <w:rPr>
          <w:rFonts w:ascii="Times New Roman" w:hAnsi="Times New Roman" w:cs="Times New Roman"/>
          <w:color w:val="000000"/>
          <w:spacing w:val="-11"/>
        </w:rPr>
        <w:t xml:space="preserve">а) клинические и ннструметальные данные за пенетрацию </w:t>
      </w:r>
    </w:p>
    <w:p w:rsidR="001012EA" w:rsidRPr="00427577"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1"/>
        </w:rPr>
      </w:pPr>
      <w:r w:rsidRPr="00A346FB">
        <w:rPr>
          <w:rFonts w:ascii="Times New Roman" w:hAnsi="Times New Roman" w:cs="Times New Roman"/>
          <w:color w:val="000000"/>
          <w:spacing w:val="-11"/>
        </w:rPr>
        <w:t xml:space="preserve">6) декомпенсированный рубцово-язвенный стеноз </w:t>
      </w:r>
    </w:p>
    <w:p w:rsidR="001012EA" w:rsidRPr="00427577"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0"/>
        </w:rPr>
      </w:pPr>
      <w:r w:rsidRPr="00A346FB">
        <w:rPr>
          <w:rFonts w:ascii="Times New Roman" w:hAnsi="Times New Roman" w:cs="Times New Roman"/>
          <w:smallCaps/>
          <w:color w:val="000000"/>
          <w:spacing w:val="-10"/>
        </w:rPr>
        <w:t xml:space="preserve">е) </w:t>
      </w:r>
      <w:r w:rsidRPr="00A346FB">
        <w:rPr>
          <w:rFonts w:ascii="Times New Roman" w:hAnsi="Times New Roman" w:cs="Times New Roman"/>
          <w:color w:val="000000"/>
          <w:spacing w:val="-10"/>
        </w:rPr>
        <w:t xml:space="preserve">повторные кишечные кровотечения </w:t>
      </w:r>
    </w:p>
    <w:p w:rsidR="001012EA" w:rsidRPr="00427577"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2"/>
        </w:rPr>
      </w:pPr>
      <w:r w:rsidRPr="00A346FB">
        <w:rPr>
          <w:rFonts w:ascii="Times New Roman" w:hAnsi="Times New Roman" w:cs="Times New Roman"/>
          <w:color w:val="000000"/>
          <w:spacing w:val="-10"/>
        </w:rPr>
        <w:t xml:space="preserve">г) </w:t>
      </w:r>
      <w:r w:rsidRPr="00A346FB">
        <w:rPr>
          <w:rFonts w:ascii="Times New Roman" w:hAnsi="Times New Roman" w:cs="Times New Roman"/>
        </w:rPr>
        <w:t>Неэффективность повторных курсов терапии, включая Н2-блокаторы и блокаторы протоновой помпы</w:t>
      </w:r>
    </w:p>
    <w:p w:rsidR="001012EA" w:rsidRPr="00427577"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color w:val="000000"/>
          <w:spacing w:val="-5"/>
        </w:rPr>
      </w:pPr>
      <w:r w:rsidRPr="00A346FB">
        <w:rPr>
          <w:rFonts w:ascii="Times New Roman" w:hAnsi="Times New Roman" w:cs="Times New Roman"/>
          <w:color w:val="000000"/>
          <w:spacing w:val="-13"/>
        </w:rPr>
        <w:t>д</w:t>
      </w:r>
      <w:r w:rsidRPr="00A346FB">
        <w:rPr>
          <w:rFonts w:ascii="Times New Roman" w:hAnsi="Times New Roman" w:cs="Times New Roman"/>
        </w:rPr>
        <w:t xml:space="preserve"> </w:t>
      </w:r>
      <w:r>
        <w:rPr>
          <w:rFonts w:ascii="Times New Roman" w:hAnsi="Times New Roman" w:cs="Times New Roman"/>
        </w:rPr>
        <w:t xml:space="preserve">) </w:t>
      </w:r>
      <w:r w:rsidRPr="00A346FB">
        <w:rPr>
          <w:rFonts w:ascii="Times New Roman" w:hAnsi="Times New Roman" w:cs="Times New Roman"/>
        </w:rPr>
        <w:t>Неэффективность повторных курсов терапии, включая Н2-блокаторы и Де-Нол</w:t>
      </w:r>
      <w:r w:rsidRPr="00A346FB">
        <w:rPr>
          <w:rFonts w:ascii="Times New Roman" w:hAnsi="Times New Roman" w:cs="Times New Roman"/>
          <w:bCs/>
          <w:color w:val="000000"/>
          <w:spacing w:val="-5"/>
        </w:rPr>
        <w:t xml:space="preserve"> </w:t>
      </w:r>
    </w:p>
    <w:p w:rsidR="001012EA" w:rsidRPr="00427577"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color w:val="000000"/>
          <w:spacing w:val="-5"/>
        </w:rPr>
      </w:pPr>
    </w:p>
    <w:p w:rsidR="001012EA" w:rsidRPr="00A346FB"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caps/>
        </w:rPr>
      </w:pPr>
      <w:r w:rsidRPr="00A346FB">
        <w:rPr>
          <w:rFonts w:ascii="Times New Roman" w:hAnsi="Times New Roman" w:cs="Times New Roman"/>
          <w:bCs/>
          <w:caps/>
          <w:color w:val="000000"/>
          <w:spacing w:val="-5"/>
        </w:rPr>
        <w:t xml:space="preserve">7.    К    патогенетическим    факторам    язвенной    болезни    с </w:t>
      </w:r>
      <w:r w:rsidRPr="00A346FB">
        <w:rPr>
          <w:rFonts w:ascii="Times New Roman" w:hAnsi="Times New Roman" w:cs="Times New Roman"/>
          <w:bCs/>
          <w:caps/>
          <w:color w:val="000000"/>
          <w:spacing w:val="-12"/>
        </w:rPr>
        <w:t>локализацией язвы в двенадцатиперстной кишке относятся:</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1"/>
        </w:rPr>
        <w:t>а) кислотно-пептический фактор</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1"/>
        </w:rPr>
        <w:t>б) ускоренная эвакуация</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1"/>
        </w:rPr>
        <w:t>в) "кислые" стазы в двенадцатиперстной кишке</w:t>
      </w:r>
    </w:p>
    <w:p w:rsidR="001012EA" w:rsidRPr="00427577"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2"/>
        </w:rPr>
      </w:pPr>
      <w:r w:rsidRPr="00A346FB">
        <w:rPr>
          <w:rFonts w:ascii="Times New Roman" w:hAnsi="Times New Roman" w:cs="Times New Roman"/>
          <w:color w:val="000000"/>
          <w:spacing w:val="-10"/>
        </w:rPr>
        <w:t xml:space="preserve">г) верно а) и б) </w:t>
      </w:r>
    </w:p>
    <w:p w:rsidR="001012EA" w:rsidRPr="00427577"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2"/>
        </w:rPr>
      </w:pPr>
      <w:r w:rsidRPr="00A346FB">
        <w:rPr>
          <w:rFonts w:ascii="Times New Roman" w:hAnsi="Times New Roman" w:cs="Times New Roman"/>
          <w:color w:val="000000"/>
          <w:spacing w:val="-12"/>
        </w:rPr>
        <w:t>д) все перечисленные</w:t>
      </w:r>
    </w:p>
    <w:p w:rsidR="001012EA" w:rsidRPr="00427577"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caps/>
        </w:rPr>
      </w:pP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caps/>
        </w:rPr>
      </w:pPr>
      <w:r w:rsidRPr="00A346FB">
        <w:rPr>
          <w:rFonts w:ascii="Times New Roman" w:hAnsi="Times New Roman" w:cs="Times New Roman"/>
          <w:bCs/>
          <w:caps/>
          <w:color w:val="000000"/>
          <w:spacing w:val="-12"/>
        </w:rPr>
        <w:t xml:space="preserve">8. При язвенной болезни непрерывно рецидивирующего течения </w:t>
      </w:r>
      <w:r w:rsidRPr="00A346FB">
        <w:rPr>
          <w:rFonts w:ascii="Times New Roman" w:hAnsi="Times New Roman" w:cs="Times New Roman"/>
          <w:bCs/>
          <w:caps/>
          <w:color w:val="000000"/>
          <w:spacing w:val="-14"/>
        </w:rPr>
        <w:t>обострения возникают:</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1"/>
        </w:rPr>
        <w:t>а) 4 и более раз в год</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0"/>
        </w:rPr>
        <w:t>б) 1 раз в год</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9"/>
        </w:rPr>
        <w:t>в) 2 раза в год</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1"/>
        </w:rPr>
        <w:t>г) периодов ремиссии не существует</w:t>
      </w:r>
    </w:p>
    <w:p w:rsidR="001012EA" w:rsidRPr="00427577"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rPr>
      </w:pPr>
      <w:r w:rsidRPr="00A346FB">
        <w:rPr>
          <w:rFonts w:ascii="Times New Roman" w:hAnsi="Times New Roman" w:cs="Times New Roman"/>
          <w:color w:val="000000"/>
        </w:rPr>
        <w:t>д) верно а) и г)</w:t>
      </w:r>
    </w:p>
    <w:p w:rsidR="001012EA" w:rsidRPr="00427577"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caps/>
        </w:rPr>
      </w:pPr>
      <w:r w:rsidRPr="00427577">
        <w:rPr>
          <w:rFonts w:ascii="Times New Roman" w:hAnsi="Times New Roman" w:cs="Times New Roman"/>
          <w:bCs/>
          <w:caps/>
          <w:color w:val="000000"/>
          <w:spacing w:val="-12"/>
        </w:rPr>
        <w:t>9.</w:t>
      </w:r>
      <w:r w:rsidRPr="00A346FB">
        <w:rPr>
          <w:rFonts w:ascii="Times New Roman" w:hAnsi="Times New Roman" w:cs="Times New Roman"/>
          <w:bCs/>
          <w:caps/>
          <w:color w:val="000000"/>
          <w:spacing w:val="-12"/>
        </w:rPr>
        <w:t xml:space="preserve">При пенетрации язвы в поджелудочную железу в крови </w:t>
      </w:r>
      <w:r w:rsidRPr="00A346FB">
        <w:rPr>
          <w:rFonts w:ascii="Times New Roman" w:hAnsi="Times New Roman" w:cs="Times New Roman"/>
          <w:bCs/>
          <w:caps/>
          <w:color w:val="000000"/>
          <w:spacing w:val="-17"/>
        </w:rPr>
        <w:t>повышается:</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1"/>
        </w:rPr>
        <w:t>а) активность амилазы</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4"/>
        </w:rPr>
        <w:t xml:space="preserve">б) </w:t>
      </w:r>
      <w:r w:rsidRPr="00A346FB">
        <w:rPr>
          <w:rFonts w:ascii="Times New Roman" w:hAnsi="Times New Roman" w:cs="Times New Roman"/>
          <w:color w:val="000000"/>
          <w:spacing w:val="-11"/>
        </w:rPr>
        <w:t>активность</w:t>
      </w:r>
      <w:r w:rsidRPr="00A346FB">
        <w:rPr>
          <w:rFonts w:ascii="Times New Roman" w:hAnsi="Times New Roman" w:cs="Times New Roman"/>
          <w:color w:val="000000"/>
          <w:spacing w:val="-14"/>
        </w:rPr>
        <w:t xml:space="preserve"> липазы</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3"/>
        </w:rPr>
        <w:t xml:space="preserve">в) </w:t>
      </w:r>
      <w:r w:rsidRPr="00427577">
        <w:rPr>
          <w:rFonts w:ascii="Times New Roman" w:hAnsi="Times New Roman" w:cs="Times New Roman"/>
          <w:color w:val="000000"/>
          <w:spacing w:val="-13"/>
        </w:rPr>
        <w:t>уровень</w:t>
      </w:r>
      <w:r w:rsidRPr="00A346FB">
        <w:rPr>
          <w:rFonts w:ascii="Times New Roman" w:hAnsi="Times New Roman" w:cs="Times New Roman"/>
          <w:color w:val="000000"/>
          <w:spacing w:val="-13"/>
        </w:rPr>
        <w:t xml:space="preserve"> глюкозы</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2"/>
        </w:rPr>
        <w:t xml:space="preserve">г) </w:t>
      </w:r>
      <w:r w:rsidRPr="00A346FB">
        <w:rPr>
          <w:rFonts w:ascii="Times New Roman" w:hAnsi="Times New Roman" w:cs="Times New Roman"/>
          <w:color w:val="000000"/>
          <w:spacing w:val="-11"/>
        </w:rPr>
        <w:t>активность</w:t>
      </w:r>
      <w:r w:rsidRPr="00A346FB">
        <w:rPr>
          <w:rFonts w:ascii="Times New Roman" w:hAnsi="Times New Roman" w:cs="Times New Roman"/>
          <w:color w:val="000000"/>
          <w:spacing w:val="-12"/>
        </w:rPr>
        <w:t xml:space="preserve"> щелочной фосфа</w:t>
      </w:r>
      <w:r>
        <w:rPr>
          <w:rFonts w:ascii="Times New Roman" w:hAnsi="Times New Roman" w:cs="Times New Roman"/>
          <w:color w:val="000000"/>
          <w:spacing w:val="-12"/>
        </w:rPr>
        <w:t>т</w:t>
      </w:r>
      <w:r w:rsidRPr="00A346FB">
        <w:rPr>
          <w:rFonts w:ascii="Times New Roman" w:hAnsi="Times New Roman" w:cs="Times New Roman"/>
          <w:color w:val="000000"/>
          <w:spacing w:val="-12"/>
        </w:rPr>
        <w:t>азы</w:t>
      </w:r>
    </w:p>
    <w:p w:rsidR="001012EA" w:rsidRPr="00427577"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color w:val="000000"/>
          <w:spacing w:val="-14"/>
        </w:rPr>
      </w:pPr>
      <w:r w:rsidRPr="00A346FB">
        <w:rPr>
          <w:rFonts w:ascii="Times New Roman" w:hAnsi="Times New Roman" w:cs="Times New Roman"/>
          <w:color w:val="000000"/>
          <w:spacing w:val="-12"/>
        </w:rPr>
        <w:t xml:space="preserve">д) </w:t>
      </w:r>
      <w:r w:rsidRPr="00427577">
        <w:rPr>
          <w:rFonts w:ascii="Times New Roman" w:hAnsi="Times New Roman" w:cs="Times New Roman"/>
          <w:color w:val="000000"/>
          <w:spacing w:val="-12"/>
        </w:rPr>
        <w:t>ничего</w:t>
      </w:r>
      <w:r w:rsidRPr="00A346FB">
        <w:rPr>
          <w:rFonts w:ascii="Times New Roman" w:hAnsi="Times New Roman" w:cs="Times New Roman"/>
          <w:color w:val="000000"/>
          <w:spacing w:val="-12"/>
        </w:rPr>
        <w:t xml:space="preserve"> из перечисленного </w:t>
      </w:r>
    </w:p>
    <w:p w:rsidR="001012EA" w:rsidRPr="00427577" w:rsidRDefault="001012EA" w:rsidP="001012EA">
      <w:pPr>
        <w:widowControl w:val="0"/>
        <w:shd w:val="clear" w:color="auto" w:fill="FFFFFF"/>
        <w:autoSpaceDE w:val="0"/>
        <w:autoSpaceDN w:val="0"/>
        <w:adjustRightInd w:val="0"/>
        <w:spacing w:after="0" w:line="317" w:lineRule="exact"/>
        <w:ind w:firstLine="1133"/>
        <w:rPr>
          <w:rFonts w:ascii="Times New Roman" w:hAnsi="Times New Roman" w:cs="Times New Roman"/>
          <w:bCs/>
          <w:color w:val="000000"/>
          <w:spacing w:val="-14"/>
        </w:rPr>
      </w:pP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caps/>
        </w:rPr>
      </w:pPr>
      <w:r w:rsidRPr="00427577">
        <w:rPr>
          <w:rFonts w:ascii="Times New Roman" w:hAnsi="Times New Roman" w:cs="Times New Roman"/>
          <w:bCs/>
          <w:caps/>
          <w:color w:val="000000"/>
          <w:spacing w:val="-14"/>
        </w:rPr>
        <w:t xml:space="preserve">10. </w:t>
      </w:r>
      <w:r w:rsidRPr="00A346FB">
        <w:rPr>
          <w:rFonts w:ascii="Times New Roman" w:hAnsi="Times New Roman" w:cs="Times New Roman"/>
          <w:bCs/>
          <w:caps/>
          <w:color w:val="000000"/>
          <w:spacing w:val="-14"/>
        </w:rPr>
        <w:t>Продукцию соляной кислоты снижает:</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4"/>
        </w:rPr>
        <w:t>а) цимет</w:t>
      </w:r>
      <w:r w:rsidRPr="00427577">
        <w:rPr>
          <w:rFonts w:ascii="Times New Roman" w:hAnsi="Times New Roman" w:cs="Times New Roman"/>
          <w:color w:val="000000"/>
          <w:spacing w:val="-14"/>
        </w:rPr>
        <w:t>и</w:t>
      </w:r>
      <w:r w:rsidRPr="00A346FB">
        <w:rPr>
          <w:rFonts w:ascii="Times New Roman" w:hAnsi="Times New Roman" w:cs="Times New Roman"/>
          <w:color w:val="000000"/>
          <w:spacing w:val="-14"/>
        </w:rPr>
        <w:t>дин</w:t>
      </w:r>
    </w:p>
    <w:p w:rsidR="001012EA" w:rsidRPr="00A346FB"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3"/>
        </w:rPr>
        <w:t>б) гастроцепин</w:t>
      </w:r>
    </w:p>
    <w:p w:rsidR="001012EA" w:rsidRPr="00427577"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A346FB">
        <w:rPr>
          <w:rFonts w:ascii="Times New Roman" w:hAnsi="Times New Roman" w:cs="Times New Roman"/>
          <w:color w:val="000000"/>
          <w:spacing w:val="-16"/>
        </w:rPr>
        <w:t>в) ра</w:t>
      </w:r>
      <w:r w:rsidRPr="00427577">
        <w:rPr>
          <w:rFonts w:ascii="Times New Roman" w:hAnsi="Times New Roman" w:cs="Times New Roman"/>
          <w:color w:val="000000"/>
          <w:spacing w:val="-16"/>
        </w:rPr>
        <w:t>нитидин</w:t>
      </w:r>
    </w:p>
    <w:p w:rsidR="001012EA" w:rsidRPr="00427577"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
        </w:rPr>
      </w:pPr>
      <w:r w:rsidRPr="00A346FB">
        <w:rPr>
          <w:rFonts w:ascii="Times New Roman" w:hAnsi="Times New Roman" w:cs="Times New Roman"/>
          <w:color w:val="000000"/>
          <w:spacing w:val="-1"/>
        </w:rPr>
        <w:t>г) атро</w:t>
      </w:r>
      <w:r w:rsidRPr="00427577">
        <w:rPr>
          <w:rFonts w:ascii="Times New Roman" w:hAnsi="Times New Roman" w:cs="Times New Roman"/>
          <w:color w:val="000000"/>
          <w:spacing w:val="-1"/>
        </w:rPr>
        <w:t>пин</w:t>
      </w:r>
      <w:r w:rsidRPr="00A346FB">
        <w:rPr>
          <w:rFonts w:ascii="Times New Roman" w:hAnsi="Times New Roman" w:cs="Times New Roman"/>
          <w:color w:val="000000"/>
          <w:spacing w:val="-1"/>
        </w:rPr>
        <w:t xml:space="preserve">  </w:t>
      </w: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
        </w:rPr>
      </w:pPr>
      <w:r w:rsidRPr="00A346FB">
        <w:rPr>
          <w:rFonts w:ascii="Times New Roman" w:hAnsi="Times New Roman" w:cs="Times New Roman"/>
          <w:color w:val="000000"/>
          <w:spacing w:val="-1"/>
        </w:rPr>
        <w:t>д) все перечисленные препараты</w:t>
      </w:r>
    </w:p>
    <w:p w:rsidR="001012EA" w:rsidRPr="00427577"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rPr>
          <w:rFonts w:ascii="Times New Roman" w:hAnsi="Times New Roman" w:cs="Times New Roman"/>
          <w:b/>
          <w:i/>
          <w:sz w:val="24"/>
          <w:szCs w:val="24"/>
          <w:u w:val="single"/>
        </w:rPr>
      </w:pPr>
    </w:p>
    <w:p w:rsidR="001012EA" w:rsidRDefault="001012EA" w:rsidP="001012EA">
      <w:pPr>
        <w:spacing w:after="0" w:line="360" w:lineRule="auto"/>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386AE4" w:rsidRDefault="00386AE4" w:rsidP="001012EA">
      <w:pPr>
        <w:spacing w:after="0" w:line="360" w:lineRule="auto"/>
        <w:jc w:val="center"/>
        <w:rPr>
          <w:rFonts w:ascii="Times New Roman" w:hAnsi="Times New Roman" w:cs="Times New Roman"/>
          <w:b/>
          <w:i/>
          <w:sz w:val="24"/>
          <w:szCs w:val="24"/>
          <w:u w:val="single"/>
        </w:rPr>
      </w:pPr>
    </w:p>
    <w:p w:rsidR="00386AE4" w:rsidRDefault="00386AE4"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 xml:space="preserve">ТЕКУЩИЙ КОНТРОЛЬ УСПЕВАЕМОСТИ ПО ДИСЦИПЛИНЕ </w:t>
      </w:r>
    </w:p>
    <w:p w:rsidR="001012EA" w:rsidRPr="00386AE4" w:rsidRDefault="001012EA" w:rsidP="001012EA">
      <w:pPr>
        <w:spacing w:after="0" w:line="360" w:lineRule="auto"/>
        <w:jc w:val="center"/>
        <w:rPr>
          <w:rFonts w:ascii="Times New Roman" w:hAnsi="Times New Roman" w:cs="Times New Roman"/>
          <w:b/>
          <w:i/>
          <w:sz w:val="24"/>
          <w:szCs w:val="24"/>
        </w:rPr>
      </w:pPr>
      <w:r w:rsidRPr="00386AE4">
        <w:rPr>
          <w:rFonts w:ascii="Times New Roman" w:hAnsi="Times New Roman" w:cs="Times New Roman"/>
          <w:b/>
          <w:i/>
          <w:sz w:val="24"/>
          <w:szCs w:val="24"/>
        </w:rPr>
        <w:t>«</w:t>
      </w:r>
      <w:r w:rsidRPr="00386AE4">
        <w:rPr>
          <w:rStyle w:val="11"/>
          <w:rFonts w:eastAsiaTheme="minorEastAsia"/>
          <w:b/>
          <w:sz w:val="24"/>
          <w:szCs w:val="24"/>
        </w:rPr>
        <w:t>ГОСПИТАЛЬНАЯ ТЕРАПИЯ</w:t>
      </w:r>
      <w:r w:rsidRPr="00386AE4">
        <w:rPr>
          <w:rFonts w:ascii="Times New Roman" w:hAnsi="Times New Roman" w:cs="Times New Roman"/>
          <w:b/>
          <w:i/>
          <w:sz w:val="24"/>
          <w:szCs w:val="24"/>
        </w:rPr>
        <w:t>»</w:t>
      </w:r>
    </w:p>
    <w:p w:rsidR="001012EA" w:rsidRPr="00A346FB" w:rsidRDefault="001012EA" w:rsidP="001012EA">
      <w:pPr>
        <w:spacing w:after="0" w:line="360" w:lineRule="auto"/>
        <w:jc w:val="center"/>
        <w:rPr>
          <w:rFonts w:ascii="Times New Roman" w:hAnsi="Times New Roman" w:cs="Times New Roman"/>
          <w:b/>
          <w:sz w:val="24"/>
          <w:szCs w:val="24"/>
        </w:rPr>
      </w:pPr>
      <w:r w:rsidRPr="00A346FB">
        <w:rPr>
          <w:rFonts w:ascii="Times New Roman" w:hAnsi="Times New Roman" w:cs="Times New Roman"/>
          <w:b/>
          <w:sz w:val="24"/>
          <w:szCs w:val="24"/>
        </w:rPr>
        <w:t>ОТВЕТЫ К ВОПРОСАМ ТЕСТОВОГО КОНТРОЛЯ ПО ТЕМЕ «</w:t>
      </w:r>
      <w:r w:rsidRPr="00A346FB">
        <w:rPr>
          <w:rFonts w:ascii="Times New Roman" w:eastAsia="Times New Roman" w:hAnsi="Times New Roman" w:cs="Times New Roman"/>
          <w:b/>
          <w:sz w:val="24"/>
          <w:szCs w:val="24"/>
        </w:rPr>
        <w:t xml:space="preserve"> ЯЗВЕННАЯ БОЛЕЗНЬ ЖЕЛУДКА И 12-ПЕРСТНОЙ КИШКИ</w:t>
      </w:r>
      <w:r w:rsidRPr="00A346FB">
        <w:rPr>
          <w:rFonts w:ascii="Times New Roman" w:hAnsi="Times New Roman" w:cs="Times New Roman"/>
          <w:b/>
          <w:sz w:val="24"/>
          <w:szCs w:val="24"/>
        </w:rPr>
        <w:t>»</w:t>
      </w:r>
    </w:p>
    <w:p w:rsidR="001012EA" w:rsidRPr="00A346FB" w:rsidRDefault="001012EA" w:rsidP="001012EA">
      <w:pPr>
        <w:rPr>
          <w:rFonts w:ascii="Times New Roman" w:hAnsi="Times New Roman" w:cs="Times New Roman"/>
        </w:rPr>
      </w:pPr>
    </w:p>
    <w:tbl>
      <w:tblPr>
        <w:tblStyle w:val="12"/>
        <w:tblW w:w="6102" w:type="dxa"/>
        <w:tblLook w:val="04A0" w:firstRow="1" w:lastRow="0" w:firstColumn="1" w:lastColumn="0" w:noHBand="0" w:noVBand="1"/>
      </w:tblPr>
      <w:tblGrid>
        <w:gridCol w:w="1063"/>
        <w:gridCol w:w="1615"/>
        <w:gridCol w:w="1569"/>
        <w:gridCol w:w="1855"/>
      </w:tblGrid>
      <w:tr w:rsidR="001012EA" w:rsidRPr="00692D54" w:rsidTr="00386AE4">
        <w:trPr>
          <w:trHeight w:val="246"/>
        </w:trPr>
        <w:tc>
          <w:tcPr>
            <w:tcW w:w="1063" w:type="dxa"/>
          </w:tcPr>
          <w:p w:rsidR="001012EA" w:rsidRPr="00692D54" w:rsidRDefault="001012EA" w:rsidP="001012EA">
            <w:r w:rsidRPr="00692D54">
              <w:t>Вопросы</w:t>
            </w:r>
          </w:p>
        </w:tc>
        <w:tc>
          <w:tcPr>
            <w:tcW w:w="1615" w:type="dxa"/>
          </w:tcPr>
          <w:p w:rsidR="001012EA" w:rsidRPr="00692D54" w:rsidRDefault="001012EA" w:rsidP="001012EA">
            <w:r w:rsidRPr="00692D54">
              <w:t>ВАРИАНТ 1</w:t>
            </w:r>
          </w:p>
        </w:tc>
        <w:tc>
          <w:tcPr>
            <w:tcW w:w="1569" w:type="dxa"/>
          </w:tcPr>
          <w:p w:rsidR="001012EA" w:rsidRPr="00692D54" w:rsidRDefault="001012EA" w:rsidP="001012EA">
            <w:r w:rsidRPr="00692D54">
              <w:t>ВАРИАНТ 2</w:t>
            </w:r>
          </w:p>
        </w:tc>
        <w:tc>
          <w:tcPr>
            <w:tcW w:w="1855" w:type="dxa"/>
          </w:tcPr>
          <w:p w:rsidR="001012EA" w:rsidRPr="00692D54" w:rsidRDefault="001012EA" w:rsidP="001012EA">
            <w:r w:rsidRPr="00692D54">
              <w:t>ВАРИАНТ 3</w:t>
            </w:r>
          </w:p>
        </w:tc>
      </w:tr>
      <w:tr w:rsidR="001012EA" w:rsidRPr="00692D54" w:rsidTr="00386AE4">
        <w:trPr>
          <w:trHeight w:val="505"/>
        </w:trPr>
        <w:tc>
          <w:tcPr>
            <w:tcW w:w="1063" w:type="dxa"/>
          </w:tcPr>
          <w:p w:rsidR="001012EA" w:rsidRPr="00692D54" w:rsidRDefault="001012EA" w:rsidP="001012EA">
            <w:pPr>
              <w:jc w:val="center"/>
            </w:pPr>
            <w:r w:rsidRPr="00692D54">
              <w:t>1</w:t>
            </w:r>
          </w:p>
          <w:p w:rsidR="001012EA" w:rsidRPr="00692D54" w:rsidRDefault="001012EA" w:rsidP="001012EA">
            <w:pPr>
              <w:jc w:val="center"/>
            </w:pPr>
          </w:p>
        </w:tc>
        <w:tc>
          <w:tcPr>
            <w:tcW w:w="1615" w:type="dxa"/>
          </w:tcPr>
          <w:p w:rsidR="001012EA" w:rsidRPr="00427577" w:rsidRDefault="001012EA" w:rsidP="001012EA">
            <w:pPr>
              <w:jc w:val="center"/>
            </w:pPr>
            <w:r>
              <w:t>Б</w:t>
            </w:r>
          </w:p>
        </w:tc>
        <w:tc>
          <w:tcPr>
            <w:tcW w:w="1569" w:type="dxa"/>
          </w:tcPr>
          <w:p w:rsidR="001012EA" w:rsidRPr="00427577" w:rsidRDefault="001012EA" w:rsidP="001012EA">
            <w:pPr>
              <w:jc w:val="center"/>
            </w:pPr>
            <w:r>
              <w:t>А</w:t>
            </w:r>
          </w:p>
        </w:tc>
        <w:tc>
          <w:tcPr>
            <w:tcW w:w="1855" w:type="dxa"/>
          </w:tcPr>
          <w:p w:rsidR="001012EA" w:rsidRPr="00427577"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2</w:t>
            </w:r>
          </w:p>
          <w:p w:rsidR="001012EA" w:rsidRPr="00692D54" w:rsidRDefault="001012EA" w:rsidP="001012EA">
            <w:pPr>
              <w:jc w:val="center"/>
            </w:pPr>
          </w:p>
        </w:tc>
        <w:tc>
          <w:tcPr>
            <w:tcW w:w="1615" w:type="dxa"/>
          </w:tcPr>
          <w:p w:rsidR="001012EA" w:rsidRPr="00427577" w:rsidRDefault="001012EA" w:rsidP="001012EA">
            <w:pPr>
              <w:jc w:val="center"/>
            </w:pPr>
            <w:r>
              <w:t>Г</w:t>
            </w:r>
          </w:p>
        </w:tc>
        <w:tc>
          <w:tcPr>
            <w:tcW w:w="1569" w:type="dxa"/>
          </w:tcPr>
          <w:p w:rsidR="001012EA" w:rsidRPr="00427577" w:rsidRDefault="001012EA" w:rsidP="001012EA">
            <w:pPr>
              <w:jc w:val="center"/>
            </w:pPr>
            <w:r>
              <w:t>А</w:t>
            </w:r>
          </w:p>
        </w:tc>
        <w:tc>
          <w:tcPr>
            <w:tcW w:w="1855" w:type="dxa"/>
          </w:tcPr>
          <w:p w:rsidR="001012EA" w:rsidRPr="00427577"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3</w:t>
            </w:r>
          </w:p>
          <w:p w:rsidR="001012EA" w:rsidRPr="00692D54" w:rsidRDefault="001012EA" w:rsidP="001012EA">
            <w:pPr>
              <w:jc w:val="center"/>
            </w:pPr>
          </w:p>
        </w:tc>
        <w:tc>
          <w:tcPr>
            <w:tcW w:w="1615" w:type="dxa"/>
          </w:tcPr>
          <w:p w:rsidR="001012EA" w:rsidRPr="00427577" w:rsidRDefault="001012EA" w:rsidP="001012EA">
            <w:pPr>
              <w:jc w:val="center"/>
            </w:pPr>
            <w:r>
              <w:t>Е</w:t>
            </w:r>
          </w:p>
        </w:tc>
        <w:tc>
          <w:tcPr>
            <w:tcW w:w="1569" w:type="dxa"/>
          </w:tcPr>
          <w:p w:rsidR="001012EA" w:rsidRPr="00427577" w:rsidRDefault="001012EA" w:rsidP="001012EA">
            <w:pPr>
              <w:jc w:val="center"/>
            </w:pPr>
            <w:r>
              <w:t>Б</w:t>
            </w:r>
          </w:p>
        </w:tc>
        <w:tc>
          <w:tcPr>
            <w:tcW w:w="1855" w:type="dxa"/>
          </w:tcPr>
          <w:p w:rsidR="001012EA" w:rsidRPr="00427577" w:rsidRDefault="001012EA" w:rsidP="001012EA">
            <w:pPr>
              <w:jc w:val="center"/>
            </w:pPr>
            <w:r>
              <w:t>Д</w:t>
            </w:r>
          </w:p>
        </w:tc>
      </w:tr>
      <w:tr w:rsidR="001012EA" w:rsidRPr="00692D54" w:rsidTr="00386AE4">
        <w:trPr>
          <w:trHeight w:val="505"/>
        </w:trPr>
        <w:tc>
          <w:tcPr>
            <w:tcW w:w="1063" w:type="dxa"/>
          </w:tcPr>
          <w:p w:rsidR="001012EA" w:rsidRPr="00692D54" w:rsidRDefault="001012EA" w:rsidP="001012EA">
            <w:pPr>
              <w:jc w:val="center"/>
            </w:pPr>
            <w:r w:rsidRPr="00692D54">
              <w:t>4</w:t>
            </w:r>
          </w:p>
          <w:p w:rsidR="001012EA" w:rsidRPr="00692D54" w:rsidRDefault="001012EA" w:rsidP="001012EA">
            <w:pPr>
              <w:jc w:val="center"/>
            </w:pPr>
          </w:p>
        </w:tc>
        <w:tc>
          <w:tcPr>
            <w:tcW w:w="1615" w:type="dxa"/>
          </w:tcPr>
          <w:p w:rsidR="001012EA" w:rsidRPr="00427577" w:rsidRDefault="001012EA" w:rsidP="001012EA">
            <w:pPr>
              <w:jc w:val="center"/>
            </w:pPr>
            <w:r>
              <w:t>В</w:t>
            </w:r>
          </w:p>
        </w:tc>
        <w:tc>
          <w:tcPr>
            <w:tcW w:w="1569" w:type="dxa"/>
          </w:tcPr>
          <w:p w:rsidR="001012EA" w:rsidRPr="00427577" w:rsidRDefault="001012EA" w:rsidP="001012EA">
            <w:pPr>
              <w:jc w:val="center"/>
            </w:pPr>
            <w:r>
              <w:t>В</w:t>
            </w:r>
          </w:p>
        </w:tc>
        <w:tc>
          <w:tcPr>
            <w:tcW w:w="1855" w:type="dxa"/>
          </w:tcPr>
          <w:p w:rsidR="001012EA" w:rsidRPr="00427577" w:rsidRDefault="001012EA" w:rsidP="001012EA">
            <w:pPr>
              <w:jc w:val="center"/>
            </w:pPr>
            <w:r>
              <w:t>А</w:t>
            </w:r>
          </w:p>
        </w:tc>
      </w:tr>
      <w:tr w:rsidR="001012EA" w:rsidRPr="00692D54" w:rsidTr="00386AE4">
        <w:trPr>
          <w:trHeight w:val="505"/>
        </w:trPr>
        <w:tc>
          <w:tcPr>
            <w:tcW w:w="1063" w:type="dxa"/>
          </w:tcPr>
          <w:p w:rsidR="001012EA" w:rsidRPr="00692D54" w:rsidRDefault="001012EA" w:rsidP="001012EA">
            <w:pPr>
              <w:jc w:val="center"/>
            </w:pPr>
            <w:r w:rsidRPr="00692D54">
              <w:t>5</w:t>
            </w:r>
          </w:p>
          <w:p w:rsidR="001012EA" w:rsidRPr="00692D54" w:rsidRDefault="001012EA" w:rsidP="001012EA">
            <w:pPr>
              <w:jc w:val="center"/>
            </w:pPr>
          </w:p>
        </w:tc>
        <w:tc>
          <w:tcPr>
            <w:tcW w:w="1615" w:type="dxa"/>
          </w:tcPr>
          <w:p w:rsidR="001012EA" w:rsidRPr="00427577" w:rsidRDefault="001012EA" w:rsidP="001012EA">
            <w:pPr>
              <w:jc w:val="center"/>
            </w:pPr>
            <w:r>
              <w:t>Д</w:t>
            </w:r>
          </w:p>
        </w:tc>
        <w:tc>
          <w:tcPr>
            <w:tcW w:w="1569" w:type="dxa"/>
          </w:tcPr>
          <w:p w:rsidR="001012EA" w:rsidRPr="00427577" w:rsidRDefault="001012EA" w:rsidP="001012EA">
            <w:pPr>
              <w:jc w:val="center"/>
            </w:pPr>
            <w:r>
              <w:t>А</w:t>
            </w:r>
          </w:p>
        </w:tc>
        <w:tc>
          <w:tcPr>
            <w:tcW w:w="1855" w:type="dxa"/>
          </w:tcPr>
          <w:p w:rsidR="001012EA" w:rsidRPr="001531B5" w:rsidRDefault="001012EA" w:rsidP="001012EA">
            <w:pPr>
              <w:jc w:val="center"/>
            </w:pPr>
            <w:r>
              <w:t>Д</w:t>
            </w:r>
          </w:p>
        </w:tc>
      </w:tr>
      <w:tr w:rsidR="001012EA" w:rsidRPr="00692D54" w:rsidTr="00386AE4">
        <w:trPr>
          <w:trHeight w:val="505"/>
        </w:trPr>
        <w:tc>
          <w:tcPr>
            <w:tcW w:w="1063" w:type="dxa"/>
          </w:tcPr>
          <w:p w:rsidR="001012EA" w:rsidRPr="00692D54" w:rsidRDefault="001012EA" w:rsidP="001012EA">
            <w:pPr>
              <w:jc w:val="center"/>
            </w:pPr>
            <w:r w:rsidRPr="00692D54">
              <w:t>6</w:t>
            </w:r>
          </w:p>
          <w:p w:rsidR="001012EA" w:rsidRPr="00692D54" w:rsidRDefault="001012EA" w:rsidP="001012EA">
            <w:pPr>
              <w:jc w:val="center"/>
            </w:pPr>
          </w:p>
        </w:tc>
        <w:tc>
          <w:tcPr>
            <w:tcW w:w="1615" w:type="dxa"/>
          </w:tcPr>
          <w:p w:rsidR="001012EA" w:rsidRPr="00427577" w:rsidRDefault="001012EA" w:rsidP="001012EA">
            <w:pPr>
              <w:jc w:val="center"/>
            </w:pPr>
            <w:r>
              <w:t>Б</w:t>
            </w:r>
          </w:p>
        </w:tc>
        <w:tc>
          <w:tcPr>
            <w:tcW w:w="1569" w:type="dxa"/>
          </w:tcPr>
          <w:p w:rsidR="001012EA" w:rsidRPr="00427577" w:rsidRDefault="001012EA" w:rsidP="001012EA">
            <w:pPr>
              <w:jc w:val="center"/>
            </w:pPr>
            <w:r>
              <w:t>А</w:t>
            </w:r>
          </w:p>
        </w:tc>
        <w:tc>
          <w:tcPr>
            <w:tcW w:w="1855" w:type="dxa"/>
          </w:tcPr>
          <w:p w:rsidR="001012EA" w:rsidRPr="001531B5"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7</w:t>
            </w:r>
          </w:p>
          <w:p w:rsidR="001012EA" w:rsidRPr="00692D54" w:rsidRDefault="001012EA" w:rsidP="001012EA">
            <w:pPr>
              <w:jc w:val="center"/>
            </w:pPr>
          </w:p>
        </w:tc>
        <w:tc>
          <w:tcPr>
            <w:tcW w:w="1615" w:type="dxa"/>
          </w:tcPr>
          <w:p w:rsidR="001012EA" w:rsidRPr="00427577" w:rsidRDefault="001012EA" w:rsidP="001012EA">
            <w:pPr>
              <w:jc w:val="center"/>
            </w:pPr>
            <w:r>
              <w:t>В</w:t>
            </w:r>
          </w:p>
        </w:tc>
        <w:tc>
          <w:tcPr>
            <w:tcW w:w="1569" w:type="dxa"/>
          </w:tcPr>
          <w:p w:rsidR="001012EA" w:rsidRPr="00427577" w:rsidRDefault="001012EA" w:rsidP="001012EA">
            <w:pPr>
              <w:jc w:val="center"/>
            </w:pPr>
            <w:r>
              <w:t>Г</w:t>
            </w:r>
          </w:p>
        </w:tc>
        <w:tc>
          <w:tcPr>
            <w:tcW w:w="1855" w:type="dxa"/>
          </w:tcPr>
          <w:p w:rsidR="001012EA" w:rsidRPr="001531B5" w:rsidRDefault="001012EA" w:rsidP="001012EA">
            <w:pPr>
              <w:jc w:val="center"/>
            </w:pPr>
            <w:r>
              <w:t>Д</w:t>
            </w:r>
          </w:p>
        </w:tc>
      </w:tr>
      <w:tr w:rsidR="001012EA" w:rsidRPr="00692D54" w:rsidTr="00386AE4">
        <w:trPr>
          <w:trHeight w:val="505"/>
        </w:trPr>
        <w:tc>
          <w:tcPr>
            <w:tcW w:w="1063" w:type="dxa"/>
          </w:tcPr>
          <w:p w:rsidR="001012EA" w:rsidRPr="00692D54" w:rsidRDefault="001012EA" w:rsidP="001012EA">
            <w:pPr>
              <w:jc w:val="center"/>
            </w:pPr>
            <w:r w:rsidRPr="00692D54">
              <w:t>8</w:t>
            </w:r>
          </w:p>
          <w:p w:rsidR="001012EA" w:rsidRPr="00692D54" w:rsidRDefault="001012EA" w:rsidP="001012EA">
            <w:pPr>
              <w:jc w:val="center"/>
            </w:pPr>
          </w:p>
        </w:tc>
        <w:tc>
          <w:tcPr>
            <w:tcW w:w="1615" w:type="dxa"/>
          </w:tcPr>
          <w:p w:rsidR="001012EA" w:rsidRPr="00427577" w:rsidRDefault="001012EA" w:rsidP="001012EA">
            <w:pPr>
              <w:jc w:val="center"/>
            </w:pPr>
            <w:r>
              <w:t>Д</w:t>
            </w:r>
          </w:p>
        </w:tc>
        <w:tc>
          <w:tcPr>
            <w:tcW w:w="1569" w:type="dxa"/>
          </w:tcPr>
          <w:p w:rsidR="001012EA" w:rsidRPr="00427577" w:rsidRDefault="001012EA" w:rsidP="001012EA">
            <w:pPr>
              <w:jc w:val="center"/>
            </w:pPr>
            <w:r>
              <w:t>Г</w:t>
            </w:r>
          </w:p>
        </w:tc>
        <w:tc>
          <w:tcPr>
            <w:tcW w:w="1855" w:type="dxa"/>
          </w:tcPr>
          <w:p w:rsidR="001012EA" w:rsidRPr="001531B5" w:rsidRDefault="001012EA" w:rsidP="001012EA">
            <w:pPr>
              <w:jc w:val="center"/>
            </w:pPr>
            <w:r>
              <w:t>Д</w:t>
            </w:r>
          </w:p>
        </w:tc>
      </w:tr>
      <w:tr w:rsidR="001012EA" w:rsidRPr="00692D54" w:rsidTr="00386AE4">
        <w:trPr>
          <w:trHeight w:val="505"/>
        </w:trPr>
        <w:tc>
          <w:tcPr>
            <w:tcW w:w="1063" w:type="dxa"/>
          </w:tcPr>
          <w:p w:rsidR="001012EA" w:rsidRPr="00692D54" w:rsidRDefault="001012EA" w:rsidP="001012EA">
            <w:pPr>
              <w:jc w:val="center"/>
            </w:pPr>
            <w:r w:rsidRPr="00692D54">
              <w:t>9</w:t>
            </w:r>
          </w:p>
          <w:p w:rsidR="001012EA" w:rsidRPr="00692D54" w:rsidRDefault="001012EA" w:rsidP="001012EA">
            <w:pPr>
              <w:jc w:val="center"/>
            </w:pPr>
          </w:p>
        </w:tc>
        <w:tc>
          <w:tcPr>
            <w:tcW w:w="1615" w:type="dxa"/>
          </w:tcPr>
          <w:p w:rsidR="001012EA" w:rsidRPr="00427577" w:rsidRDefault="001012EA" w:rsidP="001012EA">
            <w:pPr>
              <w:jc w:val="center"/>
            </w:pPr>
            <w:r>
              <w:t>Г</w:t>
            </w:r>
          </w:p>
        </w:tc>
        <w:tc>
          <w:tcPr>
            <w:tcW w:w="1569" w:type="dxa"/>
          </w:tcPr>
          <w:p w:rsidR="001012EA" w:rsidRPr="00427577" w:rsidRDefault="001012EA" w:rsidP="001012EA">
            <w:pPr>
              <w:jc w:val="center"/>
            </w:pPr>
            <w:r>
              <w:t>А</w:t>
            </w:r>
          </w:p>
        </w:tc>
        <w:tc>
          <w:tcPr>
            <w:tcW w:w="1855" w:type="dxa"/>
          </w:tcPr>
          <w:p w:rsidR="001012EA" w:rsidRPr="001531B5" w:rsidRDefault="001012EA" w:rsidP="001012EA">
            <w:pPr>
              <w:jc w:val="center"/>
            </w:pPr>
            <w:r>
              <w:t>А</w:t>
            </w:r>
          </w:p>
        </w:tc>
      </w:tr>
      <w:tr w:rsidR="001012EA" w:rsidRPr="00692D54" w:rsidTr="00386AE4">
        <w:trPr>
          <w:trHeight w:val="505"/>
        </w:trPr>
        <w:tc>
          <w:tcPr>
            <w:tcW w:w="1063" w:type="dxa"/>
          </w:tcPr>
          <w:p w:rsidR="001012EA" w:rsidRPr="00692D54" w:rsidRDefault="001012EA" w:rsidP="001012EA">
            <w:pPr>
              <w:jc w:val="center"/>
            </w:pPr>
            <w:r w:rsidRPr="00692D54">
              <w:t>10</w:t>
            </w:r>
          </w:p>
          <w:p w:rsidR="001012EA" w:rsidRPr="00692D54" w:rsidRDefault="001012EA" w:rsidP="001012EA">
            <w:pPr>
              <w:jc w:val="center"/>
            </w:pPr>
          </w:p>
        </w:tc>
        <w:tc>
          <w:tcPr>
            <w:tcW w:w="1615" w:type="dxa"/>
          </w:tcPr>
          <w:p w:rsidR="001012EA" w:rsidRPr="00427577" w:rsidRDefault="001012EA" w:rsidP="001012EA">
            <w:pPr>
              <w:jc w:val="center"/>
            </w:pPr>
            <w:r>
              <w:t>В</w:t>
            </w:r>
          </w:p>
        </w:tc>
        <w:tc>
          <w:tcPr>
            <w:tcW w:w="1569" w:type="dxa"/>
          </w:tcPr>
          <w:p w:rsidR="001012EA" w:rsidRPr="00427577" w:rsidRDefault="001012EA" w:rsidP="001012EA">
            <w:pPr>
              <w:jc w:val="center"/>
            </w:pPr>
            <w:r>
              <w:t>А</w:t>
            </w:r>
          </w:p>
        </w:tc>
        <w:tc>
          <w:tcPr>
            <w:tcW w:w="1855" w:type="dxa"/>
          </w:tcPr>
          <w:p w:rsidR="001012EA" w:rsidRPr="001531B5" w:rsidRDefault="001012EA" w:rsidP="001012EA">
            <w:pPr>
              <w:jc w:val="center"/>
            </w:pPr>
            <w:r>
              <w:t>Д</w:t>
            </w:r>
          </w:p>
        </w:tc>
      </w:tr>
    </w:tbl>
    <w:p w:rsidR="001012EA" w:rsidRDefault="001012EA" w:rsidP="001012EA">
      <w:pPr>
        <w:spacing w:after="0" w:line="240" w:lineRule="auto"/>
        <w:jc w:val="both"/>
        <w:rPr>
          <w:rFonts w:ascii="Times New Roman" w:hAnsi="Times New Roman" w:cs="Times New Roman"/>
        </w:rPr>
      </w:pPr>
    </w:p>
    <w:p w:rsidR="001012EA" w:rsidRPr="00427577"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Pr>
          <w:rFonts w:ascii="Times New Roman" w:hAnsi="Times New Roman" w:cs="Times New Roman"/>
          <w:bCs/>
        </w:rPr>
        <w:t xml:space="preserve"> </w:t>
      </w: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Default="001012EA" w:rsidP="001012EA">
      <w:pPr>
        <w:widowControl w:val="0"/>
        <w:shd w:val="clear" w:color="auto" w:fill="FFFFFF"/>
        <w:tabs>
          <w:tab w:val="left" w:pos="5801"/>
        </w:tabs>
        <w:autoSpaceDE w:val="0"/>
        <w:autoSpaceDN w:val="0"/>
        <w:adjustRightInd w:val="0"/>
        <w:spacing w:after="0" w:line="317" w:lineRule="exact"/>
        <w:rPr>
          <w:rFonts w:ascii="Times New Roman" w:hAnsi="Times New Roman" w:cs="Times New Roman"/>
          <w:bCs/>
        </w:rPr>
      </w:pPr>
    </w:p>
    <w:p w:rsidR="001012EA" w:rsidRDefault="001012EA" w:rsidP="001012EA">
      <w:pPr>
        <w:widowControl w:val="0"/>
        <w:shd w:val="clear" w:color="auto" w:fill="FFFFFF"/>
        <w:tabs>
          <w:tab w:val="left" w:pos="5801"/>
        </w:tabs>
        <w:autoSpaceDE w:val="0"/>
        <w:autoSpaceDN w:val="0"/>
        <w:adjustRightInd w:val="0"/>
        <w:spacing w:after="0" w:line="317" w:lineRule="exact"/>
        <w:rPr>
          <w:rFonts w:ascii="Times New Roman" w:hAnsi="Times New Roman" w:cs="Times New Roman"/>
          <w:bCs/>
        </w:rPr>
      </w:pP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386AE4" w:rsidRDefault="00386AE4"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F83E73" w:rsidRDefault="00F83E73" w:rsidP="001012EA">
      <w:pPr>
        <w:spacing w:after="0" w:line="360" w:lineRule="auto"/>
        <w:jc w:val="center"/>
        <w:rPr>
          <w:rFonts w:ascii="Times New Roman" w:hAnsi="Times New Roman" w:cs="Times New Roman"/>
          <w:b/>
          <w:i/>
          <w:sz w:val="24"/>
          <w:szCs w:val="24"/>
          <w:u w:val="single"/>
        </w:rPr>
      </w:pPr>
    </w:p>
    <w:p w:rsidR="001012EA" w:rsidRPr="003E7126" w:rsidRDefault="001012EA" w:rsidP="001012EA">
      <w:pPr>
        <w:spacing w:after="0" w:line="360" w:lineRule="auto"/>
        <w:jc w:val="center"/>
        <w:rPr>
          <w:rFonts w:ascii="Times New Roman" w:hAnsi="Times New Roman" w:cs="Times New Roman"/>
          <w:b/>
          <w:i/>
          <w:sz w:val="24"/>
          <w:szCs w:val="24"/>
          <w:u w:val="single"/>
        </w:rPr>
      </w:pPr>
      <w:r w:rsidRPr="003E7126">
        <w:rPr>
          <w:rFonts w:ascii="Times New Roman" w:hAnsi="Times New Roman" w:cs="Times New Roman"/>
          <w:b/>
          <w:i/>
          <w:sz w:val="24"/>
          <w:szCs w:val="24"/>
          <w:u w:val="single"/>
        </w:rPr>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3E7126"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sz w:val="24"/>
          <w:szCs w:val="24"/>
        </w:rPr>
        <w:t xml:space="preserve">ВОПРОСЫ ТЕСТОВОГО КОНТРОЛЯ ПО БЛОКАМ ДИСЦИПЛИНЫ </w:t>
      </w:r>
    </w:p>
    <w:p w:rsidR="001012EA" w:rsidRPr="00A346FB" w:rsidRDefault="001012EA" w:rsidP="001012EA">
      <w:pPr>
        <w:spacing w:after="0" w:line="360" w:lineRule="auto"/>
        <w:ind w:left="-284"/>
        <w:jc w:val="center"/>
        <w:rPr>
          <w:rFonts w:ascii="Times New Roman" w:hAnsi="Times New Roman" w:cs="Times New Roman"/>
          <w:b/>
          <w:i/>
          <w:sz w:val="24"/>
          <w:szCs w:val="24"/>
          <w:u w:val="single"/>
        </w:rPr>
      </w:pPr>
    </w:p>
    <w:p w:rsidR="001012EA" w:rsidRPr="00A346FB" w:rsidRDefault="001012EA" w:rsidP="001012EA">
      <w:pPr>
        <w:spacing w:after="0" w:line="360" w:lineRule="auto"/>
        <w:ind w:left="-284"/>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БЛОК (МОДУЛЬ)</w:t>
      </w:r>
    </w:p>
    <w:p w:rsidR="001012EA" w:rsidRDefault="001012EA" w:rsidP="001012EA">
      <w:pPr>
        <w:spacing w:after="0" w:line="24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ГАСТРОЭНТЕРОЛОГИЯ</w:t>
      </w:r>
    </w:p>
    <w:p w:rsidR="001012EA" w:rsidRPr="00A346FB" w:rsidRDefault="001012EA" w:rsidP="001012EA">
      <w:pPr>
        <w:spacing w:after="0" w:line="240" w:lineRule="auto"/>
        <w:jc w:val="center"/>
        <w:rPr>
          <w:rFonts w:ascii="Times New Roman" w:hAnsi="Times New Roman" w:cs="Times New Roman"/>
          <w:b/>
          <w:i/>
          <w:sz w:val="24"/>
          <w:szCs w:val="24"/>
          <w:u w:val="single"/>
        </w:rPr>
      </w:pPr>
    </w:p>
    <w:p w:rsidR="001012EA" w:rsidRDefault="001012EA" w:rsidP="001012EA">
      <w:pPr>
        <w:autoSpaceDE w:val="0"/>
        <w:autoSpaceDN w:val="0"/>
        <w:adjustRightInd w:val="0"/>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№4</w:t>
      </w:r>
      <w:r w:rsidRPr="00A346FB">
        <w:rPr>
          <w:rFonts w:ascii="Times New Roman" w:eastAsia="Times New Roman" w:hAnsi="Times New Roman" w:cs="Times New Roman"/>
          <w:b/>
          <w:i/>
          <w:sz w:val="24"/>
          <w:szCs w:val="24"/>
          <w:u w:val="single"/>
        </w:rPr>
        <w:t>.</w:t>
      </w:r>
      <w:r w:rsidRPr="00A346FB">
        <w:rPr>
          <w:rFonts w:ascii="Times New Roman" w:eastAsia="Times New Roman" w:hAnsi="Times New Roman" w:cs="Times New Roman"/>
          <w:b/>
          <w:sz w:val="24"/>
          <w:szCs w:val="24"/>
        </w:rPr>
        <w:t xml:space="preserve"> ДИФФЕРЕНЦИАЛЬНАЯ ДИАГНОСТИКА  ПРИ КИШЕЧНОЙ ДИСПЕПСИИ. ЗАБОЛЕВАНИЯ ТОЛСТОЙ КИШКИ(ЯЗВЕННЫЙ КОЛИТ, БОЛЕЗНЬ КРОНА, СИНДРОМ РАЗДРАЖЕННОЙ ТОЛСТОЙ КИШКИ).</w:t>
      </w:r>
    </w:p>
    <w:p w:rsidR="001012EA" w:rsidRPr="00A346FB" w:rsidRDefault="001012EA" w:rsidP="001012EA">
      <w:pPr>
        <w:spacing w:after="0" w:line="240" w:lineRule="auto"/>
        <w:jc w:val="center"/>
        <w:rPr>
          <w:rFonts w:ascii="Times New Roman" w:hAnsi="Times New Roman" w:cs="Times New Roman"/>
          <w:i/>
          <w:color w:val="000000" w:themeColor="text1"/>
          <w:sz w:val="24"/>
          <w:szCs w:val="24"/>
        </w:rPr>
      </w:pPr>
      <w:r w:rsidRPr="00A346FB">
        <w:rPr>
          <w:rFonts w:ascii="Times New Roman" w:hAnsi="Times New Roman" w:cs="Times New Roman"/>
          <w:i/>
          <w:color w:val="000000" w:themeColor="text1"/>
          <w:sz w:val="24"/>
          <w:szCs w:val="24"/>
        </w:rPr>
        <w:t>Коды контролируемых компетенций: ОК-1, ОПК-6, ПК-5.</w:t>
      </w:r>
    </w:p>
    <w:p w:rsidR="001012EA" w:rsidRDefault="001012EA" w:rsidP="001012EA">
      <w:pPr>
        <w:autoSpaceDE w:val="0"/>
        <w:autoSpaceDN w:val="0"/>
        <w:adjustRightInd w:val="0"/>
        <w:rPr>
          <w:rFonts w:ascii="Times New Roman" w:hAnsi="Times New Roman" w:cs="Times New Roman"/>
          <w:b/>
          <w:bCs/>
          <w:i/>
          <w:sz w:val="24"/>
          <w:szCs w:val="24"/>
          <w:u w:val="single"/>
        </w:rPr>
      </w:pPr>
    </w:p>
    <w:p w:rsidR="001012EA" w:rsidRDefault="001012EA" w:rsidP="001012E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ВАРИАНТ 1.</w:t>
      </w:r>
    </w:p>
    <w:p w:rsidR="001012EA" w:rsidRPr="00DB029C" w:rsidRDefault="001012EA" w:rsidP="001012EA">
      <w:pPr>
        <w:widowControl w:val="0"/>
        <w:shd w:val="clear" w:color="auto" w:fill="FFFFFF"/>
        <w:autoSpaceDE w:val="0"/>
        <w:autoSpaceDN w:val="0"/>
        <w:adjustRightInd w:val="0"/>
        <w:spacing w:after="0" w:line="274" w:lineRule="exact"/>
        <w:jc w:val="both"/>
        <w:rPr>
          <w:rFonts w:ascii="Times New Roman" w:hAnsi="Times New Roman" w:cs="Times New Roman"/>
          <w:bCs/>
          <w:caps/>
        </w:rPr>
      </w:pPr>
      <w:r w:rsidRPr="00DB029C">
        <w:rPr>
          <w:rFonts w:ascii="Times New Roman" w:hAnsi="Times New Roman" w:cs="Times New Roman"/>
          <w:bCs/>
          <w:caps/>
          <w:color w:val="000000"/>
          <w:spacing w:val="-8"/>
        </w:rPr>
        <w:t xml:space="preserve">1. К Вам обратился больной, последние месяцы страдающий анемией неясного </w:t>
      </w:r>
      <w:r w:rsidRPr="00DB029C">
        <w:rPr>
          <w:rFonts w:ascii="Times New Roman" w:hAnsi="Times New Roman" w:cs="Times New Roman"/>
          <w:bCs/>
          <w:caps/>
          <w:color w:val="000000"/>
          <w:spacing w:val="-4"/>
        </w:rPr>
        <w:t xml:space="preserve">генеза. При осмотре в мезогастрии справа неотчетливо пальпируется </w:t>
      </w:r>
      <w:r w:rsidRPr="00DB029C">
        <w:rPr>
          <w:rFonts w:ascii="Times New Roman" w:hAnsi="Times New Roman" w:cs="Times New Roman"/>
          <w:bCs/>
          <w:caps/>
          <w:color w:val="000000"/>
          <w:spacing w:val="-3"/>
        </w:rPr>
        <w:t xml:space="preserve">опухолевидное образование. С каким методом диагностики Вы прежде всего </w:t>
      </w:r>
      <w:r w:rsidRPr="00DB029C">
        <w:rPr>
          <w:rFonts w:ascii="Times New Roman" w:hAnsi="Times New Roman" w:cs="Times New Roman"/>
          <w:bCs/>
          <w:caps/>
          <w:color w:val="000000"/>
          <w:spacing w:val="-13"/>
        </w:rPr>
        <w:t>связываете надежду на успех диагностики:</w:t>
      </w:r>
    </w:p>
    <w:p w:rsidR="001012EA" w:rsidRPr="00DB029C" w:rsidRDefault="001012EA" w:rsidP="001012EA">
      <w:pPr>
        <w:widowControl w:val="0"/>
        <w:shd w:val="clear" w:color="auto" w:fill="FFFFFF"/>
        <w:autoSpaceDE w:val="0"/>
        <w:autoSpaceDN w:val="0"/>
        <w:adjustRightInd w:val="0"/>
        <w:spacing w:after="0" w:line="240" w:lineRule="auto"/>
        <w:rPr>
          <w:rFonts w:ascii="Times New Roman" w:hAnsi="Times New Roman" w:cs="Times New Roman"/>
          <w:bCs/>
        </w:rPr>
      </w:pPr>
      <w:r w:rsidRPr="00DB029C">
        <w:rPr>
          <w:rFonts w:ascii="Times New Roman" w:hAnsi="Times New Roman" w:cs="Times New Roman"/>
          <w:color w:val="000000"/>
          <w:spacing w:val="-12"/>
        </w:rPr>
        <w:t>а) стернальная пункция</w:t>
      </w:r>
    </w:p>
    <w:p w:rsidR="001012EA" w:rsidRPr="00DB029C" w:rsidRDefault="001012EA" w:rsidP="001012EA">
      <w:pPr>
        <w:widowControl w:val="0"/>
        <w:shd w:val="clear" w:color="auto" w:fill="FFFFFF"/>
        <w:autoSpaceDE w:val="0"/>
        <w:autoSpaceDN w:val="0"/>
        <w:adjustRightInd w:val="0"/>
        <w:spacing w:after="0" w:line="269" w:lineRule="exact"/>
        <w:rPr>
          <w:rFonts w:ascii="Times New Roman" w:hAnsi="Times New Roman" w:cs="Times New Roman"/>
          <w:bCs/>
        </w:rPr>
      </w:pPr>
      <w:r w:rsidRPr="00DB029C">
        <w:rPr>
          <w:rFonts w:ascii="Times New Roman" w:hAnsi="Times New Roman" w:cs="Times New Roman"/>
          <w:color w:val="000000"/>
          <w:spacing w:val="-13"/>
        </w:rPr>
        <w:t>б) сцинтиграфня почек</w:t>
      </w:r>
    </w:p>
    <w:p w:rsidR="001012EA" w:rsidRPr="00DB029C" w:rsidRDefault="001012EA" w:rsidP="001012EA">
      <w:pPr>
        <w:widowControl w:val="0"/>
        <w:shd w:val="clear" w:color="auto" w:fill="FFFFFF"/>
        <w:autoSpaceDE w:val="0"/>
        <w:autoSpaceDN w:val="0"/>
        <w:adjustRightInd w:val="0"/>
        <w:spacing w:after="0" w:line="269" w:lineRule="exact"/>
        <w:rPr>
          <w:rFonts w:ascii="Times New Roman" w:hAnsi="Times New Roman" w:cs="Times New Roman"/>
          <w:bCs/>
        </w:rPr>
      </w:pPr>
      <w:r w:rsidRPr="00DB029C">
        <w:rPr>
          <w:rFonts w:ascii="Times New Roman" w:hAnsi="Times New Roman" w:cs="Times New Roman"/>
          <w:color w:val="000000"/>
          <w:spacing w:val="-13"/>
        </w:rPr>
        <w:t>в) колоноскопия</w:t>
      </w:r>
    </w:p>
    <w:p w:rsidR="001012EA" w:rsidRPr="00DB029C" w:rsidRDefault="001012EA" w:rsidP="001012EA">
      <w:pPr>
        <w:widowControl w:val="0"/>
        <w:shd w:val="clear" w:color="auto" w:fill="FFFFFF"/>
        <w:autoSpaceDE w:val="0"/>
        <w:autoSpaceDN w:val="0"/>
        <w:adjustRightInd w:val="0"/>
        <w:spacing w:after="0" w:line="269" w:lineRule="exact"/>
        <w:rPr>
          <w:rFonts w:ascii="Times New Roman" w:hAnsi="Times New Roman" w:cs="Times New Roman"/>
          <w:bCs/>
        </w:rPr>
      </w:pPr>
      <w:r w:rsidRPr="00DB029C">
        <w:rPr>
          <w:rFonts w:ascii="Times New Roman" w:hAnsi="Times New Roman" w:cs="Times New Roman"/>
          <w:color w:val="000000"/>
          <w:spacing w:val="-13"/>
        </w:rPr>
        <w:t>г) ультразвуковое исследование органов брюшной полости</w:t>
      </w:r>
    </w:p>
    <w:p w:rsidR="001012EA"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13"/>
        </w:rPr>
      </w:pPr>
      <w:r w:rsidRPr="00DB029C">
        <w:rPr>
          <w:rFonts w:ascii="Times New Roman" w:hAnsi="Times New Roman" w:cs="Times New Roman"/>
          <w:color w:val="000000"/>
          <w:spacing w:val="-13"/>
        </w:rPr>
        <w:t>д) гастроскопия</w:t>
      </w:r>
    </w:p>
    <w:p w:rsidR="001012EA" w:rsidRPr="00DB029C" w:rsidRDefault="001012EA" w:rsidP="001012EA">
      <w:pPr>
        <w:widowControl w:val="0"/>
        <w:shd w:val="clear" w:color="auto" w:fill="FFFFFF"/>
        <w:autoSpaceDE w:val="0"/>
        <w:autoSpaceDN w:val="0"/>
        <w:adjustRightInd w:val="0"/>
        <w:spacing w:after="0" w:line="240" w:lineRule="auto"/>
        <w:rPr>
          <w:rFonts w:ascii="Times New Roman" w:hAnsi="Times New Roman" w:cs="Times New Roman"/>
          <w:bCs/>
        </w:rPr>
      </w:pPr>
    </w:p>
    <w:p w:rsidR="001012EA" w:rsidRPr="00DB029C"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caps/>
        </w:rPr>
      </w:pPr>
      <w:r w:rsidRPr="00DB029C">
        <w:rPr>
          <w:rFonts w:ascii="Times New Roman" w:hAnsi="Times New Roman" w:cs="Times New Roman"/>
          <w:bCs/>
          <w:caps/>
          <w:color w:val="000000"/>
          <w:spacing w:val="-9"/>
        </w:rPr>
        <w:t xml:space="preserve">2. Укажите   осложнение,   не   характерное   для    неспецифического язвенного </w:t>
      </w:r>
      <w:r w:rsidRPr="00DB029C">
        <w:rPr>
          <w:rFonts w:ascii="Times New Roman" w:hAnsi="Times New Roman" w:cs="Times New Roman"/>
          <w:bCs/>
          <w:caps/>
          <w:color w:val="000000"/>
          <w:spacing w:val="-20"/>
        </w:rPr>
        <w:t>колита:</w:t>
      </w:r>
    </w:p>
    <w:p w:rsidR="001012EA" w:rsidRPr="00DB029C"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DB029C">
        <w:rPr>
          <w:rFonts w:ascii="Times New Roman" w:hAnsi="Times New Roman" w:cs="Times New Roman"/>
          <w:color w:val="000000"/>
          <w:spacing w:val="-13"/>
        </w:rPr>
        <w:t>а) массивное кишечное кровотечение</w:t>
      </w:r>
    </w:p>
    <w:p w:rsidR="001012EA" w:rsidRPr="00DB029C"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DB029C">
        <w:rPr>
          <w:rFonts w:ascii="Times New Roman" w:hAnsi="Times New Roman" w:cs="Times New Roman"/>
          <w:color w:val="000000"/>
          <w:spacing w:val="-14"/>
        </w:rPr>
        <w:t>б) перфорация толстой кишки</w:t>
      </w:r>
    </w:p>
    <w:p w:rsidR="001012EA" w:rsidRPr="00DB029C"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DB029C">
        <w:rPr>
          <w:rFonts w:ascii="Times New Roman" w:hAnsi="Times New Roman" w:cs="Times New Roman"/>
          <w:color w:val="000000"/>
          <w:spacing w:val="-13"/>
        </w:rPr>
        <w:t>в) перфорация тонкой кишки</w:t>
      </w:r>
    </w:p>
    <w:p w:rsidR="001012EA" w:rsidRDefault="001012EA" w:rsidP="001012EA">
      <w:pPr>
        <w:widowControl w:val="0"/>
        <w:shd w:val="clear" w:color="auto" w:fill="FFFFFF"/>
        <w:tabs>
          <w:tab w:val="left" w:pos="1820"/>
        </w:tabs>
        <w:autoSpaceDE w:val="0"/>
        <w:autoSpaceDN w:val="0"/>
        <w:adjustRightInd w:val="0"/>
        <w:spacing w:after="0" w:line="274" w:lineRule="exact"/>
        <w:rPr>
          <w:rFonts w:ascii="Times New Roman" w:hAnsi="Times New Roman" w:cs="Times New Roman"/>
          <w:color w:val="000000"/>
          <w:spacing w:val="-18"/>
        </w:rPr>
      </w:pPr>
      <w:r w:rsidRPr="00DB029C">
        <w:rPr>
          <w:rFonts w:ascii="Times New Roman" w:hAnsi="Times New Roman" w:cs="Times New Roman"/>
          <w:color w:val="000000"/>
          <w:spacing w:val="-18"/>
        </w:rPr>
        <w:t>г) перитонит</w:t>
      </w:r>
    </w:p>
    <w:p w:rsidR="001012EA" w:rsidRPr="00DB029C" w:rsidRDefault="001012EA" w:rsidP="001012EA">
      <w:pPr>
        <w:widowControl w:val="0"/>
        <w:shd w:val="clear" w:color="auto" w:fill="FFFFFF"/>
        <w:tabs>
          <w:tab w:val="left" w:pos="1820"/>
        </w:tabs>
        <w:autoSpaceDE w:val="0"/>
        <w:autoSpaceDN w:val="0"/>
        <w:adjustRightInd w:val="0"/>
        <w:spacing w:after="0" w:line="274" w:lineRule="exact"/>
        <w:rPr>
          <w:rFonts w:ascii="Times New Roman" w:hAnsi="Times New Roman" w:cs="Times New Roman"/>
          <w:bCs/>
        </w:rPr>
      </w:pPr>
      <w:r w:rsidRPr="00DB029C">
        <w:rPr>
          <w:rFonts w:ascii="Times New Roman" w:hAnsi="Times New Roman" w:cs="Times New Roman"/>
          <w:color w:val="000000"/>
          <w:spacing w:val="-18"/>
        </w:rPr>
        <w:tab/>
      </w:r>
    </w:p>
    <w:p w:rsidR="001012EA" w:rsidRPr="00DB029C" w:rsidRDefault="001012EA" w:rsidP="001012EA">
      <w:pPr>
        <w:widowControl w:val="0"/>
        <w:shd w:val="clear" w:color="auto" w:fill="FFFFFF"/>
        <w:autoSpaceDE w:val="0"/>
        <w:autoSpaceDN w:val="0"/>
        <w:adjustRightInd w:val="0"/>
        <w:spacing w:after="0" w:line="274" w:lineRule="exact"/>
        <w:jc w:val="both"/>
        <w:rPr>
          <w:rFonts w:ascii="Times New Roman" w:hAnsi="Times New Roman" w:cs="Times New Roman"/>
          <w:bCs/>
          <w:caps/>
        </w:rPr>
      </w:pPr>
      <w:r w:rsidRPr="00DB029C">
        <w:rPr>
          <w:rFonts w:ascii="Times New Roman" w:hAnsi="Times New Roman" w:cs="Times New Roman"/>
          <w:bCs/>
          <w:caps/>
          <w:color w:val="000000"/>
          <w:spacing w:val="-2"/>
        </w:rPr>
        <w:t xml:space="preserve">3. Девочка б лет заболела остро. Через 2 часа после приема пищи появились </w:t>
      </w:r>
      <w:r w:rsidRPr="00DB029C">
        <w:rPr>
          <w:rFonts w:ascii="Times New Roman" w:hAnsi="Times New Roman" w:cs="Times New Roman"/>
          <w:bCs/>
          <w:caps/>
          <w:color w:val="000000"/>
        </w:rPr>
        <w:t xml:space="preserve">острые боли по всему животу, частая рвота, трижды был жидкий стул с </w:t>
      </w:r>
      <w:r w:rsidRPr="00DB029C">
        <w:rPr>
          <w:rFonts w:ascii="Times New Roman" w:hAnsi="Times New Roman" w:cs="Times New Roman"/>
          <w:bCs/>
          <w:caps/>
          <w:color w:val="000000"/>
          <w:spacing w:val="-4"/>
        </w:rPr>
        <w:t xml:space="preserve">примесью слизи и темноватой крови. Температура тела Зб,8°С. При осмотре: </w:t>
      </w:r>
      <w:r w:rsidRPr="00DB029C">
        <w:rPr>
          <w:rFonts w:ascii="Times New Roman" w:hAnsi="Times New Roman" w:cs="Times New Roman"/>
          <w:bCs/>
          <w:caps/>
          <w:color w:val="000000"/>
          <w:spacing w:val="-5"/>
        </w:rPr>
        <w:t xml:space="preserve">язык влажный, живот умеренно вздут во всех отделах. В правой подвздошной </w:t>
      </w:r>
      <w:r w:rsidRPr="00DB029C">
        <w:rPr>
          <w:rFonts w:ascii="Times New Roman" w:hAnsi="Times New Roman" w:cs="Times New Roman"/>
          <w:bCs/>
          <w:caps/>
          <w:color w:val="000000"/>
          <w:spacing w:val="-7"/>
        </w:rPr>
        <w:t xml:space="preserve">области пальпируется болезненное, малоподвижное образование эластической </w:t>
      </w:r>
      <w:r w:rsidRPr="00DB029C">
        <w:rPr>
          <w:rFonts w:ascii="Times New Roman" w:hAnsi="Times New Roman" w:cs="Times New Roman"/>
          <w:bCs/>
          <w:caps/>
          <w:color w:val="000000"/>
          <w:spacing w:val="-10"/>
        </w:rPr>
        <w:t xml:space="preserve">консистенции. При пальцевом исследовании прямой кишки: анус плотно </w:t>
      </w:r>
      <w:r w:rsidRPr="00DB029C">
        <w:rPr>
          <w:rFonts w:ascii="Times New Roman" w:hAnsi="Times New Roman" w:cs="Times New Roman"/>
          <w:bCs/>
          <w:caps/>
          <w:color w:val="000000"/>
          <w:spacing w:val="-7"/>
        </w:rPr>
        <w:t xml:space="preserve">охватывает палец, слизистая гладкая, на перчатке кровь. Наиболее вероятный </w:t>
      </w:r>
      <w:r w:rsidRPr="00DB029C">
        <w:rPr>
          <w:rFonts w:ascii="Times New Roman" w:hAnsi="Times New Roman" w:cs="Times New Roman"/>
          <w:bCs/>
          <w:caps/>
          <w:color w:val="000000"/>
          <w:spacing w:val="-17"/>
        </w:rPr>
        <w:t>диагноз:</w:t>
      </w:r>
    </w:p>
    <w:p w:rsidR="001012EA" w:rsidRPr="00DB029C" w:rsidRDefault="001012EA" w:rsidP="001012EA">
      <w:pPr>
        <w:widowControl w:val="0"/>
        <w:shd w:val="clear" w:color="auto" w:fill="FFFFFF"/>
        <w:autoSpaceDE w:val="0"/>
        <w:autoSpaceDN w:val="0"/>
        <w:adjustRightInd w:val="0"/>
        <w:spacing w:after="0" w:line="274" w:lineRule="exact"/>
        <w:jc w:val="both"/>
        <w:rPr>
          <w:rFonts w:ascii="Times New Roman" w:hAnsi="Times New Roman" w:cs="Times New Roman"/>
          <w:bCs/>
        </w:rPr>
      </w:pPr>
      <w:r w:rsidRPr="00DB029C">
        <w:rPr>
          <w:rFonts w:ascii="Times New Roman" w:hAnsi="Times New Roman" w:cs="Times New Roman"/>
          <w:color w:val="000000"/>
          <w:spacing w:val="-2"/>
        </w:rPr>
        <w:t>а) дивертикулит Меккеля</w:t>
      </w:r>
    </w:p>
    <w:p w:rsidR="001012EA" w:rsidRPr="00DB029C"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DB029C">
        <w:rPr>
          <w:rFonts w:ascii="Times New Roman" w:hAnsi="Times New Roman" w:cs="Times New Roman"/>
          <w:color w:val="000000"/>
          <w:spacing w:val="-1"/>
        </w:rPr>
        <w:t>б) инвагинационная кишечная непроходимость</w:t>
      </w:r>
    </w:p>
    <w:p w:rsidR="001012EA" w:rsidRPr="00DB029C"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DB029C">
        <w:rPr>
          <w:rFonts w:ascii="Times New Roman" w:hAnsi="Times New Roman" w:cs="Times New Roman"/>
          <w:color w:val="000000"/>
          <w:spacing w:val="-1"/>
        </w:rPr>
        <w:t>в) болезнь Крона</w:t>
      </w:r>
    </w:p>
    <w:p w:rsidR="001012EA" w:rsidRPr="00DB029C"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DB029C">
        <w:rPr>
          <w:rFonts w:ascii="Times New Roman" w:hAnsi="Times New Roman" w:cs="Times New Roman"/>
          <w:color w:val="000000"/>
          <w:spacing w:val="-14"/>
        </w:rPr>
        <w:t>г) аппендикулярный инфильтрат</w:t>
      </w: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16"/>
        </w:rPr>
      </w:pPr>
      <w:r w:rsidRPr="00DB029C">
        <w:rPr>
          <w:rFonts w:ascii="Times New Roman" w:hAnsi="Times New Roman" w:cs="Times New Roman"/>
          <w:color w:val="000000"/>
          <w:spacing w:val="-16"/>
        </w:rPr>
        <w:t>д) неспецифический язвенный колит</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caps/>
        </w:rPr>
      </w:pPr>
      <w:r w:rsidRPr="00DB029C">
        <w:rPr>
          <w:rFonts w:ascii="Times New Roman" w:hAnsi="Times New Roman" w:cs="Times New Roman"/>
          <w:bCs/>
          <w:caps/>
          <w:color w:val="000000"/>
          <w:spacing w:val="-11"/>
        </w:rPr>
        <w:t>4. Наиболее частой локализацией дивертикулов толстой кишки является:</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DB029C">
        <w:rPr>
          <w:rFonts w:ascii="Times New Roman" w:hAnsi="Times New Roman" w:cs="Times New Roman"/>
          <w:color w:val="000000"/>
          <w:spacing w:val="-13"/>
        </w:rPr>
        <w:t>а) прямая кишка</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DB029C">
        <w:rPr>
          <w:rFonts w:ascii="Times New Roman" w:hAnsi="Times New Roman" w:cs="Times New Roman"/>
          <w:color w:val="000000"/>
          <w:spacing w:val="-12"/>
        </w:rPr>
        <w:t>6) сигмовидная кишка</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DB029C">
        <w:rPr>
          <w:rFonts w:ascii="Times New Roman" w:hAnsi="Times New Roman" w:cs="Times New Roman"/>
          <w:color w:val="000000"/>
          <w:spacing w:val="-13"/>
        </w:rPr>
        <w:t>в) нисходящая кишка</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DB029C">
        <w:rPr>
          <w:rFonts w:ascii="Times New Roman" w:hAnsi="Times New Roman" w:cs="Times New Roman"/>
          <w:color w:val="000000"/>
          <w:spacing w:val="-12"/>
        </w:rPr>
        <w:t>г) ободочная кишка</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15"/>
        </w:rPr>
      </w:pPr>
      <w:r w:rsidRPr="00DB029C">
        <w:rPr>
          <w:rFonts w:ascii="Times New Roman" w:hAnsi="Times New Roman" w:cs="Times New Roman"/>
          <w:color w:val="000000"/>
          <w:spacing w:val="-15"/>
        </w:rPr>
        <w:t>д) слепая кишка</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bCs/>
        </w:rPr>
      </w:pPr>
    </w:p>
    <w:p w:rsidR="001012EA" w:rsidRPr="00DB029C" w:rsidRDefault="001012EA" w:rsidP="001012EA">
      <w:pPr>
        <w:widowControl w:val="0"/>
        <w:shd w:val="clear" w:color="auto" w:fill="FFFFFF"/>
        <w:autoSpaceDE w:val="0"/>
        <w:autoSpaceDN w:val="0"/>
        <w:adjustRightInd w:val="0"/>
        <w:spacing w:after="0" w:line="274" w:lineRule="exact"/>
        <w:jc w:val="both"/>
        <w:rPr>
          <w:rFonts w:ascii="Times New Roman" w:hAnsi="Times New Roman" w:cs="Times New Roman"/>
          <w:bCs/>
          <w:caps/>
        </w:rPr>
      </w:pPr>
      <w:r w:rsidRPr="00DB029C">
        <w:rPr>
          <w:rFonts w:ascii="Times New Roman" w:hAnsi="Times New Roman" w:cs="Times New Roman"/>
          <w:bCs/>
          <w:caps/>
          <w:color w:val="000000"/>
          <w:spacing w:val="-3"/>
        </w:rPr>
        <w:t xml:space="preserve">5. Если у больного выделение крови из заднего прохода в виде </w:t>
      </w:r>
      <w:r w:rsidRPr="00DB029C">
        <w:rPr>
          <w:rFonts w:ascii="Times New Roman" w:hAnsi="Times New Roman" w:cs="Times New Roman"/>
          <w:bCs/>
          <w:caps/>
          <w:color w:val="000000"/>
          <w:spacing w:val="-5"/>
        </w:rPr>
        <w:t xml:space="preserve">«смородинового </w:t>
      </w:r>
      <w:r w:rsidRPr="00DB029C">
        <w:rPr>
          <w:rFonts w:ascii="Times New Roman" w:hAnsi="Times New Roman" w:cs="Times New Roman"/>
          <w:caps/>
          <w:color w:val="000000"/>
          <w:spacing w:val="-5"/>
        </w:rPr>
        <w:t xml:space="preserve">желе», </w:t>
      </w:r>
      <w:r w:rsidRPr="00DB029C">
        <w:rPr>
          <w:rFonts w:ascii="Times New Roman" w:hAnsi="Times New Roman" w:cs="Times New Roman"/>
          <w:bCs/>
          <w:caps/>
          <w:color w:val="000000"/>
          <w:spacing w:val="-5"/>
        </w:rPr>
        <w:t xml:space="preserve">то какова наиболее вероятная локализация источника </w:t>
      </w:r>
      <w:r w:rsidRPr="00DB029C">
        <w:rPr>
          <w:rFonts w:ascii="Times New Roman" w:hAnsi="Times New Roman" w:cs="Times New Roman"/>
          <w:bCs/>
          <w:caps/>
          <w:color w:val="000000"/>
          <w:spacing w:val="-16"/>
        </w:rPr>
        <w:t>кровотечения?</w:t>
      </w:r>
    </w:p>
    <w:p w:rsidR="001012EA" w:rsidRPr="00DB029C"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DB029C">
        <w:rPr>
          <w:rFonts w:ascii="Times New Roman" w:hAnsi="Times New Roman" w:cs="Times New Roman"/>
          <w:color w:val="000000"/>
          <w:spacing w:val="-15"/>
        </w:rPr>
        <w:t>а) пищевод</w:t>
      </w:r>
    </w:p>
    <w:p w:rsidR="001012EA" w:rsidRPr="00DB029C"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DB029C">
        <w:rPr>
          <w:rFonts w:ascii="Times New Roman" w:hAnsi="Times New Roman" w:cs="Times New Roman"/>
          <w:color w:val="000000"/>
          <w:spacing w:val="-14"/>
        </w:rPr>
        <w:t>б) желудок</w:t>
      </w:r>
    </w:p>
    <w:p w:rsidR="001012EA" w:rsidRPr="00DB029C"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DB029C">
        <w:rPr>
          <w:rFonts w:ascii="Times New Roman" w:hAnsi="Times New Roman" w:cs="Times New Roman"/>
          <w:color w:val="000000"/>
          <w:spacing w:val="-13"/>
        </w:rPr>
        <w:t>в) 12-перстная кишка</w:t>
      </w:r>
    </w:p>
    <w:p w:rsidR="001012EA" w:rsidRPr="00DB029C"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DB029C">
        <w:rPr>
          <w:rFonts w:ascii="Times New Roman" w:hAnsi="Times New Roman" w:cs="Times New Roman"/>
          <w:color w:val="000000"/>
          <w:spacing w:val="-13"/>
        </w:rPr>
        <w:t>г) ободочная кишка</w:t>
      </w:r>
    </w:p>
    <w:p w:rsidR="001012EA" w:rsidRPr="00DB029C"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DB029C">
        <w:rPr>
          <w:rFonts w:ascii="Times New Roman" w:hAnsi="Times New Roman" w:cs="Times New Roman"/>
          <w:color w:val="000000"/>
        </w:rPr>
        <w:t>д) прямая кишка</w:t>
      </w:r>
    </w:p>
    <w:p w:rsidR="001012EA" w:rsidRPr="00DB029C" w:rsidRDefault="001012EA" w:rsidP="001012EA">
      <w:pPr>
        <w:widowControl w:val="0"/>
        <w:shd w:val="clear" w:color="auto" w:fill="FFFFFF"/>
        <w:autoSpaceDE w:val="0"/>
        <w:autoSpaceDN w:val="0"/>
        <w:adjustRightInd w:val="0"/>
        <w:spacing w:after="0" w:line="278" w:lineRule="exact"/>
        <w:ind w:firstLine="708"/>
        <w:rPr>
          <w:rFonts w:ascii="Times New Roman" w:hAnsi="Times New Roman" w:cs="Times New Roman"/>
          <w:bCs/>
          <w:color w:val="000000"/>
          <w:spacing w:val="-7"/>
        </w:rPr>
      </w:pP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caps/>
        </w:rPr>
      </w:pPr>
      <w:r w:rsidRPr="00DB029C">
        <w:rPr>
          <w:rFonts w:ascii="Times New Roman" w:hAnsi="Times New Roman" w:cs="Times New Roman"/>
          <w:bCs/>
          <w:caps/>
          <w:color w:val="000000"/>
          <w:spacing w:val="-7"/>
        </w:rPr>
        <w:t xml:space="preserve">6. Обострение неспецифического язвенного колита может быть </w:t>
      </w:r>
      <w:r w:rsidRPr="00DB029C">
        <w:rPr>
          <w:rFonts w:ascii="Times New Roman" w:hAnsi="Times New Roman" w:cs="Times New Roman"/>
          <w:bCs/>
          <w:caps/>
          <w:color w:val="000000"/>
          <w:spacing w:val="-20"/>
        </w:rPr>
        <w:t>связано:</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DB029C">
        <w:rPr>
          <w:rFonts w:ascii="Times New Roman" w:hAnsi="Times New Roman" w:cs="Times New Roman"/>
          <w:color w:val="000000"/>
          <w:spacing w:val="-12"/>
        </w:rPr>
        <w:t>а) с прекращением поддерживающей терапии сульфасалазином</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3"/>
        </w:rPr>
      </w:pPr>
      <w:r w:rsidRPr="00DB029C">
        <w:rPr>
          <w:rFonts w:ascii="Times New Roman" w:hAnsi="Times New Roman" w:cs="Times New Roman"/>
          <w:color w:val="000000"/>
          <w:spacing w:val="-13"/>
        </w:rPr>
        <w:t>б) с беременностью</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DB029C">
        <w:rPr>
          <w:rFonts w:ascii="Times New Roman" w:hAnsi="Times New Roman" w:cs="Times New Roman"/>
          <w:color w:val="000000"/>
          <w:spacing w:val="-13"/>
        </w:rPr>
        <w:t xml:space="preserve">в) </w:t>
      </w:r>
      <w:r w:rsidRPr="00DB029C">
        <w:rPr>
          <w:rFonts w:ascii="Times New Roman" w:hAnsi="Times New Roman" w:cs="Times New Roman"/>
        </w:rPr>
        <w:t>с нарушением диеты</w:t>
      </w:r>
    </w:p>
    <w:p w:rsidR="001012EA" w:rsidRPr="00DB029C"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DB029C">
        <w:rPr>
          <w:rFonts w:ascii="Times New Roman" w:hAnsi="Times New Roman" w:cs="Times New Roman"/>
          <w:color w:val="000000"/>
          <w:spacing w:val="-15"/>
        </w:rPr>
        <w:t>г) с интеркуррентной инфекцией</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17"/>
        </w:rPr>
      </w:pPr>
      <w:r w:rsidRPr="00DB029C">
        <w:rPr>
          <w:rFonts w:ascii="Times New Roman" w:hAnsi="Times New Roman" w:cs="Times New Roman"/>
          <w:color w:val="000000"/>
          <w:spacing w:val="-17"/>
        </w:rPr>
        <w:t>д) со всем перечисленным</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p>
    <w:p w:rsidR="001012EA" w:rsidRPr="002C5BA2" w:rsidRDefault="001012EA" w:rsidP="001012EA">
      <w:pPr>
        <w:widowControl w:val="0"/>
        <w:shd w:val="clear" w:color="auto" w:fill="FFFFFF"/>
        <w:autoSpaceDE w:val="0"/>
        <w:autoSpaceDN w:val="0"/>
        <w:adjustRightInd w:val="0"/>
        <w:spacing w:after="0" w:line="240" w:lineRule="auto"/>
        <w:rPr>
          <w:rFonts w:ascii="Times New Roman" w:hAnsi="Times New Roman" w:cs="Times New Roman"/>
          <w:caps/>
        </w:rPr>
      </w:pPr>
      <w:r w:rsidRPr="002C5BA2">
        <w:rPr>
          <w:rFonts w:ascii="Times New Roman" w:hAnsi="Times New Roman" w:cs="Times New Roman"/>
          <w:bCs/>
          <w:caps/>
          <w:color w:val="000000"/>
          <w:spacing w:val="-14"/>
        </w:rPr>
        <w:t>7. В диагностике  неспецифического язвенного  колита ведущее значение имеет:</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DB029C">
        <w:rPr>
          <w:rFonts w:ascii="Times New Roman" w:hAnsi="Times New Roman" w:cs="Times New Roman"/>
          <w:color w:val="000000"/>
          <w:spacing w:val="-7"/>
        </w:rPr>
        <w:t>а)  физикальное обследование</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DB029C">
        <w:rPr>
          <w:rFonts w:ascii="Times New Roman" w:hAnsi="Times New Roman" w:cs="Times New Roman"/>
          <w:color w:val="000000"/>
          <w:spacing w:val="-5"/>
        </w:rPr>
        <w:t>б) анализ кала на скрытую кровь</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DB029C">
        <w:rPr>
          <w:rFonts w:ascii="Times New Roman" w:hAnsi="Times New Roman" w:cs="Times New Roman"/>
          <w:color w:val="000000"/>
          <w:spacing w:val="-6"/>
        </w:rPr>
        <w:t>в)  ирригоскопия</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DB029C">
        <w:rPr>
          <w:rFonts w:ascii="Times New Roman" w:hAnsi="Times New Roman" w:cs="Times New Roman"/>
          <w:color w:val="000000"/>
          <w:spacing w:val="-1"/>
        </w:rPr>
        <w:t>г) колоноскопия</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8"/>
        </w:rPr>
      </w:pPr>
      <w:r w:rsidRPr="00DB029C">
        <w:rPr>
          <w:rFonts w:ascii="Times New Roman" w:hAnsi="Times New Roman" w:cs="Times New Roman"/>
          <w:color w:val="000000"/>
          <w:spacing w:val="-8"/>
        </w:rPr>
        <w:t>д) верно в) и г)</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p>
    <w:p w:rsidR="001012EA" w:rsidRPr="002C5BA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aps/>
        </w:rPr>
      </w:pPr>
      <w:r w:rsidRPr="002C5BA2">
        <w:rPr>
          <w:rFonts w:ascii="Times New Roman" w:hAnsi="Times New Roman" w:cs="Times New Roman"/>
          <w:bCs/>
          <w:caps/>
          <w:color w:val="000000"/>
          <w:spacing w:val="-17"/>
        </w:rPr>
        <w:t>8. Что такое мелена:</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DB029C">
        <w:rPr>
          <w:rFonts w:ascii="Times New Roman" w:hAnsi="Times New Roman" w:cs="Times New Roman"/>
          <w:color w:val="000000"/>
          <w:spacing w:val="-18"/>
        </w:rPr>
        <w:t>а) «жирный», блестящий, плохо смываемый кал</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DB029C">
        <w:rPr>
          <w:rFonts w:ascii="Times New Roman" w:hAnsi="Times New Roman" w:cs="Times New Roman"/>
          <w:color w:val="000000"/>
          <w:spacing w:val="-15"/>
        </w:rPr>
        <w:t>б) жидкий кал черного цвета</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DB029C">
        <w:rPr>
          <w:rFonts w:ascii="Times New Roman" w:hAnsi="Times New Roman" w:cs="Times New Roman"/>
          <w:color w:val="000000"/>
          <w:spacing w:val="-15"/>
        </w:rPr>
        <w:t>в) серый, обесцвеченный кал</w:t>
      </w:r>
    </w:p>
    <w:p w:rsidR="001012EA" w:rsidRPr="00DB029C"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DB029C">
        <w:rPr>
          <w:rFonts w:ascii="Times New Roman" w:hAnsi="Times New Roman" w:cs="Times New Roman"/>
          <w:color w:val="000000"/>
          <w:spacing w:val="-17"/>
        </w:rPr>
        <w:t>г) кал с кусочками непереваренной пищи</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17"/>
        </w:rPr>
      </w:pPr>
      <w:r w:rsidRPr="00DB029C">
        <w:rPr>
          <w:rFonts w:ascii="Times New Roman" w:hAnsi="Times New Roman" w:cs="Times New Roman"/>
          <w:color w:val="000000"/>
          <w:spacing w:val="-17"/>
        </w:rPr>
        <w:t>д) черный оформленный кал</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p>
    <w:p w:rsidR="001012EA" w:rsidRPr="002C5BA2" w:rsidRDefault="001012EA" w:rsidP="001012EA">
      <w:pPr>
        <w:widowControl w:val="0"/>
        <w:shd w:val="clear" w:color="auto" w:fill="FFFFFF"/>
        <w:autoSpaceDE w:val="0"/>
        <w:autoSpaceDN w:val="0"/>
        <w:adjustRightInd w:val="0"/>
        <w:spacing w:after="0" w:line="283" w:lineRule="exact"/>
        <w:rPr>
          <w:rFonts w:ascii="Times New Roman" w:hAnsi="Times New Roman" w:cs="Times New Roman"/>
          <w:caps/>
        </w:rPr>
      </w:pPr>
      <w:r w:rsidRPr="002C5BA2">
        <w:rPr>
          <w:rFonts w:ascii="Times New Roman" w:hAnsi="Times New Roman" w:cs="Times New Roman"/>
          <w:bCs/>
          <w:caps/>
          <w:color w:val="000000"/>
          <w:spacing w:val="-2"/>
        </w:rPr>
        <w:t xml:space="preserve">9.Какой симптом не наблюдается при болезни Крона и неспецифическом </w:t>
      </w:r>
      <w:r w:rsidRPr="002C5BA2">
        <w:rPr>
          <w:rFonts w:ascii="Times New Roman" w:hAnsi="Times New Roman" w:cs="Times New Roman"/>
          <w:bCs/>
          <w:caps/>
          <w:color w:val="000000"/>
          <w:spacing w:val="-20"/>
        </w:rPr>
        <w:t>язвенном колите?</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DB029C">
        <w:rPr>
          <w:rFonts w:ascii="Times New Roman" w:hAnsi="Times New Roman" w:cs="Times New Roman"/>
          <w:color w:val="000000"/>
        </w:rPr>
        <w:t>а) диарея</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DB029C">
        <w:rPr>
          <w:rFonts w:ascii="Times New Roman" w:hAnsi="Times New Roman" w:cs="Times New Roman"/>
          <w:color w:val="000000"/>
          <w:spacing w:val="-17"/>
        </w:rPr>
        <w:t>б) артриты</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DB029C">
        <w:rPr>
          <w:rFonts w:ascii="Times New Roman" w:hAnsi="Times New Roman" w:cs="Times New Roman"/>
          <w:color w:val="000000"/>
          <w:spacing w:val="-1"/>
        </w:rPr>
        <w:t>в) узловая эритема</w:t>
      </w:r>
    </w:p>
    <w:p w:rsidR="001012EA" w:rsidRPr="00DB029C"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DB029C">
        <w:rPr>
          <w:rFonts w:ascii="Times New Roman" w:hAnsi="Times New Roman" w:cs="Times New Roman"/>
          <w:color w:val="000000"/>
        </w:rPr>
        <w:t>г) запоры</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2"/>
        </w:rPr>
      </w:pPr>
      <w:r w:rsidRPr="00DB029C">
        <w:rPr>
          <w:rFonts w:ascii="Times New Roman" w:hAnsi="Times New Roman" w:cs="Times New Roman"/>
          <w:color w:val="000000"/>
          <w:spacing w:val="-2"/>
        </w:rPr>
        <w:t>д) ирит, эписклерит</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p>
    <w:p w:rsidR="001012EA" w:rsidRPr="002C5BA2" w:rsidRDefault="001012EA" w:rsidP="001012EA">
      <w:pPr>
        <w:widowControl w:val="0"/>
        <w:shd w:val="clear" w:color="auto" w:fill="FFFFFF"/>
        <w:autoSpaceDE w:val="0"/>
        <w:autoSpaceDN w:val="0"/>
        <w:adjustRightInd w:val="0"/>
        <w:spacing w:after="0" w:line="283" w:lineRule="exact"/>
        <w:rPr>
          <w:rFonts w:ascii="Times New Roman" w:hAnsi="Times New Roman" w:cs="Times New Roman"/>
          <w:caps/>
        </w:rPr>
      </w:pPr>
      <w:r w:rsidRPr="002C5BA2">
        <w:rPr>
          <w:rFonts w:ascii="Times New Roman" w:hAnsi="Times New Roman" w:cs="Times New Roman"/>
          <w:bCs/>
          <w:caps/>
          <w:color w:val="000000"/>
        </w:rPr>
        <w:t xml:space="preserve">10.Какие средства рекомендуется назначать при синдроме раздраженной кишки </w:t>
      </w:r>
      <w:r w:rsidRPr="002C5BA2">
        <w:rPr>
          <w:rFonts w:ascii="Times New Roman" w:hAnsi="Times New Roman" w:cs="Times New Roman"/>
          <w:bCs/>
          <w:caps/>
          <w:color w:val="000000"/>
          <w:spacing w:val="-7"/>
        </w:rPr>
        <w:t>с гипомоторной дискинезией?</w:t>
      </w:r>
    </w:p>
    <w:p w:rsidR="001012EA" w:rsidRPr="00DB029C"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r w:rsidRPr="00DB029C">
        <w:rPr>
          <w:rFonts w:ascii="Times New Roman" w:hAnsi="Times New Roman" w:cs="Times New Roman"/>
          <w:color w:val="000000"/>
        </w:rPr>
        <w:t>1</w:t>
      </w:r>
      <w:r w:rsidRPr="002C5BA2">
        <w:rPr>
          <w:rFonts w:ascii="Times New Roman" w:hAnsi="Times New Roman" w:cs="Times New Roman"/>
          <w:color w:val="000000"/>
        </w:rPr>
        <w:t>)</w:t>
      </w:r>
      <w:r w:rsidRPr="00DB029C">
        <w:rPr>
          <w:rFonts w:ascii="Times New Roman" w:hAnsi="Times New Roman" w:cs="Times New Roman"/>
          <w:color w:val="000000"/>
        </w:rPr>
        <w:t xml:space="preserve">   Антрахиноны</w:t>
      </w:r>
    </w:p>
    <w:p w:rsidR="001012EA" w:rsidRPr="00DB029C"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r>
        <w:rPr>
          <w:rFonts w:ascii="Times New Roman" w:hAnsi="Times New Roman" w:cs="Times New Roman"/>
          <w:color w:val="000000"/>
          <w:spacing w:val="-1"/>
        </w:rPr>
        <w:t>2</w:t>
      </w:r>
      <w:r w:rsidRPr="002C5BA2">
        <w:rPr>
          <w:rFonts w:ascii="Times New Roman" w:hAnsi="Times New Roman" w:cs="Times New Roman"/>
          <w:color w:val="000000"/>
          <w:spacing w:val="-1"/>
        </w:rPr>
        <w:t>)</w:t>
      </w:r>
      <w:r w:rsidRPr="00DB029C">
        <w:rPr>
          <w:rFonts w:ascii="Times New Roman" w:hAnsi="Times New Roman" w:cs="Times New Roman"/>
          <w:color w:val="000000"/>
          <w:spacing w:val="-1"/>
        </w:rPr>
        <w:t xml:space="preserve">   Балластные вещества</w:t>
      </w:r>
    </w:p>
    <w:p w:rsidR="001012EA" w:rsidRPr="00DB029C"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r w:rsidRPr="002C5BA2">
        <w:rPr>
          <w:rFonts w:ascii="Times New Roman" w:hAnsi="Times New Roman" w:cs="Times New Roman"/>
          <w:color w:val="000000"/>
        </w:rPr>
        <w:t>3)</w:t>
      </w:r>
      <w:r w:rsidRPr="00DB029C">
        <w:rPr>
          <w:rFonts w:ascii="Times New Roman" w:hAnsi="Times New Roman" w:cs="Times New Roman"/>
          <w:color w:val="000000"/>
        </w:rPr>
        <w:t xml:space="preserve">   Антациды</w:t>
      </w:r>
    </w:p>
    <w:p w:rsidR="001012EA" w:rsidRPr="00DB029C"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r>
        <w:rPr>
          <w:rFonts w:ascii="Times New Roman" w:hAnsi="Times New Roman" w:cs="Times New Roman"/>
          <w:color w:val="000000"/>
        </w:rPr>
        <w:t>4</w:t>
      </w:r>
      <w:r w:rsidRPr="002C5BA2">
        <w:rPr>
          <w:rFonts w:ascii="Times New Roman" w:hAnsi="Times New Roman" w:cs="Times New Roman"/>
          <w:color w:val="000000"/>
        </w:rPr>
        <w:t>)</w:t>
      </w:r>
      <w:r w:rsidRPr="00DB029C">
        <w:rPr>
          <w:rFonts w:ascii="Times New Roman" w:hAnsi="Times New Roman" w:cs="Times New Roman"/>
          <w:color w:val="000000"/>
        </w:rPr>
        <w:t xml:space="preserve">  Прокинетнки</w:t>
      </w:r>
    </w:p>
    <w:p w:rsidR="001012EA" w:rsidRPr="00DB029C" w:rsidRDefault="001012EA" w:rsidP="001012EA">
      <w:pPr>
        <w:widowControl w:val="0"/>
        <w:shd w:val="clear" w:color="auto" w:fill="FFFFFF"/>
        <w:autoSpaceDE w:val="0"/>
        <w:autoSpaceDN w:val="0"/>
        <w:adjustRightInd w:val="0"/>
        <w:spacing w:after="0" w:line="283" w:lineRule="exact"/>
        <w:rPr>
          <w:rFonts w:ascii="Times New Roman" w:hAnsi="Times New Roman" w:cs="Times New Roman"/>
          <w:color w:val="000000"/>
          <w:spacing w:val="-3"/>
        </w:rPr>
      </w:pPr>
      <w:r>
        <w:rPr>
          <w:rFonts w:ascii="Times New Roman" w:hAnsi="Times New Roman" w:cs="Times New Roman"/>
          <w:color w:val="000000"/>
          <w:spacing w:val="-3"/>
        </w:rPr>
        <w:t>5</w:t>
      </w:r>
      <w:r w:rsidRPr="005E5F2A">
        <w:rPr>
          <w:rFonts w:ascii="Times New Roman" w:hAnsi="Times New Roman" w:cs="Times New Roman"/>
          <w:color w:val="000000"/>
          <w:spacing w:val="-3"/>
        </w:rPr>
        <w:t xml:space="preserve">) </w:t>
      </w:r>
      <w:r w:rsidRPr="00DB029C">
        <w:rPr>
          <w:rFonts w:ascii="Times New Roman" w:hAnsi="Times New Roman" w:cs="Times New Roman"/>
          <w:color w:val="000000"/>
          <w:spacing w:val="-3"/>
        </w:rPr>
        <w:t xml:space="preserve"> Спазмолитики </w:t>
      </w:r>
    </w:p>
    <w:p w:rsidR="001012EA" w:rsidRPr="00DB029C"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r w:rsidRPr="00DB029C">
        <w:rPr>
          <w:rFonts w:ascii="Times New Roman" w:hAnsi="Times New Roman" w:cs="Times New Roman"/>
          <w:color w:val="000000"/>
          <w:spacing w:val="-7"/>
        </w:rPr>
        <w:t>Ответы:</w:t>
      </w:r>
    </w:p>
    <w:p w:rsidR="001012EA" w:rsidRPr="00DB029C"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r w:rsidRPr="00DB029C">
        <w:rPr>
          <w:rFonts w:ascii="Times New Roman" w:hAnsi="Times New Roman" w:cs="Times New Roman"/>
          <w:color w:val="000000"/>
          <w:spacing w:val="-5"/>
        </w:rPr>
        <w:t>а) 1,3,5</w:t>
      </w:r>
    </w:p>
    <w:p w:rsidR="001012EA" w:rsidRPr="002C5BA2"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2C5BA2">
        <w:rPr>
          <w:rFonts w:ascii="Times New Roman" w:hAnsi="Times New Roman" w:cs="Times New Roman"/>
          <w:color w:val="000000"/>
        </w:rPr>
        <w:t xml:space="preserve">б) </w:t>
      </w:r>
      <w:r w:rsidRPr="002C5BA2">
        <w:rPr>
          <w:rFonts w:ascii="Times New Roman" w:hAnsi="Times New Roman" w:cs="Times New Roman"/>
          <w:color w:val="000000"/>
          <w:spacing w:val="11"/>
        </w:rPr>
        <w:t>2,4</w:t>
      </w:r>
    </w:p>
    <w:p w:rsidR="001012EA" w:rsidRPr="002C5BA2"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2C5BA2">
        <w:rPr>
          <w:rFonts w:ascii="Times New Roman" w:hAnsi="Times New Roman" w:cs="Times New Roman"/>
          <w:color w:val="000000"/>
        </w:rPr>
        <w:t>в) 1,5</w:t>
      </w:r>
    </w:p>
    <w:p w:rsidR="001012EA" w:rsidRPr="002C5BA2" w:rsidRDefault="001012EA" w:rsidP="001012EA">
      <w:pPr>
        <w:widowControl w:val="0"/>
        <w:shd w:val="clear" w:color="auto" w:fill="FFFFFF"/>
        <w:autoSpaceDE w:val="0"/>
        <w:autoSpaceDN w:val="0"/>
        <w:adjustRightInd w:val="0"/>
        <w:spacing w:after="0" w:line="293" w:lineRule="exact"/>
        <w:rPr>
          <w:rFonts w:ascii="Times New Roman" w:hAnsi="Times New Roman" w:cs="Times New Roman"/>
          <w:color w:val="000000"/>
        </w:rPr>
      </w:pPr>
      <w:r w:rsidRPr="002C5BA2">
        <w:rPr>
          <w:rFonts w:ascii="Times New Roman" w:hAnsi="Times New Roman" w:cs="Times New Roman"/>
          <w:color w:val="000000"/>
        </w:rPr>
        <w:t xml:space="preserve">г) 3,4 </w:t>
      </w:r>
    </w:p>
    <w:p w:rsidR="001012EA" w:rsidRDefault="001012EA" w:rsidP="001012EA">
      <w:pPr>
        <w:widowControl w:val="0"/>
        <w:shd w:val="clear" w:color="auto" w:fill="FFFFFF"/>
        <w:autoSpaceDE w:val="0"/>
        <w:autoSpaceDN w:val="0"/>
        <w:adjustRightInd w:val="0"/>
        <w:spacing w:after="0" w:line="293" w:lineRule="exact"/>
        <w:rPr>
          <w:rFonts w:ascii="Times New Roman" w:hAnsi="Times New Roman" w:cs="Times New Roman"/>
          <w:color w:val="000000"/>
          <w:spacing w:val="-11"/>
        </w:rPr>
      </w:pPr>
      <w:r w:rsidRPr="002C5BA2">
        <w:rPr>
          <w:rFonts w:ascii="Times New Roman" w:hAnsi="Times New Roman" w:cs="Times New Roman"/>
          <w:color w:val="000000"/>
          <w:spacing w:val="-11"/>
        </w:rPr>
        <w:t>д) 1,3</w:t>
      </w:r>
    </w:p>
    <w:p w:rsidR="001012EA" w:rsidRPr="002C5BA2" w:rsidRDefault="001012EA" w:rsidP="001012EA">
      <w:pPr>
        <w:widowControl w:val="0"/>
        <w:shd w:val="clear" w:color="auto" w:fill="FFFFFF"/>
        <w:autoSpaceDE w:val="0"/>
        <w:autoSpaceDN w:val="0"/>
        <w:adjustRightInd w:val="0"/>
        <w:spacing w:after="0" w:line="293" w:lineRule="exact"/>
        <w:rPr>
          <w:rFonts w:ascii="Times New Roman" w:hAnsi="Times New Roman" w:cs="Times New Roman"/>
        </w:rPr>
      </w:pPr>
    </w:p>
    <w:p w:rsidR="001012EA" w:rsidRDefault="001012EA" w:rsidP="001012EA">
      <w:pPr>
        <w:widowControl w:val="0"/>
        <w:shd w:val="clear" w:color="auto" w:fill="FFFFFF"/>
        <w:autoSpaceDE w:val="0"/>
        <w:autoSpaceDN w:val="0"/>
        <w:adjustRightInd w:val="0"/>
        <w:spacing w:after="0" w:line="293" w:lineRule="exact"/>
        <w:rPr>
          <w:rFonts w:ascii="Times New Roman" w:hAnsi="Times New Roman" w:cs="Times New Roman"/>
        </w:rPr>
      </w:pPr>
      <w:r w:rsidRPr="009B6066">
        <w:rPr>
          <w:rFonts w:ascii="Times New Roman" w:hAnsi="Times New Roman" w:cs="Times New Roman"/>
        </w:rPr>
        <w:t>ВАРИАНТ 2</w:t>
      </w:r>
    </w:p>
    <w:p w:rsidR="001012EA" w:rsidRPr="009B6066" w:rsidRDefault="001012EA" w:rsidP="001012EA">
      <w:pPr>
        <w:widowControl w:val="0"/>
        <w:shd w:val="clear" w:color="auto" w:fill="FFFFFF"/>
        <w:autoSpaceDE w:val="0"/>
        <w:autoSpaceDN w:val="0"/>
        <w:adjustRightInd w:val="0"/>
        <w:spacing w:after="0" w:line="293" w:lineRule="exact"/>
        <w:rPr>
          <w:rFonts w:ascii="Times New Roman" w:hAnsi="Times New Roman" w:cs="Times New Roman"/>
        </w:rPr>
      </w:pPr>
    </w:p>
    <w:p w:rsidR="001012EA" w:rsidRPr="009B6066" w:rsidRDefault="001012EA" w:rsidP="001012EA">
      <w:pPr>
        <w:widowControl w:val="0"/>
        <w:shd w:val="clear" w:color="auto" w:fill="FFFFFF"/>
        <w:autoSpaceDE w:val="0"/>
        <w:autoSpaceDN w:val="0"/>
        <w:adjustRightInd w:val="0"/>
        <w:spacing w:after="0" w:line="274" w:lineRule="exact"/>
        <w:jc w:val="both"/>
        <w:rPr>
          <w:rFonts w:ascii="Times New Roman" w:hAnsi="Times New Roman" w:cs="Times New Roman"/>
          <w:bCs/>
          <w:caps/>
        </w:rPr>
      </w:pPr>
      <w:r w:rsidRPr="009B6066">
        <w:rPr>
          <w:rFonts w:ascii="Times New Roman" w:hAnsi="Times New Roman" w:cs="Times New Roman"/>
          <w:bCs/>
          <w:caps/>
          <w:color w:val="000000"/>
          <w:spacing w:val="-4"/>
        </w:rPr>
        <w:t xml:space="preserve">1. Женщина </w:t>
      </w:r>
      <w:r w:rsidRPr="009B6066">
        <w:rPr>
          <w:rFonts w:ascii="Times New Roman" w:hAnsi="Times New Roman" w:cs="Times New Roman"/>
          <w:caps/>
          <w:color w:val="000000"/>
          <w:spacing w:val="-4"/>
        </w:rPr>
        <w:t xml:space="preserve">45 лет </w:t>
      </w:r>
      <w:r w:rsidRPr="009B6066">
        <w:rPr>
          <w:rFonts w:ascii="Times New Roman" w:hAnsi="Times New Roman" w:cs="Times New Roman"/>
          <w:bCs/>
          <w:caps/>
          <w:color w:val="000000"/>
          <w:spacing w:val="-4"/>
        </w:rPr>
        <w:t xml:space="preserve">обратилась с жалобами на чередование запоров и поносов, </w:t>
      </w:r>
      <w:r w:rsidRPr="009B6066">
        <w:rPr>
          <w:rFonts w:ascii="Times New Roman" w:hAnsi="Times New Roman" w:cs="Times New Roman"/>
          <w:caps/>
          <w:color w:val="000000"/>
          <w:spacing w:val="-11"/>
        </w:rPr>
        <w:t xml:space="preserve">вздутие </w:t>
      </w:r>
      <w:r w:rsidRPr="009B6066">
        <w:rPr>
          <w:rFonts w:ascii="Times New Roman" w:hAnsi="Times New Roman" w:cs="Times New Roman"/>
          <w:bCs/>
          <w:caps/>
          <w:color w:val="000000"/>
          <w:spacing w:val="-11"/>
        </w:rPr>
        <w:t xml:space="preserve">живота, колодные и горячие приливы, боли в животе при акте дефекации, </w:t>
      </w:r>
      <w:r w:rsidRPr="009B6066">
        <w:rPr>
          <w:rFonts w:ascii="Times New Roman" w:hAnsi="Times New Roman" w:cs="Times New Roman"/>
          <w:bCs/>
          <w:caps/>
          <w:color w:val="000000"/>
          <w:spacing w:val="-6"/>
        </w:rPr>
        <w:t xml:space="preserve">отсутствие менструаций. </w:t>
      </w:r>
      <w:r w:rsidRPr="009B6066">
        <w:rPr>
          <w:rFonts w:ascii="Times New Roman" w:hAnsi="Times New Roman" w:cs="Times New Roman"/>
          <w:caps/>
          <w:color w:val="000000"/>
          <w:spacing w:val="-6"/>
        </w:rPr>
        <w:t xml:space="preserve">Стул </w:t>
      </w:r>
      <w:r w:rsidRPr="009B6066">
        <w:rPr>
          <w:rFonts w:ascii="Times New Roman" w:hAnsi="Times New Roman" w:cs="Times New Roman"/>
          <w:bCs/>
          <w:caps/>
          <w:color w:val="000000"/>
          <w:spacing w:val="-6"/>
        </w:rPr>
        <w:t xml:space="preserve">со слизистыми пробками, лишенный запаха. </w:t>
      </w:r>
      <w:r w:rsidRPr="009B6066">
        <w:rPr>
          <w:rFonts w:ascii="Times New Roman" w:hAnsi="Times New Roman" w:cs="Times New Roman"/>
          <w:bCs/>
          <w:caps/>
          <w:color w:val="000000"/>
          <w:spacing w:val="-2"/>
        </w:rPr>
        <w:t xml:space="preserve">Объективно депрессией ость настроения, Живот </w:t>
      </w:r>
      <w:r w:rsidRPr="009B6066">
        <w:rPr>
          <w:rFonts w:ascii="Times New Roman" w:hAnsi="Times New Roman" w:cs="Times New Roman"/>
          <w:caps/>
          <w:color w:val="000000"/>
          <w:spacing w:val="-2"/>
        </w:rPr>
        <w:t xml:space="preserve">мягкий, слегка </w:t>
      </w:r>
      <w:r w:rsidRPr="009B6066">
        <w:rPr>
          <w:rFonts w:ascii="Times New Roman" w:hAnsi="Times New Roman" w:cs="Times New Roman"/>
          <w:bCs/>
          <w:caps/>
          <w:color w:val="000000"/>
          <w:spacing w:val="-4"/>
        </w:rPr>
        <w:t xml:space="preserve">чувствительный по </w:t>
      </w:r>
      <w:r w:rsidRPr="009B6066">
        <w:rPr>
          <w:rFonts w:ascii="Times New Roman" w:hAnsi="Times New Roman" w:cs="Times New Roman"/>
          <w:caps/>
          <w:color w:val="000000"/>
          <w:spacing w:val="-4"/>
        </w:rPr>
        <w:t xml:space="preserve">ходу </w:t>
      </w:r>
      <w:r w:rsidRPr="009B6066">
        <w:rPr>
          <w:rFonts w:ascii="Times New Roman" w:hAnsi="Times New Roman" w:cs="Times New Roman"/>
          <w:bCs/>
          <w:caps/>
          <w:color w:val="000000"/>
          <w:spacing w:val="-4"/>
        </w:rPr>
        <w:t xml:space="preserve">толстого кишечника. </w:t>
      </w:r>
      <w:r w:rsidRPr="009B6066">
        <w:rPr>
          <w:rFonts w:ascii="Times New Roman" w:hAnsi="Times New Roman" w:cs="Times New Roman"/>
          <w:caps/>
          <w:color w:val="000000"/>
          <w:spacing w:val="-4"/>
        </w:rPr>
        <w:t xml:space="preserve">Полное </w:t>
      </w:r>
      <w:r w:rsidRPr="009B6066">
        <w:rPr>
          <w:rFonts w:ascii="Times New Roman" w:hAnsi="Times New Roman" w:cs="Times New Roman"/>
          <w:bCs/>
          <w:caps/>
          <w:color w:val="000000"/>
          <w:spacing w:val="-4"/>
        </w:rPr>
        <w:t xml:space="preserve">клинико-лабораторное </w:t>
      </w:r>
      <w:r w:rsidRPr="009B6066">
        <w:rPr>
          <w:rFonts w:ascii="Times New Roman" w:hAnsi="Times New Roman" w:cs="Times New Roman"/>
          <w:bCs/>
          <w:caps/>
          <w:color w:val="000000"/>
          <w:spacing w:val="-7"/>
        </w:rPr>
        <w:t>исследование не выявило патологических изменений. Ваш диагноз:</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9B6066">
        <w:rPr>
          <w:rFonts w:ascii="Times New Roman" w:hAnsi="Times New Roman" w:cs="Times New Roman"/>
          <w:color w:val="000000"/>
          <w:spacing w:val="-13"/>
        </w:rPr>
        <w:t>а)хронический колит</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9B6066">
        <w:rPr>
          <w:rFonts w:ascii="Times New Roman" w:hAnsi="Times New Roman" w:cs="Times New Roman"/>
          <w:color w:val="000000"/>
          <w:spacing w:val="-8"/>
        </w:rPr>
        <w:t>б) хронический энтерит</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9B6066">
        <w:rPr>
          <w:rFonts w:ascii="Times New Roman" w:hAnsi="Times New Roman" w:cs="Times New Roman"/>
          <w:color w:val="000000"/>
          <w:spacing w:val="-4"/>
        </w:rPr>
        <w:t>в)энтероколит</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9B6066">
        <w:rPr>
          <w:rFonts w:ascii="Times New Roman" w:hAnsi="Times New Roman" w:cs="Times New Roman"/>
          <w:color w:val="000000"/>
          <w:spacing w:val="-9"/>
        </w:rPr>
        <w:t>г) ранний климакс</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8"/>
        </w:rPr>
      </w:pPr>
      <w:r w:rsidRPr="009B6066">
        <w:rPr>
          <w:rFonts w:ascii="Times New Roman" w:hAnsi="Times New Roman" w:cs="Times New Roman"/>
          <w:color w:val="000000"/>
          <w:spacing w:val="-8"/>
        </w:rPr>
        <w:t>д) раздраженная толстая кишка (</w:t>
      </w:r>
      <w:r>
        <w:rPr>
          <w:rFonts w:ascii="Times New Roman" w:hAnsi="Times New Roman" w:cs="Times New Roman"/>
          <w:color w:val="000000"/>
          <w:spacing w:val="-8"/>
        </w:rPr>
        <w:t>дискинези</w:t>
      </w:r>
      <w:r w:rsidRPr="009B6066">
        <w:rPr>
          <w:rFonts w:ascii="Times New Roman" w:hAnsi="Times New Roman" w:cs="Times New Roman"/>
          <w:color w:val="000000"/>
          <w:spacing w:val="-8"/>
        </w:rPr>
        <w:t>я толстого кишечника)</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caps/>
        </w:rPr>
      </w:pPr>
      <w:r w:rsidRPr="009B6066">
        <w:rPr>
          <w:rFonts w:ascii="Times New Roman" w:hAnsi="Times New Roman" w:cs="Times New Roman"/>
          <w:bCs/>
          <w:caps/>
          <w:color w:val="000000"/>
          <w:spacing w:val="-15"/>
        </w:rPr>
        <w:t>2.При каком преимущественном поражении появляется слизь и кровь в кале:</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9B6066">
        <w:rPr>
          <w:rFonts w:ascii="Times New Roman" w:hAnsi="Times New Roman" w:cs="Times New Roman"/>
          <w:color w:val="000000"/>
        </w:rPr>
        <w:t>а) тонкой кишки</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rPr>
      </w:pPr>
      <w:r w:rsidRPr="009B6066">
        <w:rPr>
          <w:rFonts w:ascii="Times New Roman" w:hAnsi="Times New Roman" w:cs="Times New Roman"/>
          <w:color w:val="000000"/>
        </w:rPr>
        <w:t>б) толстой кишки</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p>
    <w:p w:rsidR="001012EA" w:rsidRPr="009B6066" w:rsidRDefault="001012EA" w:rsidP="001012EA">
      <w:pPr>
        <w:widowControl w:val="0"/>
        <w:shd w:val="clear" w:color="auto" w:fill="FFFFFF"/>
        <w:autoSpaceDE w:val="0"/>
        <w:autoSpaceDN w:val="0"/>
        <w:adjustRightInd w:val="0"/>
        <w:spacing w:after="0" w:line="274" w:lineRule="exact"/>
        <w:jc w:val="both"/>
        <w:rPr>
          <w:rFonts w:ascii="Times New Roman" w:hAnsi="Times New Roman" w:cs="Times New Roman"/>
          <w:bCs/>
          <w:caps/>
        </w:rPr>
      </w:pPr>
      <w:r w:rsidRPr="009B6066">
        <w:rPr>
          <w:rFonts w:ascii="Times New Roman" w:hAnsi="Times New Roman" w:cs="Times New Roman"/>
          <w:bCs/>
          <w:caps/>
          <w:color w:val="000000"/>
          <w:spacing w:val="-5"/>
        </w:rPr>
        <w:t xml:space="preserve">3.КАкой первый диагностический прием Вы </w:t>
      </w:r>
      <w:r w:rsidRPr="009B6066">
        <w:rPr>
          <w:rFonts w:ascii="Times New Roman" w:hAnsi="Times New Roman" w:cs="Times New Roman"/>
          <w:caps/>
          <w:color w:val="000000"/>
          <w:spacing w:val="-5"/>
        </w:rPr>
        <w:t xml:space="preserve">примените </w:t>
      </w:r>
      <w:r w:rsidRPr="009B6066">
        <w:rPr>
          <w:rFonts w:ascii="Times New Roman" w:hAnsi="Times New Roman" w:cs="Times New Roman"/>
          <w:bCs/>
          <w:caps/>
          <w:color w:val="000000"/>
          <w:spacing w:val="-5"/>
        </w:rPr>
        <w:t xml:space="preserve">при подозрении на рак </w:t>
      </w:r>
      <w:r w:rsidRPr="009B6066">
        <w:rPr>
          <w:rFonts w:ascii="Times New Roman" w:hAnsi="Times New Roman" w:cs="Times New Roman"/>
          <w:bCs/>
          <w:caps/>
          <w:color w:val="000000"/>
          <w:spacing w:val="-18"/>
        </w:rPr>
        <w:t>прямой кишки:</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9B6066">
        <w:rPr>
          <w:rFonts w:ascii="Times New Roman" w:hAnsi="Times New Roman" w:cs="Times New Roman"/>
          <w:color w:val="000000"/>
        </w:rPr>
        <w:t xml:space="preserve">а) </w:t>
      </w:r>
      <w:r>
        <w:rPr>
          <w:rFonts w:ascii="Times New Roman" w:hAnsi="Times New Roman" w:cs="Times New Roman"/>
          <w:color w:val="000000"/>
        </w:rPr>
        <w:t>ректороманоскопи</w:t>
      </w:r>
      <w:r w:rsidRPr="009B6066">
        <w:rPr>
          <w:rFonts w:ascii="Times New Roman" w:hAnsi="Times New Roman" w:cs="Times New Roman"/>
          <w:color w:val="000000"/>
        </w:rPr>
        <w:t>ю</w:t>
      </w:r>
    </w:p>
    <w:p w:rsidR="001012EA" w:rsidRPr="009B6066" w:rsidRDefault="001012EA" w:rsidP="001012EA">
      <w:pPr>
        <w:widowControl w:val="0"/>
        <w:shd w:val="clear" w:color="auto" w:fill="FFFFFF"/>
        <w:autoSpaceDE w:val="0"/>
        <w:autoSpaceDN w:val="0"/>
        <w:adjustRightInd w:val="0"/>
        <w:spacing w:after="0" w:line="240" w:lineRule="auto"/>
        <w:rPr>
          <w:rFonts w:ascii="Times New Roman" w:hAnsi="Times New Roman" w:cs="Times New Roman"/>
          <w:bCs/>
        </w:rPr>
      </w:pPr>
      <w:r w:rsidRPr="009B6066">
        <w:rPr>
          <w:rFonts w:ascii="Times New Roman" w:hAnsi="Times New Roman" w:cs="Times New Roman"/>
          <w:color w:val="000000"/>
          <w:spacing w:val="-2"/>
        </w:rPr>
        <w:t>6) ирригоскопию</w:t>
      </w:r>
    </w:p>
    <w:p w:rsidR="001012EA" w:rsidRPr="009B6066" w:rsidRDefault="001012EA" w:rsidP="001012EA">
      <w:pPr>
        <w:widowControl w:val="0"/>
        <w:shd w:val="clear" w:color="auto" w:fill="FFFFFF"/>
        <w:autoSpaceDE w:val="0"/>
        <w:autoSpaceDN w:val="0"/>
        <w:adjustRightInd w:val="0"/>
        <w:spacing w:after="0" w:line="240" w:lineRule="auto"/>
        <w:rPr>
          <w:rFonts w:ascii="Times New Roman" w:hAnsi="Times New Roman" w:cs="Times New Roman"/>
          <w:bCs/>
        </w:rPr>
      </w:pPr>
      <w:r w:rsidRPr="009B6066">
        <w:rPr>
          <w:rFonts w:ascii="Times New Roman" w:hAnsi="Times New Roman" w:cs="Times New Roman"/>
          <w:color w:val="000000"/>
        </w:rPr>
        <w:t>в) аноскопию</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9B6066">
        <w:rPr>
          <w:rFonts w:ascii="Times New Roman" w:hAnsi="Times New Roman" w:cs="Times New Roman"/>
          <w:color w:val="000000"/>
        </w:rPr>
        <w:t>г) пальцевое исследование прямой кишки</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1"/>
        </w:rPr>
      </w:pPr>
      <w:r w:rsidRPr="009B6066">
        <w:rPr>
          <w:rFonts w:ascii="Times New Roman" w:hAnsi="Times New Roman" w:cs="Times New Roman"/>
          <w:color w:val="000000"/>
          <w:spacing w:val="-1"/>
        </w:rPr>
        <w:t>д) исследование кала на скрытую кровь</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p>
    <w:p w:rsidR="001012EA" w:rsidRPr="009B6066" w:rsidRDefault="001012EA" w:rsidP="001012EA">
      <w:pPr>
        <w:widowControl w:val="0"/>
        <w:shd w:val="clear" w:color="auto" w:fill="FFFFFF"/>
        <w:autoSpaceDE w:val="0"/>
        <w:autoSpaceDN w:val="0"/>
        <w:adjustRightInd w:val="0"/>
        <w:spacing w:after="0" w:line="274" w:lineRule="exact"/>
        <w:jc w:val="both"/>
        <w:rPr>
          <w:rFonts w:ascii="Times New Roman" w:hAnsi="Times New Roman" w:cs="Times New Roman"/>
          <w:bCs/>
          <w:caps/>
        </w:rPr>
      </w:pPr>
      <w:r w:rsidRPr="009B6066">
        <w:rPr>
          <w:rFonts w:ascii="Times New Roman" w:hAnsi="Times New Roman" w:cs="Times New Roman"/>
          <w:bCs/>
          <w:caps/>
          <w:color w:val="000000"/>
          <w:spacing w:val="-7"/>
        </w:rPr>
        <w:t xml:space="preserve">4. Больная 21 года, обратилась </w:t>
      </w:r>
      <w:r w:rsidRPr="009B6066">
        <w:rPr>
          <w:rFonts w:ascii="Times New Roman" w:hAnsi="Times New Roman" w:cs="Times New Roman"/>
          <w:caps/>
          <w:color w:val="000000"/>
          <w:spacing w:val="-7"/>
        </w:rPr>
        <w:t xml:space="preserve">к участковому врачу е жалобами </w:t>
      </w:r>
      <w:r w:rsidRPr="009B6066">
        <w:rPr>
          <w:rFonts w:ascii="Times New Roman" w:hAnsi="Times New Roman" w:cs="Times New Roman"/>
          <w:bCs/>
          <w:caps/>
          <w:color w:val="000000"/>
          <w:spacing w:val="-7"/>
        </w:rPr>
        <w:t xml:space="preserve">на периодически возникающие сердцебиения, </w:t>
      </w:r>
      <w:r w:rsidRPr="009B6066">
        <w:rPr>
          <w:rFonts w:ascii="Times New Roman" w:hAnsi="Times New Roman" w:cs="Times New Roman"/>
          <w:caps/>
          <w:color w:val="000000"/>
          <w:spacing w:val="-7"/>
        </w:rPr>
        <w:t xml:space="preserve">чувству </w:t>
      </w:r>
      <w:r w:rsidRPr="009B6066">
        <w:rPr>
          <w:rFonts w:ascii="Times New Roman" w:hAnsi="Times New Roman" w:cs="Times New Roman"/>
          <w:bCs/>
          <w:caps/>
          <w:color w:val="000000"/>
          <w:spacing w:val="-7"/>
        </w:rPr>
        <w:t xml:space="preserve">неполного </w:t>
      </w:r>
      <w:r w:rsidRPr="009B6066">
        <w:rPr>
          <w:rFonts w:ascii="Times New Roman" w:hAnsi="Times New Roman" w:cs="Times New Roman"/>
          <w:caps/>
          <w:color w:val="000000"/>
          <w:spacing w:val="-7"/>
        </w:rPr>
        <w:t xml:space="preserve">вдоха, </w:t>
      </w:r>
      <w:r w:rsidRPr="009B6066">
        <w:rPr>
          <w:rFonts w:ascii="Times New Roman" w:hAnsi="Times New Roman" w:cs="Times New Roman"/>
          <w:bCs/>
          <w:caps/>
          <w:color w:val="000000"/>
          <w:spacing w:val="-7"/>
        </w:rPr>
        <w:t xml:space="preserve">приступы </w:t>
      </w:r>
      <w:r w:rsidRPr="009B6066">
        <w:rPr>
          <w:rFonts w:ascii="Times New Roman" w:hAnsi="Times New Roman" w:cs="Times New Roman"/>
          <w:bCs/>
          <w:caps/>
          <w:color w:val="000000"/>
          <w:spacing w:val="-5"/>
        </w:rPr>
        <w:t xml:space="preserve">коликообрззных болей в животе, сопровождающиеся частым </w:t>
      </w:r>
      <w:r w:rsidRPr="009B6066">
        <w:rPr>
          <w:rFonts w:ascii="Times New Roman" w:hAnsi="Times New Roman" w:cs="Times New Roman"/>
          <w:caps/>
          <w:color w:val="000000"/>
          <w:spacing w:val="-5"/>
        </w:rPr>
        <w:t xml:space="preserve">жидким </w:t>
      </w:r>
      <w:r w:rsidRPr="009B6066">
        <w:rPr>
          <w:rFonts w:ascii="Times New Roman" w:hAnsi="Times New Roman" w:cs="Times New Roman"/>
          <w:bCs/>
          <w:caps/>
          <w:color w:val="000000"/>
          <w:spacing w:val="-5"/>
        </w:rPr>
        <w:t xml:space="preserve">стулом с </w:t>
      </w:r>
      <w:r w:rsidRPr="009B6066">
        <w:rPr>
          <w:rFonts w:ascii="Times New Roman" w:hAnsi="Times New Roman" w:cs="Times New Roman"/>
          <w:bCs/>
          <w:caps/>
          <w:color w:val="000000"/>
          <w:spacing w:val="-4"/>
        </w:rPr>
        <w:t xml:space="preserve">обилием слизи. Приступы провоцируются психоэмоциональным </w:t>
      </w:r>
      <w:r w:rsidRPr="009B6066">
        <w:rPr>
          <w:rFonts w:ascii="Times New Roman" w:hAnsi="Times New Roman" w:cs="Times New Roman"/>
          <w:bCs/>
          <w:caps/>
          <w:color w:val="000000"/>
          <w:spacing w:val="-5"/>
        </w:rPr>
        <w:t xml:space="preserve">перенапряжением, Объективно: пониженного питания, пальпируется </w:t>
      </w:r>
      <w:r w:rsidRPr="009B6066">
        <w:rPr>
          <w:rFonts w:ascii="Times New Roman" w:hAnsi="Times New Roman" w:cs="Times New Roman"/>
          <w:bCs/>
          <w:caps/>
          <w:color w:val="000000"/>
          <w:spacing w:val="-6"/>
        </w:rPr>
        <w:t xml:space="preserve">спазмировзнная сигмовидная кишка. Ректороманоскопически патологии нет. </w:t>
      </w:r>
      <w:r w:rsidRPr="009B6066">
        <w:rPr>
          <w:rFonts w:ascii="Times New Roman" w:hAnsi="Times New Roman" w:cs="Times New Roman"/>
          <w:bCs/>
          <w:caps/>
          <w:color w:val="000000"/>
          <w:spacing w:val="-10"/>
        </w:rPr>
        <w:t>Каков ваш предварительный диагноз:</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9B6066">
        <w:rPr>
          <w:rFonts w:ascii="Times New Roman" w:hAnsi="Times New Roman" w:cs="Times New Roman"/>
          <w:color w:val="000000"/>
        </w:rPr>
        <w:t>а) амебиаз</w:t>
      </w: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9B6066">
        <w:rPr>
          <w:rFonts w:ascii="Times New Roman" w:hAnsi="Times New Roman" w:cs="Times New Roman"/>
          <w:color w:val="000000"/>
          <w:spacing w:val="-9"/>
        </w:rPr>
        <w:t>б) хронический энтероколит</w:t>
      </w: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9B6066">
        <w:rPr>
          <w:rFonts w:ascii="Times New Roman" w:hAnsi="Times New Roman" w:cs="Times New Roman"/>
          <w:color w:val="000000"/>
          <w:spacing w:val="-8"/>
        </w:rPr>
        <w:t>в) синдром раздраженной толстой кишки</w:t>
      </w: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9B6066">
        <w:rPr>
          <w:rFonts w:ascii="Times New Roman" w:hAnsi="Times New Roman" w:cs="Times New Roman"/>
          <w:color w:val="000000"/>
          <w:spacing w:val="-8"/>
        </w:rPr>
        <w:t>г) пищевая токсикоинфекция</w:t>
      </w: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8"/>
        </w:rPr>
      </w:pPr>
      <w:r w:rsidRPr="009B6066">
        <w:rPr>
          <w:rFonts w:ascii="Times New Roman" w:hAnsi="Times New Roman" w:cs="Times New Roman"/>
          <w:color w:val="000000"/>
          <w:spacing w:val="-8"/>
        </w:rPr>
        <w:t>д) неспецифический язвенный колит</w:t>
      </w: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p>
    <w:p w:rsidR="001012EA" w:rsidRPr="009B6066" w:rsidRDefault="001012EA" w:rsidP="001012EA">
      <w:pPr>
        <w:widowControl w:val="0"/>
        <w:shd w:val="clear" w:color="auto" w:fill="FFFFFF"/>
        <w:autoSpaceDE w:val="0"/>
        <w:autoSpaceDN w:val="0"/>
        <w:adjustRightInd w:val="0"/>
        <w:spacing w:after="0" w:line="278" w:lineRule="exact"/>
        <w:jc w:val="both"/>
        <w:rPr>
          <w:rFonts w:ascii="Times New Roman" w:hAnsi="Times New Roman" w:cs="Times New Roman"/>
          <w:bCs/>
          <w:caps/>
        </w:rPr>
      </w:pPr>
      <w:r w:rsidRPr="009B6066">
        <w:rPr>
          <w:rFonts w:ascii="Times New Roman" w:hAnsi="Times New Roman" w:cs="Times New Roman"/>
          <w:bCs/>
          <w:caps/>
          <w:color w:val="000000"/>
          <w:spacing w:val="-4"/>
        </w:rPr>
        <w:t xml:space="preserve">5. Какое из </w:t>
      </w:r>
      <w:r w:rsidRPr="009B6066">
        <w:rPr>
          <w:rFonts w:ascii="Times New Roman" w:hAnsi="Times New Roman" w:cs="Times New Roman"/>
          <w:caps/>
          <w:color w:val="000000"/>
          <w:spacing w:val="-4"/>
        </w:rPr>
        <w:t xml:space="preserve">заболеваний, выявленных Вами в ходе </w:t>
      </w:r>
      <w:r w:rsidRPr="009B6066">
        <w:rPr>
          <w:rFonts w:ascii="Times New Roman" w:hAnsi="Times New Roman" w:cs="Times New Roman"/>
          <w:bCs/>
          <w:caps/>
          <w:color w:val="000000"/>
          <w:spacing w:val="-4"/>
        </w:rPr>
        <w:t xml:space="preserve">амбулаторного наблюдения у </w:t>
      </w:r>
      <w:r w:rsidRPr="009B6066">
        <w:rPr>
          <w:rFonts w:ascii="Times New Roman" w:hAnsi="Times New Roman" w:cs="Times New Roman"/>
          <w:bCs/>
          <w:caps/>
          <w:color w:val="000000"/>
          <w:spacing w:val="-3"/>
        </w:rPr>
        <w:t xml:space="preserve">пожилой женщины, </w:t>
      </w:r>
      <w:r w:rsidRPr="009B6066">
        <w:rPr>
          <w:rFonts w:ascii="Times New Roman" w:hAnsi="Times New Roman" w:cs="Times New Roman"/>
          <w:caps/>
          <w:color w:val="000000"/>
          <w:spacing w:val="-3"/>
        </w:rPr>
        <w:t xml:space="preserve">является </w:t>
      </w:r>
      <w:r w:rsidRPr="009B6066">
        <w:rPr>
          <w:rFonts w:ascii="Times New Roman" w:hAnsi="Times New Roman" w:cs="Times New Roman"/>
          <w:bCs/>
          <w:caps/>
          <w:color w:val="000000"/>
          <w:spacing w:val="-3"/>
        </w:rPr>
        <w:t xml:space="preserve">непременным показанием к госпитализации и </w:t>
      </w:r>
      <w:r w:rsidRPr="009B6066">
        <w:rPr>
          <w:rFonts w:ascii="Times New Roman" w:hAnsi="Times New Roman" w:cs="Times New Roman"/>
          <w:bCs/>
          <w:caps/>
          <w:color w:val="000000"/>
          <w:spacing w:val="-15"/>
        </w:rPr>
        <w:t>оперативному лечению?</w:t>
      </w: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9B6066">
        <w:rPr>
          <w:rFonts w:ascii="Times New Roman" w:hAnsi="Times New Roman" w:cs="Times New Roman"/>
          <w:color w:val="000000"/>
          <w:spacing w:val="-18"/>
        </w:rPr>
        <w:t>а) ворсинчатая опухоль прямой кишки</w:t>
      </w:r>
    </w:p>
    <w:p w:rsidR="001012EA" w:rsidRPr="009B6066" w:rsidRDefault="001012EA" w:rsidP="001012EA">
      <w:pPr>
        <w:widowControl w:val="0"/>
        <w:shd w:val="clear" w:color="auto" w:fill="FFFFFF"/>
        <w:autoSpaceDE w:val="0"/>
        <w:autoSpaceDN w:val="0"/>
        <w:adjustRightInd w:val="0"/>
        <w:spacing w:after="0" w:line="283" w:lineRule="exact"/>
        <w:rPr>
          <w:rFonts w:ascii="Times New Roman" w:hAnsi="Times New Roman" w:cs="Times New Roman"/>
          <w:bCs/>
        </w:rPr>
      </w:pPr>
      <w:r w:rsidRPr="009B6066">
        <w:rPr>
          <w:rFonts w:ascii="Times New Roman" w:hAnsi="Times New Roman" w:cs="Times New Roman"/>
          <w:color w:val="000000"/>
          <w:spacing w:val="-7"/>
        </w:rPr>
        <w:t>б) одиночный камень в желчном пузыре без признаков холецистита</w:t>
      </w:r>
    </w:p>
    <w:p w:rsidR="001012EA" w:rsidRPr="009B6066" w:rsidRDefault="001012EA" w:rsidP="001012EA">
      <w:pPr>
        <w:widowControl w:val="0"/>
        <w:shd w:val="clear" w:color="auto" w:fill="FFFFFF"/>
        <w:autoSpaceDE w:val="0"/>
        <w:autoSpaceDN w:val="0"/>
        <w:adjustRightInd w:val="0"/>
        <w:spacing w:after="0" w:line="283" w:lineRule="exact"/>
        <w:rPr>
          <w:rFonts w:ascii="Times New Roman" w:hAnsi="Times New Roman" w:cs="Times New Roman"/>
          <w:bCs/>
        </w:rPr>
      </w:pPr>
      <w:r w:rsidRPr="009B6066">
        <w:rPr>
          <w:rFonts w:ascii="Times New Roman" w:hAnsi="Times New Roman" w:cs="Times New Roman"/>
          <w:color w:val="000000"/>
          <w:spacing w:val="-4"/>
        </w:rPr>
        <w:t>в) дивертикулез ситовидной кишки</w:t>
      </w:r>
    </w:p>
    <w:p w:rsidR="001012EA" w:rsidRPr="009B6066" w:rsidRDefault="001012EA" w:rsidP="001012EA">
      <w:pPr>
        <w:widowControl w:val="0"/>
        <w:shd w:val="clear" w:color="auto" w:fill="FFFFFF"/>
        <w:autoSpaceDE w:val="0"/>
        <w:autoSpaceDN w:val="0"/>
        <w:adjustRightInd w:val="0"/>
        <w:spacing w:after="0" w:line="283" w:lineRule="exact"/>
        <w:rPr>
          <w:rFonts w:ascii="Times New Roman" w:hAnsi="Times New Roman" w:cs="Times New Roman"/>
          <w:bCs/>
        </w:rPr>
      </w:pPr>
      <w:r w:rsidRPr="009B6066">
        <w:rPr>
          <w:rFonts w:ascii="Times New Roman" w:hAnsi="Times New Roman" w:cs="Times New Roman"/>
          <w:color w:val="000000"/>
          <w:spacing w:val="-8"/>
        </w:rPr>
        <w:t>г) грыжа пищеводного отверстия диафрагмы</w:t>
      </w:r>
    </w:p>
    <w:p w:rsidR="001012EA" w:rsidRDefault="001012EA" w:rsidP="001012EA">
      <w:pPr>
        <w:widowControl w:val="0"/>
        <w:shd w:val="clear" w:color="auto" w:fill="FFFFFF"/>
        <w:autoSpaceDE w:val="0"/>
        <w:autoSpaceDN w:val="0"/>
        <w:adjustRightInd w:val="0"/>
        <w:spacing w:after="0" w:line="283" w:lineRule="exact"/>
        <w:rPr>
          <w:rFonts w:ascii="Times New Roman" w:hAnsi="Times New Roman" w:cs="Times New Roman"/>
          <w:color w:val="000000"/>
          <w:spacing w:val="-8"/>
        </w:rPr>
      </w:pPr>
      <w:r w:rsidRPr="009B6066">
        <w:rPr>
          <w:rFonts w:ascii="Times New Roman" w:hAnsi="Times New Roman" w:cs="Times New Roman"/>
          <w:color w:val="000000"/>
          <w:spacing w:val="-8"/>
        </w:rPr>
        <w:t>д) бессимптомный дивертикул средней трети пищевода</w:t>
      </w:r>
    </w:p>
    <w:p w:rsidR="001012EA" w:rsidRPr="009B6066" w:rsidRDefault="001012EA" w:rsidP="001012EA">
      <w:pPr>
        <w:widowControl w:val="0"/>
        <w:shd w:val="clear" w:color="auto" w:fill="FFFFFF"/>
        <w:autoSpaceDE w:val="0"/>
        <w:autoSpaceDN w:val="0"/>
        <w:adjustRightInd w:val="0"/>
        <w:spacing w:after="0" w:line="283" w:lineRule="exact"/>
        <w:rPr>
          <w:rFonts w:ascii="Times New Roman" w:hAnsi="Times New Roman" w:cs="Times New Roman"/>
          <w:bCs/>
        </w:rPr>
      </w:pP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caps/>
        </w:rPr>
      </w:pPr>
      <w:r w:rsidRPr="009B6066">
        <w:rPr>
          <w:rFonts w:ascii="Times New Roman" w:hAnsi="Times New Roman" w:cs="Times New Roman"/>
          <w:bCs/>
          <w:iCs/>
          <w:caps/>
          <w:color w:val="000000"/>
          <w:spacing w:val="-14"/>
        </w:rPr>
        <w:t xml:space="preserve">6. </w:t>
      </w:r>
      <w:r w:rsidRPr="009B6066">
        <w:rPr>
          <w:rFonts w:ascii="Times New Roman" w:hAnsi="Times New Roman" w:cs="Times New Roman"/>
          <w:bCs/>
          <w:caps/>
          <w:color w:val="000000"/>
          <w:spacing w:val="-14"/>
        </w:rPr>
        <w:t xml:space="preserve">Основными   клиническими    симптомами    неспецифического язвенного </w:t>
      </w:r>
      <w:r w:rsidRPr="009B6066">
        <w:rPr>
          <w:rFonts w:ascii="Times New Roman" w:hAnsi="Times New Roman" w:cs="Times New Roman"/>
          <w:bCs/>
          <w:caps/>
          <w:color w:val="000000"/>
          <w:spacing w:val="-11"/>
        </w:rPr>
        <w:t xml:space="preserve">колита </w:t>
      </w:r>
      <w:r w:rsidRPr="009B6066">
        <w:rPr>
          <w:rFonts w:ascii="Times New Roman" w:hAnsi="Times New Roman" w:cs="Times New Roman"/>
          <w:caps/>
          <w:color w:val="000000"/>
          <w:spacing w:val="-11"/>
        </w:rPr>
        <w:t xml:space="preserve">являются </w:t>
      </w:r>
      <w:r w:rsidRPr="009B6066">
        <w:rPr>
          <w:rFonts w:ascii="Times New Roman" w:hAnsi="Times New Roman" w:cs="Times New Roman"/>
          <w:bCs/>
          <w:caps/>
          <w:color w:val="000000"/>
          <w:spacing w:val="-11"/>
        </w:rPr>
        <w:t>все перечисленные, кроме:</w:t>
      </w: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9B6066">
        <w:rPr>
          <w:rFonts w:ascii="Times New Roman" w:hAnsi="Times New Roman" w:cs="Times New Roman"/>
          <w:color w:val="000000"/>
        </w:rPr>
        <w:t>а) кишечных кровотечений</w:t>
      </w: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9B6066">
        <w:rPr>
          <w:rFonts w:ascii="Times New Roman" w:hAnsi="Times New Roman" w:cs="Times New Roman"/>
          <w:color w:val="000000"/>
        </w:rPr>
        <w:t>б) болей в животе</w:t>
      </w: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9B6066">
        <w:rPr>
          <w:rFonts w:ascii="Times New Roman" w:hAnsi="Times New Roman" w:cs="Times New Roman"/>
          <w:color w:val="000000"/>
        </w:rPr>
        <w:t>в) поносов</w:t>
      </w:r>
    </w:p>
    <w:p w:rsidR="001012E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7"/>
        </w:rPr>
      </w:pPr>
      <w:r w:rsidRPr="009B6066">
        <w:rPr>
          <w:rFonts w:ascii="Times New Roman" w:hAnsi="Times New Roman" w:cs="Times New Roman"/>
          <w:color w:val="000000"/>
          <w:spacing w:val="-7"/>
        </w:rPr>
        <w:t>г) перианальных абсцессов</w:t>
      </w: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p>
    <w:p w:rsidR="001012EA" w:rsidRPr="00636194" w:rsidRDefault="001012EA" w:rsidP="001012EA">
      <w:pPr>
        <w:widowControl w:val="0"/>
        <w:shd w:val="clear" w:color="auto" w:fill="FFFFFF"/>
        <w:autoSpaceDE w:val="0"/>
        <w:autoSpaceDN w:val="0"/>
        <w:adjustRightInd w:val="0"/>
        <w:spacing w:after="0" w:line="283" w:lineRule="exact"/>
        <w:rPr>
          <w:rFonts w:ascii="Times New Roman" w:hAnsi="Times New Roman" w:cs="Times New Roman"/>
          <w:bCs/>
          <w:caps/>
        </w:rPr>
      </w:pPr>
      <w:r w:rsidRPr="00636194">
        <w:rPr>
          <w:rFonts w:ascii="Times New Roman" w:hAnsi="Times New Roman" w:cs="Times New Roman"/>
          <w:bCs/>
          <w:caps/>
          <w:color w:val="000000"/>
          <w:spacing w:val="-11"/>
        </w:rPr>
        <w:t xml:space="preserve">7. В профилактике рецидивов неспецифического язвенного </w:t>
      </w:r>
      <w:r w:rsidRPr="00636194">
        <w:rPr>
          <w:rFonts w:ascii="Times New Roman" w:hAnsi="Times New Roman" w:cs="Times New Roman"/>
          <w:caps/>
          <w:color w:val="000000"/>
          <w:spacing w:val="-11"/>
        </w:rPr>
        <w:t xml:space="preserve">колита </w:t>
      </w:r>
      <w:r w:rsidRPr="00636194">
        <w:rPr>
          <w:rFonts w:ascii="Times New Roman" w:hAnsi="Times New Roman" w:cs="Times New Roman"/>
          <w:bCs/>
          <w:caps/>
          <w:color w:val="000000"/>
          <w:spacing w:val="-14"/>
        </w:rPr>
        <w:t>достоверное значение имеет:</w:t>
      </w:r>
    </w:p>
    <w:p w:rsidR="001012EA" w:rsidRPr="009B6066" w:rsidRDefault="001012EA" w:rsidP="001012EA">
      <w:pPr>
        <w:widowControl w:val="0"/>
        <w:shd w:val="clear" w:color="auto" w:fill="FFFFFF"/>
        <w:autoSpaceDE w:val="0"/>
        <w:autoSpaceDN w:val="0"/>
        <w:adjustRightInd w:val="0"/>
        <w:spacing w:after="0" w:line="283" w:lineRule="exact"/>
        <w:rPr>
          <w:rFonts w:ascii="Times New Roman" w:hAnsi="Times New Roman" w:cs="Times New Roman"/>
          <w:bCs/>
        </w:rPr>
      </w:pPr>
      <w:r w:rsidRPr="009B6066">
        <w:rPr>
          <w:rFonts w:ascii="Times New Roman" w:hAnsi="Times New Roman" w:cs="Times New Roman"/>
          <w:color w:val="000000"/>
          <w:spacing w:val="-19"/>
        </w:rPr>
        <w:t>а) щадящая диета</w:t>
      </w:r>
    </w:p>
    <w:p w:rsidR="001012EA" w:rsidRPr="009B6066" w:rsidRDefault="001012EA" w:rsidP="001012EA">
      <w:pPr>
        <w:widowControl w:val="0"/>
        <w:shd w:val="clear" w:color="auto" w:fill="FFFFFF"/>
        <w:autoSpaceDE w:val="0"/>
        <w:autoSpaceDN w:val="0"/>
        <w:adjustRightInd w:val="0"/>
        <w:spacing w:after="0" w:line="240" w:lineRule="auto"/>
        <w:rPr>
          <w:rFonts w:ascii="Times New Roman" w:hAnsi="Times New Roman" w:cs="Times New Roman"/>
          <w:bCs/>
        </w:rPr>
      </w:pPr>
      <w:r w:rsidRPr="009B6066">
        <w:rPr>
          <w:rFonts w:ascii="Times New Roman" w:hAnsi="Times New Roman" w:cs="Times New Roman"/>
          <w:color w:val="000000"/>
          <w:spacing w:val="-18"/>
        </w:rPr>
        <w:t xml:space="preserve">б) прием сульфасалазина </w:t>
      </w:r>
      <w:r w:rsidRPr="009B6066">
        <w:rPr>
          <w:rFonts w:ascii="Times New Roman" w:hAnsi="Times New Roman" w:cs="Times New Roman"/>
          <w:smallCaps/>
          <w:color w:val="000000"/>
          <w:spacing w:val="-18"/>
        </w:rPr>
        <w:t xml:space="preserve">  в </w:t>
      </w:r>
      <w:r w:rsidRPr="009B6066">
        <w:rPr>
          <w:rFonts w:ascii="Times New Roman" w:hAnsi="Times New Roman" w:cs="Times New Roman"/>
          <w:color w:val="000000"/>
          <w:spacing w:val="-18"/>
        </w:rPr>
        <w:t xml:space="preserve">дозе 1 -2 г </w:t>
      </w:r>
      <w:r w:rsidRPr="009B6066">
        <w:rPr>
          <w:rFonts w:ascii="Times New Roman" w:hAnsi="Times New Roman" w:cs="Times New Roman"/>
          <w:smallCaps/>
          <w:color w:val="000000"/>
          <w:spacing w:val="-18"/>
        </w:rPr>
        <w:t xml:space="preserve">в </w:t>
      </w:r>
      <w:r w:rsidRPr="009B6066">
        <w:rPr>
          <w:rFonts w:ascii="Times New Roman" w:hAnsi="Times New Roman" w:cs="Times New Roman"/>
          <w:color w:val="000000"/>
          <w:spacing w:val="-18"/>
        </w:rPr>
        <w:t>сутки</w:t>
      </w: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9B6066">
        <w:rPr>
          <w:rFonts w:ascii="Times New Roman" w:hAnsi="Times New Roman" w:cs="Times New Roman"/>
          <w:color w:val="000000"/>
          <w:spacing w:val="-10"/>
        </w:rPr>
        <w:t>в) ограничение физической нагрузки</w:t>
      </w: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9B6066">
        <w:rPr>
          <w:rFonts w:ascii="Times New Roman" w:hAnsi="Times New Roman" w:cs="Times New Roman"/>
          <w:color w:val="000000"/>
          <w:spacing w:val="-9"/>
        </w:rPr>
        <w:t>г) прием седативных средств</w:t>
      </w:r>
    </w:p>
    <w:p w:rsidR="001012E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2"/>
        </w:rPr>
      </w:pPr>
      <w:r w:rsidRPr="009B6066">
        <w:rPr>
          <w:rFonts w:ascii="Times New Roman" w:hAnsi="Times New Roman" w:cs="Times New Roman"/>
          <w:color w:val="000000"/>
          <w:spacing w:val="-12"/>
        </w:rPr>
        <w:t>д) ничего из перечисленного</w:t>
      </w: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aps/>
        </w:rPr>
      </w:pPr>
      <w:r w:rsidRPr="009B6066">
        <w:rPr>
          <w:rFonts w:ascii="Times New Roman" w:hAnsi="Times New Roman" w:cs="Times New Roman"/>
          <w:caps/>
          <w:color w:val="000000"/>
          <w:spacing w:val="-7"/>
        </w:rPr>
        <w:t xml:space="preserve">8. какой </w:t>
      </w:r>
      <w:r w:rsidRPr="009B6066">
        <w:rPr>
          <w:rFonts w:ascii="Times New Roman" w:hAnsi="Times New Roman" w:cs="Times New Roman"/>
          <w:bCs/>
          <w:caps/>
          <w:color w:val="000000"/>
          <w:spacing w:val="-7"/>
        </w:rPr>
        <w:t xml:space="preserve">симптом  является  наиболее характерным  проявлением </w:t>
      </w:r>
      <w:r w:rsidRPr="009B6066">
        <w:rPr>
          <w:rFonts w:ascii="Times New Roman" w:hAnsi="Times New Roman" w:cs="Times New Roman"/>
          <w:bCs/>
          <w:caps/>
          <w:color w:val="000000"/>
          <w:spacing w:val="-14"/>
        </w:rPr>
        <w:t>неспецифического язвенного колита?</w:t>
      </w: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9B6066">
        <w:rPr>
          <w:rFonts w:ascii="Times New Roman" w:hAnsi="Times New Roman" w:cs="Times New Roman"/>
          <w:color w:val="000000"/>
        </w:rPr>
        <w:t>а) разлитая боль в животе</w:t>
      </w: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9B6066">
        <w:rPr>
          <w:rFonts w:ascii="Times New Roman" w:hAnsi="Times New Roman" w:cs="Times New Roman"/>
          <w:color w:val="000000"/>
        </w:rPr>
        <w:t>б) жидкий стул</w:t>
      </w:r>
    </w:p>
    <w:p w:rsidR="001012EA" w:rsidRPr="009B6066"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9B6066">
        <w:rPr>
          <w:rFonts w:ascii="Times New Roman" w:hAnsi="Times New Roman" w:cs="Times New Roman"/>
          <w:color w:val="000000"/>
        </w:rPr>
        <w:t>в) частые кровянистые испражнения</w:t>
      </w:r>
    </w:p>
    <w:p w:rsidR="001012EA" w:rsidRPr="009B6066"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9B6066">
        <w:rPr>
          <w:rFonts w:ascii="Times New Roman" w:hAnsi="Times New Roman" w:cs="Times New Roman"/>
          <w:color w:val="000000"/>
        </w:rPr>
        <w:t>г) узловая эритема</w:t>
      </w:r>
    </w:p>
    <w:p w:rsidR="001012EA"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10"/>
        </w:rPr>
      </w:pPr>
      <w:r w:rsidRPr="009B6066">
        <w:rPr>
          <w:rFonts w:ascii="Times New Roman" w:hAnsi="Times New Roman" w:cs="Times New Roman"/>
          <w:color w:val="000000"/>
          <w:spacing w:val="-10"/>
        </w:rPr>
        <w:t>д) боли в суставах</w:t>
      </w:r>
    </w:p>
    <w:p w:rsidR="001012EA" w:rsidRPr="009B6066"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p>
    <w:p w:rsidR="001012EA" w:rsidRPr="009B6066" w:rsidRDefault="001012EA" w:rsidP="001012EA">
      <w:pPr>
        <w:widowControl w:val="0"/>
        <w:shd w:val="clear" w:color="auto" w:fill="FFFFFF"/>
        <w:autoSpaceDE w:val="0"/>
        <w:autoSpaceDN w:val="0"/>
        <w:adjustRightInd w:val="0"/>
        <w:spacing w:after="0" w:line="240" w:lineRule="auto"/>
        <w:rPr>
          <w:rFonts w:ascii="Times New Roman" w:hAnsi="Times New Roman" w:cs="Times New Roman"/>
          <w:caps/>
        </w:rPr>
      </w:pPr>
      <w:r w:rsidRPr="009B6066">
        <w:rPr>
          <w:rFonts w:ascii="Times New Roman" w:hAnsi="Times New Roman" w:cs="Times New Roman"/>
          <w:bCs/>
          <w:caps/>
          <w:color w:val="000000"/>
          <w:spacing w:val="-13"/>
        </w:rPr>
        <w:t xml:space="preserve">9. Синдром раздраженного кишечника </w:t>
      </w:r>
      <w:r w:rsidRPr="009B6066">
        <w:rPr>
          <w:rFonts w:ascii="Times New Roman" w:hAnsi="Times New Roman" w:cs="Times New Roman"/>
          <w:caps/>
          <w:color w:val="000000"/>
          <w:spacing w:val="-13"/>
        </w:rPr>
        <w:t xml:space="preserve">представляет </w:t>
      </w:r>
      <w:r w:rsidRPr="009B6066">
        <w:rPr>
          <w:rFonts w:ascii="Times New Roman" w:hAnsi="Times New Roman" w:cs="Times New Roman"/>
          <w:bCs/>
          <w:caps/>
          <w:color w:val="000000"/>
          <w:spacing w:val="-13"/>
        </w:rPr>
        <w:t>собой:</w:t>
      </w:r>
    </w:p>
    <w:p w:rsidR="001012EA" w:rsidRPr="009B6066"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9B6066">
        <w:rPr>
          <w:rFonts w:ascii="Times New Roman" w:hAnsi="Times New Roman" w:cs="Times New Roman"/>
          <w:color w:val="000000"/>
          <w:spacing w:val="-12"/>
        </w:rPr>
        <w:t>а) хронический неспецифический колит</w:t>
      </w:r>
    </w:p>
    <w:p w:rsidR="001012EA" w:rsidRPr="009B6066"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9B6066">
        <w:rPr>
          <w:rFonts w:ascii="Times New Roman" w:hAnsi="Times New Roman" w:cs="Times New Roman"/>
          <w:color w:val="000000"/>
          <w:spacing w:val="-12"/>
        </w:rPr>
        <w:t>б) хронический неспецифический энтероколит</w:t>
      </w:r>
    </w:p>
    <w:p w:rsidR="001012EA"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12"/>
        </w:rPr>
      </w:pPr>
      <w:r w:rsidRPr="009B6066">
        <w:rPr>
          <w:rFonts w:ascii="Times New Roman" w:hAnsi="Times New Roman" w:cs="Times New Roman"/>
          <w:color w:val="000000"/>
          <w:spacing w:val="-12"/>
        </w:rPr>
        <w:t>в) функциональное расстройство толстой кишки</w:t>
      </w:r>
    </w:p>
    <w:p w:rsidR="001012EA" w:rsidRPr="009B6066"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p>
    <w:p w:rsidR="001012EA" w:rsidRPr="009B6066" w:rsidRDefault="001012EA" w:rsidP="001012EA">
      <w:pPr>
        <w:widowControl w:val="0"/>
        <w:shd w:val="clear" w:color="auto" w:fill="FFFFFF"/>
        <w:autoSpaceDE w:val="0"/>
        <w:autoSpaceDN w:val="0"/>
        <w:adjustRightInd w:val="0"/>
        <w:spacing w:after="0" w:line="283" w:lineRule="exact"/>
        <w:rPr>
          <w:rFonts w:ascii="Times New Roman" w:hAnsi="Times New Roman" w:cs="Times New Roman"/>
          <w:caps/>
        </w:rPr>
      </w:pPr>
      <w:r w:rsidRPr="009B6066">
        <w:rPr>
          <w:rFonts w:ascii="Times New Roman" w:hAnsi="Times New Roman" w:cs="Times New Roman"/>
          <w:bCs/>
          <w:caps/>
          <w:color w:val="000000"/>
          <w:spacing w:val="-11"/>
        </w:rPr>
        <w:t xml:space="preserve">10. Какие </w:t>
      </w:r>
      <w:r w:rsidRPr="009B6066">
        <w:rPr>
          <w:rFonts w:ascii="Times New Roman" w:hAnsi="Times New Roman" w:cs="Times New Roman"/>
          <w:caps/>
          <w:color w:val="000000"/>
          <w:spacing w:val="-11"/>
        </w:rPr>
        <w:t xml:space="preserve">средства рекомендуется </w:t>
      </w:r>
      <w:r w:rsidRPr="009B6066">
        <w:rPr>
          <w:rFonts w:ascii="Times New Roman" w:hAnsi="Times New Roman" w:cs="Times New Roman"/>
          <w:bCs/>
          <w:caps/>
          <w:color w:val="000000"/>
          <w:spacing w:val="-11"/>
        </w:rPr>
        <w:t xml:space="preserve">использовать при синдроме раздраженной </w:t>
      </w:r>
      <w:r w:rsidRPr="009B6066">
        <w:rPr>
          <w:rFonts w:ascii="Times New Roman" w:hAnsi="Times New Roman" w:cs="Times New Roman"/>
          <w:caps/>
          <w:color w:val="000000"/>
          <w:spacing w:val="-11"/>
        </w:rPr>
        <w:t xml:space="preserve">кишки </w:t>
      </w:r>
      <w:r w:rsidRPr="009B6066">
        <w:rPr>
          <w:rFonts w:ascii="Times New Roman" w:hAnsi="Times New Roman" w:cs="Times New Roman"/>
          <w:bCs/>
          <w:caps/>
          <w:color w:val="000000"/>
          <w:spacing w:val="-17"/>
        </w:rPr>
        <w:t>с диареей:</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9B6066">
        <w:rPr>
          <w:rFonts w:ascii="Times New Roman" w:hAnsi="Times New Roman" w:cs="Times New Roman"/>
          <w:color w:val="000000"/>
          <w:spacing w:val="-14"/>
        </w:rPr>
        <w:t>1.   Антрахиноны</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9B6066">
        <w:rPr>
          <w:rFonts w:ascii="Times New Roman" w:hAnsi="Times New Roman" w:cs="Times New Roman"/>
          <w:color w:val="000000"/>
          <w:spacing w:val="-15"/>
        </w:rPr>
        <w:t>2.   Балластные вещества</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9B6066">
        <w:rPr>
          <w:rFonts w:ascii="Times New Roman" w:hAnsi="Times New Roman" w:cs="Times New Roman"/>
          <w:color w:val="000000"/>
          <w:spacing w:val="-16"/>
        </w:rPr>
        <w:t>3.   Антациды</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9B6066">
        <w:rPr>
          <w:rFonts w:ascii="Times New Roman" w:hAnsi="Times New Roman" w:cs="Times New Roman"/>
          <w:color w:val="000000"/>
          <w:spacing w:val="-14"/>
        </w:rPr>
        <w:t>4.   Прокинетики</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14"/>
        </w:rPr>
      </w:pPr>
      <w:r w:rsidRPr="009B6066">
        <w:rPr>
          <w:rFonts w:ascii="Times New Roman" w:hAnsi="Times New Roman" w:cs="Times New Roman"/>
          <w:color w:val="000000"/>
          <w:spacing w:val="-14"/>
        </w:rPr>
        <w:t>5.   Спазмолитики</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9B6066">
        <w:rPr>
          <w:rFonts w:ascii="Times New Roman" w:hAnsi="Times New Roman" w:cs="Times New Roman"/>
          <w:color w:val="000000"/>
          <w:spacing w:val="-14"/>
        </w:rPr>
        <w:t>ОТВЕТЫ:</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9B6066">
        <w:rPr>
          <w:rFonts w:ascii="Times New Roman" w:hAnsi="Times New Roman" w:cs="Times New Roman"/>
          <w:color w:val="000000"/>
          <w:spacing w:val="-6"/>
        </w:rPr>
        <w:t>а) верно 1,4,5</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9B6066">
        <w:rPr>
          <w:rFonts w:ascii="Times New Roman" w:hAnsi="Times New Roman" w:cs="Times New Roman"/>
          <w:color w:val="000000"/>
          <w:spacing w:val="-1"/>
        </w:rPr>
        <w:t>б) верно 1,5</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9B6066">
        <w:rPr>
          <w:rFonts w:ascii="Times New Roman" w:hAnsi="Times New Roman" w:cs="Times New Roman"/>
          <w:color w:val="000000"/>
          <w:spacing w:val="-13"/>
        </w:rPr>
        <w:t>в) верно 4,3</w:t>
      </w:r>
    </w:p>
    <w:p w:rsidR="001012EA" w:rsidRPr="009B6066"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9B6066">
        <w:rPr>
          <w:rFonts w:ascii="Times New Roman" w:hAnsi="Times New Roman" w:cs="Times New Roman"/>
          <w:color w:val="000000"/>
          <w:spacing w:val="-6"/>
        </w:rPr>
        <w:t>г) верно 3,5</w:t>
      </w: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4"/>
        </w:rPr>
      </w:pPr>
      <w:r w:rsidRPr="009B6066">
        <w:rPr>
          <w:rFonts w:ascii="Times New Roman" w:hAnsi="Times New Roman" w:cs="Times New Roman"/>
          <w:color w:val="000000"/>
          <w:spacing w:val="-4"/>
        </w:rPr>
        <w:t>д) верно 1,3</w:t>
      </w: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4"/>
        </w:rPr>
      </w:pP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4"/>
        </w:rPr>
      </w:pPr>
      <w:r>
        <w:rPr>
          <w:rFonts w:ascii="Times New Roman" w:hAnsi="Times New Roman" w:cs="Times New Roman"/>
          <w:color w:val="000000"/>
          <w:spacing w:val="-4"/>
        </w:rPr>
        <w:t>ВАРИАНТ3</w:t>
      </w: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4"/>
        </w:rPr>
      </w:pPr>
    </w:p>
    <w:p w:rsidR="001012EA" w:rsidRPr="00636194" w:rsidRDefault="001012EA" w:rsidP="001012EA">
      <w:pPr>
        <w:widowControl w:val="0"/>
        <w:shd w:val="clear" w:color="auto" w:fill="FFFFFF"/>
        <w:autoSpaceDE w:val="0"/>
        <w:autoSpaceDN w:val="0"/>
        <w:adjustRightInd w:val="0"/>
        <w:spacing w:after="0" w:line="322" w:lineRule="exact"/>
        <w:rPr>
          <w:rFonts w:ascii="Times New Roman" w:hAnsi="Times New Roman" w:cs="Times New Roman"/>
          <w:bCs/>
          <w:caps/>
          <w:color w:val="000000"/>
          <w:spacing w:val="-16"/>
        </w:rPr>
      </w:pPr>
      <w:r w:rsidRPr="00636194">
        <w:rPr>
          <w:rFonts w:ascii="Times New Roman" w:hAnsi="Times New Roman" w:cs="Times New Roman"/>
          <w:bCs/>
          <w:caps/>
          <w:color w:val="000000"/>
          <w:spacing w:val="-16"/>
        </w:rPr>
        <w:t xml:space="preserve">1. Для неспецифического язвенного колита характерно все, кроме: </w:t>
      </w:r>
    </w:p>
    <w:p w:rsidR="001012EA" w:rsidRPr="00636194"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2"/>
        </w:rPr>
      </w:pPr>
      <w:r w:rsidRPr="00636194">
        <w:rPr>
          <w:rFonts w:ascii="Times New Roman" w:hAnsi="Times New Roman" w:cs="Times New Roman"/>
          <w:color w:val="000000"/>
          <w:spacing w:val="-12"/>
        </w:rPr>
        <w:t xml:space="preserve">а) возможность малигнизации </w:t>
      </w:r>
    </w:p>
    <w:p w:rsidR="001012EA" w:rsidRPr="00636194"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2"/>
        </w:rPr>
      </w:pPr>
      <w:r w:rsidRPr="00636194">
        <w:rPr>
          <w:rFonts w:ascii="Times New Roman" w:hAnsi="Times New Roman" w:cs="Times New Roman"/>
          <w:color w:val="000000"/>
          <w:spacing w:val="-13"/>
        </w:rPr>
        <w:t>6) возможность развития токсического мегаколона</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636194">
        <w:rPr>
          <w:rFonts w:ascii="Times New Roman" w:hAnsi="Times New Roman" w:cs="Times New Roman"/>
          <w:color w:val="000000"/>
          <w:spacing w:val="-13"/>
        </w:rPr>
        <w:t>в) хороший эффект от лечения салазопиридазином и стероидами</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636194">
        <w:rPr>
          <w:rFonts w:ascii="Times New Roman" w:hAnsi="Times New Roman" w:cs="Times New Roman"/>
          <w:color w:val="000000"/>
          <w:spacing w:val="-7"/>
        </w:rPr>
        <w:t xml:space="preserve">г) генез заболевания точно установлен, патогенетическое лечение </w:t>
      </w:r>
      <w:r w:rsidRPr="00636194">
        <w:rPr>
          <w:rFonts w:ascii="Times New Roman" w:hAnsi="Times New Roman" w:cs="Times New Roman"/>
          <w:color w:val="000000"/>
          <w:spacing w:val="-21"/>
        </w:rPr>
        <w:t>обосновано</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4"/>
        </w:rPr>
      </w:pPr>
      <w:r w:rsidRPr="00636194">
        <w:rPr>
          <w:rFonts w:ascii="Times New Roman" w:hAnsi="Times New Roman" w:cs="Times New Roman"/>
          <w:color w:val="000000"/>
          <w:spacing w:val="-14"/>
        </w:rPr>
        <w:t>д) частые внеорганные проявления (панкреатит, иридоциклит)</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caps/>
        </w:rPr>
      </w:pPr>
      <w:r w:rsidRPr="00636194">
        <w:rPr>
          <w:rFonts w:ascii="Times New Roman" w:hAnsi="Times New Roman" w:cs="Times New Roman"/>
          <w:bCs/>
          <w:caps/>
          <w:color w:val="000000"/>
          <w:spacing w:val="-19"/>
        </w:rPr>
        <w:t xml:space="preserve">2.Какой </w:t>
      </w:r>
      <w:r>
        <w:rPr>
          <w:rFonts w:ascii="Times New Roman" w:hAnsi="Times New Roman" w:cs="Times New Roman"/>
          <w:bCs/>
          <w:caps/>
          <w:color w:val="000000"/>
          <w:spacing w:val="-19"/>
        </w:rPr>
        <w:t xml:space="preserve"> </w:t>
      </w:r>
      <w:r w:rsidRPr="00636194">
        <w:rPr>
          <w:rFonts w:ascii="Times New Roman" w:hAnsi="Times New Roman" w:cs="Times New Roman"/>
          <w:bCs/>
          <w:caps/>
          <w:color w:val="000000"/>
          <w:spacing w:val="-19"/>
        </w:rPr>
        <w:t>из</w:t>
      </w:r>
      <w:r>
        <w:rPr>
          <w:rFonts w:ascii="Times New Roman" w:hAnsi="Times New Roman" w:cs="Times New Roman"/>
          <w:bCs/>
          <w:caps/>
          <w:color w:val="000000"/>
          <w:spacing w:val="-19"/>
        </w:rPr>
        <w:t xml:space="preserve"> </w:t>
      </w:r>
      <w:r w:rsidRPr="00636194">
        <w:rPr>
          <w:rFonts w:ascii="Times New Roman" w:hAnsi="Times New Roman" w:cs="Times New Roman"/>
          <w:bCs/>
          <w:caps/>
          <w:color w:val="000000"/>
          <w:spacing w:val="-19"/>
        </w:rPr>
        <w:t xml:space="preserve"> перечисленных методов </w:t>
      </w:r>
      <w:r>
        <w:rPr>
          <w:rFonts w:ascii="Times New Roman" w:hAnsi="Times New Roman" w:cs="Times New Roman"/>
          <w:bCs/>
          <w:caps/>
          <w:color w:val="000000"/>
          <w:spacing w:val="-19"/>
        </w:rPr>
        <w:t xml:space="preserve"> </w:t>
      </w:r>
      <w:r w:rsidRPr="00636194">
        <w:rPr>
          <w:rFonts w:ascii="Times New Roman" w:hAnsi="Times New Roman" w:cs="Times New Roman"/>
          <w:bCs/>
          <w:caps/>
          <w:color w:val="000000"/>
          <w:spacing w:val="-19"/>
        </w:rPr>
        <w:t xml:space="preserve">исследования </w:t>
      </w:r>
      <w:r>
        <w:rPr>
          <w:rFonts w:ascii="Times New Roman" w:hAnsi="Times New Roman" w:cs="Times New Roman"/>
          <w:bCs/>
          <w:caps/>
          <w:color w:val="000000"/>
          <w:spacing w:val="-19"/>
        </w:rPr>
        <w:t xml:space="preserve"> </w:t>
      </w:r>
      <w:r w:rsidRPr="00636194">
        <w:rPr>
          <w:rFonts w:ascii="Times New Roman" w:hAnsi="Times New Roman" w:cs="Times New Roman"/>
          <w:bCs/>
          <w:caps/>
          <w:color w:val="000000"/>
          <w:spacing w:val="-19"/>
        </w:rPr>
        <w:t>является</w:t>
      </w:r>
      <w:r>
        <w:rPr>
          <w:rFonts w:ascii="Times New Roman" w:hAnsi="Times New Roman" w:cs="Times New Roman"/>
          <w:bCs/>
          <w:caps/>
          <w:color w:val="000000"/>
          <w:spacing w:val="-19"/>
        </w:rPr>
        <w:t xml:space="preserve"> </w:t>
      </w:r>
      <w:r w:rsidRPr="00636194">
        <w:rPr>
          <w:rFonts w:ascii="Times New Roman" w:hAnsi="Times New Roman" w:cs="Times New Roman"/>
          <w:bCs/>
          <w:caps/>
          <w:color w:val="000000"/>
          <w:spacing w:val="-19"/>
        </w:rPr>
        <w:t xml:space="preserve"> наиболее </w:t>
      </w:r>
      <w:r w:rsidRPr="00636194">
        <w:rPr>
          <w:rFonts w:ascii="Times New Roman" w:hAnsi="Times New Roman" w:cs="Times New Roman"/>
          <w:bCs/>
          <w:caps/>
          <w:color w:val="000000"/>
          <w:spacing w:val="-21"/>
        </w:rPr>
        <w:t>информативным для постановки диагноза хронического колита:</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636194">
        <w:rPr>
          <w:rFonts w:ascii="Times New Roman" w:hAnsi="Times New Roman" w:cs="Times New Roman"/>
          <w:color w:val="000000"/>
          <w:spacing w:val="-12"/>
        </w:rPr>
        <w:t>а) общий анализ крови</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636194">
        <w:rPr>
          <w:rFonts w:ascii="Times New Roman" w:hAnsi="Times New Roman" w:cs="Times New Roman"/>
          <w:color w:val="000000"/>
          <w:spacing w:val="-10"/>
        </w:rPr>
        <w:t>б) общий анализ кала</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636194">
        <w:rPr>
          <w:rFonts w:ascii="Times New Roman" w:hAnsi="Times New Roman" w:cs="Times New Roman"/>
          <w:color w:val="000000"/>
          <w:spacing w:val="-18"/>
        </w:rPr>
        <w:t>в) рентгеноскопия кишечника</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636194">
        <w:rPr>
          <w:rFonts w:ascii="Times New Roman" w:hAnsi="Times New Roman" w:cs="Times New Roman"/>
          <w:color w:val="000000"/>
          <w:spacing w:val="-11"/>
        </w:rPr>
        <w:t>г) колоноскопия с биопсией</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4"/>
        </w:rPr>
      </w:pPr>
      <w:r w:rsidRPr="005E5F2A">
        <w:rPr>
          <w:rFonts w:ascii="Times New Roman" w:hAnsi="Times New Roman" w:cs="Times New Roman"/>
          <w:color w:val="000000"/>
          <w:spacing w:val="-14"/>
        </w:rPr>
        <w:t>д) ректороманоскопия</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Pr="005E5F2A" w:rsidRDefault="001012EA" w:rsidP="001012EA">
      <w:pPr>
        <w:widowControl w:val="0"/>
        <w:shd w:val="clear" w:color="auto" w:fill="FFFFFF"/>
        <w:autoSpaceDE w:val="0"/>
        <w:autoSpaceDN w:val="0"/>
        <w:adjustRightInd w:val="0"/>
        <w:spacing w:after="0" w:line="317" w:lineRule="exact"/>
        <w:jc w:val="both"/>
        <w:rPr>
          <w:rFonts w:ascii="Times New Roman" w:hAnsi="Times New Roman" w:cs="Times New Roman"/>
          <w:bCs/>
          <w:caps/>
        </w:rPr>
      </w:pPr>
      <w:r w:rsidRPr="00636194">
        <w:rPr>
          <w:rFonts w:ascii="Times New Roman" w:hAnsi="Times New Roman" w:cs="Times New Roman"/>
          <w:bCs/>
          <w:caps/>
          <w:color w:val="000000"/>
          <w:spacing w:val="-10"/>
        </w:rPr>
        <w:t xml:space="preserve">3.Больной 56 лет, наблюдается по поводу неспецифического </w:t>
      </w:r>
      <w:r w:rsidRPr="00636194">
        <w:rPr>
          <w:rFonts w:ascii="Times New Roman" w:hAnsi="Times New Roman" w:cs="Times New Roman"/>
          <w:bCs/>
          <w:caps/>
          <w:color w:val="000000"/>
          <w:spacing w:val="-9"/>
        </w:rPr>
        <w:t xml:space="preserve">язвенного колита, получает три препарата в течение 2-х месяцев. 7 </w:t>
      </w:r>
      <w:r w:rsidRPr="00636194">
        <w:rPr>
          <w:rFonts w:ascii="Times New Roman" w:hAnsi="Times New Roman" w:cs="Times New Roman"/>
          <w:bCs/>
          <w:caps/>
          <w:color w:val="000000"/>
          <w:spacing w:val="-12"/>
        </w:rPr>
        <w:t xml:space="preserve">дней назад у больного появились: тошнота, рвота, повышенный </w:t>
      </w:r>
      <w:r w:rsidRPr="00636194">
        <w:rPr>
          <w:rFonts w:ascii="Times New Roman" w:hAnsi="Times New Roman" w:cs="Times New Roman"/>
          <w:bCs/>
          <w:caps/>
          <w:color w:val="000000"/>
          <w:spacing w:val="-14"/>
        </w:rPr>
        <w:t xml:space="preserve">гемолиз эритроцитов, агранулоцитоз, нейропатия верхних </w:t>
      </w:r>
      <w:r w:rsidRPr="00636194">
        <w:rPr>
          <w:rFonts w:ascii="Times New Roman" w:hAnsi="Times New Roman" w:cs="Times New Roman"/>
          <w:bCs/>
          <w:caps/>
          <w:color w:val="000000"/>
          <w:spacing w:val="-17"/>
        </w:rPr>
        <w:t xml:space="preserve">конечностей. </w:t>
      </w:r>
      <w:r w:rsidRPr="005E5F2A">
        <w:rPr>
          <w:rFonts w:ascii="Times New Roman" w:hAnsi="Times New Roman" w:cs="Times New Roman"/>
          <w:bCs/>
          <w:caps/>
          <w:color w:val="000000"/>
          <w:spacing w:val="-17"/>
        </w:rPr>
        <w:t xml:space="preserve">Какой из лекарственных препаратов ответствен за </w:t>
      </w:r>
      <w:r w:rsidRPr="005E5F2A">
        <w:rPr>
          <w:rFonts w:ascii="Times New Roman" w:hAnsi="Times New Roman" w:cs="Times New Roman"/>
          <w:bCs/>
          <w:caps/>
          <w:color w:val="000000"/>
          <w:spacing w:val="-24"/>
        </w:rPr>
        <w:t>побочные эффекты:</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5E5F2A">
        <w:rPr>
          <w:rFonts w:ascii="Times New Roman" w:hAnsi="Times New Roman" w:cs="Times New Roman"/>
          <w:color w:val="000000"/>
          <w:spacing w:val="-15"/>
        </w:rPr>
        <w:t>а) преднизолон</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636194">
        <w:rPr>
          <w:rFonts w:ascii="Times New Roman" w:hAnsi="Times New Roman" w:cs="Times New Roman"/>
          <w:color w:val="000000"/>
          <w:spacing w:val="-14"/>
        </w:rPr>
        <w:t>б) сульфасалазин</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636194">
        <w:rPr>
          <w:rFonts w:ascii="Times New Roman" w:hAnsi="Times New Roman" w:cs="Times New Roman"/>
          <w:color w:val="000000"/>
          <w:spacing w:val="-14"/>
        </w:rPr>
        <w:t>в) рибофлавин</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636194">
        <w:rPr>
          <w:rFonts w:ascii="Times New Roman" w:hAnsi="Times New Roman" w:cs="Times New Roman"/>
          <w:color w:val="000000"/>
          <w:spacing w:val="-13"/>
        </w:rPr>
        <w:t>г) их комбинация</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6"/>
        </w:rPr>
      </w:pPr>
      <w:r w:rsidRPr="00636194">
        <w:rPr>
          <w:rFonts w:ascii="Times New Roman" w:hAnsi="Times New Roman" w:cs="Times New Roman"/>
          <w:color w:val="000000"/>
          <w:spacing w:val="-16"/>
        </w:rPr>
        <w:t>д) ни один из них</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Pr="00636194" w:rsidRDefault="001012EA" w:rsidP="001012EA">
      <w:pPr>
        <w:widowControl w:val="0"/>
        <w:shd w:val="clear" w:color="auto" w:fill="FFFFFF"/>
        <w:autoSpaceDE w:val="0"/>
        <w:autoSpaceDN w:val="0"/>
        <w:adjustRightInd w:val="0"/>
        <w:spacing w:after="0" w:line="317" w:lineRule="exact"/>
        <w:jc w:val="both"/>
        <w:rPr>
          <w:rFonts w:ascii="Times New Roman" w:hAnsi="Times New Roman" w:cs="Times New Roman"/>
          <w:bCs/>
          <w:caps/>
        </w:rPr>
      </w:pPr>
      <w:r w:rsidRPr="00636194">
        <w:rPr>
          <w:rFonts w:ascii="Times New Roman" w:hAnsi="Times New Roman" w:cs="Times New Roman"/>
          <w:bCs/>
          <w:caps/>
          <w:color w:val="000000"/>
          <w:spacing w:val="-5"/>
        </w:rPr>
        <w:t xml:space="preserve">4.Больной поступил с жалобами на похудание на 6 кг за 2 месяца, </w:t>
      </w:r>
      <w:r w:rsidRPr="00636194">
        <w:rPr>
          <w:rFonts w:ascii="Times New Roman" w:hAnsi="Times New Roman" w:cs="Times New Roman"/>
          <w:bCs/>
          <w:caps/>
          <w:color w:val="000000"/>
          <w:spacing w:val="-14"/>
        </w:rPr>
        <w:t xml:space="preserve">общую слабость, раздражительность, появление крови алого цвета в </w:t>
      </w:r>
      <w:r w:rsidRPr="00636194">
        <w:rPr>
          <w:rFonts w:ascii="Times New Roman" w:hAnsi="Times New Roman" w:cs="Times New Roman"/>
          <w:bCs/>
          <w:caps/>
          <w:color w:val="000000"/>
          <w:spacing w:val="-11"/>
        </w:rPr>
        <w:t xml:space="preserve">кале, затруднение при акте дефекации. В анамнезе полипэктомкя </w:t>
      </w:r>
      <w:r w:rsidRPr="00636194">
        <w:rPr>
          <w:rFonts w:ascii="Times New Roman" w:hAnsi="Times New Roman" w:cs="Times New Roman"/>
          <w:bCs/>
          <w:caps/>
          <w:color w:val="000000"/>
          <w:spacing w:val="-13"/>
        </w:rPr>
        <w:t xml:space="preserve">сигмовидного отдела. Объективно - в области сигмо-нисходящего </w:t>
      </w:r>
      <w:r w:rsidRPr="00636194">
        <w:rPr>
          <w:rFonts w:ascii="Times New Roman" w:hAnsi="Times New Roman" w:cs="Times New Roman"/>
          <w:bCs/>
          <w:caps/>
          <w:color w:val="000000"/>
          <w:spacing w:val="-15"/>
        </w:rPr>
        <w:t xml:space="preserve">отдела пальпаторно определяется уплотнение 3x4 см, безболезненное, </w:t>
      </w:r>
      <w:r w:rsidRPr="00636194">
        <w:rPr>
          <w:rFonts w:ascii="Times New Roman" w:hAnsi="Times New Roman" w:cs="Times New Roman"/>
          <w:bCs/>
          <w:caps/>
          <w:color w:val="000000"/>
          <w:spacing w:val="-19"/>
        </w:rPr>
        <w:t xml:space="preserve">бугристое. Реакция Грегерсена </w:t>
      </w:r>
      <w:r w:rsidRPr="00636194">
        <w:rPr>
          <w:rFonts w:ascii="Times New Roman" w:hAnsi="Times New Roman" w:cs="Times New Roman"/>
          <w:caps/>
          <w:color w:val="000000"/>
          <w:spacing w:val="-19"/>
        </w:rPr>
        <w:t xml:space="preserve">+++. </w:t>
      </w:r>
      <w:r w:rsidRPr="00636194">
        <w:rPr>
          <w:rFonts w:ascii="Times New Roman" w:hAnsi="Times New Roman" w:cs="Times New Roman"/>
          <w:bCs/>
          <w:caps/>
          <w:color w:val="000000"/>
          <w:spacing w:val="-19"/>
        </w:rPr>
        <w:t xml:space="preserve">Реакция Вебера </w:t>
      </w:r>
      <w:r w:rsidRPr="00636194">
        <w:rPr>
          <w:rFonts w:ascii="Times New Roman" w:hAnsi="Times New Roman" w:cs="Times New Roman"/>
          <w:caps/>
          <w:color w:val="000000"/>
          <w:spacing w:val="-19"/>
        </w:rPr>
        <w:t>+++.</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caps/>
        </w:rPr>
      </w:pPr>
      <w:r w:rsidRPr="00636194">
        <w:rPr>
          <w:rFonts w:ascii="Times New Roman" w:hAnsi="Times New Roman" w:cs="Times New Roman"/>
          <w:bCs/>
          <w:caps/>
          <w:color w:val="000000"/>
          <w:spacing w:val="-18"/>
        </w:rPr>
        <w:t xml:space="preserve">По      каким      признакам      врач      поставил      диагноз: </w:t>
      </w:r>
      <w:r w:rsidRPr="00636194">
        <w:rPr>
          <w:rFonts w:ascii="Times New Roman" w:hAnsi="Times New Roman" w:cs="Times New Roman"/>
          <w:bCs/>
          <w:caps/>
          <w:color w:val="000000"/>
          <w:spacing w:val="-20"/>
        </w:rPr>
        <w:t>опухоль сигмо -нисходящего отдела толстой кишки?</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636194">
        <w:rPr>
          <w:rFonts w:ascii="Times New Roman" w:hAnsi="Times New Roman" w:cs="Times New Roman"/>
          <w:color w:val="000000"/>
          <w:spacing w:val="-16"/>
        </w:rPr>
        <w:t>а) похудание</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636194">
        <w:rPr>
          <w:rFonts w:ascii="Times New Roman" w:hAnsi="Times New Roman" w:cs="Times New Roman"/>
          <w:color w:val="000000"/>
          <w:spacing w:val="-14"/>
        </w:rPr>
        <w:t>б) затруднение при дефекации</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636194">
        <w:rPr>
          <w:rFonts w:ascii="Times New Roman" w:hAnsi="Times New Roman" w:cs="Times New Roman"/>
          <w:color w:val="000000"/>
          <w:spacing w:val="-13"/>
        </w:rPr>
        <w:t>в) реакция Грегерсена +++</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6"/>
        </w:rPr>
      </w:pPr>
      <w:r w:rsidRPr="00636194">
        <w:rPr>
          <w:rFonts w:ascii="Times New Roman" w:hAnsi="Times New Roman" w:cs="Times New Roman"/>
          <w:color w:val="000000"/>
          <w:spacing w:val="-16"/>
        </w:rPr>
        <w:t>г) пальпируемая опухоль</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p>
    <w:p w:rsidR="001012EA" w:rsidRPr="00636194" w:rsidRDefault="001012EA" w:rsidP="001012EA">
      <w:pPr>
        <w:widowControl w:val="0"/>
        <w:shd w:val="clear" w:color="auto" w:fill="FFFFFF"/>
        <w:autoSpaceDE w:val="0"/>
        <w:autoSpaceDN w:val="0"/>
        <w:adjustRightInd w:val="0"/>
        <w:spacing w:after="0" w:line="317" w:lineRule="exact"/>
        <w:jc w:val="both"/>
        <w:rPr>
          <w:rFonts w:ascii="Times New Roman" w:hAnsi="Times New Roman" w:cs="Times New Roman"/>
          <w:bCs/>
          <w:caps/>
        </w:rPr>
      </w:pPr>
      <w:r w:rsidRPr="00636194">
        <w:rPr>
          <w:rFonts w:ascii="Times New Roman" w:hAnsi="Times New Roman" w:cs="Times New Roman"/>
          <w:bCs/>
          <w:caps/>
          <w:color w:val="000000"/>
          <w:spacing w:val="-11"/>
        </w:rPr>
        <w:t xml:space="preserve">5. Самым частым проявлением какого заболевания является </w:t>
      </w:r>
      <w:r w:rsidRPr="00636194">
        <w:rPr>
          <w:rFonts w:ascii="Times New Roman" w:hAnsi="Times New Roman" w:cs="Times New Roman"/>
          <w:bCs/>
          <w:caps/>
          <w:color w:val="000000"/>
          <w:spacing w:val="-13"/>
        </w:rPr>
        <w:t xml:space="preserve">выделение алой крови из заднего прохода при дефекации, </w:t>
      </w:r>
      <w:r w:rsidRPr="00636194">
        <w:rPr>
          <w:rFonts w:ascii="Times New Roman" w:hAnsi="Times New Roman" w:cs="Times New Roman"/>
          <w:bCs/>
          <w:caps/>
          <w:color w:val="000000"/>
          <w:spacing w:val="-21"/>
        </w:rPr>
        <w:t>злоупотреблении алкоголем и острыми закусками?</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636194">
        <w:rPr>
          <w:rFonts w:ascii="Times New Roman" w:hAnsi="Times New Roman" w:cs="Times New Roman"/>
          <w:color w:val="000000"/>
          <w:spacing w:val="-14"/>
        </w:rPr>
        <w:t>а) анальная трещина</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636194">
        <w:rPr>
          <w:rFonts w:ascii="Times New Roman" w:hAnsi="Times New Roman" w:cs="Times New Roman"/>
          <w:color w:val="000000"/>
          <w:spacing w:val="-15"/>
        </w:rPr>
        <w:t>б) ворсинчатая опухоль</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bCs/>
        </w:rPr>
      </w:pPr>
      <w:r w:rsidRPr="005E5F2A">
        <w:rPr>
          <w:rFonts w:ascii="Times New Roman" w:hAnsi="Times New Roman" w:cs="Times New Roman"/>
          <w:smallCaps/>
          <w:color w:val="000000"/>
          <w:spacing w:val="-15"/>
        </w:rPr>
        <w:t xml:space="preserve">б) </w:t>
      </w:r>
      <w:r w:rsidRPr="005E5F2A">
        <w:rPr>
          <w:rFonts w:ascii="Times New Roman" w:hAnsi="Times New Roman" w:cs="Times New Roman"/>
          <w:color w:val="000000"/>
          <w:spacing w:val="-15"/>
        </w:rPr>
        <w:t>парапроктит</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6"/>
        </w:rPr>
      </w:pPr>
      <w:r w:rsidRPr="00636194">
        <w:rPr>
          <w:rFonts w:ascii="Times New Roman" w:hAnsi="Times New Roman" w:cs="Times New Roman"/>
          <w:color w:val="000000"/>
          <w:spacing w:val="-13"/>
        </w:rPr>
        <w:t>г) рак прямой кишки</w:t>
      </w:r>
      <w:r w:rsidRPr="00636194">
        <w:rPr>
          <w:rFonts w:ascii="Times New Roman" w:hAnsi="Times New Roman" w:cs="Times New Roman"/>
          <w:color w:val="000000"/>
          <w:spacing w:val="-16"/>
        </w:rPr>
        <w:t xml:space="preserve"> </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6"/>
        </w:rPr>
      </w:pPr>
      <w:r w:rsidRPr="00636194">
        <w:rPr>
          <w:rFonts w:ascii="Times New Roman" w:hAnsi="Times New Roman" w:cs="Times New Roman"/>
          <w:color w:val="000000"/>
          <w:spacing w:val="-16"/>
        </w:rPr>
        <w:t>д) геморрой</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aps/>
        </w:rPr>
      </w:pPr>
      <w:r w:rsidRPr="00636194">
        <w:rPr>
          <w:rFonts w:ascii="Times New Roman" w:hAnsi="Times New Roman" w:cs="Times New Roman"/>
          <w:bCs/>
          <w:caps/>
          <w:color w:val="000000"/>
          <w:spacing w:val="-15"/>
        </w:rPr>
        <w:t xml:space="preserve">6. Внекишечными   проявлениями   неспецифического   язвенного </w:t>
      </w:r>
      <w:r w:rsidRPr="00636194">
        <w:rPr>
          <w:rFonts w:ascii="Times New Roman" w:hAnsi="Times New Roman" w:cs="Times New Roman"/>
          <w:bCs/>
          <w:caps/>
          <w:color w:val="000000"/>
          <w:spacing w:val="-21"/>
        </w:rPr>
        <w:t>колита являются:</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20"/>
        </w:rPr>
        <w:t xml:space="preserve">а) </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артрит</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636194">
        <w:rPr>
          <w:rFonts w:ascii="Times New Roman" w:hAnsi="Times New Roman" w:cs="Times New Roman"/>
          <w:color w:val="000000"/>
          <w:spacing w:val="-17"/>
        </w:rPr>
        <w:t>б) поражение кожи</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636194">
        <w:rPr>
          <w:rFonts w:ascii="Times New Roman" w:hAnsi="Times New Roman" w:cs="Times New Roman"/>
          <w:color w:val="000000"/>
          <w:spacing w:val="-15"/>
        </w:rPr>
        <w:t>в) поражение печени</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636194">
        <w:rPr>
          <w:rFonts w:ascii="Times New Roman" w:hAnsi="Times New Roman" w:cs="Times New Roman"/>
          <w:color w:val="000000"/>
          <w:spacing w:val="-15"/>
        </w:rPr>
        <w:t>г) тромбофлебит</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22"/>
        </w:rPr>
      </w:pPr>
      <w:r w:rsidRPr="00636194">
        <w:rPr>
          <w:rFonts w:ascii="Times New Roman" w:hAnsi="Times New Roman" w:cs="Times New Roman"/>
          <w:color w:val="000000"/>
          <w:spacing w:val="-22"/>
        </w:rPr>
        <w:t xml:space="preserve">д) </w:t>
      </w:r>
      <w:r>
        <w:rPr>
          <w:rFonts w:ascii="Times New Roman" w:hAnsi="Times New Roman" w:cs="Times New Roman"/>
          <w:color w:val="000000"/>
          <w:spacing w:val="-22"/>
        </w:rPr>
        <w:t xml:space="preserve"> </w:t>
      </w:r>
      <w:r w:rsidRPr="00636194">
        <w:rPr>
          <w:rFonts w:ascii="Times New Roman" w:hAnsi="Times New Roman" w:cs="Times New Roman"/>
          <w:color w:val="000000"/>
          <w:spacing w:val="-22"/>
        </w:rPr>
        <w:t>все перечисленное</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aps/>
        </w:rPr>
      </w:pPr>
      <w:r w:rsidRPr="00636194">
        <w:rPr>
          <w:rFonts w:ascii="Times New Roman" w:hAnsi="Times New Roman" w:cs="Times New Roman"/>
          <w:bCs/>
          <w:caps/>
          <w:color w:val="000000"/>
          <w:spacing w:val="-13"/>
        </w:rPr>
        <w:t xml:space="preserve">7. При     обострении     неспецифического     язвенного     колита </w:t>
      </w:r>
      <w:r w:rsidRPr="00636194">
        <w:rPr>
          <w:rFonts w:ascii="Times New Roman" w:hAnsi="Times New Roman" w:cs="Times New Roman"/>
          <w:bCs/>
          <w:caps/>
          <w:color w:val="000000"/>
          <w:spacing w:val="-19"/>
        </w:rPr>
        <w:t>рекомендуется:</w:t>
      </w:r>
    </w:p>
    <w:p w:rsidR="001012EA" w:rsidRPr="00636194"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636194">
        <w:rPr>
          <w:rFonts w:ascii="Times New Roman" w:hAnsi="Times New Roman" w:cs="Times New Roman"/>
          <w:color w:val="000000"/>
          <w:spacing w:val="-12"/>
        </w:rPr>
        <w:t>а) диета с исключением молока</w:t>
      </w:r>
    </w:p>
    <w:p w:rsidR="001012EA" w:rsidRPr="00636194"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636194">
        <w:rPr>
          <w:rFonts w:ascii="Times New Roman" w:hAnsi="Times New Roman" w:cs="Times New Roman"/>
          <w:color w:val="000000"/>
          <w:spacing w:val="-10"/>
        </w:rPr>
        <w:t>б) безбелковая диета</w:t>
      </w:r>
    </w:p>
    <w:p w:rsidR="001012EA" w:rsidRPr="00636194"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636194">
        <w:rPr>
          <w:rFonts w:ascii="Times New Roman" w:hAnsi="Times New Roman" w:cs="Times New Roman"/>
          <w:color w:val="000000"/>
          <w:spacing w:val="-14"/>
        </w:rPr>
        <w:t>в) протертая пища</w:t>
      </w:r>
    </w:p>
    <w:p w:rsidR="001012EA" w:rsidRPr="00636194"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636194">
        <w:rPr>
          <w:rFonts w:ascii="Times New Roman" w:hAnsi="Times New Roman" w:cs="Times New Roman"/>
          <w:color w:val="000000"/>
          <w:spacing w:val="-14"/>
        </w:rPr>
        <w:t>г) диета с исключением моносахаридов</w:t>
      </w:r>
    </w:p>
    <w:p w:rsidR="001012EA" w:rsidRPr="00636194"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4"/>
        </w:rPr>
      </w:pPr>
      <w:r w:rsidRPr="00636194">
        <w:rPr>
          <w:rFonts w:ascii="Times New Roman" w:hAnsi="Times New Roman" w:cs="Times New Roman"/>
          <w:color w:val="000000"/>
          <w:spacing w:val="-14"/>
        </w:rPr>
        <w:t>д) диета с пониженным количеством жира</w:t>
      </w:r>
    </w:p>
    <w:p w:rsidR="001012EA" w:rsidRPr="00636194"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aps/>
        </w:rPr>
      </w:pPr>
      <w:r w:rsidRPr="00636194">
        <w:rPr>
          <w:rFonts w:ascii="Times New Roman" w:hAnsi="Times New Roman" w:cs="Times New Roman"/>
          <w:bCs/>
          <w:caps/>
          <w:color w:val="000000"/>
          <w:spacing w:val="-10"/>
        </w:rPr>
        <w:t xml:space="preserve">8.Что неверно в отношении лечения неспецифического язвенного </w:t>
      </w:r>
      <w:r w:rsidRPr="00636194">
        <w:rPr>
          <w:rFonts w:ascii="Times New Roman" w:hAnsi="Times New Roman" w:cs="Times New Roman"/>
          <w:bCs/>
          <w:caps/>
          <w:color w:val="000000"/>
          <w:spacing w:val="-24"/>
        </w:rPr>
        <w:t>колита?</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2"/>
        </w:rPr>
      </w:pPr>
      <w:r w:rsidRPr="00636194">
        <w:rPr>
          <w:rFonts w:ascii="Times New Roman" w:hAnsi="Times New Roman" w:cs="Times New Roman"/>
          <w:color w:val="000000"/>
          <w:spacing w:val="-12"/>
        </w:rPr>
        <w:t xml:space="preserve">а) никогда не следует применять стероиды местно (в свечах) </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636194">
        <w:rPr>
          <w:rFonts w:ascii="Times New Roman" w:hAnsi="Times New Roman" w:cs="Times New Roman"/>
          <w:color w:val="000000"/>
          <w:spacing w:val="-13"/>
        </w:rPr>
        <w:t>6) стероиды эффективнее сульфаниламидов</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636194">
        <w:rPr>
          <w:rFonts w:ascii="Times New Roman" w:hAnsi="Times New Roman" w:cs="Times New Roman"/>
          <w:color w:val="000000"/>
          <w:spacing w:val="-10"/>
        </w:rPr>
        <w:t>в) целесообразна терапия иммуносупрессорами</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636194">
        <w:rPr>
          <w:rFonts w:ascii="Times New Roman" w:hAnsi="Times New Roman" w:cs="Times New Roman"/>
          <w:color w:val="000000"/>
          <w:spacing w:val="-10"/>
        </w:rPr>
        <w:t>г) лечение обычно начинается с сульфасалазина</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3"/>
        </w:rPr>
      </w:pPr>
      <w:r w:rsidRPr="005E5F2A">
        <w:rPr>
          <w:rFonts w:ascii="Times New Roman" w:hAnsi="Times New Roman" w:cs="Times New Roman"/>
          <w:color w:val="000000"/>
          <w:spacing w:val="-13"/>
        </w:rPr>
        <w:t>д) лечение продолжается несколько месяцев</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aps/>
        </w:rPr>
      </w:pPr>
      <w:r w:rsidRPr="00636194">
        <w:rPr>
          <w:rFonts w:ascii="Times New Roman" w:hAnsi="Times New Roman" w:cs="Times New Roman"/>
          <w:bCs/>
          <w:caps/>
          <w:color w:val="000000"/>
          <w:spacing w:val="-11"/>
        </w:rPr>
        <w:t xml:space="preserve">9.Какие  патологические  изменения  не   встречаются   при  синдроме </w:t>
      </w:r>
      <w:r w:rsidRPr="00636194">
        <w:rPr>
          <w:rFonts w:ascii="Times New Roman" w:hAnsi="Times New Roman" w:cs="Times New Roman"/>
          <w:bCs/>
          <w:caps/>
          <w:color w:val="000000"/>
          <w:spacing w:val="-17"/>
        </w:rPr>
        <w:t>раздраженного кишечника?</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2"/>
        </w:rPr>
      </w:pPr>
      <w:r w:rsidRPr="00636194">
        <w:rPr>
          <w:rFonts w:ascii="Times New Roman" w:hAnsi="Times New Roman" w:cs="Times New Roman"/>
          <w:color w:val="000000"/>
          <w:spacing w:val="-12"/>
        </w:rPr>
        <w:t xml:space="preserve">а) воспаление слизистой оболочки </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636194">
        <w:rPr>
          <w:rFonts w:ascii="Times New Roman" w:hAnsi="Times New Roman" w:cs="Times New Roman"/>
          <w:color w:val="000000"/>
          <w:spacing w:val="-13"/>
        </w:rPr>
        <w:t>6) нарушение секреторной функции</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636194">
        <w:rPr>
          <w:rFonts w:ascii="Times New Roman" w:hAnsi="Times New Roman" w:cs="Times New Roman"/>
          <w:color w:val="000000"/>
          <w:spacing w:val="-12"/>
        </w:rPr>
        <w:t>в) нарушение моторной функции</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636194">
        <w:rPr>
          <w:rFonts w:ascii="Times New Roman" w:hAnsi="Times New Roman" w:cs="Times New Roman"/>
          <w:color w:val="000000"/>
          <w:spacing w:val="-12"/>
        </w:rPr>
        <w:t>г) нарушение рецепторной активности стенки кишки</w:t>
      </w:r>
    </w:p>
    <w:p w:rsidR="001012EA" w:rsidRPr="00636194"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12"/>
        </w:rPr>
      </w:pPr>
      <w:r w:rsidRPr="00636194">
        <w:rPr>
          <w:rFonts w:ascii="Times New Roman" w:hAnsi="Times New Roman" w:cs="Times New Roman"/>
          <w:color w:val="000000"/>
          <w:spacing w:val="-12"/>
        </w:rPr>
        <w:t>д) ничего из перечисленного</w:t>
      </w:r>
    </w:p>
    <w:p w:rsidR="001012EA" w:rsidRPr="00636194"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aps/>
        </w:rPr>
      </w:pPr>
      <w:r w:rsidRPr="00636194">
        <w:rPr>
          <w:rFonts w:ascii="Times New Roman" w:hAnsi="Times New Roman" w:cs="Times New Roman"/>
          <w:bCs/>
          <w:caps/>
          <w:color w:val="000000"/>
          <w:spacing w:val="-16"/>
        </w:rPr>
        <w:t>10.К балластным веществам относятся все, кроме:</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636194">
        <w:rPr>
          <w:rFonts w:ascii="Times New Roman" w:hAnsi="Times New Roman" w:cs="Times New Roman"/>
          <w:color w:val="000000"/>
          <w:spacing w:val="-15"/>
        </w:rPr>
        <w:t>а) метилцеллюлоза</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636194">
        <w:rPr>
          <w:rFonts w:ascii="Times New Roman" w:hAnsi="Times New Roman" w:cs="Times New Roman"/>
          <w:color w:val="000000"/>
          <w:spacing w:val="-10"/>
        </w:rPr>
        <w:t>б) лактулоза</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636194">
        <w:rPr>
          <w:rFonts w:ascii="Times New Roman" w:hAnsi="Times New Roman" w:cs="Times New Roman"/>
          <w:color w:val="000000"/>
          <w:spacing w:val="-8"/>
        </w:rPr>
        <w:t>в) отруби</w:t>
      </w:r>
    </w:p>
    <w:p w:rsidR="001012EA" w:rsidRPr="00636194"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636194">
        <w:rPr>
          <w:rFonts w:ascii="Times New Roman" w:hAnsi="Times New Roman" w:cs="Times New Roman"/>
          <w:color w:val="000000"/>
          <w:spacing w:val="-13"/>
        </w:rPr>
        <w:t>г) мукофальк</w:t>
      </w: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2"/>
        </w:rPr>
      </w:pPr>
      <w:r w:rsidRPr="00636194">
        <w:rPr>
          <w:rFonts w:ascii="Times New Roman" w:hAnsi="Times New Roman" w:cs="Times New Roman"/>
          <w:color w:val="000000"/>
          <w:spacing w:val="-12"/>
        </w:rPr>
        <w:t xml:space="preserve">д) диметикон </w:t>
      </w: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12"/>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F83E73" w:rsidRDefault="00F83E73" w:rsidP="001012EA">
      <w:pPr>
        <w:spacing w:after="0" w:line="360" w:lineRule="auto"/>
        <w:jc w:val="center"/>
        <w:rPr>
          <w:rFonts w:ascii="Times New Roman" w:hAnsi="Times New Roman" w:cs="Times New Roman"/>
          <w:b/>
          <w:i/>
          <w:sz w:val="24"/>
          <w:szCs w:val="24"/>
          <w:u w:val="single"/>
        </w:rPr>
      </w:pPr>
    </w:p>
    <w:p w:rsidR="00F83E73" w:rsidRDefault="00F83E73"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Default="001012EA" w:rsidP="001012EA">
      <w:pPr>
        <w:autoSpaceDE w:val="0"/>
        <w:autoSpaceDN w:val="0"/>
        <w:adjustRightInd w:val="0"/>
        <w:ind w:left="-567"/>
        <w:jc w:val="center"/>
        <w:rPr>
          <w:rFonts w:ascii="Times New Roman" w:hAnsi="Times New Roman" w:cs="Times New Roman"/>
          <w:b/>
          <w:sz w:val="24"/>
          <w:szCs w:val="24"/>
        </w:rPr>
      </w:pPr>
      <w:r w:rsidRPr="00A346FB">
        <w:rPr>
          <w:rFonts w:ascii="Times New Roman" w:hAnsi="Times New Roman" w:cs="Times New Roman"/>
          <w:b/>
          <w:sz w:val="24"/>
          <w:szCs w:val="24"/>
        </w:rPr>
        <w:t>ОТВЕТЫ К ВОПРОСАМ ТЕСТОВОГО КОНТРОЛЯ ПО ТЕМЕ «</w:t>
      </w:r>
      <w:r w:rsidRPr="00A346FB">
        <w:rPr>
          <w:rFonts w:ascii="Times New Roman" w:eastAsia="Times New Roman" w:hAnsi="Times New Roman" w:cs="Times New Roman"/>
          <w:b/>
          <w:sz w:val="24"/>
          <w:szCs w:val="24"/>
        </w:rPr>
        <w:t>ДИФФЕРЕНЦИАЛЬНАЯ ДИАГНОСТИКА  ПРИ КИШЕЧНОЙ ДИСПЕПСИИ. ЗАБОЛЕВАНИЯ ТОЛСТОЙ КИШКИ</w:t>
      </w:r>
      <w:r w:rsidR="004373CC">
        <w:rPr>
          <w:rFonts w:ascii="Times New Roman" w:eastAsia="Times New Roman" w:hAnsi="Times New Roman" w:cs="Times New Roman"/>
          <w:b/>
          <w:sz w:val="24"/>
          <w:szCs w:val="24"/>
        </w:rPr>
        <w:t xml:space="preserve"> </w:t>
      </w:r>
      <w:r w:rsidRPr="00A346FB">
        <w:rPr>
          <w:rFonts w:ascii="Times New Roman" w:eastAsia="Times New Roman" w:hAnsi="Times New Roman" w:cs="Times New Roman"/>
          <w:b/>
          <w:sz w:val="24"/>
          <w:szCs w:val="24"/>
        </w:rPr>
        <w:t>(ЯЗВЕННЫЙ КОЛИТ, БОЛЕЗНЬ КРОНА, СИНД</w:t>
      </w:r>
      <w:r>
        <w:rPr>
          <w:rFonts w:ascii="Times New Roman" w:eastAsia="Times New Roman" w:hAnsi="Times New Roman" w:cs="Times New Roman"/>
          <w:b/>
          <w:sz w:val="24"/>
          <w:szCs w:val="24"/>
        </w:rPr>
        <w:t>РОМ РАЗДРАЖЕННОЙ ТОЛСТОЙ КИШКИ)</w:t>
      </w:r>
      <w:r w:rsidRPr="00A346FB">
        <w:rPr>
          <w:rFonts w:ascii="Times New Roman" w:hAnsi="Times New Roman" w:cs="Times New Roman"/>
          <w:b/>
          <w:sz w:val="24"/>
          <w:szCs w:val="24"/>
        </w:rPr>
        <w:t>»</w:t>
      </w:r>
    </w:p>
    <w:p w:rsidR="001012EA" w:rsidRPr="00636194" w:rsidRDefault="001012EA" w:rsidP="001012EA">
      <w:pPr>
        <w:autoSpaceDE w:val="0"/>
        <w:autoSpaceDN w:val="0"/>
        <w:adjustRightInd w:val="0"/>
        <w:ind w:left="-567"/>
        <w:jc w:val="center"/>
        <w:rPr>
          <w:rFonts w:ascii="Times New Roman" w:eastAsia="Times New Roman" w:hAnsi="Times New Roman" w:cs="Times New Roman"/>
          <w:b/>
          <w:sz w:val="24"/>
          <w:szCs w:val="24"/>
        </w:rPr>
      </w:pPr>
    </w:p>
    <w:tbl>
      <w:tblPr>
        <w:tblStyle w:val="12"/>
        <w:tblW w:w="6102" w:type="dxa"/>
        <w:tblLook w:val="04A0" w:firstRow="1" w:lastRow="0" w:firstColumn="1" w:lastColumn="0" w:noHBand="0" w:noVBand="1"/>
      </w:tblPr>
      <w:tblGrid>
        <w:gridCol w:w="1063"/>
        <w:gridCol w:w="1615"/>
        <w:gridCol w:w="1569"/>
        <w:gridCol w:w="1855"/>
      </w:tblGrid>
      <w:tr w:rsidR="001012EA" w:rsidRPr="00692D54" w:rsidTr="00386AE4">
        <w:trPr>
          <w:trHeight w:val="246"/>
        </w:trPr>
        <w:tc>
          <w:tcPr>
            <w:tcW w:w="1063" w:type="dxa"/>
          </w:tcPr>
          <w:p w:rsidR="001012EA" w:rsidRPr="00692D54" w:rsidRDefault="001012EA" w:rsidP="001012EA">
            <w:pPr>
              <w:jc w:val="center"/>
            </w:pPr>
            <w:r w:rsidRPr="00692D54">
              <w:t>Вопросы</w:t>
            </w:r>
          </w:p>
        </w:tc>
        <w:tc>
          <w:tcPr>
            <w:tcW w:w="1615" w:type="dxa"/>
          </w:tcPr>
          <w:p w:rsidR="001012EA" w:rsidRPr="00692D54" w:rsidRDefault="001012EA" w:rsidP="001012EA">
            <w:pPr>
              <w:jc w:val="center"/>
            </w:pPr>
            <w:r w:rsidRPr="00692D54">
              <w:t>ВАРИАНТ 1</w:t>
            </w:r>
          </w:p>
        </w:tc>
        <w:tc>
          <w:tcPr>
            <w:tcW w:w="1569" w:type="dxa"/>
          </w:tcPr>
          <w:p w:rsidR="001012EA" w:rsidRPr="00692D54" w:rsidRDefault="001012EA" w:rsidP="001012EA">
            <w:pPr>
              <w:jc w:val="center"/>
            </w:pPr>
            <w:r w:rsidRPr="00692D54">
              <w:t>ВАРИАНТ 2</w:t>
            </w:r>
          </w:p>
        </w:tc>
        <w:tc>
          <w:tcPr>
            <w:tcW w:w="1855" w:type="dxa"/>
          </w:tcPr>
          <w:p w:rsidR="001012EA" w:rsidRPr="00692D54" w:rsidRDefault="001012EA" w:rsidP="001012EA">
            <w:pPr>
              <w:jc w:val="center"/>
            </w:pPr>
            <w:r w:rsidRPr="00692D54">
              <w:t>ВАРИАНТ 3</w:t>
            </w:r>
          </w:p>
        </w:tc>
      </w:tr>
      <w:tr w:rsidR="001012EA" w:rsidRPr="00692D54" w:rsidTr="00386AE4">
        <w:trPr>
          <w:trHeight w:val="505"/>
        </w:trPr>
        <w:tc>
          <w:tcPr>
            <w:tcW w:w="1063" w:type="dxa"/>
          </w:tcPr>
          <w:p w:rsidR="001012EA" w:rsidRPr="00692D54" w:rsidRDefault="001012EA" w:rsidP="001012EA">
            <w:pPr>
              <w:jc w:val="center"/>
            </w:pPr>
            <w:r w:rsidRPr="00692D54">
              <w:t>1</w:t>
            </w:r>
          </w:p>
          <w:p w:rsidR="001012EA" w:rsidRPr="00692D54" w:rsidRDefault="001012EA" w:rsidP="001012EA">
            <w:pPr>
              <w:jc w:val="center"/>
            </w:pPr>
          </w:p>
        </w:tc>
        <w:tc>
          <w:tcPr>
            <w:tcW w:w="1615" w:type="dxa"/>
          </w:tcPr>
          <w:p w:rsidR="001012EA" w:rsidRPr="003E7126" w:rsidRDefault="001012EA" w:rsidP="001012EA">
            <w:pPr>
              <w:jc w:val="center"/>
            </w:pPr>
            <w:r>
              <w:t>В</w:t>
            </w:r>
          </w:p>
        </w:tc>
        <w:tc>
          <w:tcPr>
            <w:tcW w:w="1569" w:type="dxa"/>
          </w:tcPr>
          <w:p w:rsidR="001012EA" w:rsidRPr="003E7126" w:rsidRDefault="001012EA" w:rsidP="001012EA">
            <w:pPr>
              <w:jc w:val="center"/>
            </w:pPr>
            <w:r>
              <w:t>Д</w:t>
            </w:r>
          </w:p>
        </w:tc>
        <w:tc>
          <w:tcPr>
            <w:tcW w:w="1855" w:type="dxa"/>
          </w:tcPr>
          <w:p w:rsidR="001012EA" w:rsidRPr="003E7126"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2</w:t>
            </w:r>
          </w:p>
          <w:p w:rsidR="001012EA" w:rsidRPr="00692D54" w:rsidRDefault="001012EA" w:rsidP="001012EA">
            <w:pPr>
              <w:jc w:val="center"/>
            </w:pPr>
          </w:p>
        </w:tc>
        <w:tc>
          <w:tcPr>
            <w:tcW w:w="1615" w:type="dxa"/>
          </w:tcPr>
          <w:p w:rsidR="001012EA" w:rsidRPr="003E7126" w:rsidRDefault="001012EA" w:rsidP="001012EA">
            <w:pPr>
              <w:jc w:val="center"/>
            </w:pPr>
            <w:r>
              <w:t>В</w:t>
            </w:r>
          </w:p>
        </w:tc>
        <w:tc>
          <w:tcPr>
            <w:tcW w:w="1569" w:type="dxa"/>
          </w:tcPr>
          <w:p w:rsidR="001012EA" w:rsidRPr="003E7126" w:rsidRDefault="001012EA" w:rsidP="001012EA">
            <w:pPr>
              <w:jc w:val="center"/>
            </w:pPr>
            <w:r>
              <w:t>Б</w:t>
            </w:r>
          </w:p>
        </w:tc>
        <w:tc>
          <w:tcPr>
            <w:tcW w:w="1855" w:type="dxa"/>
          </w:tcPr>
          <w:p w:rsidR="001012EA" w:rsidRPr="003E7126"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3</w:t>
            </w:r>
          </w:p>
          <w:p w:rsidR="001012EA" w:rsidRPr="00692D54" w:rsidRDefault="001012EA" w:rsidP="001012EA">
            <w:pPr>
              <w:jc w:val="center"/>
            </w:pPr>
          </w:p>
        </w:tc>
        <w:tc>
          <w:tcPr>
            <w:tcW w:w="1615" w:type="dxa"/>
          </w:tcPr>
          <w:p w:rsidR="001012EA" w:rsidRPr="003E7126" w:rsidRDefault="001012EA" w:rsidP="001012EA">
            <w:pPr>
              <w:jc w:val="center"/>
            </w:pPr>
            <w:r>
              <w:t>Б</w:t>
            </w:r>
          </w:p>
        </w:tc>
        <w:tc>
          <w:tcPr>
            <w:tcW w:w="1569" w:type="dxa"/>
          </w:tcPr>
          <w:p w:rsidR="001012EA" w:rsidRPr="003E7126" w:rsidRDefault="001012EA" w:rsidP="001012EA">
            <w:pPr>
              <w:jc w:val="center"/>
            </w:pPr>
            <w:r>
              <w:t>Г</w:t>
            </w:r>
          </w:p>
        </w:tc>
        <w:tc>
          <w:tcPr>
            <w:tcW w:w="1855" w:type="dxa"/>
          </w:tcPr>
          <w:p w:rsidR="001012EA" w:rsidRPr="003E7126"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4</w:t>
            </w:r>
          </w:p>
          <w:p w:rsidR="001012EA" w:rsidRPr="00692D54" w:rsidRDefault="001012EA" w:rsidP="001012EA">
            <w:pPr>
              <w:jc w:val="center"/>
            </w:pPr>
          </w:p>
        </w:tc>
        <w:tc>
          <w:tcPr>
            <w:tcW w:w="1615" w:type="dxa"/>
          </w:tcPr>
          <w:p w:rsidR="001012EA" w:rsidRPr="003E7126" w:rsidRDefault="001012EA" w:rsidP="001012EA">
            <w:pPr>
              <w:jc w:val="center"/>
            </w:pPr>
            <w:r>
              <w:t>Б</w:t>
            </w:r>
          </w:p>
        </w:tc>
        <w:tc>
          <w:tcPr>
            <w:tcW w:w="1569" w:type="dxa"/>
          </w:tcPr>
          <w:p w:rsidR="001012EA" w:rsidRPr="003E7126" w:rsidRDefault="001012EA" w:rsidP="001012EA">
            <w:pPr>
              <w:jc w:val="center"/>
            </w:pPr>
            <w:r>
              <w:t>В</w:t>
            </w:r>
          </w:p>
        </w:tc>
        <w:tc>
          <w:tcPr>
            <w:tcW w:w="1855" w:type="dxa"/>
          </w:tcPr>
          <w:p w:rsidR="001012EA" w:rsidRPr="003E7126"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5</w:t>
            </w:r>
          </w:p>
          <w:p w:rsidR="001012EA" w:rsidRPr="00692D54" w:rsidRDefault="001012EA" w:rsidP="001012EA">
            <w:pPr>
              <w:jc w:val="center"/>
            </w:pPr>
          </w:p>
        </w:tc>
        <w:tc>
          <w:tcPr>
            <w:tcW w:w="1615" w:type="dxa"/>
          </w:tcPr>
          <w:p w:rsidR="001012EA" w:rsidRPr="003E7126" w:rsidRDefault="001012EA" w:rsidP="001012EA">
            <w:pPr>
              <w:jc w:val="center"/>
            </w:pPr>
            <w:r>
              <w:t>Г</w:t>
            </w:r>
          </w:p>
        </w:tc>
        <w:tc>
          <w:tcPr>
            <w:tcW w:w="1569" w:type="dxa"/>
          </w:tcPr>
          <w:p w:rsidR="001012EA" w:rsidRPr="003E7126" w:rsidRDefault="001012EA" w:rsidP="001012EA">
            <w:pPr>
              <w:jc w:val="center"/>
            </w:pPr>
            <w:r>
              <w:t>А</w:t>
            </w:r>
          </w:p>
        </w:tc>
        <w:tc>
          <w:tcPr>
            <w:tcW w:w="1855" w:type="dxa"/>
          </w:tcPr>
          <w:p w:rsidR="001012EA" w:rsidRPr="003E7126" w:rsidRDefault="001012EA" w:rsidP="001012EA">
            <w:pPr>
              <w:jc w:val="center"/>
            </w:pPr>
            <w:r>
              <w:t>Д</w:t>
            </w:r>
          </w:p>
        </w:tc>
      </w:tr>
      <w:tr w:rsidR="001012EA" w:rsidRPr="00692D54" w:rsidTr="00386AE4">
        <w:trPr>
          <w:trHeight w:val="505"/>
        </w:trPr>
        <w:tc>
          <w:tcPr>
            <w:tcW w:w="1063" w:type="dxa"/>
          </w:tcPr>
          <w:p w:rsidR="001012EA" w:rsidRPr="00692D54" w:rsidRDefault="001012EA" w:rsidP="001012EA">
            <w:pPr>
              <w:jc w:val="center"/>
            </w:pPr>
            <w:r w:rsidRPr="00692D54">
              <w:t>6</w:t>
            </w:r>
          </w:p>
          <w:p w:rsidR="001012EA" w:rsidRPr="00692D54" w:rsidRDefault="001012EA" w:rsidP="001012EA">
            <w:pPr>
              <w:jc w:val="center"/>
            </w:pPr>
          </w:p>
        </w:tc>
        <w:tc>
          <w:tcPr>
            <w:tcW w:w="1615" w:type="dxa"/>
          </w:tcPr>
          <w:p w:rsidR="001012EA" w:rsidRPr="003E7126" w:rsidRDefault="001012EA" w:rsidP="001012EA">
            <w:pPr>
              <w:jc w:val="center"/>
            </w:pPr>
            <w:r>
              <w:t>Д</w:t>
            </w:r>
          </w:p>
        </w:tc>
        <w:tc>
          <w:tcPr>
            <w:tcW w:w="1569" w:type="dxa"/>
          </w:tcPr>
          <w:p w:rsidR="001012EA" w:rsidRPr="003E7126" w:rsidRDefault="001012EA" w:rsidP="001012EA">
            <w:pPr>
              <w:jc w:val="center"/>
            </w:pPr>
            <w:r>
              <w:t>Г</w:t>
            </w:r>
          </w:p>
        </w:tc>
        <w:tc>
          <w:tcPr>
            <w:tcW w:w="1855" w:type="dxa"/>
          </w:tcPr>
          <w:p w:rsidR="001012EA" w:rsidRPr="003E7126" w:rsidRDefault="001012EA" w:rsidP="001012EA">
            <w:pPr>
              <w:jc w:val="center"/>
            </w:pPr>
            <w:r>
              <w:t>Д</w:t>
            </w:r>
          </w:p>
        </w:tc>
      </w:tr>
      <w:tr w:rsidR="001012EA" w:rsidRPr="00692D54" w:rsidTr="00386AE4">
        <w:trPr>
          <w:trHeight w:val="505"/>
        </w:trPr>
        <w:tc>
          <w:tcPr>
            <w:tcW w:w="1063" w:type="dxa"/>
          </w:tcPr>
          <w:p w:rsidR="001012EA" w:rsidRPr="00692D54" w:rsidRDefault="001012EA" w:rsidP="001012EA">
            <w:pPr>
              <w:jc w:val="center"/>
            </w:pPr>
            <w:r w:rsidRPr="00692D54">
              <w:t>7</w:t>
            </w:r>
          </w:p>
          <w:p w:rsidR="001012EA" w:rsidRPr="00692D54" w:rsidRDefault="001012EA" w:rsidP="001012EA">
            <w:pPr>
              <w:jc w:val="center"/>
            </w:pPr>
          </w:p>
        </w:tc>
        <w:tc>
          <w:tcPr>
            <w:tcW w:w="1615" w:type="dxa"/>
          </w:tcPr>
          <w:p w:rsidR="001012EA" w:rsidRPr="003E7126" w:rsidRDefault="001012EA" w:rsidP="001012EA">
            <w:pPr>
              <w:jc w:val="center"/>
            </w:pPr>
            <w:r>
              <w:t>Д</w:t>
            </w:r>
          </w:p>
        </w:tc>
        <w:tc>
          <w:tcPr>
            <w:tcW w:w="1569" w:type="dxa"/>
          </w:tcPr>
          <w:p w:rsidR="001012EA" w:rsidRPr="003E7126" w:rsidRDefault="001012EA" w:rsidP="001012EA">
            <w:pPr>
              <w:jc w:val="center"/>
            </w:pPr>
            <w:r>
              <w:t>Б</w:t>
            </w:r>
          </w:p>
        </w:tc>
        <w:tc>
          <w:tcPr>
            <w:tcW w:w="1855" w:type="dxa"/>
          </w:tcPr>
          <w:p w:rsidR="001012EA" w:rsidRPr="003E7126" w:rsidRDefault="001012EA" w:rsidP="001012EA">
            <w:pPr>
              <w:jc w:val="center"/>
            </w:pPr>
            <w:r>
              <w:t>А</w:t>
            </w:r>
          </w:p>
        </w:tc>
      </w:tr>
      <w:tr w:rsidR="001012EA" w:rsidRPr="00692D54" w:rsidTr="00386AE4">
        <w:trPr>
          <w:trHeight w:val="505"/>
        </w:trPr>
        <w:tc>
          <w:tcPr>
            <w:tcW w:w="1063" w:type="dxa"/>
          </w:tcPr>
          <w:p w:rsidR="001012EA" w:rsidRPr="00692D54" w:rsidRDefault="001012EA" w:rsidP="001012EA">
            <w:pPr>
              <w:jc w:val="center"/>
            </w:pPr>
            <w:r w:rsidRPr="00692D54">
              <w:t>8</w:t>
            </w:r>
          </w:p>
          <w:p w:rsidR="001012EA" w:rsidRPr="00692D54" w:rsidRDefault="001012EA" w:rsidP="001012EA">
            <w:pPr>
              <w:jc w:val="center"/>
            </w:pPr>
          </w:p>
        </w:tc>
        <w:tc>
          <w:tcPr>
            <w:tcW w:w="1615" w:type="dxa"/>
          </w:tcPr>
          <w:p w:rsidR="001012EA" w:rsidRPr="003E7126" w:rsidRDefault="001012EA" w:rsidP="001012EA">
            <w:pPr>
              <w:jc w:val="center"/>
            </w:pPr>
            <w:r>
              <w:t>Б</w:t>
            </w:r>
          </w:p>
        </w:tc>
        <w:tc>
          <w:tcPr>
            <w:tcW w:w="1569" w:type="dxa"/>
          </w:tcPr>
          <w:p w:rsidR="001012EA" w:rsidRPr="003E7126" w:rsidRDefault="001012EA" w:rsidP="001012EA">
            <w:pPr>
              <w:jc w:val="center"/>
            </w:pPr>
            <w:r>
              <w:t>В</w:t>
            </w:r>
          </w:p>
        </w:tc>
        <w:tc>
          <w:tcPr>
            <w:tcW w:w="1855" w:type="dxa"/>
          </w:tcPr>
          <w:p w:rsidR="001012EA" w:rsidRPr="003E7126" w:rsidRDefault="001012EA" w:rsidP="001012EA">
            <w:pPr>
              <w:jc w:val="center"/>
            </w:pPr>
            <w:r>
              <w:t>А</w:t>
            </w:r>
          </w:p>
        </w:tc>
      </w:tr>
      <w:tr w:rsidR="001012EA" w:rsidRPr="00692D54" w:rsidTr="00386AE4">
        <w:trPr>
          <w:trHeight w:val="505"/>
        </w:trPr>
        <w:tc>
          <w:tcPr>
            <w:tcW w:w="1063" w:type="dxa"/>
          </w:tcPr>
          <w:p w:rsidR="001012EA" w:rsidRPr="00692D54" w:rsidRDefault="001012EA" w:rsidP="001012EA">
            <w:pPr>
              <w:jc w:val="center"/>
            </w:pPr>
            <w:r w:rsidRPr="00692D54">
              <w:t>9</w:t>
            </w:r>
          </w:p>
          <w:p w:rsidR="001012EA" w:rsidRPr="00692D54" w:rsidRDefault="001012EA" w:rsidP="001012EA">
            <w:pPr>
              <w:jc w:val="center"/>
            </w:pPr>
          </w:p>
        </w:tc>
        <w:tc>
          <w:tcPr>
            <w:tcW w:w="1615" w:type="dxa"/>
          </w:tcPr>
          <w:p w:rsidR="001012EA" w:rsidRPr="003E7126" w:rsidRDefault="001012EA" w:rsidP="001012EA">
            <w:pPr>
              <w:jc w:val="center"/>
            </w:pPr>
            <w:r>
              <w:t>Г</w:t>
            </w:r>
          </w:p>
        </w:tc>
        <w:tc>
          <w:tcPr>
            <w:tcW w:w="1569" w:type="dxa"/>
          </w:tcPr>
          <w:p w:rsidR="001012EA" w:rsidRPr="003E7126" w:rsidRDefault="001012EA" w:rsidP="001012EA">
            <w:pPr>
              <w:jc w:val="center"/>
            </w:pPr>
            <w:r>
              <w:t>В</w:t>
            </w:r>
          </w:p>
        </w:tc>
        <w:tc>
          <w:tcPr>
            <w:tcW w:w="1855" w:type="dxa"/>
          </w:tcPr>
          <w:p w:rsidR="001012EA" w:rsidRPr="003E7126" w:rsidRDefault="001012EA" w:rsidP="001012EA">
            <w:pPr>
              <w:jc w:val="center"/>
            </w:pPr>
            <w:r>
              <w:t>А</w:t>
            </w:r>
          </w:p>
        </w:tc>
      </w:tr>
      <w:tr w:rsidR="001012EA" w:rsidRPr="00692D54" w:rsidTr="00386AE4">
        <w:trPr>
          <w:trHeight w:val="505"/>
        </w:trPr>
        <w:tc>
          <w:tcPr>
            <w:tcW w:w="1063" w:type="dxa"/>
          </w:tcPr>
          <w:p w:rsidR="001012EA" w:rsidRPr="00692D54" w:rsidRDefault="001012EA" w:rsidP="001012EA">
            <w:pPr>
              <w:jc w:val="center"/>
            </w:pPr>
            <w:r w:rsidRPr="00692D54">
              <w:t>10</w:t>
            </w:r>
          </w:p>
          <w:p w:rsidR="001012EA" w:rsidRPr="00692D54" w:rsidRDefault="001012EA" w:rsidP="001012EA">
            <w:pPr>
              <w:jc w:val="center"/>
            </w:pPr>
          </w:p>
        </w:tc>
        <w:tc>
          <w:tcPr>
            <w:tcW w:w="1615" w:type="dxa"/>
          </w:tcPr>
          <w:p w:rsidR="001012EA" w:rsidRPr="003E7126" w:rsidRDefault="001012EA" w:rsidP="001012EA">
            <w:pPr>
              <w:jc w:val="center"/>
            </w:pPr>
            <w:r>
              <w:t>Б</w:t>
            </w:r>
          </w:p>
        </w:tc>
        <w:tc>
          <w:tcPr>
            <w:tcW w:w="1569" w:type="dxa"/>
          </w:tcPr>
          <w:p w:rsidR="001012EA" w:rsidRPr="003E7126" w:rsidRDefault="001012EA" w:rsidP="001012EA">
            <w:pPr>
              <w:jc w:val="center"/>
            </w:pPr>
            <w:r>
              <w:t>Г</w:t>
            </w:r>
          </w:p>
        </w:tc>
        <w:tc>
          <w:tcPr>
            <w:tcW w:w="1855" w:type="dxa"/>
          </w:tcPr>
          <w:p w:rsidR="001012EA" w:rsidRPr="003E7126" w:rsidRDefault="001012EA" w:rsidP="001012EA">
            <w:pPr>
              <w:jc w:val="center"/>
            </w:pPr>
            <w:r>
              <w:t>Б</w:t>
            </w:r>
          </w:p>
        </w:tc>
      </w:tr>
    </w:tbl>
    <w:p w:rsidR="001012EA" w:rsidRPr="002C5BA2" w:rsidRDefault="001012EA" w:rsidP="001012EA">
      <w:pPr>
        <w:widowControl w:val="0"/>
        <w:shd w:val="clear" w:color="auto" w:fill="FFFFFF"/>
        <w:autoSpaceDE w:val="0"/>
        <w:autoSpaceDN w:val="0"/>
        <w:adjustRightInd w:val="0"/>
        <w:spacing w:after="0" w:line="293" w:lineRule="exact"/>
        <w:jc w:val="center"/>
        <w:rPr>
          <w:rFonts w:ascii="Times New Roman" w:hAnsi="Times New Roman" w:cs="Times New Roman"/>
        </w:rPr>
      </w:pPr>
    </w:p>
    <w:p w:rsidR="001012EA" w:rsidRPr="00DB029C" w:rsidRDefault="001012EA" w:rsidP="001012EA">
      <w:pPr>
        <w:spacing w:after="0" w:line="240" w:lineRule="auto"/>
        <w:jc w:val="center"/>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Pr="003E7126" w:rsidRDefault="001012EA" w:rsidP="001012EA">
      <w:pPr>
        <w:spacing w:after="0" w:line="360" w:lineRule="auto"/>
        <w:jc w:val="center"/>
        <w:rPr>
          <w:rFonts w:ascii="Times New Roman" w:hAnsi="Times New Roman" w:cs="Times New Roman"/>
          <w:b/>
          <w:i/>
          <w:sz w:val="24"/>
          <w:szCs w:val="24"/>
          <w:u w:val="single"/>
        </w:rPr>
      </w:pPr>
      <w:r w:rsidRPr="003E7126">
        <w:rPr>
          <w:rFonts w:ascii="Times New Roman" w:hAnsi="Times New Roman" w:cs="Times New Roman"/>
          <w:b/>
          <w:i/>
          <w:sz w:val="24"/>
          <w:szCs w:val="24"/>
          <w:u w:val="single"/>
        </w:rPr>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3E7126"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sz w:val="24"/>
          <w:szCs w:val="24"/>
        </w:rPr>
        <w:t xml:space="preserve">ВОПРОСЫ ТЕСТОВОГО КОНТРОЛЯ ПО БЛОКАМ ДИСЦИПЛИНЫ </w:t>
      </w:r>
    </w:p>
    <w:p w:rsidR="001012EA" w:rsidRPr="00A346FB" w:rsidRDefault="001012EA" w:rsidP="001012EA">
      <w:pPr>
        <w:spacing w:after="0" w:line="360" w:lineRule="auto"/>
        <w:ind w:left="-284"/>
        <w:jc w:val="center"/>
        <w:rPr>
          <w:rFonts w:ascii="Times New Roman" w:hAnsi="Times New Roman" w:cs="Times New Roman"/>
          <w:b/>
          <w:i/>
          <w:sz w:val="24"/>
          <w:szCs w:val="24"/>
          <w:u w:val="single"/>
        </w:rPr>
      </w:pPr>
    </w:p>
    <w:p w:rsidR="001012EA" w:rsidRPr="00A346FB" w:rsidRDefault="001012EA" w:rsidP="001012EA">
      <w:pPr>
        <w:spacing w:after="0" w:line="360" w:lineRule="auto"/>
        <w:ind w:left="-284"/>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БЛОК (МОДУЛЬ)</w:t>
      </w:r>
    </w:p>
    <w:p w:rsidR="001012EA" w:rsidRPr="00A346FB" w:rsidRDefault="001012EA" w:rsidP="001012EA">
      <w:pPr>
        <w:spacing w:after="0" w:line="24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ГАСТРОЭНТЕРОЛОГИЯ</w:t>
      </w:r>
    </w:p>
    <w:p w:rsidR="001012EA" w:rsidRDefault="001012EA" w:rsidP="001012EA">
      <w:pPr>
        <w:autoSpaceDE w:val="0"/>
        <w:autoSpaceDN w:val="0"/>
        <w:adjustRightInd w:val="0"/>
        <w:jc w:val="center"/>
        <w:rPr>
          <w:rFonts w:ascii="Times New Roman" w:hAnsi="Times New Roman" w:cs="Times New Roman"/>
          <w:b/>
          <w:bCs/>
          <w:i/>
          <w:sz w:val="24"/>
          <w:szCs w:val="24"/>
          <w:u w:val="single"/>
        </w:rPr>
      </w:pPr>
    </w:p>
    <w:p w:rsidR="001012EA" w:rsidRDefault="001012EA" w:rsidP="001012EA">
      <w:pPr>
        <w:autoSpaceDE w:val="0"/>
        <w:autoSpaceDN w:val="0"/>
        <w:adjustRightInd w:val="0"/>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№5</w:t>
      </w:r>
      <w:r w:rsidRPr="00A346FB">
        <w:rPr>
          <w:rFonts w:ascii="Times New Roman" w:eastAsia="Times New Roman" w:hAnsi="Times New Roman" w:cs="Times New Roman"/>
          <w:b/>
          <w:i/>
          <w:sz w:val="24"/>
          <w:szCs w:val="24"/>
          <w:u w:val="single"/>
        </w:rPr>
        <w:t>.</w:t>
      </w:r>
      <w:r w:rsidRPr="00A346FB">
        <w:rPr>
          <w:rFonts w:ascii="Times New Roman" w:eastAsia="Times New Roman" w:hAnsi="Times New Roman" w:cs="Times New Roman"/>
          <w:b/>
          <w:sz w:val="24"/>
          <w:szCs w:val="24"/>
        </w:rPr>
        <w:t xml:space="preserve"> ЗАБОЛЕВАНИЯ ТОНКОЙ КИШКИ:</w:t>
      </w:r>
      <w:r w:rsidRPr="00A346FB">
        <w:rPr>
          <w:rFonts w:ascii="Times New Roman" w:eastAsia="Times New Roman" w:hAnsi="Times New Roman" w:cs="Times New Roman"/>
          <w:sz w:val="24"/>
          <w:szCs w:val="24"/>
        </w:rPr>
        <w:t xml:space="preserve"> </w:t>
      </w:r>
      <w:r w:rsidRPr="00A346FB">
        <w:rPr>
          <w:rFonts w:ascii="Times New Roman" w:eastAsia="Times New Roman" w:hAnsi="Times New Roman" w:cs="Times New Roman"/>
          <w:b/>
          <w:sz w:val="24"/>
          <w:szCs w:val="24"/>
        </w:rPr>
        <w:t>КЛИНИКА, ДИАГНОСТИКА, ДИФФЕРЕНЦИАЛЬНАЯ ДИАГНОСТИКА ПРИ ЗАБОЛЕВАНИЯХ ТОНКОЙ КИШКИ (ГЛЮТЕНОВАЯ ЭНТЕРОПАТИЯ-ЦЕЛИАКИЯ, ЭНТЕРИТ,</w:t>
      </w:r>
      <w:r w:rsidR="00F83E73">
        <w:rPr>
          <w:rFonts w:ascii="Times New Roman" w:eastAsia="Times New Roman" w:hAnsi="Times New Roman" w:cs="Times New Roman"/>
          <w:b/>
          <w:sz w:val="24"/>
          <w:szCs w:val="24"/>
        </w:rPr>
        <w:t xml:space="preserve"> </w:t>
      </w:r>
      <w:r w:rsidRPr="00A346FB">
        <w:rPr>
          <w:rFonts w:ascii="Times New Roman" w:eastAsia="Times New Roman" w:hAnsi="Times New Roman" w:cs="Times New Roman"/>
          <w:b/>
          <w:sz w:val="24"/>
          <w:szCs w:val="24"/>
        </w:rPr>
        <w:t>БОЛЕЗНЬ УИППЛА, ПОРАЖЕНИЯ КИШЕЧНИКА ПРИ СПИДЕ) .</w:t>
      </w:r>
    </w:p>
    <w:p w:rsidR="001012EA" w:rsidRPr="00A346FB" w:rsidRDefault="001012EA" w:rsidP="001012EA">
      <w:pPr>
        <w:spacing w:after="0" w:line="240" w:lineRule="auto"/>
        <w:jc w:val="center"/>
        <w:rPr>
          <w:rFonts w:ascii="Times New Roman" w:hAnsi="Times New Roman" w:cs="Times New Roman"/>
          <w:i/>
          <w:color w:val="000000" w:themeColor="text1"/>
          <w:sz w:val="24"/>
          <w:szCs w:val="24"/>
        </w:rPr>
      </w:pPr>
      <w:r w:rsidRPr="00A346FB">
        <w:rPr>
          <w:rFonts w:ascii="Times New Roman" w:hAnsi="Times New Roman" w:cs="Times New Roman"/>
          <w:i/>
          <w:color w:val="000000" w:themeColor="text1"/>
          <w:sz w:val="24"/>
          <w:szCs w:val="24"/>
        </w:rPr>
        <w:t>Коды контролируемых компетенций: ОК-1, ОПК-6, ПК-5.</w:t>
      </w:r>
    </w:p>
    <w:p w:rsidR="001012EA" w:rsidRPr="00B807FB" w:rsidRDefault="001012EA" w:rsidP="001012EA">
      <w:pPr>
        <w:autoSpaceDE w:val="0"/>
        <w:autoSpaceDN w:val="0"/>
        <w:adjustRightInd w:val="0"/>
        <w:ind w:left="-567"/>
        <w:jc w:val="center"/>
        <w:rPr>
          <w:rFonts w:ascii="Times New Roman" w:eastAsia="Times New Roman" w:hAnsi="Times New Roman" w:cs="Times New Roman"/>
        </w:rPr>
      </w:pPr>
    </w:p>
    <w:p w:rsidR="001012EA" w:rsidRPr="00B807FB" w:rsidRDefault="001012EA" w:rsidP="001012EA">
      <w:pPr>
        <w:autoSpaceDE w:val="0"/>
        <w:autoSpaceDN w:val="0"/>
        <w:adjustRightInd w:val="0"/>
        <w:rPr>
          <w:rFonts w:ascii="Times New Roman" w:eastAsia="Times New Roman" w:hAnsi="Times New Roman" w:cs="Times New Roman"/>
        </w:rPr>
      </w:pPr>
      <w:r w:rsidRPr="00B807FB">
        <w:rPr>
          <w:rFonts w:ascii="Times New Roman" w:eastAsia="Times New Roman" w:hAnsi="Times New Roman" w:cs="Times New Roman"/>
        </w:rPr>
        <w:t>ВАРИАНТ 1.</w:t>
      </w:r>
    </w:p>
    <w:p w:rsidR="001012EA" w:rsidRPr="00B807FB" w:rsidRDefault="001012EA" w:rsidP="001012EA">
      <w:pPr>
        <w:widowControl w:val="0"/>
        <w:shd w:val="clear" w:color="auto" w:fill="FFFFFF"/>
        <w:autoSpaceDE w:val="0"/>
        <w:autoSpaceDN w:val="0"/>
        <w:adjustRightInd w:val="0"/>
        <w:spacing w:after="0" w:line="278" w:lineRule="exact"/>
        <w:jc w:val="both"/>
        <w:rPr>
          <w:rFonts w:ascii="Times New Roman" w:hAnsi="Times New Roman" w:cs="Times New Roman"/>
          <w:bCs/>
          <w:caps/>
        </w:rPr>
      </w:pPr>
      <w:r w:rsidRPr="005E5F2A">
        <w:rPr>
          <w:rFonts w:ascii="Times New Roman" w:hAnsi="Times New Roman" w:cs="Times New Roman"/>
          <w:bCs/>
          <w:caps/>
          <w:color w:val="000000"/>
          <w:spacing w:val="-7"/>
        </w:rPr>
        <w:t xml:space="preserve">1. Какой из копрологических симптомов с наибольшей достоверностью </w:t>
      </w:r>
      <w:r w:rsidRPr="005E5F2A">
        <w:rPr>
          <w:rFonts w:ascii="Times New Roman" w:hAnsi="Times New Roman" w:cs="Times New Roman"/>
          <w:bCs/>
          <w:caps/>
          <w:color w:val="000000"/>
          <w:spacing w:val="-10"/>
        </w:rPr>
        <w:t>свидетельствует о нарушении всасывания в тонкой кишке?</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rPr>
        <w:t>а) амилорея внеклеточным крахмалом</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rPr>
        <w:t>5) стеаторея с преобладанием нейтрального жира</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smallCaps/>
          <w:color w:val="000000"/>
        </w:rPr>
        <w:t xml:space="preserve">б) </w:t>
      </w:r>
      <w:r w:rsidRPr="005E5F2A">
        <w:rPr>
          <w:rFonts w:ascii="Times New Roman" w:hAnsi="Times New Roman" w:cs="Times New Roman"/>
          <w:color w:val="000000"/>
        </w:rPr>
        <w:t>стеаторея, представленная мылами</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bCs/>
        </w:rPr>
      </w:pPr>
      <w:r w:rsidRPr="005E5F2A">
        <w:rPr>
          <w:rFonts w:ascii="Times New Roman" w:hAnsi="Times New Roman" w:cs="Times New Roman"/>
          <w:color w:val="000000"/>
        </w:rPr>
        <w:t>г) креаторея с преобладанием мышечных волокон без сарколеммы</w:t>
      </w:r>
    </w:p>
    <w:p w:rsidR="001012EA" w:rsidRPr="00B807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rPr>
      </w:pPr>
      <w:r w:rsidRPr="005E5F2A">
        <w:rPr>
          <w:rFonts w:ascii="Times New Roman" w:hAnsi="Times New Roman" w:cs="Times New Roman"/>
          <w:color w:val="000000"/>
        </w:rPr>
        <w:t>ц) ничего из выше перечисленного</w:t>
      </w:r>
    </w:p>
    <w:p w:rsidR="001012EA" w:rsidRPr="00B807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bCs/>
        </w:rPr>
      </w:pP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caps/>
        </w:rPr>
      </w:pPr>
      <w:r w:rsidRPr="005E5F2A">
        <w:rPr>
          <w:rFonts w:ascii="Times New Roman" w:hAnsi="Times New Roman" w:cs="Times New Roman"/>
          <w:bCs/>
          <w:caps/>
          <w:color w:val="000000"/>
          <w:spacing w:val="-11"/>
        </w:rPr>
        <w:t>2.При каком заболевании не наблюдается стеатореи:</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spacing w:val="-2"/>
        </w:rPr>
        <w:t>а) панкреатит</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rPr>
        <w:t>6) склеродермия</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rPr>
        <w:t>в) дизентерия</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
        </w:rPr>
      </w:pPr>
      <w:r w:rsidRPr="005E5F2A">
        <w:rPr>
          <w:rFonts w:ascii="Times New Roman" w:hAnsi="Times New Roman" w:cs="Times New Roman"/>
          <w:color w:val="000000"/>
          <w:spacing w:val="-1"/>
        </w:rPr>
        <w:t>г) амилоидоз</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p>
    <w:p w:rsidR="001012EA" w:rsidRPr="00B807FB" w:rsidRDefault="001012EA" w:rsidP="001012EA">
      <w:pPr>
        <w:widowControl w:val="0"/>
        <w:shd w:val="clear" w:color="auto" w:fill="FFFFFF"/>
        <w:autoSpaceDE w:val="0"/>
        <w:autoSpaceDN w:val="0"/>
        <w:adjustRightInd w:val="0"/>
        <w:spacing w:after="0" w:line="274" w:lineRule="exact"/>
        <w:jc w:val="both"/>
        <w:rPr>
          <w:rFonts w:ascii="Times New Roman" w:hAnsi="Times New Roman" w:cs="Times New Roman"/>
          <w:bCs/>
          <w:caps/>
        </w:rPr>
      </w:pPr>
      <w:r w:rsidRPr="005E5F2A">
        <w:rPr>
          <w:rFonts w:ascii="Times New Roman" w:hAnsi="Times New Roman" w:cs="Times New Roman"/>
          <w:bCs/>
          <w:caps/>
          <w:color w:val="000000"/>
          <w:spacing w:val="-3"/>
        </w:rPr>
        <w:t xml:space="preserve">3. При Р-скопни кишечника обнаружено: </w:t>
      </w:r>
      <w:r w:rsidRPr="005E5F2A">
        <w:rPr>
          <w:rFonts w:ascii="Times New Roman" w:hAnsi="Times New Roman" w:cs="Times New Roman"/>
          <w:caps/>
          <w:color w:val="000000"/>
          <w:spacing w:val="-3"/>
        </w:rPr>
        <w:t xml:space="preserve">ригидность </w:t>
      </w:r>
      <w:r w:rsidRPr="005E5F2A">
        <w:rPr>
          <w:rFonts w:ascii="Times New Roman" w:hAnsi="Times New Roman" w:cs="Times New Roman"/>
          <w:bCs/>
          <w:caps/>
          <w:color w:val="000000"/>
          <w:spacing w:val="-3"/>
        </w:rPr>
        <w:t xml:space="preserve">пораженных петель кишечника, сужение просвета, мозаичная картина </w:t>
      </w:r>
      <w:r w:rsidRPr="005E5F2A">
        <w:rPr>
          <w:rFonts w:ascii="Times New Roman" w:hAnsi="Times New Roman" w:cs="Times New Roman"/>
          <w:caps/>
          <w:color w:val="000000"/>
          <w:spacing w:val="-3"/>
        </w:rPr>
        <w:t xml:space="preserve">с мелкими дефектами </w:t>
      </w:r>
      <w:r w:rsidRPr="005E5F2A">
        <w:rPr>
          <w:rFonts w:ascii="Times New Roman" w:hAnsi="Times New Roman" w:cs="Times New Roman"/>
          <w:bCs/>
          <w:caps/>
          <w:color w:val="000000"/>
        </w:rPr>
        <w:t xml:space="preserve">наполнения за </w:t>
      </w:r>
      <w:r w:rsidRPr="005E5F2A">
        <w:rPr>
          <w:rFonts w:ascii="Times New Roman" w:hAnsi="Times New Roman" w:cs="Times New Roman"/>
          <w:caps/>
          <w:color w:val="000000"/>
        </w:rPr>
        <w:t xml:space="preserve">счет </w:t>
      </w:r>
      <w:r w:rsidRPr="005E5F2A">
        <w:rPr>
          <w:rFonts w:ascii="Times New Roman" w:hAnsi="Times New Roman" w:cs="Times New Roman"/>
          <w:bCs/>
          <w:caps/>
          <w:color w:val="000000"/>
        </w:rPr>
        <w:t xml:space="preserve">отека и линейных язв, «симптом струны» - </w:t>
      </w:r>
      <w:r w:rsidRPr="005E5F2A">
        <w:rPr>
          <w:rFonts w:ascii="Times New Roman" w:hAnsi="Times New Roman" w:cs="Times New Roman"/>
          <w:caps/>
          <w:color w:val="000000"/>
        </w:rPr>
        <w:t xml:space="preserve">резкое сужение </w:t>
      </w:r>
      <w:r w:rsidRPr="005E5F2A">
        <w:rPr>
          <w:rFonts w:ascii="Times New Roman" w:hAnsi="Times New Roman" w:cs="Times New Roman"/>
          <w:caps/>
          <w:color w:val="000000"/>
          <w:spacing w:val="-4"/>
        </w:rPr>
        <w:t xml:space="preserve">просвета </w:t>
      </w:r>
      <w:r w:rsidRPr="005E5F2A">
        <w:rPr>
          <w:rFonts w:ascii="Times New Roman" w:hAnsi="Times New Roman" w:cs="Times New Roman"/>
          <w:bCs/>
          <w:caps/>
          <w:color w:val="000000"/>
          <w:spacing w:val="-4"/>
        </w:rPr>
        <w:t xml:space="preserve">конечного </w:t>
      </w:r>
      <w:r w:rsidRPr="005E5F2A">
        <w:rPr>
          <w:rFonts w:ascii="Times New Roman" w:hAnsi="Times New Roman" w:cs="Times New Roman"/>
          <w:caps/>
          <w:color w:val="000000"/>
          <w:spacing w:val="-4"/>
        </w:rPr>
        <w:t xml:space="preserve">отдела </w:t>
      </w:r>
      <w:r w:rsidRPr="005E5F2A">
        <w:rPr>
          <w:rFonts w:ascii="Times New Roman" w:hAnsi="Times New Roman" w:cs="Times New Roman"/>
          <w:bCs/>
          <w:caps/>
          <w:color w:val="000000"/>
          <w:spacing w:val="-4"/>
        </w:rPr>
        <w:t xml:space="preserve">подвздошной кишки. Для какого заболевания это </w:t>
      </w:r>
      <w:r w:rsidRPr="005E5F2A">
        <w:rPr>
          <w:rFonts w:ascii="Times New Roman" w:hAnsi="Times New Roman" w:cs="Times New Roman"/>
          <w:bCs/>
          <w:caps/>
          <w:color w:val="000000"/>
          <w:spacing w:val="-13"/>
        </w:rPr>
        <w:t>характерно:</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2"/>
        </w:rPr>
        <w:t>а) болезнь Уиппла</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rPr>
        <w:t>б) болезнь Крона</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rPr>
        <w:t>в) неспецифический язвенный колит</w:t>
      </w:r>
    </w:p>
    <w:p w:rsidR="001012EA" w:rsidRPr="00B807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10"/>
        </w:rPr>
      </w:pPr>
      <w:r w:rsidRPr="005E5F2A">
        <w:rPr>
          <w:rFonts w:ascii="Times New Roman" w:hAnsi="Times New Roman" w:cs="Times New Roman"/>
          <w:color w:val="000000"/>
          <w:spacing w:val="-10"/>
        </w:rPr>
        <w:t xml:space="preserve">г) дискинезия толстого кишечника                </w:t>
      </w:r>
    </w:p>
    <w:p w:rsidR="001012EA" w:rsidRPr="00B807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9"/>
        </w:rPr>
      </w:pPr>
      <w:r w:rsidRPr="005E5F2A">
        <w:rPr>
          <w:rFonts w:ascii="Times New Roman" w:hAnsi="Times New Roman" w:cs="Times New Roman"/>
          <w:color w:val="000000"/>
          <w:spacing w:val="-9"/>
        </w:rPr>
        <w:t>д) энтероколит</w:t>
      </w:r>
    </w:p>
    <w:p w:rsidR="001012EA" w:rsidRPr="00B807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caps/>
        </w:rPr>
      </w:pPr>
      <w:r w:rsidRPr="005E5F2A">
        <w:rPr>
          <w:rFonts w:ascii="Times New Roman" w:hAnsi="Times New Roman" w:cs="Times New Roman"/>
          <w:bCs/>
          <w:caps/>
          <w:color w:val="000000"/>
          <w:spacing w:val="-6"/>
        </w:rPr>
        <w:t>4   Что такое мальдигестия?</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spacing w:val="-5"/>
        </w:rPr>
        <w:t>а) нарушение переваривания</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spacing w:val="-4"/>
        </w:rPr>
        <w:t>б) нарушение всасывания</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spacing w:val="-1"/>
        </w:rPr>
        <w:t>в) нарушение секреции</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5"/>
        </w:rPr>
      </w:pPr>
      <w:r w:rsidRPr="005E5F2A">
        <w:rPr>
          <w:rFonts w:ascii="Times New Roman" w:hAnsi="Times New Roman" w:cs="Times New Roman"/>
          <w:color w:val="000000"/>
          <w:spacing w:val="-5"/>
        </w:rPr>
        <w:t>г) нарушение историки</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caps/>
        </w:rPr>
      </w:pPr>
      <w:r w:rsidRPr="005E5F2A">
        <w:rPr>
          <w:rFonts w:ascii="Times New Roman" w:hAnsi="Times New Roman" w:cs="Times New Roman"/>
          <w:caps/>
          <w:color w:val="000000"/>
          <w:spacing w:val="-1"/>
        </w:rPr>
        <w:t>5</w:t>
      </w:r>
      <w:r w:rsidRPr="00B807FB">
        <w:rPr>
          <w:rFonts w:ascii="Times New Roman" w:hAnsi="Times New Roman" w:cs="Times New Roman"/>
          <w:caps/>
          <w:color w:val="000000"/>
          <w:spacing w:val="-1"/>
        </w:rPr>
        <w:t>. п</w:t>
      </w:r>
      <w:r w:rsidRPr="005E5F2A">
        <w:rPr>
          <w:rFonts w:ascii="Times New Roman" w:hAnsi="Times New Roman" w:cs="Times New Roman"/>
          <w:caps/>
          <w:color w:val="000000"/>
          <w:spacing w:val="-1"/>
        </w:rPr>
        <w:t xml:space="preserve">ри диарее, вызванной </w:t>
      </w:r>
      <w:r w:rsidRPr="005E5F2A">
        <w:rPr>
          <w:rFonts w:ascii="Times New Roman" w:hAnsi="Times New Roman" w:cs="Times New Roman"/>
          <w:bCs/>
          <w:caps/>
          <w:color w:val="000000"/>
          <w:spacing w:val="-1"/>
        </w:rPr>
        <w:t xml:space="preserve">бродильной </w:t>
      </w:r>
      <w:r w:rsidRPr="005E5F2A">
        <w:rPr>
          <w:rFonts w:ascii="Times New Roman" w:hAnsi="Times New Roman" w:cs="Times New Roman"/>
          <w:caps/>
          <w:color w:val="000000"/>
          <w:spacing w:val="-1"/>
        </w:rPr>
        <w:t xml:space="preserve">диспепсией, </w:t>
      </w:r>
      <w:r w:rsidRPr="005E5F2A">
        <w:rPr>
          <w:rFonts w:ascii="Times New Roman" w:hAnsi="Times New Roman" w:cs="Times New Roman"/>
          <w:bCs/>
          <w:caps/>
          <w:color w:val="000000"/>
          <w:spacing w:val="-1"/>
        </w:rPr>
        <w:t>характерно:</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spacing w:val="-3"/>
        </w:rPr>
        <w:t>а) амилорея</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spacing w:val="-12"/>
        </w:rPr>
        <w:t>б)креаторея</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7"/>
        </w:rPr>
      </w:pPr>
      <w:r w:rsidRPr="005E5F2A">
        <w:rPr>
          <w:rFonts w:ascii="Times New Roman" w:hAnsi="Times New Roman" w:cs="Times New Roman"/>
          <w:color w:val="000000"/>
          <w:spacing w:val="-17"/>
        </w:rPr>
        <w:t>в) стеаторея</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caps/>
        </w:rPr>
      </w:pPr>
      <w:r w:rsidRPr="005E5F2A">
        <w:rPr>
          <w:rFonts w:ascii="Times New Roman" w:hAnsi="Times New Roman" w:cs="Times New Roman"/>
          <w:bCs/>
          <w:caps/>
          <w:color w:val="000000"/>
          <w:spacing w:val="-7"/>
        </w:rPr>
        <w:t>6. К   возможным   осложнениям   хронического    энтероколита относятся:</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7"/>
        </w:rPr>
        <w:t>а) анемия гипохромного характера</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9"/>
        </w:rPr>
        <w:t>б) анемия гиперхромного характера</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9"/>
        </w:rPr>
        <w:t>в) синдром избыточного размножения бактерий</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7"/>
        </w:rPr>
        <w:t>г) остеопороз</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8"/>
        </w:rPr>
        <w:t>д) все перечисленные</w:t>
      </w:r>
    </w:p>
    <w:p w:rsidR="001012EA" w:rsidRPr="00B807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color w:val="000000"/>
          <w:spacing w:val="-10"/>
        </w:rPr>
      </w:pPr>
    </w:p>
    <w:p w:rsidR="001012EA" w:rsidRPr="00B807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caps/>
        </w:rPr>
      </w:pPr>
      <w:r w:rsidRPr="005E5F2A">
        <w:rPr>
          <w:rFonts w:ascii="Times New Roman" w:hAnsi="Times New Roman" w:cs="Times New Roman"/>
          <w:bCs/>
          <w:caps/>
          <w:color w:val="000000"/>
          <w:spacing w:val="-10"/>
        </w:rPr>
        <w:t xml:space="preserve">7. Нормализации    </w:t>
      </w:r>
      <w:r w:rsidRPr="005E5F2A">
        <w:rPr>
          <w:rFonts w:ascii="Times New Roman" w:hAnsi="Times New Roman" w:cs="Times New Roman"/>
          <w:caps/>
          <w:color w:val="000000"/>
          <w:spacing w:val="-10"/>
        </w:rPr>
        <w:t xml:space="preserve">деятельности    </w:t>
      </w:r>
      <w:r w:rsidRPr="005E5F2A">
        <w:rPr>
          <w:rFonts w:ascii="Times New Roman" w:hAnsi="Times New Roman" w:cs="Times New Roman"/>
          <w:bCs/>
          <w:caps/>
          <w:color w:val="000000"/>
          <w:spacing w:val="-10"/>
        </w:rPr>
        <w:t xml:space="preserve">кишечника     при     поносах способствуют </w:t>
      </w:r>
      <w:r w:rsidRPr="005E5F2A">
        <w:rPr>
          <w:rFonts w:ascii="Times New Roman" w:hAnsi="Times New Roman" w:cs="Times New Roman"/>
          <w:bCs/>
          <w:caps/>
          <w:color w:val="000000"/>
          <w:spacing w:val="-18"/>
        </w:rPr>
        <w:t>следующие пищевые продукты:</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rPr>
        <w:t>а) картофель</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0"/>
        </w:rPr>
        <w:t>б) плоды черемухи</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9"/>
        </w:rPr>
      </w:pPr>
      <w:r w:rsidRPr="005E5F2A">
        <w:rPr>
          <w:rFonts w:ascii="Times New Roman" w:hAnsi="Times New Roman" w:cs="Times New Roman"/>
          <w:color w:val="000000"/>
          <w:spacing w:val="-9"/>
        </w:rPr>
        <w:t>в) черешня</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rPr>
        <w:t>г) грецкие орехи</w:t>
      </w:r>
    </w:p>
    <w:p w:rsidR="001012EA" w:rsidRPr="00B807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rPr>
      </w:pPr>
      <w:r w:rsidRPr="005E5F2A">
        <w:rPr>
          <w:rFonts w:ascii="Times New Roman" w:hAnsi="Times New Roman" w:cs="Times New Roman"/>
          <w:color w:val="000000"/>
        </w:rPr>
        <w:t>д) верно б) и в)</w:t>
      </w:r>
    </w:p>
    <w:p w:rsidR="001012EA" w:rsidRPr="00B807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p>
    <w:p w:rsidR="001012EA" w:rsidRPr="00B807FB" w:rsidRDefault="001012EA" w:rsidP="001012EA">
      <w:pPr>
        <w:widowControl w:val="0"/>
        <w:shd w:val="clear" w:color="auto" w:fill="FFFFFF"/>
        <w:autoSpaceDE w:val="0"/>
        <w:autoSpaceDN w:val="0"/>
        <w:adjustRightInd w:val="0"/>
        <w:spacing w:after="0" w:line="283" w:lineRule="exact"/>
        <w:rPr>
          <w:rFonts w:ascii="Times New Roman" w:hAnsi="Times New Roman" w:cs="Times New Roman"/>
          <w:caps/>
        </w:rPr>
      </w:pPr>
      <w:r w:rsidRPr="005E5F2A">
        <w:rPr>
          <w:rFonts w:ascii="Times New Roman" w:hAnsi="Times New Roman" w:cs="Times New Roman"/>
          <w:bCs/>
          <w:caps/>
          <w:color w:val="000000"/>
          <w:spacing w:val="-8"/>
        </w:rPr>
        <w:t xml:space="preserve">8. Вторичная     экссудативная    гипопротеинемическая    энтеропатия встречается </w:t>
      </w:r>
      <w:r w:rsidRPr="005E5F2A">
        <w:rPr>
          <w:rFonts w:ascii="Times New Roman" w:hAnsi="Times New Roman" w:cs="Times New Roman"/>
          <w:bCs/>
          <w:caps/>
          <w:color w:val="000000"/>
          <w:spacing w:val="-11"/>
        </w:rPr>
        <w:t>при следующих состояниях:</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5"/>
        </w:rPr>
        <w:t>а) болезнь Менетрие</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9"/>
        </w:rPr>
        <w:t>б) хронический энтерит</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1"/>
        </w:rPr>
        <w:t>в) глютеновая энтеропатия</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7"/>
        </w:rPr>
        <w:t>г) болезнь Крона</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rPr>
        <w:t>д) болезнь Уиппла</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spacing w:val="-10"/>
        </w:rPr>
        <w:t>е) лнмфома кишечника</w:t>
      </w:r>
    </w:p>
    <w:p w:rsidR="001012EA" w:rsidRPr="00B807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1"/>
        </w:rPr>
      </w:pPr>
      <w:r w:rsidRPr="005E5F2A">
        <w:rPr>
          <w:rFonts w:ascii="Times New Roman" w:hAnsi="Times New Roman" w:cs="Times New Roman"/>
          <w:color w:val="000000"/>
          <w:spacing w:val="-1"/>
        </w:rPr>
        <w:t>ж) при всех перечисленных</w:t>
      </w:r>
    </w:p>
    <w:p w:rsidR="001012EA" w:rsidRPr="00B807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aps/>
        </w:rPr>
      </w:pPr>
      <w:r w:rsidRPr="005E5F2A">
        <w:rPr>
          <w:rFonts w:ascii="Times New Roman" w:hAnsi="Times New Roman" w:cs="Times New Roman"/>
          <w:bCs/>
          <w:iCs/>
          <w:caps/>
          <w:color w:val="000000"/>
          <w:spacing w:val="-5"/>
        </w:rPr>
        <w:t xml:space="preserve">9.   </w:t>
      </w:r>
      <w:r w:rsidRPr="005E5F2A">
        <w:rPr>
          <w:rFonts w:ascii="Times New Roman" w:hAnsi="Times New Roman" w:cs="Times New Roman"/>
          <w:bCs/>
          <w:caps/>
          <w:color w:val="000000"/>
          <w:spacing w:val="-5"/>
        </w:rPr>
        <w:t xml:space="preserve">Причиной экссудативной </w:t>
      </w:r>
      <w:r w:rsidRPr="005E5F2A">
        <w:rPr>
          <w:rFonts w:ascii="Times New Roman" w:hAnsi="Times New Roman" w:cs="Times New Roman"/>
          <w:caps/>
          <w:color w:val="000000"/>
          <w:spacing w:val="-5"/>
        </w:rPr>
        <w:t xml:space="preserve">гипопротеинемической </w:t>
      </w:r>
      <w:r w:rsidRPr="005E5F2A">
        <w:rPr>
          <w:rFonts w:ascii="Times New Roman" w:hAnsi="Times New Roman" w:cs="Times New Roman"/>
          <w:bCs/>
          <w:caps/>
          <w:color w:val="000000"/>
          <w:spacing w:val="-5"/>
        </w:rPr>
        <w:t xml:space="preserve">энтеропатии (болезни </w:t>
      </w:r>
      <w:r w:rsidRPr="005E5F2A">
        <w:rPr>
          <w:rFonts w:ascii="Times New Roman" w:hAnsi="Times New Roman" w:cs="Times New Roman"/>
          <w:bCs/>
          <w:caps/>
          <w:color w:val="000000"/>
          <w:spacing w:val="-12"/>
        </w:rPr>
        <w:t>Гордона) является:</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spacing w:val="-18"/>
        </w:rPr>
        <w:t>а) врожденный дефицит ферментов, расщепляющих дисахариды</w:t>
      </w:r>
      <w:r w:rsidR="00D259ED">
        <w:rPr>
          <w:rFonts w:ascii="Times New Roman" w:hAnsi="Times New Roman" w:cs="Times New Roman"/>
          <w:color w:val="000000"/>
          <w:spacing w:val="-18"/>
        </w:rPr>
        <w:t xml:space="preserve"> </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2"/>
        </w:rPr>
        <w:t xml:space="preserve">б) повышенная   потеря   белков   плазмы   через   эктазированные </w:t>
      </w:r>
      <w:r w:rsidRPr="005E5F2A">
        <w:rPr>
          <w:rFonts w:ascii="Times New Roman" w:hAnsi="Times New Roman" w:cs="Times New Roman"/>
          <w:color w:val="000000"/>
          <w:spacing w:val="-10"/>
        </w:rPr>
        <w:t>лимфатические сосуды кишечника</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3"/>
        </w:rPr>
      </w:pPr>
      <w:r w:rsidRPr="00B807FB">
        <w:rPr>
          <w:rFonts w:ascii="Times New Roman" w:hAnsi="Times New Roman" w:cs="Times New Roman"/>
          <w:smallCaps/>
          <w:color w:val="000000"/>
          <w:spacing w:val="-13"/>
        </w:rPr>
        <w:t>в</w:t>
      </w:r>
      <w:r w:rsidRPr="005E5F2A">
        <w:rPr>
          <w:rFonts w:ascii="Times New Roman" w:hAnsi="Times New Roman" w:cs="Times New Roman"/>
          <w:smallCaps/>
          <w:color w:val="000000"/>
          <w:spacing w:val="-13"/>
        </w:rPr>
        <w:t xml:space="preserve">) </w:t>
      </w:r>
      <w:r w:rsidRPr="005E5F2A">
        <w:rPr>
          <w:rFonts w:ascii="Times New Roman" w:hAnsi="Times New Roman" w:cs="Times New Roman"/>
          <w:color w:val="000000"/>
          <w:spacing w:val="-13"/>
        </w:rPr>
        <w:t xml:space="preserve">системное заболевание    тонкой кишки с вовлечением лимфатических узлов </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8"/>
        </w:rPr>
      </w:pPr>
      <w:r w:rsidRPr="005E5F2A">
        <w:rPr>
          <w:rFonts w:ascii="Times New Roman" w:hAnsi="Times New Roman" w:cs="Times New Roman"/>
          <w:color w:val="000000"/>
          <w:spacing w:val="-18"/>
        </w:rPr>
        <w:t>г) непереносимость злаковых, содержащих глютен</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p>
    <w:p w:rsidR="001012EA" w:rsidRPr="005E5F2A" w:rsidRDefault="001012EA" w:rsidP="001012EA">
      <w:pPr>
        <w:widowControl w:val="0"/>
        <w:shd w:val="clear" w:color="auto" w:fill="FFFFFF"/>
        <w:autoSpaceDE w:val="0"/>
        <w:autoSpaceDN w:val="0"/>
        <w:adjustRightInd w:val="0"/>
        <w:spacing w:after="0" w:line="283" w:lineRule="exact"/>
        <w:rPr>
          <w:rFonts w:ascii="Times New Roman" w:hAnsi="Times New Roman" w:cs="Times New Roman"/>
          <w:caps/>
        </w:rPr>
      </w:pPr>
      <w:r w:rsidRPr="005E5F2A">
        <w:rPr>
          <w:rFonts w:ascii="Times New Roman" w:hAnsi="Times New Roman" w:cs="Times New Roman"/>
          <w:bCs/>
          <w:caps/>
          <w:color w:val="000000"/>
          <w:spacing w:val="-4"/>
        </w:rPr>
        <w:t xml:space="preserve">10.  Какой    из   видов   злаковых  можно  употреблять    при   целиакии </w:t>
      </w:r>
      <w:r w:rsidRPr="005E5F2A">
        <w:rPr>
          <w:rFonts w:ascii="Times New Roman" w:hAnsi="Times New Roman" w:cs="Times New Roman"/>
          <w:bCs/>
          <w:caps/>
          <w:color w:val="000000"/>
          <w:spacing w:val="-10"/>
        </w:rPr>
        <w:t>(глютеновой энтеропатии)?</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spacing w:val="-4"/>
        </w:rPr>
        <w:t>а) пшеница</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spacing w:val="-1"/>
        </w:rPr>
        <w:t>б) кукуруза</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spacing w:val="-1"/>
        </w:rPr>
        <w:t>в) ячмень</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4"/>
        </w:rPr>
      </w:pPr>
      <w:r w:rsidRPr="005E5F2A">
        <w:rPr>
          <w:rFonts w:ascii="Times New Roman" w:hAnsi="Times New Roman" w:cs="Times New Roman"/>
          <w:color w:val="000000"/>
          <w:spacing w:val="-4"/>
        </w:rPr>
        <w:t xml:space="preserve">г) рожь </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rPr>
      </w:pPr>
      <w:r w:rsidRPr="005E5F2A">
        <w:rPr>
          <w:rFonts w:ascii="Times New Roman" w:hAnsi="Times New Roman" w:cs="Times New Roman"/>
          <w:color w:val="000000"/>
        </w:rPr>
        <w:t>д) овес</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rPr>
      </w:pP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rPr>
      </w:pPr>
      <w:r w:rsidRPr="00B807FB">
        <w:rPr>
          <w:rFonts w:ascii="Times New Roman" w:hAnsi="Times New Roman" w:cs="Times New Roman"/>
          <w:color w:val="000000"/>
        </w:rPr>
        <w:t>ВАРИАНТ 2.</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rPr>
      </w:pPr>
    </w:p>
    <w:p w:rsidR="001012EA" w:rsidRPr="005E5F2A" w:rsidRDefault="001012EA" w:rsidP="001012EA">
      <w:pPr>
        <w:widowControl w:val="0"/>
        <w:shd w:val="clear" w:color="auto" w:fill="FFFFFF"/>
        <w:autoSpaceDE w:val="0"/>
        <w:autoSpaceDN w:val="0"/>
        <w:adjustRightInd w:val="0"/>
        <w:spacing w:after="0" w:line="274" w:lineRule="exact"/>
        <w:jc w:val="both"/>
        <w:rPr>
          <w:rFonts w:ascii="Times New Roman" w:hAnsi="Times New Roman" w:cs="Times New Roman"/>
          <w:caps/>
        </w:rPr>
      </w:pPr>
      <w:r w:rsidRPr="005E5F2A">
        <w:rPr>
          <w:rFonts w:ascii="Times New Roman" w:hAnsi="Times New Roman" w:cs="Times New Roman"/>
          <w:bCs/>
          <w:caps/>
          <w:color w:val="000000"/>
          <w:spacing w:val="-16"/>
        </w:rPr>
        <w:t xml:space="preserve">1. Больной употребляет в пищу немытые фрукты и овощи. Заболевание началось </w:t>
      </w:r>
      <w:r w:rsidRPr="005E5F2A">
        <w:rPr>
          <w:rFonts w:ascii="Times New Roman" w:hAnsi="Times New Roman" w:cs="Times New Roman"/>
          <w:bCs/>
          <w:caps/>
          <w:color w:val="000000"/>
          <w:spacing w:val="-18"/>
        </w:rPr>
        <w:t xml:space="preserve">остро, с сильных, схваткообразных болей по всему животу, частой рвоты съеденной </w:t>
      </w:r>
      <w:r w:rsidRPr="005E5F2A">
        <w:rPr>
          <w:rFonts w:ascii="Times New Roman" w:hAnsi="Times New Roman" w:cs="Times New Roman"/>
          <w:bCs/>
          <w:caps/>
          <w:color w:val="000000"/>
          <w:spacing w:val="-16"/>
        </w:rPr>
        <w:t xml:space="preserve">пищей, присоединением частого, обильного, жидкого, зловонного стула с </w:t>
      </w:r>
      <w:r w:rsidRPr="005E5F2A">
        <w:rPr>
          <w:rFonts w:ascii="Times New Roman" w:hAnsi="Times New Roman" w:cs="Times New Roman"/>
          <w:bCs/>
          <w:caps/>
          <w:color w:val="000000"/>
          <w:spacing w:val="-18"/>
        </w:rPr>
        <w:t xml:space="preserve">повышением температуры </w:t>
      </w:r>
      <w:r w:rsidRPr="005E5F2A">
        <w:rPr>
          <w:rFonts w:ascii="Times New Roman" w:hAnsi="Times New Roman" w:cs="Times New Roman"/>
          <w:caps/>
          <w:color w:val="000000"/>
          <w:spacing w:val="-18"/>
        </w:rPr>
        <w:t xml:space="preserve">до </w:t>
      </w:r>
      <w:r w:rsidRPr="005E5F2A">
        <w:rPr>
          <w:rFonts w:ascii="Times New Roman" w:hAnsi="Times New Roman" w:cs="Times New Roman"/>
          <w:bCs/>
          <w:caps/>
          <w:color w:val="000000"/>
          <w:spacing w:val="-18"/>
        </w:rPr>
        <w:t xml:space="preserve">37 </w:t>
      </w:r>
      <w:r w:rsidRPr="005E5F2A">
        <w:rPr>
          <w:rFonts w:ascii="Times New Roman" w:hAnsi="Times New Roman" w:cs="Times New Roman"/>
          <w:bCs/>
          <w:iCs/>
          <w:caps/>
          <w:color w:val="000000"/>
          <w:spacing w:val="-18"/>
        </w:rPr>
        <w:t xml:space="preserve">С, </w:t>
      </w:r>
      <w:r w:rsidRPr="005E5F2A">
        <w:rPr>
          <w:rFonts w:ascii="Times New Roman" w:hAnsi="Times New Roman" w:cs="Times New Roman"/>
          <w:bCs/>
          <w:caps/>
          <w:color w:val="000000"/>
          <w:spacing w:val="-18"/>
        </w:rPr>
        <w:t xml:space="preserve">При осмотре - грубое урчание в умбиликальной </w:t>
      </w:r>
      <w:r w:rsidRPr="005E5F2A">
        <w:rPr>
          <w:rFonts w:ascii="Times New Roman" w:hAnsi="Times New Roman" w:cs="Times New Roman"/>
          <w:bCs/>
          <w:caps/>
          <w:color w:val="000000"/>
          <w:spacing w:val="-20"/>
        </w:rPr>
        <w:t xml:space="preserve">области по ходу тонкого кишечника. </w:t>
      </w:r>
      <w:r w:rsidRPr="005E5F2A">
        <w:rPr>
          <w:rFonts w:ascii="Times New Roman" w:hAnsi="Times New Roman" w:cs="Times New Roman"/>
          <w:bCs/>
          <w:caps/>
          <w:color w:val="000000"/>
          <w:spacing w:val="-23"/>
        </w:rPr>
        <w:t>Баше предположение:</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rPr>
        <w:t>а) кишечный иерсиниоз</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rPr>
        <w:t>б) острая дизентерия</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B807FB">
        <w:rPr>
          <w:rFonts w:ascii="Times New Roman" w:hAnsi="Times New Roman" w:cs="Times New Roman"/>
          <w:iCs/>
          <w:color w:val="000000"/>
          <w:spacing w:val="-3"/>
        </w:rPr>
        <w:t>в</w:t>
      </w:r>
      <w:r w:rsidRPr="005E5F2A">
        <w:rPr>
          <w:rFonts w:ascii="Times New Roman" w:hAnsi="Times New Roman" w:cs="Times New Roman"/>
          <w:iCs/>
          <w:color w:val="000000"/>
          <w:spacing w:val="-3"/>
        </w:rPr>
        <w:t xml:space="preserve">) </w:t>
      </w:r>
      <w:r w:rsidRPr="005E5F2A">
        <w:rPr>
          <w:rFonts w:ascii="Times New Roman" w:hAnsi="Times New Roman" w:cs="Times New Roman"/>
          <w:color w:val="000000"/>
          <w:spacing w:val="-3"/>
        </w:rPr>
        <w:t>пищевая токсикоинфекция</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
        </w:rPr>
        <w:t>г) вирусный гепатит</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
        </w:rPr>
      </w:pPr>
      <w:r w:rsidRPr="005E5F2A">
        <w:rPr>
          <w:rFonts w:ascii="Times New Roman" w:hAnsi="Times New Roman" w:cs="Times New Roman"/>
          <w:color w:val="000000"/>
          <w:spacing w:val="-1"/>
        </w:rPr>
        <w:t>д) брюшной тиф</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aps/>
        </w:rPr>
      </w:pPr>
      <w:r w:rsidRPr="005E5F2A">
        <w:rPr>
          <w:rFonts w:ascii="Times New Roman" w:hAnsi="Times New Roman" w:cs="Times New Roman"/>
          <w:bCs/>
          <w:caps/>
          <w:color w:val="000000"/>
          <w:spacing w:val="-19"/>
        </w:rPr>
        <w:t>2. Назовите нехарактерные для глютеновой энтеропатии симптомы:</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1"/>
        </w:rPr>
        <w:t xml:space="preserve">а) упорные поносы с полифекалией, выраженный метеоризм, боли вокруг пупка, </w:t>
      </w:r>
      <w:r w:rsidRPr="005E5F2A">
        <w:rPr>
          <w:rFonts w:ascii="Times New Roman" w:hAnsi="Times New Roman" w:cs="Times New Roman"/>
          <w:color w:val="000000"/>
          <w:spacing w:val="-15"/>
        </w:rPr>
        <w:t>пенистый стул, похудание</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9"/>
        </w:rPr>
        <w:t>б) связь заболевания с включением в рацион продуктов из пшеницы, риса, овса,</w:t>
      </w:r>
      <w:r w:rsidRPr="00B807FB">
        <w:rPr>
          <w:rFonts w:ascii="Times New Roman" w:hAnsi="Times New Roman" w:cs="Times New Roman"/>
        </w:rPr>
        <w:t xml:space="preserve"> </w:t>
      </w:r>
      <w:r w:rsidRPr="005E5F2A">
        <w:rPr>
          <w:rFonts w:ascii="Times New Roman" w:hAnsi="Times New Roman" w:cs="Times New Roman"/>
          <w:color w:val="000000"/>
          <w:spacing w:val="-17"/>
        </w:rPr>
        <w:t>ячменя</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iCs/>
          <w:color w:val="000000"/>
          <w:spacing w:val="-15"/>
        </w:rPr>
        <w:t xml:space="preserve">в) </w:t>
      </w:r>
      <w:r w:rsidRPr="005E5F2A">
        <w:rPr>
          <w:rFonts w:ascii="Times New Roman" w:hAnsi="Times New Roman" w:cs="Times New Roman"/>
          <w:color w:val="000000"/>
          <w:spacing w:val="-15"/>
        </w:rPr>
        <w:t>ухудшение состояния при соблюдении аглютеновой диеты</w:t>
      </w:r>
    </w:p>
    <w:p w:rsidR="001012EA" w:rsidRPr="00B807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14"/>
        </w:rPr>
      </w:pPr>
      <w:r w:rsidRPr="005E5F2A">
        <w:rPr>
          <w:rFonts w:ascii="Times New Roman" w:hAnsi="Times New Roman" w:cs="Times New Roman"/>
          <w:color w:val="000000"/>
          <w:spacing w:val="-14"/>
        </w:rPr>
        <w:t>г) семейный характер заболевания</w:t>
      </w:r>
    </w:p>
    <w:p w:rsidR="001012EA" w:rsidRPr="00B807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p>
    <w:p w:rsidR="001012EA" w:rsidRPr="005E5F2A" w:rsidRDefault="001012EA" w:rsidP="001012EA">
      <w:pPr>
        <w:widowControl w:val="0"/>
        <w:shd w:val="clear" w:color="auto" w:fill="FFFFFF"/>
        <w:autoSpaceDE w:val="0"/>
        <w:autoSpaceDN w:val="0"/>
        <w:adjustRightInd w:val="0"/>
        <w:spacing w:after="0" w:line="288" w:lineRule="exact"/>
        <w:rPr>
          <w:rFonts w:ascii="Times New Roman" w:hAnsi="Times New Roman" w:cs="Times New Roman"/>
          <w:caps/>
        </w:rPr>
      </w:pPr>
      <w:r w:rsidRPr="005E5F2A">
        <w:rPr>
          <w:rFonts w:ascii="Times New Roman" w:hAnsi="Times New Roman" w:cs="Times New Roman"/>
          <w:bCs/>
          <w:caps/>
          <w:color w:val="000000"/>
          <w:spacing w:val="-19"/>
        </w:rPr>
        <w:t xml:space="preserve">3. Какие ферментные препараты показаны больным с хроническим энтероколитом </w:t>
      </w:r>
      <w:r w:rsidRPr="005E5F2A">
        <w:rPr>
          <w:rFonts w:ascii="Times New Roman" w:hAnsi="Times New Roman" w:cs="Times New Roman"/>
          <w:bCs/>
          <w:caps/>
          <w:color w:val="000000"/>
          <w:spacing w:val="-21"/>
        </w:rPr>
        <w:t>с заместительной целью:</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rPr>
        <w:t>а) фестал</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
        </w:rPr>
        <w:t>б) панзинорм</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rPr>
        <w:t>в) мексазе</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
        </w:rPr>
        <w:t>г) мезим-форте</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rPr>
        <w:t>е) креон</w:t>
      </w:r>
    </w:p>
    <w:p w:rsidR="001012EA" w:rsidRPr="00B807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8"/>
        </w:rPr>
      </w:pPr>
      <w:r w:rsidRPr="005E5F2A">
        <w:rPr>
          <w:rFonts w:ascii="Times New Roman" w:hAnsi="Times New Roman" w:cs="Times New Roman"/>
          <w:color w:val="000000"/>
          <w:spacing w:val="-8"/>
        </w:rPr>
        <w:t>ж</w:t>
      </w:r>
      <w:r w:rsidRPr="00B807FB">
        <w:rPr>
          <w:rFonts w:ascii="Times New Roman" w:hAnsi="Times New Roman" w:cs="Times New Roman"/>
          <w:color w:val="000000"/>
          <w:spacing w:val="-8"/>
        </w:rPr>
        <w:t xml:space="preserve">) </w:t>
      </w:r>
      <w:r w:rsidRPr="005E5F2A">
        <w:rPr>
          <w:rFonts w:ascii="Times New Roman" w:hAnsi="Times New Roman" w:cs="Times New Roman"/>
          <w:color w:val="000000"/>
          <w:spacing w:val="-8"/>
        </w:rPr>
        <w:t>все вышеперечисленные</w:t>
      </w:r>
    </w:p>
    <w:p w:rsidR="001012EA" w:rsidRPr="00B807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p>
    <w:p w:rsidR="001012EA" w:rsidRPr="005E5F2A" w:rsidRDefault="001012EA" w:rsidP="001012EA">
      <w:pPr>
        <w:widowControl w:val="0"/>
        <w:shd w:val="clear" w:color="auto" w:fill="FFFFFF"/>
        <w:autoSpaceDE w:val="0"/>
        <w:autoSpaceDN w:val="0"/>
        <w:adjustRightInd w:val="0"/>
        <w:spacing w:after="0" w:line="283" w:lineRule="exact"/>
        <w:rPr>
          <w:rFonts w:ascii="Times New Roman" w:hAnsi="Times New Roman" w:cs="Times New Roman"/>
          <w:caps/>
        </w:rPr>
      </w:pPr>
      <w:r w:rsidRPr="005E5F2A">
        <w:rPr>
          <w:rFonts w:ascii="Times New Roman" w:hAnsi="Times New Roman" w:cs="Times New Roman"/>
          <w:bCs/>
          <w:caps/>
          <w:color w:val="000000"/>
          <w:spacing w:val="-11"/>
        </w:rPr>
        <w:t xml:space="preserve">4 </w:t>
      </w:r>
      <w:r w:rsidRPr="00B807FB">
        <w:rPr>
          <w:rFonts w:ascii="Times New Roman" w:hAnsi="Times New Roman" w:cs="Times New Roman"/>
          <w:bCs/>
          <w:caps/>
          <w:color w:val="000000"/>
          <w:spacing w:val="-11"/>
        </w:rPr>
        <w:t xml:space="preserve">. </w:t>
      </w:r>
      <w:r w:rsidRPr="005E5F2A">
        <w:rPr>
          <w:rFonts w:ascii="Times New Roman" w:hAnsi="Times New Roman" w:cs="Times New Roman"/>
          <w:bCs/>
          <w:caps/>
          <w:color w:val="000000"/>
          <w:spacing w:val="-11"/>
        </w:rPr>
        <w:t>Диагностика синдрома мальабсорбции включает:</w:t>
      </w:r>
    </w:p>
    <w:p w:rsidR="001012EA" w:rsidRPr="005E5F2A"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r w:rsidRPr="005E5F2A">
        <w:rPr>
          <w:rFonts w:ascii="Times New Roman" w:hAnsi="Times New Roman" w:cs="Times New Roman"/>
          <w:color w:val="000000"/>
          <w:spacing w:val="-19"/>
        </w:rPr>
        <w:t>а) копрологическое исследование</w:t>
      </w:r>
    </w:p>
    <w:p w:rsidR="001012EA" w:rsidRPr="005E5F2A"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r w:rsidRPr="005E5F2A">
        <w:rPr>
          <w:rFonts w:ascii="Times New Roman" w:hAnsi="Times New Roman" w:cs="Times New Roman"/>
          <w:color w:val="000000"/>
          <w:spacing w:val="-12"/>
        </w:rPr>
        <w:t>б) показатели общего белка крови</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3"/>
        </w:rPr>
        <w:t>в) абсорбционные тесты</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B807FB">
        <w:rPr>
          <w:rFonts w:ascii="Times New Roman" w:hAnsi="Times New Roman" w:cs="Times New Roman"/>
          <w:iCs/>
          <w:color w:val="000000"/>
          <w:spacing w:val="-15"/>
        </w:rPr>
        <w:t>г</w:t>
      </w:r>
      <w:r w:rsidRPr="005E5F2A">
        <w:rPr>
          <w:rFonts w:ascii="Times New Roman" w:hAnsi="Times New Roman" w:cs="Times New Roman"/>
          <w:iCs/>
          <w:color w:val="000000"/>
          <w:spacing w:val="-15"/>
        </w:rPr>
        <w:t xml:space="preserve">) </w:t>
      </w:r>
      <w:r w:rsidRPr="005E5F2A">
        <w:rPr>
          <w:rFonts w:ascii="Times New Roman" w:hAnsi="Times New Roman" w:cs="Times New Roman"/>
          <w:color w:val="000000"/>
          <w:spacing w:val="-15"/>
        </w:rPr>
        <w:t>рентгенологическое исследование тонкой кишки</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2"/>
        </w:rPr>
        <w:t>д) колоноскопия</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6"/>
        </w:rPr>
        <w:t>е</w:t>
      </w:r>
      <w:r w:rsidRPr="00B807FB">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верно а, б, в</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0"/>
        </w:rPr>
      </w:pPr>
      <w:r w:rsidRPr="005E5F2A">
        <w:rPr>
          <w:rFonts w:ascii="Times New Roman" w:hAnsi="Times New Roman" w:cs="Times New Roman"/>
          <w:color w:val="000000"/>
          <w:spacing w:val="-10"/>
        </w:rPr>
        <w:t>ж) верно а</w:t>
      </w:r>
      <w:r w:rsidRPr="00B807FB">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д</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aps/>
        </w:rPr>
      </w:pPr>
      <w:r w:rsidRPr="005E5F2A">
        <w:rPr>
          <w:rFonts w:ascii="Times New Roman" w:hAnsi="Times New Roman" w:cs="Times New Roman"/>
          <w:bCs/>
          <w:caps/>
          <w:color w:val="000000"/>
        </w:rPr>
        <w:t xml:space="preserve">5. К возможным механизмам развития хронического энтероколита </w:t>
      </w:r>
      <w:r w:rsidRPr="005E5F2A">
        <w:rPr>
          <w:rFonts w:ascii="Times New Roman" w:hAnsi="Times New Roman" w:cs="Times New Roman"/>
          <w:bCs/>
          <w:caps/>
          <w:color w:val="000000"/>
          <w:spacing w:val="-8"/>
        </w:rPr>
        <w:t>относятся:</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13"/>
        </w:rPr>
        <w:t>а) нарушение секреторно-моторной функции кишечника</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12"/>
        </w:rPr>
        <w:t>б) нарушение переваривания пищи</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9"/>
        </w:rPr>
        <w:t>в) нарушение всасывания</w:t>
      </w:r>
    </w:p>
    <w:p w:rsidR="001012EA" w:rsidRPr="00B807FB" w:rsidRDefault="001012EA" w:rsidP="001012EA">
      <w:pPr>
        <w:widowControl w:val="0"/>
        <w:shd w:val="clear" w:color="auto" w:fill="FFFFFF"/>
        <w:autoSpaceDE w:val="0"/>
        <w:autoSpaceDN w:val="0"/>
        <w:adjustRightInd w:val="0"/>
        <w:spacing w:after="0" w:line="283" w:lineRule="exact"/>
        <w:rPr>
          <w:rFonts w:ascii="Times New Roman" w:hAnsi="Times New Roman" w:cs="Times New Roman"/>
          <w:color w:val="000000"/>
          <w:spacing w:val="-9"/>
        </w:rPr>
      </w:pPr>
      <w:r w:rsidRPr="005E5F2A">
        <w:rPr>
          <w:rFonts w:ascii="Times New Roman" w:hAnsi="Times New Roman" w:cs="Times New Roman"/>
          <w:color w:val="000000"/>
          <w:spacing w:val="-9"/>
        </w:rPr>
        <w:t xml:space="preserve">г) синдром избыточного размножения бактерий </w:t>
      </w:r>
    </w:p>
    <w:p w:rsidR="001012EA" w:rsidRPr="005E5F2A"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r w:rsidRPr="00B807FB">
        <w:rPr>
          <w:rFonts w:ascii="Times New Roman" w:hAnsi="Times New Roman" w:cs="Times New Roman"/>
          <w:color w:val="000000"/>
          <w:spacing w:val="-10"/>
        </w:rPr>
        <w:t>д)</w:t>
      </w:r>
      <w:r w:rsidRPr="005E5F2A">
        <w:rPr>
          <w:rFonts w:ascii="Times New Roman" w:hAnsi="Times New Roman" w:cs="Times New Roman"/>
          <w:color w:val="000000"/>
          <w:spacing w:val="-10"/>
        </w:rPr>
        <w:t xml:space="preserve"> все перечисленное</w:t>
      </w:r>
    </w:p>
    <w:p w:rsidR="001012EA" w:rsidRPr="00B807FB" w:rsidRDefault="001012EA" w:rsidP="001012EA">
      <w:pPr>
        <w:widowControl w:val="0"/>
        <w:shd w:val="clear" w:color="auto" w:fill="FFFFFF"/>
        <w:autoSpaceDE w:val="0"/>
        <w:autoSpaceDN w:val="0"/>
        <w:adjustRightInd w:val="0"/>
        <w:spacing w:after="0" w:line="288" w:lineRule="exact"/>
        <w:rPr>
          <w:rFonts w:ascii="Times New Roman" w:hAnsi="Times New Roman" w:cs="Times New Roman"/>
          <w:bCs/>
          <w:color w:val="000000"/>
          <w:spacing w:val="-17"/>
        </w:rPr>
      </w:pPr>
    </w:p>
    <w:p w:rsidR="001012EA" w:rsidRPr="005E5F2A" w:rsidRDefault="001012EA" w:rsidP="001012EA">
      <w:pPr>
        <w:widowControl w:val="0"/>
        <w:shd w:val="clear" w:color="auto" w:fill="FFFFFF"/>
        <w:autoSpaceDE w:val="0"/>
        <w:autoSpaceDN w:val="0"/>
        <w:adjustRightInd w:val="0"/>
        <w:spacing w:after="0" w:line="288" w:lineRule="exact"/>
        <w:rPr>
          <w:rFonts w:ascii="Times New Roman" w:hAnsi="Times New Roman" w:cs="Times New Roman"/>
          <w:caps/>
        </w:rPr>
      </w:pPr>
      <w:r w:rsidRPr="005E5F2A">
        <w:rPr>
          <w:rFonts w:ascii="Times New Roman" w:hAnsi="Times New Roman" w:cs="Times New Roman"/>
          <w:bCs/>
          <w:caps/>
          <w:color w:val="000000"/>
          <w:spacing w:val="-17"/>
        </w:rPr>
        <w:t xml:space="preserve">6. Характерными  симптомами хронического  энтероколита  при длительном </w:t>
      </w:r>
      <w:r w:rsidRPr="005E5F2A">
        <w:rPr>
          <w:rFonts w:ascii="Times New Roman" w:hAnsi="Times New Roman" w:cs="Times New Roman"/>
          <w:bCs/>
          <w:caps/>
          <w:color w:val="000000"/>
          <w:spacing w:val="-21"/>
        </w:rPr>
        <w:t>течении являются:</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3"/>
        </w:rPr>
        <w:t>а) поносы</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bCs/>
          <w:color w:val="000000"/>
        </w:rPr>
        <w:t xml:space="preserve">б) </w:t>
      </w:r>
      <w:r w:rsidRPr="00B807FB">
        <w:rPr>
          <w:rFonts w:ascii="Times New Roman" w:hAnsi="Times New Roman" w:cs="Times New Roman"/>
          <w:bCs/>
          <w:color w:val="000000"/>
        </w:rPr>
        <w:t>боли в костях</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3"/>
        </w:rPr>
        <w:t>в) дефицит веса и общая слабость</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bCs/>
        </w:rPr>
      </w:pPr>
      <w:r w:rsidRPr="005E5F2A">
        <w:rPr>
          <w:rFonts w:ascii="Times New Roman" w:hAnsi="Times New Roman" w:cs="Times New Roman"/>
          <w:color w:val="000000"/>
        </w:rPr>
        <w:t>г) анемия</w:t>
      </w:r>
    </w:p>
    <w:p w:rsidR="001012EA" w:rsidRPr="00B807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2"/>
        </w:rPr>
      </w:pPr>
      <w:r w:rsidRPr="005E5F2A">
        <w:rPr>
          <w:rFonts w:ascii="Times New Roman" w:hAnsi="Times New Roman" w:cs="Times New Roman"/>
          <w:color w:val="000000"/>
          <w:spacing w:val="-2"/>
        </w:rPr>
        <w:t>д) все перечисленные</w:t>
      </w:r>
    </w:p>
    <w:p w:rsidR="001012EA" w:rsidRPr="00B807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bCs/>
        </w:rPr>
      </w:pP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bCs/>
          <w:caps/>
        </w:rPr>
      </w:pPr>
      <w:r w:rsidRPr="005E5F2A">
        <w:rPr>
          <w:rFonts w:ascii="Times New Roman" w:hAnsi="Times New Roman" w:cs="Times New Roman"/>
          <w:bCs/>
          <w:caps/>
          <w:color w:val="000000"/>
          <w:spacing w:val="-11"/>
        </w:rPr>
        <w:t>7. Эффективными препаратами ферментного действия являются:</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bCs/>
        </w:rPr>
      </w:pPr>
      <w:r w:rsidRPr="005E5F2A">
        <w:rPr>
          <w:rFonts w:ascii="Times New Roman" w:hAnsi="Times New Roman" w:cs="Times New Roman"/>
          <w:color w:val="000000"/>
        </w:rPr>
        <w:t>а) холензим</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rPr>
        <w:t>б) панкреатин</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rPr>
        <w:t>в) мезим форте</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rPr>
        <w:t>г) фестал</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9"/>
        </w:rPr>
      </w:pPr>
      <w:r w:rsidRPr="005E5F2A">
        <w:rPr>
          <w:rFonts w:ascii="Times New Roman" w:hAnsi="Times New Roman" w:cs="Times New Roman"/>
          <w:color w:val="000000"/>
          <w:spacing w:val="-9"/>
        </w:rPr>
        <w:t>д</w:t>
      </w:r>
      <w:r w:rsidRPr="00B807FB">
        <w:rPr>
          <w:rFonts w:ascii="Times New Roman" w:hAnsi="Times New Roman" w:cs="Times New Roman"/>
          <w:color w:val="000000"/>
          <w:spacing w:val="-9"/>
        </w:rPr>
        <w:t>)</w:t>
      </w:r>
      <w:r w:rsidRPr="005E5F2A">
        <w:rPr>
          <w:rFonts w:ascii="Times New Roman" w:hAnsi="Times New Roman" w:cs="Times New Roman"/>
          <w:color w:val="000000"/>
          <w:spacing w:val="-9"/>
        </w:rPr>
        <w:t xml:space="preserve"> все перечисленные</w:t>
      </w:r>
    </w:p>
    <w:p w:rsidR="001012EA" w:rsidRPr="00B807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aps/>
        </w:rPr>
      </w:pPr>
      <w:r w:rsidRPr="005E5F2A">
        <w:rPr>
          <w:rFonts w:ascii="Times New Roman" w:hAnsi="Times New Roman" w:cs="Times New Roman"/>
          <w:bCs/>
          <w:caps/>
          <w:color w:val="000000"/>
          <w:spacing w:val="-2"/>
        </w:rPr>
        <w:t xml:space="preserve">8. Молодой больной, болеет   длительно, отмечает упорные поносы с </w:t>
      </w:r>
      <w:r w:rsidRPr="005E5F2A">
        <w:rPr>
          <w:rFonts w:ascii="Times New Roman" w:hAnsi="Times New Roman" w:cs="Times New Roman"/>
          <w:bCs/>
          <w:caps/>
          <w:color w:val="000000"/>
          <w:spacing w:val="-6"/>
        </w:rPr>
        <w:t xml:space="preserve">полифекалией,  вздутие  живота,  резкую слабость,   потерю массы   тела, </w:t>
      </w:r>
      <w:r w:rsidRPr="005E5F2A">
        <w:rPr>
          <w:rFonts w:ascii="Times New Roman" w:hAnsi="Times New Roman" w:cs="Times New Roman"/>
          <w:bCs/>
          <w:caps/>
          <w:color w:val="000000"/>
          <w:spacing w:val="-10"/>
        </w:rPr>
        <w:t xml:space="preserve">значительные отеки ног, лица, рук, поясницы, асцит. </w:t>
      </w:r>
      <w:r w:rsidRPr="005E5F2A">
        <w:rPr>
          <w:rFonts w:ascii="Times New Roman" w:hAnsi="Times New Roman" w:cs="Times New Roman"/>
          <w:bCs/>
          <w:caps/>
          <w:color w:val="000000"/>
          <w:spacing w:val="-7"/>
        </w:rPr>
        <w:t xml:space="preserve">Б   биохимическом   анализе  крови   - выраженная   гипопротеинемия. </w:t>
      </w:r>
      <w:r w:rsidRPr="005E5F2A">
        <w:rPr>
          <w:rFonts w:ascii="Times New Roman" w:hAnsi="Times New Roman" w:cs="Times New Roman"/>
          <w:bCs/>
          <w:caps/>
          <w:color w:val="000000"/>
          <w:spacing w:val="-4"/>
        </w:rPr>
        <w:t xml:space="preserve">гипоальбуминемия и гипогаммаглобулинемия. Уровень </w:t>
      </w:r>
      <w:r w:rsidRPr="005E5F2A">
        <w:rPr>
          <w:rFonts w:ascii="Times New Roman" w:hAnsi="Times New Roman" w:cs="Times New Roman"/>
          <w:bCs/>
          <w:caps/>
          <w:color w:val="000000"/>
          <w:spacing w:val="-20"/>
        </w:rPr>
        <w:t xml:space="preserve"> </w:t>
      </w:r>
      <w:r w:rsidRPr="00B807FB">
        <w:rPr>
          <w:rFonts w:ascii="Times New Roman" w:hAnsi="Times New Roman" w:cs="Times New Roman"/>
          <w:bCs/>
          <w:caps/>
          <w:color w:val="000000"/>
          <w:spacing w:val="-20"/>
        </w:rPr>
        <w:t>lg</w:t>
      </w:r>
      <w:r w:rsidRPr="005E5F2A">
        <w:rPr>
          <w:rFonts w:ascii="Times New Roman" w:hAnsi="Times New Roman" w:cs="Times New Roman"/>
          <w:bCs/>
          <w:caps/>
          <w:color w:val="000000"/>
          <w:spacing w:val="-4"/>
        </w:rPr>
        <w:t xml:space="preserve">А и </w:t>
      </w:r>
      <w:r w:rsidRPr="00B807FB">
        <w:rPr>
          <w:rFonts w:ascii="Times New Roman" w:hAnsi="Times New Roman" w:cs="Times New Roman"/>
          <w:bCs/>
          <w:caps/>
          <w:color w:val="000000"/>
          <w:spacing w:val="-4"/>
        </w:rPr>
        <w:t>lgG</w:t>
      </w:r>
      <w:r w:rsidRPr="005E5F2A">
        <w:rPr>
          <w:rFonts w:ascii="Times New Roman" w:hAnsi="Times New Roman" w:cs="Times New Roman"/>
          <w:bCs/>
          <w:caps/>
          <w:color w:val="000000"/>
          <w:spacing w:val="-4"/>
        </w:rPr>
        <w:t xml:space="preserve"> значительно </w:t>
      </w:r>
      <w:r w:rsidRPr="005E5F2A">
        <w:rPr>
          <w:rFonts w:ascii="Times New Roman" w:hAnsi="Times New Roman" w:cs="Times New Roman"/>
          <w:bCs/>
          <w:caps/>
          <w:color w:val="000000"/>
        </w:rPr>
        <w:t xml:space="preserve">понижен.  Выделение  белка  с  калом  резко увеличено  (до  8  г/сут). </w:t>
      </w:r>
      <w:r w:rsidRPr="005E5F2A">
        <w:rPr>
          <w:rFonts w:ascii="Times New Roman" w:hAnsi="Times New Roman" w:cs="Times New Roman"/>
          <w:bCs/>
          <w:caps/>
          <w:color w:val="000000"/>
          <w:spacing w:val="-10"/>
        </w:rPr>
        <w:t>Дискутируется вероятная причина заболевания:</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4"/>
        </w:rPr>
        <w:t>а) болезнь Уиппла</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3"/>
        </w:rPr>
        <w:t>б') болезнь Гордона</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3"/>
        </w:rPr>
        <w:t>в) цирроз печени</w:t>
      </w:r>
    </w:p>
    <w:p w:rsidR="001012EA" w:rsidRPr="00B807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7"/>
        </w:rPr>
      </w:pPr>
      <w:r w:rsidRPr="005E5F2A">
        <w:rPr>
          <w:rFonts w:ascii="Times New Roman" w:hAnsi="Times New Roman" w:cs="Times New Roman"/>
          <w:color w:val="000000"/>
          <w:spacing w:val="-7"/>
        </w:rPr>
        <w:t>г) поражение кишечника при иммунодефиците</w:t>
      </w:r>
    </w:p>
    <w:p w:rsidR="001012EA" w:rsidRPr="00B807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caps/>
        </w:rPr>
      </w:pPr>
      <w:r w:rsidRPr="005E5F2A">
        <w:rPr>
          <w:rFonts w:ascii="Times New Roman" w:hAnsi="Times New Roman" w:cs="Times New Roman"/>
          <w:bCs/>
          <w:caps/>
          <w:color w:val="000000"/>
          <w:spacing w:val="-10"/>
        </w:rPr>
        <w:t>9.    Решающими в диагностике болезни Уиппла являются:</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3"/>
        </w:rPr>
        <w:t>а) специфические морфологические признаки</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2"/>
        </w:rPr>
        <w:t>б) рентгенологическая картина</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6"/>
        </w:rPr>
        <w:t>в) клиника заболевания</w:t>
      </w:r>
    </w:p>
    <w:p w:rsidR="001012EA" w:rsidRPr="00B807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1"/>
        </w:rPr>
      </w:pPr>
      <w:r w:rsidRPr="005E5F2A">
        <w:rPr>
          <w:rFonts w:ascii="Times New Roman" w:hAnsi="Times New Roman" w:cs="Times New Roman"/>
          <w:color w:val="000000"/>
          <w:spacing w:val="-1"/>
        </w:rPr>
        <w:t>г) лабораторные данные</w:t>
      </w:r>
    </w:p>
    <w:p w:rsidR="001012EA" w:rsidRPr="00B807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caps/>
        </w:rPr>
      </w:pPr>
      <w:r w:rsidRPr="005E5F2A">
        <w:rPr>
          <w:rFonts w:ascii="Times New Roman" w:hAnsi="Times New Roman" w:cs="Times New Roman"/>
          <w:bCs/>
          <w:caps/>
          <w:color w:val="000000"/>
          <w:spacing w:val="-8"/>
        </w:rPr>
        <w:t xml:space="preserve">10.  Употребление   какого   из   продуктов   питания   приводит   к   обострении» </w:t>
      </w:r>
      <w:r w:rsidRPr="005E5F2A">
        <w:rPr>
          <w:rFonts w:ascii="Times New Roman" w:hAnsi="Times New Roman" w:cs="Times New Roman"/>
          <w:bCs/>
          <w:caps/>
          <w:color w:val="000000"/>
          <w:spacing w:val="-14"/>
        </w:rPr>
        <w:t>состояния при целиакии?</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rPr>
        <w:t xml:space="preserve">а) </w:t>
      </w:r>
      <w:r w:rsidRPr="005E5F2A">
        <w:rPr>
          <w:rFonts w:ascii="Times New Roman" w:hAnsi="Times New Roman" w:cs="Times New Roman"/>
          <w:color w:val="000000"/>
          <w:spacing w:val="31"/>
        </w:rPr>
        <w:t>рис</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
        </w:rPr>
        <w:t>б) соевые бобы</w:t>
      </w:r>
    </w:p>
    <w:p w:rsidR="001012EA" w:rsidRPr="00B807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rPr>
      </w:pPr>
      <w:r w:rsidRPr="005E5F2A">
        <w:rPr>
          <w:rFonts w:ascii="Times New Roman" w:hAnsi="Times New Roman" w:cs="Times New Roman"/>
          <w:color w:val="000000"/>
        </w:rPr>
        <w:t xml:space="preserve">в) кукурузная мука                 </w:t>
      </w:r>
    </w:p>
    <w:p w:rsidR="001012EA" w:rsidRPr="00B807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2"/>
        </w:rPr>
      </w:pPr>
      <w:r w:rsidRPr="005E5F2A">
        <w:rPr>
          <w:rFonts w:ascii="Times New Roman" w:hAnsi="Times New Roman" w:cs="Times New Roman"/>
          <w:color w:val="000000"/>
          <w:spacing w:val="-2"/>
        </w:rPr>
        <w:t xml:space="preserve">г)  изделия из пшеницы                    </w:t>
      </w:r>
    </w:p>
    <w:p w:rsidR="001012EA" w:rsidRPr="00B807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1"/>
        </w:rPr>
      </w:pPr>
      <w:r w:rsidRPr="005E5F2A">
        <w:rPr>
          <w:rFonts w:ascii="Times New Roman" w:hAnsi="Times New Roman" w:cs="Times New Roman"/>
          <w:color w:val="000000"/>
          <w:spacing w:val="-1"/>
        </w:rPr>
        <w:t xml:space="preserve">д) картофель                          </w:t>
      </w: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rPr>
      </w:pPr>
      <w:r w:rsidRPr="005E5F2A">
        <w:rPr>
          <w:rFonts w:ascii="Times New Roman" w:hAnsi="Times New Roman" w:cs="Times New Roman"/>
          <w:color w:val="000000"/>
        </w:rPr>
        <w:t>е) овощи, фрукты</w:t>
      </w: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rPr>
      </w:pP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rPr>
      </w:pPr>
      <w:r>
        <w:rPr>
          <w:rFonts w:ascii="Times New Roman" w:hAnsi="Times New Roman" w:cs="Times New Roman"/>
          <w:color w:val="000000"/>
        </w:rPr>
        <w:t>ВАРИАНТ 3.</w:t>
      </w: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rPr>
      </w:pP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caps/>
        </w:rPr>
      </w:pPr>
      <w:r w:rsidRPr="005E5F2A">
        <w:rPr>
          <w:rFonts w:ascii="Times New Roman" w:hAnsi="Times New Roman" w:cs="Times New Roman"/>
          <w:bCs/>
          <w:caps/>
          <w:color w:val="000000"/>
          <w:spacing w:val="-11"/>
        </w:rPr>
        <w:t>1. Оцените следующее утверждение:</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bCs/>
          <w:color w:val="000000"/>
          <w:spacing w:val="-10"/>
        </w:rPr>
        <w:t>При энтеритах одним из частых симптомов является метеоризм. Варианты ответов:</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8"/>
        </w:rPr>
        <w:t xml:space="preserve">а)  утверждение  верно,  так  как  воспаление   тонкой      кишки   сопровождается </w:t>
      </w:r>
      <w:r w:rsidRPr="005E5F2A">
        <w:rPr>
          <w:rFonts w:ascii="Times New Roman" w:hAnsi="Times New Roman" w:cs="Times New Roman"/>
          <w:color w:val="000000"/>
          <w:spacing w:val="-15"/>
        </w:rPr>
        <w:t>малъабсорбцией, мальдигестией и выраженной бродильной диспепсией</w:t>
      </w: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14"/>
        </w:rPr>
      </w:pPr>
      <w:r w:rsidRPr="005E5F2A">
        <w:rPr>
          <w:rFonts w:ascii="Times New Roman" w:hAnsi="Times New Roman" w:cs="Times New Roman"/>
          <w:color w:val="000000"/>
          <w:spacing w:val="-3"/>
        </w:rPr>
        <w:t xml:space="preserve">б) утверждение неверно, так как метеоризм чаще встречается при поражении </w:t>
      </w:r>
      <w:r w:rsidRPr="005E5F2A">
        <w:rPr>
          <w:rFonts w:ascii="Times New Roman" w:hAnsi="Times New Roman" w:cs="Times New Roman"/>
          <w:color w:val="000000"/>
          <w:spacing w:val="-14"/>
        </w:rPr>
        <w:t>толстого кишечника</w:t>
      </w:r>
    </w:p>
    <w:p w:rsidR="001012EA" w:rsidRPr="00A17E28"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p>
    <w:p w:rsidR="001012EA" w:rsidRPr="005E5F2A" w:rsidRDefault="001012EA" w:rsidP="001012EA">
      <w:pPr>
        <w:widowControl w:val="0"/>
        <w:shd w:val="clear" w:color="auto" w:fill="FFFFFF"/>
        <w:autoSpaceDE w:val="0"/>
        <w:autoSpaceDN w:val="0"/>
        <w:adjustRightInd w:val="0"/>
        <w:spacing w:after="0" w:line="274" w:lineRule="exact"/>
        <w:jc w:val="both"/>
        <w:rPr>
          <w:rFonts w:ascii="Times New Roman" w:hAnsi="Times New Roman" w:cs="Times New Roman"/>
          <w:bCs/>
          <w:caps/>
        </w:rPr>
      </w:pPr>
      <w:r w:rsidRPr="005E5F2A">
        <w:rPr>
          <w:rFonts w:ascii="Times New Roman" w:hAnsi="Times New Roman" w:cs="Times New Roman"/>
          <w:bCs/>
          <w:caps/>
          <w:color w:val="000000"/>
          <w:spacing w:val="-15"/>
        </w:rPr>
        <w:t xml:space="preserve">2. Для какого состояния характерна следующая клиническая картина: ведущий </w:t>
      </w:r>
      <w:r w:rsidRPr="005E5F2A">
        <w:rPr>
          <w:rFonts w:ascii="Times New Roman" w:hAnsi="Times New Roman" w:cs="Times New Roman"/>
          <w:bCs/>
          <w:caps/>
          <w:color w:val="000000"/>
          <w:spacing w:val="-8"/>
        </w:rPr>
        <w:t xml:space="preserve">симптом - поносы </w:t>
      </w:r>
      <w:r w:rsidRPr="005E5F2A">
        <w:rPr>
          <w:rFonts w:ascii="Times New Roman" w:hAnsi="Times New Roman" w:cs="Times New Roman"/>
          <w:caps/>
          <w:color w:val="000000"/>
          <w:spacing w:val="-8"/>
        </w:rPr>
        <w:t xml:space="preserve">(2-3 </w:t>
      </w:r>
      <w:r w:rsidRPr="005E5F2A">
        <w:rPr>
          <w:rFonts w:ascii="Times New Roman" w:hAnsi="Times New Roman" w:cs="Times New Roman"/>
          <w:bCs/>
          <w:caps/>
          <w:color w:val="000000"/>
          <w:spacing w:val="-8"/>
        </w:rPr>
        <w:t xml:space="preserve">дефекации в день) с выделением большого количества </w:t>
      </w:r>
      <w:r w:rsidRPr="005E5F2A">
        <w:rPr>
          <w:rFonts w:ascii="Times New Roman" w:hAnsi="Times New Roman" w:cs="Times New Roman"/>
          <w:bCs/>
          <w:caps/>
          <w:color w:val="000000"/>
          <w:spacing w:val="-18"/>
        </w:rPr>
        <w:t xml:space="preserve">кашицеобразного кала без примеси крови и тенезмов. Метеоризм. Б общем анализе </w:t>
      </w:r>
      <w:r w:rsidRPr="005E5F2A">
        <w:rPr>
          <w:rFonts w:ascii="Times New Roman" w:hAnsi="Times New Roman" w:cs="Times New Roman"/>
          <w:bCs/>
          <w:caps/>
          <w:color w:val="000000"/>
          <w:spacing w:val="-10"/>
        </w:rPr>
        <w:t xml:space="preserve">кала: стеаторея, амилорея, креаторея. Объективно - исхудание, сухость кожи, </w:t>
      </w:r>
      <w:r w:rsidRPr="005E5F2A">
        <w:rPr>
          <w:rFonts w:ascii="Times New Roman" w:hAnsi="Times New Roman" w:cs="Times New Roman"/>
          <w:bCs/>
          <w:caps/>
          <w:color w:val="000000"/>
          <w:spacing w:val="-12"/>
        </w:rPr>
        <w:t xml:space="preserve">гипотрофия мышц, выпадение волос, ломкость ногтей, судороги, боли в костях, </w:t>
      </w:r>
      <w:r w:rsidRPr="005E5F2A">
        <w:rPr>
          <w:rFonts w:ascii="Times New Roman" w:hAnsi="Times New Roman" w:cs="Times New Roman"/>
          <w:bCs/>
          <w:caps/>
          <w:color w:val="000000"/>
          <w:spacing w:val="-14"/>
        </w:rPr>
        <w:t xml:space="preserve">признаки полигиповитаминоза, гипофункция эндокринных </w:t>
      </w:r>
      <w:r w:rsidRPr="005E5F2A">
        <w:rPr>
          <w:rFonts w:ascii="Times New Roman" w:hAnsi="Times New Roman" w:cs="Times New Roman"/>
          <w:caps/>
          <w:color w:val="000000"/>
          <w:spacing w:val="-14"/>
        </w:rPr>
        <w:t xml:space="preserve">желез, </w:t>
      </w:r>
      <w:r w:rsidRPr="005E5F2A">
        <w:rPr>
          <w:rFonts w:ascii="Times New Roman" w:hAnsi="Times New Roman" w:cs="Times New Roman"/>
          <w:bCs/>
          <w:caps/>
          <w:color w:val="000000"/>
          <w:spacing w:val="-14"/>
        </w:rPr>
        <w:t xml:space="preserve">импотенция, </w:t>
      </w:r>
      <w:r w:rsidRPr="005E5F2A">
        <w:rPr>
          <w:rFonts w:ascii="Times New Roman" w:hAnsi="Times New Roman" w:cs="Times New Roman"/>
          <w:bCs/>
          <w:caps/>
          <w:color w:val="000000"/>
          <w:spacing w:val="-21"/>
        </w:rPr>
        <w:t>аменорея. Баше заключение:</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4"/>
        </w:rPr>
        <w:t>а) печеночно-клеточная недостаточность</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4"/>
        </w:rPr>
        <w:t>б) гастрогенная недостаточность</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4"/>
        </w:rPr>
        <w:t>в) синдром мальабсорбии</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4"/>
        </w:rPr>
        <w:t>г) эндокринная патология</w:t>
      </w: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14"/>
        </w:rPr>
      </w:pPr>
      <w:r w:rsidRPr="005E5F2A">
        <w:rPr>
          <w:rFonts w:ascii="Times New Roman" w:hAnsi="Times New Roman" w:cs="Times New Roman"/>
          <w:color w:val="000000"/>
          <w:spacing w:val="-14"/>
        </w:rPr>
        <w:t>д) тяжелая почечная недостаточность</w:t>
      </w:r>
    </w:p>
    <w:p w:rsidR="001012EA" w:rsidRPr="00A17E28"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caps/>
        </w:rPr>
      </w:pPr>
      <w:r w:rsidRPr="005E5F2A">
        <w:rPr>
          <w:rFonts w:ascii="Times New Roman" w:hAnsi="Times New Roman" w:cs="Times New Roman"/>
          <w:bCs/>
          <w:caps/>
          <w:color w:val="000000"/>
          <w:spacing w:val="-20"/>
        </w:rPr>
        <w:t>3. При каких поражениях кишечника наблюдается синдром мальабсорбции :</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spacing w:val="-15"/>
        </w:rPr>
        <w:t>а) при преимущественном поражении тонкой кишки</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spacing w:val="-15"/>
        </w:rPr>
        <w:t>б) при преимущественном поражении толстой кишки</w:t>
      </w:r>
    </w:p>
    <w:p w:rsidR="001012E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5"/>
        </w:rPr>
      </w:pPr>
      <w:r w:rsidRPr="005E5F2A">
        <w:rPr>
          <w:rFonts w:ascii="Times New Roman" w:hAnsi="Times New Roman" w:cs="Times New Roman"/>
          <w:color w:val="000000"/>
          <w:spacing w:val="-15"/>
        </w:rPr>
        <w:t>в) при поражении прямой кишки</w:t>
      </w:r>
    </w:p>
    <w:p w:rsidR="001012EA" w:rsidRPr="00A17E28"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caps/>
        </w:rPr>
      </w:pPr>
      <w:r w:rsidRPr="005E5F2A">
        <w:rPr>
          <w:rFonts w:ascii="Times New Roman" w:hAnsi="Times New Roman" w:cs="Times New Roman"/>
          <w:bCs/>
          <w:caps/>
          <w:color w:val="000000"/>
          <w:spacing w:val="-15"/>
        </w:rPr>
        <w:t xml:space="preserve">4. Какое   из   клинических   проявлений   не   характерно   для бродильной </w:t>
      </w:r>
      <w:r w:rsidRPr="005E5F2A">
        <w:rPr>
          <w:rFonts w:ascii="Times New Roman" w:hAnsi="Times New Roman" w:cs="Times New Roman"/>
          <w:bCs/>
          <w:caps/>
          <w:color w:val="000000"/>
          <w:spacing w:val="-22"/>
        </w:rPr>
        <w:t>диспепсии?</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rPr>
        <w:t>а) метеоризм</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rPr>
        <w:t>б)урчание</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2"/>
        </w:rPr>
        <w:t>в) темный кал со зловонным запахом</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7"/>
        </w:rPr>
        <w:t>г)</w:t>
      </w:r>
      <w:r>
        <w:rPr>
          <w:rFonts w:ascii="Times New Roman" w:hAnsi="Times New Roman" w:cs="Times New Roman"/>
          <w:color w:val="000000"/>
          <w:spacing w:val="-7"/>
        </w:rPr>
        <w:t xml:space="preserve"> «</w:t>
      </w:r>
      <w:r w:rsidRPr="005E5F2A">
        <w:rPr>
          <w:rFonts w:ascii="Times New Roman" w:hAnsi="Times New Roman" w:cs="Times New Roman"/>
          <w:color w:val="000000"/>
          <w:spacing w:val="-7"/>
        </w:rPr>
        <w:t>переливание</w:t>
      </w:r>
      <w:r>
        <w:rPr>
          <w:rFonts w:ascii="Times New Roman" w:hAnsi="Times New Roman" w:cs="Times New Roman"/>
          <w:color w:val="000000"/>
          <w:spacing w:val="-7"/>
        </w:rPr>
        <w:t>»</w:t>
      </w:r>
      <w:r w:rsidRPr="005E5F2A">
        <w:rPr>
          <w:rFonts w:ascii="Times New Roman" w:hAnsi="Times New Roman" w:cs="Times New Roman"/>
          <w:color w:val="000000"/>
          <w:spacing w:val="-7"/>
        </w:rPr>
        <w:t xml:space="preserve"> в кишечнике</w:t>
      </w: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rPr>
      </w:pPr>
      <w:r w:rsidRPr="005E5F2A">
        <w:rPr>
          <w:rFonts w:ascii="Times New Roman" w:hAnsi="Times New Roman" w:cs="Times New Roman"/>
          <w:color w:val="000000"/>
        </w:rPr>
        <w:t>д) пенистый светлый кал</w:t>
      </w:r>
    </w:p>
    <w:p w:rsidR="001012EA" w:rsidRPr="00A17E28"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caps/>
        </w:rPr>
      </w:pPr>
      <w:r w:rsidRPr="005E5F2A">
        <w:rPr>
          <w:rFonts w:ascii="Times New Roman" w:hAnsi="Times New Roman" w:cs="Times New Roman"/>
          <w:bCs/>
          <w:caps/>
          <w:color w:val="000000"/>
          <w:spacing w:val="-7"/>
        </w:rPr>
        <w:t xml:space="preserve">5. Для хронического энтероколита   в фазе обострения характерны </w:t>
      </w:r>
      <w:r w:rsidRPr="005E5F2A">
        <w:rPr>
          <w:rFonts w:ascii="Times New Roman" w:hAnsi="Times New Roman" w:cs="Times New Roman"/>
          <w:bCs/>
          <w:caps/>
          <w:color w:val="000000"/>
          <w:spacing w:val="-10"/>
        </w:rPr>
        <w:t>все перечисленные симптомы, кроме:</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3"/>
        </w:rPr>
        <w:t>а) поносов</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3"/>
        </w:rPr>
        <w:t>б) нарушения электролитного состава крови</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1"/>
        </w:rPr>
        <w:t>в) снижения веса</w:t>
      </w: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8"/>
        </w:rPr>
      </w:pPr>
      <w:r w:rsidRPr="005E5F2A">
        <w:rPr>
          <w:rFonts w:ascii="Times New Roman" w:hAnsi="Times New Roman" w:cs="Times New Roman"/>
          <w:color w:val="000000"/>
          <w:spacing w:val="-8"/>
        </w:rPr>
        <w:t>г) асцита</w:t>
      </w:r>
    </w:p>
    <w:p w:rsidR="001012EA" w:rsidRPr="00A17E28"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bCs/>
          <w:caps/>
        </w:rPr>
      </w:pPr>
      <w:r w:rsidRPr="00A17E28">
        <w:rPr>
          <w:rFonts w:ascii="Times New Roman" w:hAnsi="Times New Roman" w:cs="Times New Roman"/>
          <w:bCs/>
          <w:caps/>
          <w:color w:val="000000"/>
          <w:spacing w:val="-8"/>
        </w:rPr>
        <w:t>6</w:t>
      </w:r>
      <w:r w:rsidRPr="005E5F2A">
        <w:rPr>
          <w:rFonts w:ascii="Times New Roman" w:hAnsi="Times New Roman" w:cs="Times New Roman"/>
          <w:bCs/>
          <w:caps/>
          <w:color w:val="000000"/>
          <w:spacing w:val="-8"/>
        </w:rPr>
        <w:t>. Для</w:t>
      </w:r>
      <w:r w:rsidRPr="00A17E28">
        <w:rPr>
          <w:rFonts w:ascii="Times New Roman" w:hAnsi="Times New Roman" w:cs="Times New Roman"/>
          <w:bCs/>
          <w:caps/>
        </w:rPr>
        <w:t xml:space="preserve"> </w:t>
      </w:r>
      <w:r w:rsidRPr="005E5F2A">
        <w:rPr>
          <w:rFonts w:ascii="Times New Roman" w:hAnsi="Times New Roman" w:cs="Times New Roman"/>
          <w:caps/>
          <w:color w:val="000000"/>
          <w:spacing w:val="-17"/>
        </w:rPr>
        <w:t xml:space="preserve">обезвоживания организма </w:t>
      </w:r>
      <w:r w:rsidRPr="005E5F2A">
        <w:rPr>
          <w:rFonts w:ascii="Times New Roman" w:hAnsi="Times New Roman" w:cs="Times New Roman"/>
          <w:bCs/>
          <w:caps/>
          <w:color w:val="000000"/>
          <w:spacing w:val="-14"/>
        </w:rPr>
        <w:t>лечения  хронического  энтероколита в   фазе  ремиссии применяются:</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8"/>
        </w:rPr>
        <w:t>а) диета</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5"/>
        </w:rPr>
        <w:t>б) витамины группы В</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3"/>
        </w:rPr>
        <w:t>в) препараты ферментного действия</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1"/>
        </w:rPr>
        <w:t>г) пробиотики</w:t>
      </w: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13"/>
        </w:rPr>
      </w:pPr>
      <w:r w:rsidRPr="005E5F2A">
        <w:rPr>
          <w:rFonts w:ascii="Times New Roman" w:hAnsi="Times New Roman" w:cs="Times New Roman"/>
          <w:color w:val="000000"/>
          <w:spacing w:val="-13"/>
        </w:rPr>
        <w:t>д) все перечисленное</w:t>
      </w:r>
    </w:p>
    <w:p w:rsidR="001012EA" w:rsidRPr="00A17E28"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p>
    <w:p w:rsidR="001012EA" w:rsidRPr="00A17E28"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caps/>
          <w:color w:val="000000"/>
          <w:spacing w:val="-22"/>
        </w:rPr>
      </w:pPr>
      <w:r w:rsidRPr="005E5F2A">
        <w:rPr>
          <w:rFonts w:ascii="Times New Roman" w:hAnsi="Times New Roman" w:cs="Times New Roman"/>
          <w:bCs/>
          <w:caps/>
          <w:color w:val="000000"/>
          <w:spacing w:val="-22"/>
        </w:rPr>
        <w:t xml:space="preserve">7. Какие </w:t>
      </w:r>
      <w:r>
        <w:rPr>
          <w:rFonts w:ascii="Times New Roman" w:hAnsi="Times New Roman" w:cs="Times New Roman"/>
          <w:bCs/>
          <w:caps/>
          <w:color w:val="000000"/>
          <w:spacing w:val="-22"/>
        </w:rPr>
        <w:t xml:space="preserve"> </w:t>
      </w:r>
      <w:r w:rsidRPr="005E5F2A">
        <w:rPr>
          <w:rFonts w:ascii="Times New Roman" w:hAnsi="Times New Roman" w:cs="Times New Roman"/>
          <w:bCs/>
          <w:caps/>
          <w:color w:val="000000"/>
          <w:spacing w:val="-22"/>
        </w:rPr>
        <w:t xml:space="preserve">симптомы </w:t>
      </w:r>
      <w:r>
        <w:rPr>
          <w:rFonts w:ascii="Times New Roman" w:hAnsi="Times New Roman" w:cs="Times New Roman"/>
          <w:bCs/>
          <w:caps/>
          <w:color w:val="000000"/>
          <w:spacing w:val="-22"/>
        </w:rPr>
        <w:t xml:space="preserve"> </w:t>
      </w:r>
      <w:r w:rsidRPr="005E5F2A">
        <w:rPr>
          <w:rFonts w:ascii="Times New Roman" w:hAnsi="Times New Roman" w:cs="Times New Roman"/>
          <w:bCs/>
          <w:caps/>
          <w:color w:val="000000"/>
          <w:spacing w:val="-22"/>
        </w:rPr>
        <w:t xml:space="preserve">характерны </w:t>
      </w:r>
      <w:r>
        <w:rPr>
          <w:rFonts w:ascii="Times New Roman" w:hAnsi="Times New Roman" w:cs="Times New Roman"/>
          <w:bCs/>
          <w:caps/>
          <w:color w:val="000000"/>
          <w:spacing w:val="-22"/>
        </w:rPr>
        <w:t xml:space="preserve"> </w:t>
      </w:r>
      <w:r w:rsidRPr="005E5F2A">
        <w:rPr>
          <w:rFonts w:ascii="Times New Roman" w:hAnsi="Times New Roman" w:cs="Times New Roman"/>
          <w:bCs/>
          <w:caps/>
          <w:color w:val="000000"/>
          <w:spacing w:val="-22"/>
        </w:rPr>
        <w:t>для</w:t>
      </w:r>
      <w:r>
        <w:rPr>
          <w:rFonts w:ascii="Times New Roman" w:hAnsi="Times New Roman" w:cs="Times New Roman"/>
          <w:bCs/>
          <w:caps/>
          <w:color w:val="000000"/>
          <w:spacing w:val="-22"/>
        </w:rPr>
        <w:t xml:space="preserve"> </w:t>
      </w:r>
      <w:r w:rsidRPr="005E5F2A">
        <w:rPr>
          <w:rFonts w:ascii="Times New Roman" w:hAnsi="Times New Roman" w:cs="Times New Roman"/>
          <w:bCs/>
          <w:caps/>
          <w:color w:val="000000"/>
          <w:spacing w:val="-22"/>
        </w:rPr>
        <w:t xml:space="preserve"> болезни</w:t>
      </w:r>
      <w:r>
        <w:rPr>
          <w:rFonts w:ascii="Times New Roman" w:hAnsi="Times New Roman" w:cs="Times New Roman"/>
          <w:bCs/>
          <w:caps/>
          <w:color w:val="000000"/>
          <w:spacing w:val="-22"/>
        </w:rPr>
        <w:t xml:space="preserve"> </w:t>
      </w:r>
      <w:r w:rsidRPr="005E5F2A">
        <w:rPr>
          <w:rFonts w:ascii="Times New Roman" w:hAnsi="Times New Roman" w:cs="Times New Roman"/>
          <w:bCs/>
          <w:caps/>
          <w:color w:val="000000"/>
          <w:spacing w:val="-22"/>
        </w:rPr>
        <w:t xml:space="preserve"> Уиппла: </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21"/>
        </w:rPr>
        <w:t>а) диарея</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3"/>
        </w:rPr>
        <w:t>б) лихорадка</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1"/>
        </w:rPr>
        <w:t>в) полиартралгия</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0"/>
        </w:rPr>
        <w:t>г) полисерозиты</w:t>
      </w:r>
    </w:p>
    <w:p w:rsidR="001012EA" w:rsidRPr="005E5F2A" w:rsidRDefault="001012EA" w:rsidP="001012EA">
      <w:pPr>
        <w:widowControl w:val="0"/>
        <w:shd w:val="clear" w:color="auto" w:fill="FFFFFF"/>
        <w:autoSpaceDE w:val="0"/>
        <w:autoSpaceDN w:val="0"/>
        <w:adjustRightInd w:val="0"/>
        <w:spacing w:after="0" w:line="283" w:lineRule="exact"/>
        <w:rPr>
          <w:rFonts w:ascii="Times New Roman" w:hAnsi="Times New Roman" w:cs="Times New Roman"/>
          <w:bCs/>
        </w:rPr>
      </w:pPr>
      <w:r w:rsidRPr="005E5F2A">
        <w:rPr>
          <w:rFonts w:ascii="Times New Roman" w:hAnsi="Times New Roman" w:cs="Times New Roman"/>
          <w:color w:val="000000"/>
          <w:spacing w:val="-1"/>
        </w:rPr>
        <w:t>д) истощение</w:t>
      </w:r>
    </w:p>
    <w:p w:rsidR="001012EA" w:rsidRDefault="001012EA" w:rsidP="001012EA">
      <w:pPr>
        <w:widowControl w:val="0"/>
        <w:shd w:val="clear" w:color="auto" w:fill="FFFFFF"/>
        <w:autoSpaceDE w:val="0"/>
        <w:autoSpaceDN w:val="0"/>
        <w:adjustRightInd w:val="0"/>
        <w:spacing w:after="0" w:line="283" w:lineRule="exact"/>
        <w:rPr>
          <w:rFonts w:ascii="Times New Roman" w:hAnsi="Times New Roman" w:cs="Times New Roman"/>
          <w:color w:val="000000"/>
        </w:rPr>
      </w:pPr>
      <w:r w:rsidRPr="005E5F2A">
        <w:rPr>
          <w:rFonts w:ascii="Times New Roman" w:hAnsi="Times New Roman" w:cs="Times New Roman"/>
          <w:color w:val="000000"/>
        </w:rPr>
        <w:t>е) все перечисленные</w:t>
      </w:r>
    </w:p>
    <w:p w:rsidR="001012EA" w:rsidRPr="00A17E28" w:rsidRDefault="001012EA" w:rsidP="001012EA">
      <w:pPr>
        <w:widowControl w:val="0"/>
        <w:shd w:val="clear" w:color="auto" w:fill="FFFFFF"/>
        <w:autoSpaceDE w:val="0"/>
        <w:autoSpaceDN w:val="0"/>
        <w:adjustRightInd w:val="0"/>
        <w:spacing w:after="0" w:line="283" w:lineRule="exact"/>
        <w:rPr>
          <w:rFonts w:ascii="Times New Roman" w:hAnsi="Times New Roman" w:cs="Times New Roman"/>
          <w:bCs/>
        </w:rPr>
      </w:pPr>
    </w:p>
    <w:p w:rsidR="001012EA" w:rsidRPr="00A17E28" w:rsidRDefault="001012EA" w:rsidP="001012EA">
      <w:pPr>
        <w:widowControl w:val="0"/>
        <w:shd w:val="clear" w:color="auto" w:fill="FFFFFF"/>
        <w:autoSpaceDE w:val="0"/>
        <w:autoSpaceDN w:val="0"/>
        <w:adjustRightInd w:val="0"/>
        <w:spacing w:after="0" w:line="283" w:lineRule="exact"/>
        <w:rPr>
          <w:rFonts w:ascii="Times New Roman" w:hAnsi="Times New Roman" w:cs="Times New Roman"/>
          <w:bCs/>
          <w:caps/>
        </w:rPr>
      </w:pPr>
      <w:r w:rsidRPr="005E5F2A">
        <w:rPr>
          <w:rFonts w:ascii="Times New Roman" w:hAnsi="Times New Roman" w:cs="Times New Roman"/>
          <w:bCs/>
          <w:caps/>
          <w:color w:val="000000"/>
        </w:rPr>
        <w:t xml:space="preserve">8. Какие морфологические признаки являются патогномоничными для болезни </w:t>
      </w:r>
      <w:r w:rsidRPr="005E5F2A">
        <w:rPr>
          <w:rFonts w:ascii="Times New Roman" w:hAnsi="Times New Roman" w:cs="Times New Roman"/>
          <w:bCs/>
          <w:caps/>
          <w:color w:val="000000"/>
          <w:spacing w:val="-7"/>
        </w:rPr>
        <w:t>Уиппла:</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spacing w:val="-17"/>
        </w:rPr>
        <w:t xml:space="preserve">а) внутри- и внеклеточное накопление жира в слизистой тонкой кишки и </w:t>
      </w:r>
      <w:r w:rsidRPr="005E5F2A">
        <w:rPr>
          <w:rFonts w:ascii="Times New Roman" w:hAnsi="Times New Roman" w:cs="Times New Roman"/>
          <w:color w:val="000000"/>
          <w:spacing w:val="-18"/>
        </w:rPr>
        <w:t>мезентериальных лимфоузлах</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spacing w:val="-7"/>
        </w:rPr>
        <w:t>б) расширение лимфатических сосудов, содержащих липиды</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rPr>
        <w:t xml:space="preserve">в) инфильтрация собственного слоя слизистой тонкой кишки крупными </w:t>
      </w:r>
      <w:r w:rsidRPr="005E5F2A">
        <w:rPr>
          <w:rFonts w:ascii="Times New Roman" w:hAnsi="Times New Roman" w:cs="Times New Roman"/>
          <w:color w:val="000000"/>
          <w:spacing w:val="-3"/>
        </w:rPr>
        <w:t>макрофагами, содержащими ШИК - положительные гранулы</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5E5F2A">
        <w:rPr>
          <w:rFonts w:ascii="Times New Roman" w:hAnsi="Times New Roman" w:cs="Times New Roman"/>
          <w:color w:val="000000"/>
          <w:spacing w:val="-2"/>
        </w:rPr>
        <w:t>г) наличие в слизистой оболочке бацилл</w:t>
      </w:r>
    </w:p>
    <w:p w:rsidR="001012E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
        </w:rPr>
      </w:pPr>
      <w:r w:rsidRPr="005E5F2A">
        <w:rPr>
          <w:rFonts w:ascii="Times New Roman" w:hAnsi="Times New Roman" w:cs="Times New Roman"/>
          <w:color w:val="000000"/>
          <w:spacing w:val="-1"/>
        </w:rPr>
        <w:t xml:space="preserve">д) </w:t>
      </w:r>
      <w:r>
        <w:rPr>
          <w:rFonts w:ascii="Times New Roman" w:hAnsi="Times New Roman" w:cs="Times New Roman"/>
          <w:color w:val="000000"/>
          <w:spacing w:val="-1"/>
        </w:rPr>
        <w:t>в</w:t>
      </w:r>
      <w:r w:rsidRPr="005E5F2A">
        <w:rPr>
          <w:rFonts w:ascii="Times New Roman" w:hAnsi="Times New Roman" w:cs="Times New Roman"/>
          <w:color w:val="000000"/>
          <w:spacing w:val="-1"/>
        </w:rPr>
        <w:t xml:space="preserve">ерно а), б) </w:t>
      </w:r>
    </w:p>
    <w:p w:rsidR="001012E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3"/>
        </w:rPr>
      </w:pPr>
      <w:r w:rsidRPr="005E5F2A">
        <w:rPr>
          <w:rFonts w:ascii="Times New Roman" w:hAnsi="Times New Roman" w:cs="Times New Roman"/>
          <w:color w:val="000000"/>
          <w:spacing w:val="-3"/>
        </w:rPr>
        <w:t>е) верно в), г)</w:t>
      </w:r>
    </w:p>
    <w:p w:rsidR="001012EA" w:rsidRPr="00A17E28"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caps/>
        </w:rPr>
      </w:pPr>
      <w:r w:rsidRPr="005E5F2A">
        <w:rPr>
          <w:rFonts w:ascii="Times New Roman" w:hAnsi="Times New Roman" w:cs="Times New Roman"/>
          <w:bCs/>
          <w:iCs/>
          <w:caps/>
          <w:color w:val="000000"/>
          <w:spacing w:val="-11"/>
        </w:rPr>
        <w:t xml:space="preserve">9.    </w:t>
      </w:r>
      <w:r w:rsidRPr="005E5F2A">
        <w:rPr>
          <w:rFonts w:ascii="Times New Roman" w:hAnsi="Times New Roman" w:cs="Times New Roman"/>
          <w:bCs/>
          <w:caps/>
          <w:color w:val="000000"/>
          <w:spacing w:val="-11"/>
        </w:rPr>
        <w:t xml:space="preserve">Характерный  </w:t>
      </w:r>
      <w:r w:rsidRPr="005E5F2A">
        <w:rPr>
          <w:rFonts w:ascii="Times New Roman" w:hAnsi="Times New Roman" w:cs="Times New Roman"/>
          <w:caps/>
          <w:color w:val="000000"/>
          <w:spacing w:val="-11"/>
        </w:rPr>
        <w:t xml:space="preserve">для </w:t>
      </w:r>
      <w:r w:rsidRPr="005E5F2A">
        <w:rPr>
          <w:rFonts w:ascii="Times New Roman" w:hAnsi="Times New Roman" w:cs="Times New Roman"/>
          <w:bCs/>
          <w:caps/>
          <w:color w:val="000000"/>
          <w:spacing w:val="-11"/>
        </w:rPr>
        <w:t xml:space="preserve">зкссудативной гипопротеинемической энтеропатии </w:t>
      </w:r>
      <w:r w:rsidRPr="005E5F2A">
        <w:rPr>
          <w:rFonts w:ascii="Times New Roman" w:hAnsi="Times New Roman" w:cs="Times New Roman"/>
          <w:bCs/>
          <w:caps/>
          <w:color w:val="000000"/>
          <w:spacing w:val="-17"/>
        </w:rPr>
        <w:t>(болезни Гордона) симптом:</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7"/>
        </w:rPr>
        <w:t>а) запоры</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8"/>
        </w:rPr>
        <w:t>б) повышенная потеря белка с калом</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5"/>
        </w:rPr>
        <w:t>в) значительная прибавка в весе</w:t>
      </w: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8"/>
        </w:rPr>
      </w:pPr>
      <w:r w:rsidRPr="005E5F2A">
        <w:rPr>
          <w:rFonts w:ascii="Times New Roman" w:hAnsi="Times New Roman" w:cs="Times New Roman"/>
          <w:color w:val="000000"/>
          <w:spacing w:val="-8"/>
        </w:rPr>
        <w:t>г) стул с примесью крови, гноя</w:t>
      </w:r>
    </w:p>
    <w:p w:rsidR="001012EA" w:rsidRPr="00A17E28"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p>
    <w:p w:rsidR="001012EA" w:rsidRPr="005E5F2A" w:rsidRDefault="001012EA" w:rsidP="001012EA">
      <w:pPr>
        <w:widowControl w:val="0"/>
        <w:shd w:val="clear" w:color="auto" w:fill="FFFFFF"/>
        <w:tabs>
          <w:tab w:val="left" w:pos="1608"/>
        </w:tabs>
        <w:autoSpaceDE w:val="0"/>
        <w:autoSpaceDN w:val="0"/>
        <w:adjustRightInd w:val="0"/>
        <w:spacing w:after="0" w:line="274" w:lineRule="exact"/>
        <w:rPr>
          <w:rFonts w:ascii="Times New Roman" w:hAnsi="Times New Roman" w:cs="Times New Roman"/>
          <w:bCs/>
          <w:caps/>
        </w:rPr>
      </w:pPr>
      <w:r w:rsidRPr="005E5F2A">
        <w:rPr>
          <w:rFonts w:ascii="Times New Roman" w:hAnsi="Times New Roman" w:cs="Times New Roman"/>
          <w:bCs/>
          <w:caps/>
          <w:color w:val="000000"/>
          <w:spacing w:val="-9"/>
        </w:rPr>
        <w:t>10.  Тест</w:t>
      </w:r>
      <w:r w:rsidRPr="005E5F2A">
        <w:rPr>
          <w:rFonts w:ascii="Times New Roman" w:hAnsi="Times New Roman" w:cs="Times New Roman"/>
          <w:bCs/>
          <w:caps/>
          <w:color w:val="000000"/>
          <w:spacing w:val="-9"/>
        </w:rPr>
        <w:tab/>
        <w:t>из           толерантность           к           Д-ксилозе           зависит</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9"/>
        </w:rPr>
        <w:t>а) функции поджелудочной железы</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9"/>
        </w:rPr>
        <w:t>б) функции печени</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9"/>
        </w:rPr>
        <w:t>в) всасывающей функции тонкой кишки</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6"/>
        </w:rPr>
        <w:t>г) функции почек</w:t>
      </w:r>
    </w:p>
    <w:p w:rsidR="001012EA" w:rsidRPr="00B807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5E5F2A">
        <w:rPr>
          <w:rFonts w:ascii="Times New Roman" w:hAnsi="Times New Roman" w:cs="Times New Roman"/>
          <w:color w:val="000000"/>
          <w:spacing w:val="-13"/>
        </w:rPr>
        <w:t>д) желудочной секреции</w:t>
      </w:r>
    </w:p>
    <w:p w:rsidR="001012EA" w:rsidRDefault="001012EA" w:rsidP="001012EA">
      <w:pPr>
        <w:autoSpaceDE w:val="0"/>
        <w:autoSpaceDN w:val="0"/>
        <w:adjustRightInd w:val="0"/>
        <w:rPr>
          <w:rFonts w:ascii="Times New Roman" w:eastAsia="Times New Roman" w:hAnsi="Times New Roman" w:cs="Times New Roman"/>
          <w:b/>
          <w:sz w:val="24"/>
          <w:szCs w:val="24"/>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3E7126" w:rsidRDefault="001012EA" w:rsidP="001012EA">
      <w:pPr>
        <w:autoSpaceDE w:val="0"/>
        <w:autoSpaceDN w:val="0"/>
        <w:adjustRightInd w:val="0"/>
        <w:ind w:left="-567"/>
        <w:jc w:val="center"/>
        <w:rPr>
          <w:rFonts w:ascii="Times New Roman" w:eastAsia="Times New Roman" w:hAnsi="Times New Roman" w:cs="Times New Roman"/>
          <w:b/>
          <w:sz w:val="24"/>
          <w:szCs w:val="24"/>
        </w:rPr>
      </w:pPr>
      <w:r w:rsidRPr="00A346FB">
        <w:rPr>
          <w:rFonts w:ascii="Times New Roman" w:hAnsi="Times New Roman" w:cs="Times New Roman"/>
          <w:b/>
          <w:sz w:val="24"/>
          <w:szCs w:val="24"/>
        </w:rPr>
        <w:t>ОТВЕТЫ К ВОПРОСАМ ТЕСТОВОГО КОНТРОЛЯ ПО ТЕМЕ «</w:t>
      </w:r>
      <w:r w:rsidRPr="00A346FB">
        <w:rPr>
          <w:rFonts w:ascii="Times New Roman" w:eastAsia="Times New Roman" w:hAnsi="Times New Roman" w:cs="Times New Roman"/>
          <w:b/>
          <w:sz w:val="24"/>
          <w:szCs w:val="24"/>
        </w:rPr>
        <w:t>ЗАБОЛЕВАНИЯ ТОНКОЙ КИШКИ:</w:t>
      </w:r>
      <w:r w:rsidRPr="00A346FB">
        <w:rPr>
          <w:rFonts w:ascii="Times New Roman" w:eastAsia="Times New Roman" w:hAnsi="Times New Roman" w:cs="Times New Roman"/>
          <w:sz w:val="24"/>
          <w:szCs w:val="24"/>
        </w:rPr>
        <w:t xml:space="preserve"> </w:t>
      </w:r>
      <w:r w:rsidRPr="00A346FB">
        <w:rPr>
          <w:rFonts w:ascii="Times New Roman" w:eastAsia="Times New Roman" w:hAnsi="Times New Roman" w:cs="Times New Roman"/>
          <w:b/>
          <w:sz w:val="24"/>
          <w:szCs w:val="24"/>
        </w:rPr>
        <w:t>КЛИНИКА, ДИАГНОСТИКА, ДИФФЕРЕНЦИАЛЬНАЯ ДИАГНОСТИКА ПРИ ЗАБОЛЕВАНИЯХ ТОНКОЙ КИШКИ (ГЛЮТЕНОВАЯ ЭНТЕРОПАТИЯ-ЦЕЛИАКИЯ, ЭНТЕРИТ,</w:t>
      </w:r>
      <w:r w:rsidR="00D259ED">
        <w:rPr>
          <w:rFonts w:ascii="Times New Roman" w:eastAsia="Times New Roman" w:hAnsi="Times New Roman" w:cs="Times New Roman"/>
          <w:b/>
          <w:sz w:val="24"/>
          <w:szCs w:val="24"/>
        </w:rPr>
        <w:t xml:space="preserve"> </w:t>
      </w:r>
      <w:r w:rsidRPr="00A346FB">
        <w:rPr>
          <w:rFonts w:ascii="Times New Roman" w:eastAsia="Times New Roman" w:hAnsi="Times New Roman" w:cs="Times New Roman"/>
          <w:b/>
          <w:sz w:val="24"/>
          <w:szCs w:val="24"/>
        </w:rPr>
        <w:t xml:space="preserve">БОЛЕЗНЬ УИППЛА, </w:t>
      </w:r>
      <w:r>
        <w:rPr>
          <w:rFonts w:ascii="Times New Roman" w:eastAsia="Times New Roman" w:hAnsi="Times New Roman" w:cs="Times New Roman"/>
          <w:b/>
          <w:sz w:val="24"/>
          <w:szCs w:val="24"/>
        </w:rPr>
        <w:t>ПОРАЖЕНИЯ КИШЕЧНИКА ПРИ СПИДЕ)</w:t>
      </w:r>
      <w:r w:rsidRPr="00A346FB">
        <w:rPr>
          <w:rFonts w:ascii="Times New Roman" w:hAnsi="Times New Roman" w:cs="Times New Roman"/>
          <w:b/>
          <w:sz w:val="24"/>
          <w:szCs w:val="24"/>
        </w:rPr>
        <w:t>»</w:t>
      </w:r>
    </w:p>
    <w:p w:rsidR="001012EA" w:rsidRPr="00A346FB" w:rsidRDefault="001012EA" w:rsidP="001012EA">
      <w:pPr>
        <w:tabs>
          <w:tab w:val="left" w:pos="3572"/>
        </w:tabs>
        <w:rPr>
          <w:rFonts w:ascii="Times New Roman" w:hAnsi="Times New Roman" w:cs="Times New Roman"/>
        </w:rPr>
      </w:pPr>
      <w:r>
        <w:rPr>
          <w:rFonts w:ascii="Times New Roman" w:hAnsi="Times New Roman" w:cs="Times New Roman"/>
        </w:rPr>
        <w:tab/>
      </w:r>
    </w:p>
    <w:tbl>
      <w:tblPr>
        <w:tblStyle w:val="12"/>
        <w:tblW w:w="6102" w:type="dxa"/>
        <w:tblLook w:val="04A0" w:firstRow="1" w:lastRow="0" w:firstColumn="1" w:lastColumn="0" w:noHBand="0" w:noVBand="1"/>
      </w:tblPr>
      <w:tblGrid>
        <w:gridCol w:w="1063"/>
        <w:gridCol w:w="1615"/>
        <w:gridCol w:w="1569"/>
        <w:gridCol w:w="1855"/>
      </w:tblGrid>
      <w:tr w:rsidR="001012EA" w:rsidRPr="00692D54" w:rsidTr="00386AE4">
        <w:trPr>
          <w:trHeight w:val="246"/>
        </w:trPr>
        <w:tc>
          <w:tcPr>
            <w:tcW w:w="1063" w:type="dxa"/>
          </w:tcPr>
          <w:p w:rsidR="001012EA" w:rsidRPr="00692D54" w:rsidRDefault="001012EA" w:rsidP="001012EA">
            <w:r w:rsidRPr="00692D54">
              <w:t>Вопросы</w:t>
            </w:r>
          </w:p>
        </w:tc>
        <w:tc>
          <w:tcPr>
            <w:tcW w:w="1615" w:type="dxa"/>
          </w:tcPr>
          <w:p w:rsidR="001012EA" w:rsidRPr="00692D54" w:rsidRDefault="001012EA" w:rsidP="001012EA">
            <w:r w:rsidRPr="00692D54">
              <w:t>ВАРИАНТ 1</w:t>
            </w:r>
          </w:p>
        </w:tc>
        <w:tc>
          <w:tcPr>
            <w:tcW w:w="1569" w:type="dxa"/>
          </w:tcPr>
          <w:p w:rsidR="001012EA" w:rsidRPr="00692D54" w:rsidRDefault="001012EA" w:rsidP="001012EA">
            <w:r w:rsidRPr="00692D54">
              <w:t>ВАРИАНТ 2</w:t>
            </w:r>
          </w:p>
        </w:tc>
        <w:tc>
          <w:tcPr>
            <w:tcW w:w="1855" w:type="dxa"/>
          </w:tcPr>
          <w:p w:rsidR="001012EA" w:rsidRPr="00692D54" w:rsidRDefault="001012EA" w:rsidP="001012EA">
            <w:r w:rsidRPr="00692D54">
              <w:t>ВАРИАНТ 3</w:t>
            </w:r>
          </w:p>
        </w:tc>
      </w:tr>
      <w:tr w:rsidR="001012EA" w:rsidRPr="00692D54" w:rsidTr="00386AE4">
        <w:trPr>
          <w:trHeight w:val="505"/>
        </w:trPr>
        <w:tc>
          <w:tcPr>
            <w:tcW w:w="1063" w:type="dxa"/>
          </w:tcPr>
          <w:p w:rsidR="001012EA" w:rsidRPr="00692D54" w:rsidRDefault="001012EA" w:rsidP="001012EA">
            <w:pPr>
              <w:jc w:val="center"/>
            </w:pPr>
            <w:r w:rsidRPr="00692D54">
              <w:t>1</w:t>
            </w:r>
          </w:p>
          <w:p w:rsidR="001012EA" w:rsidRPr="00692D54" w:rsidRDefault="001012EA" w:rsidP="001012EA">
            <w:pPr>
              <w:jc w:val="center"/>
            </w:pPr>
          </w:p>
        </w:tc>
        <w:tc>
          <w:tcPr>
            <w:tcW w:w="1615" w:type="dxa"/>
          </w:tcPr>
          <w:p w:rsidR="001012EA" w:rsidRPr="00C117F2" w:rsidRDefault="001012EA" w:rsidP="001012EA">
            <w:pPr>
              <w:jc w:val="center"/>
            </w:pPr>
            <w:r>
              <w:t>В</w:t>
            </w:r>
          </w:p>
        </w:tc>
        <w:tc>
          <w:tcPr>
            <w:tcW w:w="1569" w:type="dxa"/>
          </w:tcPr>
          <w:p w:rsidR="001012EA" w:rsidRPr="00C117F2" w:rsidRDefault="001012EA" w:rsidP="001012EA">
            <w:pPr>
              <w:jc w:val="center"/>
            </w:pPr>
            <w:r>
              <w:t>В</w:t>
            </w:r>
          </w:p>
        </w:tc>
        <w:tc>
          <w:tcPr>
            <w:tcW w:w="1855" w:type="dxa"/>
          </w:tcPr>
          <w:p w:rsidR="001012EA" w:rsidRPr="00C117F2" w:rsidRDefault="001012EA" w:rsidP="001012EA">
            <w:pPr>
              <w:jc w:val="center"/>
            </w:pPr>
            <w:r>
              <w:t>А</w:t>
            </w:r>
          </w:p>
        </w:tc>
      </w:tr>
      <w:tr w:rsidR="001012EA" w:rsidRPr="00692D54" w:rsidTr="00386AE4">
        <w:trPr>
          <w:trHeight w:val="505"/>
        </w:trPr>
        <w:tc>
          <w:tcPr>
            <w:tcW w:w="1063" w:type="dxa"/>
          </w:tcPr>
          <w:p w:rsidR="001012EA" w:rsidRPr="00692D54" w:rsidRDefault="001012EA" w:rsidP="001012EA">
            <w:pPr>
              <w:jc w:val="center"/>
            </w:pPr>
            <w:r w:rsidRPr="00692D54">
              <w:t>2</w:t>
            </w:r>
          </w:p>
          <w:p w:rsidR="001012EA" w:rsidRPr="00692D54" w:rsidRDefault="001012EA" w:rsidP="001012EA">
            <w:pPr>
              <w:jc w:val="center"/>
            </w:pPr>
          </w:p>
        </w:tc>
        <w:tc>
          <w:tcPr>
            <w:tcW w:w="1615" w:type="dxa"/>
          </w:tcPr>
          <w:p w:rsidR="001012EA" w:rsidRPr="00C117F2" w:rsidRDefault="001012EA" w:rsidP="001012EA">
            <w:pPr>
              <w:jc w:val="center"/>
            </w:pPr>
            <w:r>
              <w:t>В</w:t>
            </w:r>
          </w:p>
        </w:tc>
        <w:tc>
          <w:tcPr>
            <w:tcW w:w="1569" w:type="dxa"/>
          </w:tcPr>
          <w:p w:rsidR="001012EA" w:rsidRPr="00C117F2" w:rsidRDefault="001012EA" w:rsidP="001012EA">
            <w:pPr>
              <w:jc w:val="center"/>
            </w:pPr>
            <w:r>
              <w:t>В</w:t>
            </w:r>
          </w:p>
        </w:tc>
        <w:tc>
          <w:tcPr>
            <w:tcW w:w="1855" w:type="dxa"/>
          </w:tcPr>
          <w:p w:rsidR="001012EA" w:rsidRPr="00C117F2" w:rsidRDefault="001012EA" w:rsidP="001012EA">
            <w:pPr>
              <w:jc w:val="center"/>
            </w:pPr>
            <w:r>
              <w:t>В</w:t>
            </w:r>
          </w:p>
        </w:tc>
      </w:tr>
      <w:tr w:rsidR="001012EA" w:rsidRPr="00692D54" w:rsidTr="00386AE4">
        <w:trPr>
          <w:trHeight w:val="505"/>
        </w:trPr>
        <w:tc>
          <w:tcPr>
            <w:tcW w:w="1063" w:type="dxa"/>
          </w:tcPr>
          <w:p w:rsidR="001012EA" w:rsidRPr="00692D54" w:rsidRDefault="001012EA" w:rsidP="001012EA">
            <w:pPr>
              <w:jc w:val="center"/>
            </w:pPr>
            <w:r w:rsidRPr="00692D54">
              <w:t>3</w:t>
            </w:r>
          </w:p>
          <w:p w:rsidR="001012EA" w:rsidRPr="00692D54" w:rsidRDefault="001012EA" w:rsidP="001012EA">
            <w:pPr>
              <w:jc w:val="center"/>
            </w:pPr>
          </w:p>
        </w:tc>
        <w:tc>
          <w:tcPr>
            <w:tcW w:w="1615" w:type="dxa"/>
          </w:tcPr>
          <w:p w:rsidR="001012EA" w:rsidRPr="00C117F2" w:rsidRDefault="001012EA" w:rsidP="001012EA">
            <w:pPr>
              <w:jc w:val="center"/>
            </w:pPr>
            <w:r>
              <w:t>Б</w:t>
            </w:r>
          </w:p>
        </w:tc>
        <w:tc>
          <w:tcPr>
            <w:tcW w:w="1569" w:type="dxa"/>
          </w:tcPr>
          <w:p w:rsidR="001012EA" w:rsidRPr="00C117F2" w:rsidRDefault="001012EA" w:rsidP="001012EA">
            <w:pPr>
              <w:jc w:val="center"/>
            </w:pPr>
            <w:r>
              <w:t>Е</w:t>
            </w:r>
          </w:p>
        </w:tc>
        <w:tc>
          <w:tcPr>
            <w:tcW w:w="1855" w:type="dxa"/>
          </w:tcPr>
          <w:p w:rsidR="001012EA" w:rsidRPr="00C117F2" w:rsidRDefault="001012EA" w:rsidP="001012EA">
            <w:pPr>
              <w:jc w:val="center"/>
            </w:pPr>
            <w:r>
              <w:t>А</w:t>
            </w:r>
          </w:p>
        </w:tc>
      </w:tr>
      <w:tr w:rsidR="001012EA" w:rsidRPr="00692D54" w:rsidTr="00386AE4">
        <w:trPr>
          <w:trHeight w:val="505"/>
        </w:trPr>
        <w:tc>
          <w:tcPr>
            <w:tcW w:w="1063" w:type="dxa"/>
          </w:tcPr>
          <w:p w:rsidR="001012EA" w:rsidRPr="00692D54" w:rsidRDefault="001012EA" w:rsidP="001012EA">
            <w:pPr>
              <w:jc w:val="center"/>
            </w:pPr>
            <w:r w:rsidRPr="00692D54">
              <w:t>4</w:t>
            </w:r>
          </w:p>
          <w:p w:rsidR="001012EA" w:rsidRPr="00692D54" w:rsidRDefault="001012EA" w:rsidP="001012EA">
            <w:pPr>
              <w:jc w:val="center"/>
            </w:pPr>
          </w:p>
        </w:tc>
        <w:tc>
          <w:tcPr>
            <w:tcW w:w="1615" w:type="dxa"/>
          </w:tcPr>
          <w:p w:rsidR="001012EA" w:rsidRPr="00C117F2" w:rsidRDefault="001012EA" w:rsidP="001012EA">
            <w:pPr>
              <w:jc w:val="center"/>
            </w:pPr>
            <w:r>
              <w:t>А</w:t>
            </w:r>
          </w:p>
        </w:tc>
        <w:tc>
          <w:tcPr>
            <w:tcW w:w="1569" w:type="dxa"/>
          </w:tcPr>
          <w:p w:rsidR="001012EA" w:rsidRPr="00C117F2" w:rsidRDefault="001012EA" w:rsidP="001012EA">
            <w:pPr>
              <w:jc w:val="center"/>
            </w:pPr>
            <w:r>
              <w:t>Е</w:t>
            </w:r>
          </w:p>
        </w:tc>
        <w:tc>
          <w:tcPr>
            <w:tcW w:w="1855" w:type="dxa"/>
          </w:tcPr>
          <w:p w:rsidR="001012EA" w:rsidRPr="00C117F2" w:rsidRDefault="001012EA" w:rsidP="001012EA">
            <w:pPr>
              <w:jc w:val="center"/>
            </w:pPr>
            <w:r>
              <w:t>В</w:t>
            </w:r>
          </w:p>
        </w:tc>
      </w:tr>
      <w:tr w:rsidR="001012EA" w:rsidRPr="00692D54" w:rsidTr="00386AE4">
        <w:trPr>
          <w:trHeight w:val="505"/>
        </w:trPr>
        <w:tc>
          <w:tcPr>
            <w:tcW w:w="1063" w:type="dxa"/>
          </w:tcPr>
          <w:p w:rsidR="001012EA" w:rsidRPr="00692D54" w:rsidRDefault="001012EA" w:rsidP="001012EA">
            <w:pPr>
              <w:jc w:val="center"/>
            </w:pPr>
            <w:r w:rsidRPr="00692D54">
              <w:t>5</w:t>
            </w:r>
          </w:p>
          <w:p w:rsidR="001012EA" w:rsidRPr="00692D54" w:rsidRDefault="001012EA" w:rsidP="001012EA">
            <w:pPr>
              <w:jc w:val="center"/>
            </w:pPr>
          </w:p>
        </w:tc>
        <w:tc>
          <w:tcPr>
            <w:tcW w:w="1615" w:type="dxa"/>
          </w:tcPr>
          <w:p w:rsidR="001012EA" w:rsidRPr="00C117F2" w:rsidRDefault="001012EA" w:rsidP="001012EA">
            <w:pPr>
              <w:jc w:val="center"/>
            </w:pPr>
            <w:r>
              <w:t>А</w:t>
            </w:r>
          </w:p>
        </w:tc>
        <w:tc>
          <w:tcPr>
            <w:tcW w:w="1569" w:type="dxa"/>
          </w:tcPr>
          <w:p w:rsidR="001012EA" w:rsidRPr="00C117F2" w:rsidRDefault="001012EA" w:rsidP="001012EA">
            <w:pPr>
              <w:jc w:val="center"/>
            </w:pPr>
            <w:r>
              <w:t>Д</w:t>
            </w:r>
          </w:p>
        </w:tc>
        <w:tc>
          <w:tcPr>
            <w:tcW w:w="1855" w:type="dxa"/>
          </w:tcPr>
          <w:p w:rsidR="001012EA" w:rsidRPr="00C117F2"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6</w:t>
            </w:r>
          </w:p>
          <w:p w:rsidR="001012EA" w:rsidRPr="00692D54" w:rsidRDefault="001012EA" w:rsidP="001012EA">
            <w:pPr>
              <w:jc w:val="center"/>
            </w:pPr>
          </w:p>
        </w:tc>
        <w:tc>
          <w:tcPr>
            <w:tcW w:w="1615" w:type="dxa"/>
          </w:tcPr>
          <w:p w:rsidR="001012EA" w:rsidRPr="00C117F2" w:rsidRDefault="001012EA" w:rsidP="001012EA">
            <w:pPr>
              <w:jc w:val="center"/>
            </w:pPr>
            <w:r>
              <w:t>В</w:t>
            </w:r>
          </w:p>
        </w:tc>
        <w:tc>
          <w:tcPr>
            <w:tcW w:w="1569" w:type="dxa"/>
          </w:tcPr>
          <w:p w:rsidR="001012EA" w:rsidRPr="00C117F2" w:rsidRDefault="001012EA" w:rsidP="001012EA">
            <w:pPr>
              <w:jc w:val="center"/>
            </w:pPr>
            <w:r>
              <w:t>Д</w:t>
            </w:r>
          </w:p>
        </w:tc>
        <w:tc>
          <w:tcPr>
            <w:tcW w:w="1855" w:type="dxa"/>
          </w:tcPr>
          <w:p w:rsidR="001012EA" w:rsidRPr="00C117F2"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7</w:t>
            </w:r>
          </w:p>
          <w:p w:rsidR="001012EA" w:rsidRPr="00692D54" w:rsidRDefault="001012EA" w:rsidP="001012EA">
            <w:pPr>
              <w:jc w:val="center"/>
            </w:pPr>
          </w:p>
        </w:tc>
        <w:tc>
          <w:tcPr>
            <w:tcW w:w="1615" w:type="dxa"/>
          </w:tcPr>
          <w:p w:rsidR="001012EA" w:rsidRPr="00C117F2" w:rsidRDefault="001012EA" w:rsidP="001012EA">
            <w:pPr>
              <w:jc w:val="center"/>
            </w:pPr>
            <w:r>
              <w:t>Д</w:t>
            </w:r>
          </w:p>
        </w:tc>
        <w:tc>
          <w:tcPr>
            <w:tcW w:w="1569" w:type="dxa"/>
          </w:tcPr>
          <w:p w:rsidR="001012EA" w:rsidRPr="00C117F2" w:rsidRDefault="001012EA" w:rsidP="001012EA">
            <w:pPr>
              <w:jc w:val="center"/>
            </w:pPr>
            <w:r>
              <w:t>Д</w:t>
            </w:r>
          </w:p>
        </w:tc>
        <w:tc>
          <w:tcPr>
            <w:tcW w:w="1855" w:type="dxa"/>
          </w:tcPr>
          <w:p w:rsidR="001012EA" w:rsidRPr="00C117F2" w:rsidRDefault="001012EA" w:rsidP="001012EA">
            <w:pPr>
              <w:jc w:val="center"/>
            </w:pPr>
            <w:r>
              <w:t>Е</w:t>
            </w:r>
          </w:p>
        </w:tc>
      </w:tr>
      <w:tr w:rsidR="001012EA" w:rsidRPr="00692D54" w:rsidTr="00386AE4">
        <w:trPr>
          <w:trHeight w:val="505"/>
        </w:trPr>
        <w:tc>
          <w:tcPr>
            <w:tcW w:w="1063" w:type="dxa"/>
          </w:tcPr>
          <w:p w:rsidR="001012EA" w:rsidRPr="00692D54" w:rsidRDefault="001012EA" w:rsidP="001012EA">
            <w:pPr>
              <w:jc w:val="center"/>
            </w:pPr>
            <w:r w:rsidRPr="00692D54">
              <w:t>8</w:t>
            </w:r>
          </w:p>
          <w:p w:rsidR="001012EA" w:rsidRPr="00692D54" w:rsidRDefault="001012EA" w:rsidP="001012EA">
            <w:pPr>
              <w:jc w:val="center"/>
            </w:pPr>
          </w:p>
        </w:tc>
        <w:tc>
          <w:tcPr>
            <w:tcW w:w="1615" w:type="dxa"/>
          </w:tcPr>
          <w:p w:rsidR="001012EA" w:rsidRPr="00C117F2" w:rsidRDefault="001012EA" w:rsidP="001012EA">
            <w:pPr>
              <w:jc w:val="center"/>
            </w:pPr>
            <w:r>
              <w:t>Ж</w:t>
            </w:r>
          </w:p>
        </w:tc>
        <w:tc>
          <w:tcPr>
            <w:tcW w:w="1569" w:type="dxa"/>
          </w:tcPr>
          <w:p w:rsidR="001012EA" w:rsidRPr="00C117F2" w:rsidRDefault="001012EA" w:rsidP="001012EA">
            <w:pPr>
              <w:jc w:val="center"/>
            </w:pPr>
            <w:r>
              <w:t>Б</w:t>
            </w:r>
          </w:p>
        </w:tc>
        <w:tc>
          <w:tcPr>
            <w:tcW w:w="1855" w:type="dxa"/>
          </w:tcPr>
          <w:p w:rsidR="001012EA" w:rsidRPr="00C117F2" w:rsidRDefault="001012EA" w:rsidP="001012EA">
            <w:pPr>
              <w:jc w:val="center"/>
            </w:pPr>
            <w:r>
              <w:t>Е</w:t>
            </w:r>
          </w:p>
        </w:tc>
      </w:tr>
      <w:tr w:rsidR="001012EA" w:rsidRPr="00692D54" w:rsidTr="00386AE4">
        <w:trPr>
          <w:trHeight w:val="505"/>
        </w:trPr>
        <w:tc>
          <w:tcPr>
            <w:tcW w:w="1063" w:type="dxa"/>
          </w:tcPr>
          <w:p w:rsidR="001012EA" w:rsidRPr="00692D54" w:rsidRDefault="001012EA" w:rsidP="001012EA">
            <w:pPr>
              <w:jc w:val="center"/>
            </w:pPr>
            <w:r w:rsidRPr="00692D54">
              <w:t>9</w:t>
            </w:r>
          </w:p>
          <w:p w:rsidR="001012EA" w:rsidRPr="00692D54" w:rsidRDefault="001012EA" w:rsidP="001012EA">
            <w:pPr>
              <w:jc w:val="center"/>
            </w:pPr>
          </w:p>
        </w:tc>
        <w:tc>
          <w:tcPr>
            <w:tcW w:w="1615" w:type="dxa"/>
          </w:tcPr>
          <w:p w:rsidR="001012EA" w:rsidRPr="00C117F2" w:rsidRDefault="001012EA" w:rsidP="001012EA">
            <w:pPr>
              <w:jc w:val="center"/>
            </w:pPr>
            <w:r>
              <w:t>Б</w:t>
            </w:r>
          </w:p>
        </w:tc>
        <w:tc>
          <w:tcPr>
            <w:tcW w:w="1569" w:type="dxa"/>
          </w:tcPr>
          <w:p w:rsidR="001012EA" w:rsidRPr="00C117F2" w:rsidRDefault="001012EA" w:rsidP="001012EA">
            <w:pPr>
              <w:jc w:val="center"/>
            </w:pPr>
            <w:r>
              <w:t>А</w:t>
            </w:r>
          </w:p>
        </w:tc>
        <w:tc>
          <w:tcPr>
            <w:tcW w:w="1855" w:type="dxa"/>
          </w:tcPr>
          <w:p w:rsidR="001012EA" w:rsidRPr="00C117F2"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10</w:t>
            </w:r>
          </w:p>
          <w:p w:rsidR="001012EA" w:rsidRPr="00692D54" w:rsidRDefault="001012EA" w:rsidP="001012EA">
            <w:pPr>
              <w:jc w:val="center"/>
            </w:pPr>
          </w:p>
        </w:tc>
        <w:tc>
          <w:tcPr>
            <w:tcW w:w="1615" w:type="dxa"/>
          </w:tcPr>
          <w:p w:rsidR="001012EA" w:rsidRPr="00C117F2" w:rsidRDefault="001012EA" w:rsidP="001012EA">
            <w:pPr>
              <w:jc w:val="center"/>
            </w:pPr>
            <w:r>
              <w:t>Б</w:t>
            </w:r>
          </w:p>
        </w:tc>
        <w:tc>
          <w:tcPr>
            <w:tcW w:w="1569" w:type="dxa"/>
          </w:tcPr>
          <w:p w:rsidR="001012EA" w:rsidRPr="00C117F2" w:rsidRDefault="001012EA" w:rsidP="001012EA">
            <w:pPr>
              <w:jc w:val="center"/>
            </w:pPr>
            <w:r>
              <w:t>Г</w:t>
            </w:r>
          </w:p>
        </w:tc>
        <w:tc>
          <w:tcPr>
            <w:tcW w:w="1855" w:type="dxa"/>
          </w:tcPr>
          <w:p w:rsidR="001012EA" w:rsidRPr="00C117F2" w:rsidRDefault="001012EA" w:rsidP="001012EA">
            <w:pPr>
              <w:jc w:val="center"/>
            </w:pPr>
            <w:r>
              <w:t>В</w:t>
            </w:r>
          </w:p>
        </w:tc>
      </w:tr>
    </w:tbl>
    <w:p w:rsidR="001012EA" w:rsidRDefault="001012EA" w:rsidP="001012EA">
      <w:pPr>
        <w:spacing w:after="0" w:line="240" w:lineRule="auto"/>
        <w:jc w:val="both"/>
        <w:rPr>
          <w:rFonts w:ascii="Times New Roman" w:hAnsi="Times New Roman" w:cs="Times New Roman"/>
        </w:rPr>
      </w:pPr>
    </w:p>
    <w:p w:rsidR="001012EA" w:rsidRDefault="001012EA" w:rsidP="001012EA">
      <w:pPr>
        <w:autoSpaceDE w:val="0"/>
        <w:autoSpaceDN w:val="0"/>
        <w:adjustRightInd w:val="0"/>
        <w:ind w:left="-567"/>
        <w:jc w:val="center"/>
        <w:rPr>
          <w:rFonts w:ascii="Times New Roman" w:eastAsia="Times New Roman" w:hAnsi="Times New Roman" w:cs="Times New Roman"/>
          <w:b/>
          <w:sz w:val="24"/>
          <w:szCs w:val="24"/>
        </w:rPr>
      </w:pPr>
    </w:p>
    <w:p w:rsidR="001012EA" w:rsidRDefault="001012EA" w:rsidP="001012EA">
      <w:pPr>
        <w:autoSpaceDE w:val="0"/>
        <w:autoSpaceDN w:val="0"/>
        <w:adjustRightInd w:val="0"/>
        <w:ind w:left="-567"/>
        <w:jc w:val="center"/>
        <w:rPr>
          <w:rFonts w:ascii="Times New Roman" w:eastAsia="Times New Roman" w:hAnsi="Times New Roman" w:cs="Times New Roman"/>
          <w:b/>
          <w:sz w:val="24"/>
          <w:szCs w:val="24"/>
        </w:rPr>
      </w:pPr>
    </w:p>
    <w:p w:rsidR="001012EA" w:rsidRDefault="001012EA" w:rsidP="001012EA">
      <w:pPr>
        <w:autoSpaceDE w:val="0"/>
        <w:autoSpaceDN w:val="0"/>
        <w:adjustRightInd w:val="0"/>
        <w:ind w:left="-567"/>
        <w:jc w:val="center"/>
        <w:rPr>
          <w:rFonts w:ascii="Times New Roman" w:eastAsia="Times New Roman" w:hAnsi="Times New Roman" w:cs="Times New Roman"/>
          <w:b/>
          <w:sz w:val="24"/>
          <w:szCs w:val="24"/>
        </w:rPr>
      </w:pPr>
    </w:p>
    <w:p w:rsidR="001012EA" w:rsidRDefault="001012EA" w:rsidP="001012EA">
      <w:pPr>
        <w:autoSpaceDE w:val="0"/>
        <w:autoSpaceDN w:val="0"/>
        <w:adjustRightInd w:val="0"/>
        <w:ind w:left="-567"/>
        <w:jc w:val="center"/>
        <w:rPr>
          <w:rFonts w:ascii="Times New Roman" w:eastAsia="Times New Roman" w:hAnsi="Times New Roman" w:cs="Times New Roman"/>
          <w:b/>
          <w:sz w:val="24"/>
          <w:szCs w:val="24"/>
        </w:rPr>
      </w:pPr>
    </w:p>
    <w:p w:rsidR="001012EA" w:rsidRDefault="001012EA" w:rsidP="001012EA">
      <w:pPr>
        <w:autoSpaceDE w:val="0"/>
        <w:autoSpaceDN w:val="0"/>
        <w:adjustRightInd w:val="0"/>
        <w:ind w:left="-567"/>
        <w:jc w:val="center"/>
        <w:rPr>
          <w:rFonts w:ascii="Times New Roman" w:eastAsia="Times New Roman" w:hAnsi="Times New Roman" w:cs="Times New Roman"/>
          <w:b/>
          <w:sz w:val="24"/>
          <w:szCs w:val="24"/>
        </w:rPr>
      </w:pPr>
    </w:p>
    <w:p w:rsidR="001012EA" w:rsidRDefault="001012EA" w:rsidP="001012EA">
      <w:pPr>
        <w:autoSpaceDE w:val="0"/>
        <w:autoSpaceDN w:val="0"/>
        <w:adjustRightInd w:val="0"/>
        <w:ind w:left="-567"/>
        <w:jc w:val="center"/>
        <w:rPr>
          <w:rFonts w:ascii="Times New Roman" w:eastAsia="Times New Roman" w:hAnsi="Times New Roman" w:cs="Times New Roman"/>
          <w:b/>
          <w:sz w:val="24"/>
          <w:szCs w:val="24"/>
        </w:rPr>
      </w:pPr>
    </w:p>
    <w:p w:rsidR="001012EA" w:rsidRDefault="001012EA" w:rsidP="001012EA">
      <w:pPr>
        <w:autoSpaceDE w:val="0"/>
        <w:autoSpaceDN w:val="0"/>
        <w:adjustRightInd w:val="0"/>
        <w:ind w:left="-567"/>
        <w:jc w:val="center"/>
        <w:rPr>
          <w:rFonts w:ascii="Times New Roman" w:eastAsia="Times New Roman" w:hAnsi="Times New Roman" w:cs="Times New Roman"/>
          <w:b/>
          <w:sz w:val="24"/>
          <w:szCs w:val="24"/>
        </w:rPr>
      </w:pPr>
    </w:p>
    <w:p w:rsidR="001012EA" w:rsidRDefault="001012EA" w:rsidP="001012EA">
      <w:pPr>
        <w:autoSpaceDE w:val="0"/>
        <w:autoSpaceDN w:val="0"/>
        <w:adjustRightInd w:val="0"/>
        <w:ind w:left="-567"/>
        <w:jc w:val="center"/>
        <w:rPr>
          <w:rFonts w:ascii="Times New Roman" w:eastAsia="Times New Roman" w:hAnsi="Times New Roman" w:cs="Times New Roman"/>
          <w:b/>
          <w:sz w:val="24"/>
          <w:szCs w:val="24"/>
        </w:rPr>
      </w:pPr>
    </w:p>
    <w:p w:rsidR="001012EA" w:rsidRDefault="001012EA" w:rsidP="001012EA">
      <w:pPr>
        <w:autoSpaceDE w:val="0"/>
        <w:autoSpaceDN w:val="0"/>
        <w:adjustRightInd w:val="0"/>
        <w:ind w:left="-567"/>
        <w:jc w:val="center"/>
        <w:rPr>
          <w:rFonts w:ascii="Times New Roman" w:eastAsia="Times New Roman" w:hAnsi="Times New Roman" w:cs="Times New Roman"/>
          <w:b/>
          <w:sz w:val="24"/>
          <w:szCs w:val="24"/>
        </w:rPr>
      </w:pPr>
    </w:p>
    <w:p w:rsidR="001012EA" w:rsidRDefault="001012EA" w:rsidP="001012EA">
      <w:pPr>
        <w:autoSpaceDE w:val="0"/>
        <w:autoSpaceDN w:val="0"/>
        <w:adjustRightInd w:val="0"/>
        <w:ind w:left="-567"/>
        <w:jc w:val="center"/>
        <w:rPr>
          <w:rFonts w:ascii="Times New Roman" w:eastAsia="Times New Roman" w:hAnsi="Times New Roman" w:cs="Times New Roman"/>
          <w:b/>
          <w:sz w:val="24"/>
          <w:szCs w:val="24"/>
        </w:rPr>
      </w:pPr>
    </w:p>
    <w:p w:rsidR="00C515BC" w:rsidRDefault="00C515BC" w:rsidP="004373CC">
      <w:pPr>
        <w:spacing w:after="0" w:line="360" w:lineRule="auto"/>
        <w:rPr>
          <w:rFonts w:ascii="Times New Roman" w:eastAsia="Times New Roman" w:hAnsi="Times New Roman" w:cs="Times New Roman"/>
          <w:b/>
          <w:sz w:val="24"/>
          <w:szCs w:val="24"/>
        </w:rPr>
      </w:pPr>
    </w:p>
    <w:p w:rsidR="004373CC" w:rsidRDefault="004373CC" w:rsidP="004373CC">
      <w:pPr>
        <w:spacing w:after="0" w:line="360" w:lineRule="auto"/>
        <w:rPr>
          <w:rFonts w:ascii="Times New Roman" w:hAnsi="Times New Roman" w:cs="Times New Roman"/>
          <w:b/>
          <w:i/>
          <w:sz w:val="24"/>
          <w:szCs w:val="24"/>
          <w:u w:val="single"/>
        </w:rPr>
      </w:pPr>
    </w:p>
    <w:p w:rsidR="001012EA" w:rsidRPr="003E7126" w:rsidRDefault="001012EA" w:rsidP="001012EA">
      <w:pPr>
        <w:spacing w:after="0" w:line="360" w:lineRule="auto"/>
        <w:jc w:val="center"/>
        <w:rPr>
          <w:rFonts w:ascii="Times New Roman" w:hAnsi="Times New Roman" w:cs="Times New Roman"/>
          <w:b/>
          <w:i/>
          <w:sz w:val="24"/>
          <w:szCs w:val="24"/>
          <w:u w:val="single"/>
        </w:rPr>
      </w:pPr>
      <w:r w:rsidRPr="003E7126">
        <w:rPr>
          <w:rFonts w:ascii="Times New Roman" w:hAnsi="Times New Roman" w:cs="Times New Roman"/>
          <w:b/>
          <w:i/>
          <w:sz w:val="24"/>
          <w:szCs w:val="24"/>
          <w:u w:val="single"/>
        </w:rPr>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3E7126"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sz w:val="24"/>
          <w:szCs w:val="24"/>
        </w:rPr>
        <w:t xml:space="preserve">ВОПРОСЫ ТЕСТОВОГО КОНТРОЛЯ ПО БЛОКАМ ДИСЦИПЛИНЫ </w:t>
      </w:r>
    </w:p>
    <w:p w:rsidR="001012EA" w:rsidRPr="00A346FB" w:rsidRDefault="001012EA" w:rsidP="001012EA">
      <w:pPr>
        <w:spacing w:after="0" w:line="360" w:lineRule="auto"/>
        <w:ind w:left="-284"/>
        <w:jc w:val="center"/>
        <w:rPr>
          <w:rFonts w:ascii="Times New Roman" w:hAnsi="Times New Roman" w:cs="Times New Roman"/>
          <w:b/>
          <w:i/>
          <w:sz w:val="24"/>
          <w:szCs w:val="24"/>
          <w:u w:val="single"/>
        </w:rPr>
      </w:pPr>
    </w:p>
    <w:p w:rsidR="001012EA" w:rsidRPr="00A346FB" w:rsidRDefault="001012EA" w:rsidP="001012EA">
      <w:pPr>
        <w:spacing w:after="0" w:line="360" w:lineRule="auto"/>
        <w:ind w:left="-284"/>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БЛОК (МОДУЛЬ)</w:t>
      </w:r>
    </w:p>
    <w:p w:rsidR="001012EA" w:rsidRPr="00A346FB" w:rsidRDefault="001012EA" w:rsidP="001012EA">
      <w:pPr>
        <w:spacing w:after="0" w:line="24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ГАСТРОЭНТЕРОЛОГИЯ</w:t>
      </w:r>
    </w:p>
    <w:p w:rsidR="001012EA" w:rsidRDefault="001012EA" w:rsidP="001012EA">
      <w:pPr>
        <w:autoSpaceDE w:val="0"/>
        <w:autoSpaceDN w:val="0"/>
        <w:adjustRightInd w:val="0"/>
        <w:ind w:left="-567"/>
        <w:jc w:val="center"/>
        <w:rPr>
          <w:rFonts w:ascii="Times New Roman" w:hAnsi="Times New Roman" w:cs="Times New Roman"/>
          <w:b/>
          <w:bCs/>
          <w:i/>
          <w:sz w:val="24"/>
          <w:szCs w:val="24"/>
          <w:u w:val="single"/>
        </w:rPr>
      </w:pPr>
    </w:p>
    <w:p w:rsidR="001012EA" w:rsidRDefault="001012EA" w:rsidP="001012EA">
      <w:pPr>
        <w:autoSpaceDE w:val="0"/>
        <w:autoSpaceDN w:val="0"/>
        <w:adjustRightInd w:val="0"/>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№6</w:t>
      </w:r>
      <w:r w:rsidRPr="00A346FB">
        <w:rPr>
          <w:rFonts w:ascii="Times New Roman" w:eastAsia="Times New Roman" w:hAnsi="Times New Roman" w:cs="Times New Roman"/>
          <w:b/>
          <w:i/>
          <w:sz w:val="24"/>
          <w:szCs w:val="24"/>
          <w:u w:val="single"/>
        </w:rPr>
        <w:t>.</w:t>
      </w:r>
      <w:r w:rsidRPr="00A346FB">
        <w:rPr>
          <w:rFonts w:ascii="Times New Roman" w:eastAsia="Times New Roman" w:hAnsi="Times New Roman" w:cs="Times New Roman"/>
          <w:b/>
          <w:sz w:val="24"/>
          <w:szCs w:val="24"/>
        </w:rPr>
        <w:t xml:space="preserve"> ДИФФЕРЕНЦИАЛЬНАЯ ДИАГНОСТИКА ПРИ ЗАБОЛЕВАНИЯХ ГЕПАТОБИЛИАРНОЙ ЗОНЫ. ХРОНИЧЕСКИЙ ХОЛЕЦИСТИТ, ДИСКЕНЕЗИЯ ЖЕЛЧНЫХ ПУТЕЙ.</w:t>
      </w:r>
    </w:p>
    <w:p w:rsidR="001012EA" w:rsidRPr="00A346FB" w:rsidRDefault="001012EA" w:rsidP="001012EA">
      <w:pPr>
        <w:spacing w:after="0" w:line="240" w:lineRule="auto"/>
        <w:jc w:val="center"/>
        <w:rPr>
          <w:rFonts w:ascii="Times New Roman" w:hAnsi="Times New Roman" w:cs="Times New Roman"/>
          <w:i/>
          <w:color w:val="000000" w:themeColor="text1"/>
          <w:sz w:val="24"/>
          <w:szCs w:val="24"/>
        </w:rPr>
      </w:pPr>
      <w:r w:rsidRPr="00A346FB">
        <w:rPr>
          <w:rFonts w:ascii="Times New Roman" w:hAnsi="Times New Roman" w:cs="Times New Roman"/>
          <w:i/>
          <w:color w:val="000000" w:themeColor="text1"/>
          <w:sz w:val="24"/>
          <w:szCs w:val="24"/>
        </w:rPr>
        <w:t>Коды контролируемых компетенций: ОК-1, ОПК-6, ПК-5.</w:t>
      </w:r>
    </w:p>
    <w:p w:rsidR="001012EA" w:rsidRDefault="001012EA" w:rsidP="001012EA">
      <w:pPr>
        <w:autoSpaceDE w:val="0"/>
        <w:autoSpaceDN w:val="0"/>
        <w:adjustRightInd w:val="0"/>
        <w:ind w:left="-567"/>
        <w:jc w:val="center"/>
        <w:rPr>
          <w:rFonts w:ascii="Times New Roman" w:eastAsia="Times New Roman" w:hAnsi="Times New Roman" w:cs="Times New Roman"/>
          <w:b/>
          <w:sz w:val="24"/>
          <w:szCs w:val="24"/>
        </w:rPr>
      </w:pPr>
    </w:p>
    <w:p w:rsidR="001012EA" w:rsidRPr="007273B2" w:rsidRDefault="001012EA" w:rsidP="001012EA">
      <w:pPr>
        <w:autoSpaceDE w:val="0"/>
        <w:autoSpaceDN w:val="0"/>
        <w:adjustRightInd w:val="0"/>
        <w:ind w:left="-567"/>
        <w:rPr>
          <w:rFonts w:ascii="Times New Roman" w:eastAsia="Times New Roman" w:hAnsi="Times New Roman" w:cs="Times New Roman"/>
        </w:rPr>
      </w:pPr>
      <w:r>
        <w:rPr>
          <w:rFonts w:ascii="Times New Roman" w:hAnsi="Times New Roman" w:cs="Times New Roman"/>
          <w:bCs/>
        </w:rPr>
        <w:t xml:space="preserve">           </w:t>
      </w:r>
      <w:r w:rsidRPr="007273B2">
        <w:rPr>
          <w:rFonts w:ascii="Times New Roman" w:hAnsi="Times New Roman" w:cs="Times New Roman"/>
          <w:bCs/>
        </w:rPr>
        <w:t>ВАРИАНТ 1</w:t>
      </w:r>
    </w:p>
    <w:p w:rsidR="001012EA" w:rsidRPr="007273B2" w:rsidRDefault="001012EA" w:rsidP="001012EA">
      <w:pPr>
        <w:widowControl w:val="0"/>
        <w:shd w:val="clear" w:color="auto" w:fill="FFFFFF"/>
        <w:autoSpaceDE w:val="0"/>
        <w:autoSpaceDN w:val="0"/>
        <w:adjustRightInd w:val="0"/>
        <w:spacing w:after="0" w:line="240" w:lineRule="auto"/>
        <w:rPr>
          <w:rFonts w:ascii="Times New Roman" w:hAnsi="Times New Roman" w:cs="Times New Roman"/>
          <w:caps/>
        </w:rPr>
      </w:pPr>
      <w:r w:rsidRPr="007273B2">
        <w:rPr>
          <w:rFonts w:ascii="Times New Roman" w:hAnsi="Times New Roman" w:cs="Times New Roman"/>
          <w:bCs/>
          <w:caps/>
          <w:color w:val="000000"/>
          <w:spacing w:val="-7"/>
        </w:rPr>
        <w:t>1.какое из нижеперечисленных исследований является наиболее информативным в диагностике желчекаменной болезни?</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4"/>
        </w:rPr>
        <w:t>а)термография</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6"/>
        </w:rPr>
        <w:t>б)лапароскопия</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0"/>
        </w:rPr>
        <w:t>в) дуоденальноез</w:t>
      </w:r>
      <w:r>
        <w:rPr>
          <w:rFonts w:ascii="Times New Roman" w:hAnsi="Times New Roman" w:cs="Times New Roman"/>
          <w:color w:val="000000"/>
          <w:spacing w:val="-10"/>
        </w:rPr>
        <w:t xml:space="preserve"> </w:t>
      </w:r>
      <w:r w:rsidRPr="007273B2">
        <w:rPr>
          <w:rFonts w:ascii="Times New Roman" w:hAnsi="Times New Roman" w:cs="Times New Roman"/>
          <w:color w:val="000000"/>
          <w:spacing w:val="-10"/>
        </w:rPr>
        <w:t>ондирование</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9"/>
        </w:rPr>
      </w:pPr>
      <w:r w:rsidRPr="007273B2">
        <w:rPr>
          <w:rFonts w:ascii="Times New Roman" w:hAnsi="Times New Roman" w:cs="Times New Roman"/>
          <w:color w:val="000000"/>
          <w:spacing w:val="-9"/>
        </w:rPr>
        <w:t>г) ультразвуковая</w:t>
      </w:r>
      <w:r>
        <w:rPr>
          <w:rFonts w:ascii="Times New Roman" w:hAnsi="Times New Roman" w:cs="Times New Roman"/>
          <w:color w:val="000000"/>
          <w:spacing w:val="-9"/>
        </w:rPr>
        <w:t xml:space="preserve"> </w:t>
      </w:r>
      <w:r w:rsidRPr="007273B2">
        <w:rPr>
          <w:rFonts w:ascii="Times New Roman" w:hAnsi="Times New Roman" w:cs="Times New Roman"/>
          <w:color w:val="000000"/>
          <w:spacing w:val="-9"/>
        </w:rPr>
        <w:t>эхолокация</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0"/>
        </w:rPr>
      </w:pPr>
      <w:r w:rsidRPr="007273B2">
        <w:rPr>
          <w:rFonts w:ascii="Times New Roman" w:hAnsi="Times New Roman" w:cs="Times New Roman"/>
          <w:iCs/>
          <w:color w:val="000000"/>
          <w:spacing w:val="-10"/>
        </w:rPr>
        <w:t>д)</w:t>
      </w:r>
      <w:r w:rsidRPr="007273B2">
        <w:rPr>
          <w:rFonts w:ascii="Times New Roman" w:hAnsi="Times New Roman" w:cs="Times New Roman"/>
          <w:color w:val="000000"/>
          <w:spacing w:val="-10"/>
        </w:rPr>
        <w:t>радионуклидное</w:t>
      </w:r>
      <w:r>
        <w:rPr>
          <w:rFonts w:ascii="Times New Roman" w:hAnsi="Times New Roman" w:cs="Times New Roman"/>
          <w:color w:val="000000"/>
          <w:spacing w:val="-10"/>
        </w:rPr>
        <w:t xml:space="preserve"> </w:t>
      </w:r>
      <w:r w:rsidRPr="007273B2">
        <w:rPr>
          <w:rFonts w:ascii="Times New Roman" w:hAnsi="Times New Roman" w:cs="Times New Roman"/>
          <w:color w:val="000000"/>
          <w:spacing w:val="-10"/>
        </w:rPr>
        <w:t>исследование</w:t>
      </w:r>
    </w:p>
    <w:p w:rsidR="001012EA" w:rsidRPr="007273B2" w:rsidRDefault="001012EA" w:rsidP="001012EA">
      <w:pPr>
        <w:widowControl w:val="0"/>
        <w:shd w:val="clear" w:color="auto" w:fill="FFFFFF"/>
        <w:tabs>
          <w:tab w:val="left" w:pos="3585"/>
        </w:tabs>
        <w:autoSpaceDE w:val="0"/>
        <w:autoSpaceDN w:val="0"/>
        <w:adjustRightInd w:val="0"/>
        <w:spacing w:after="0" w:line="278" w:lineRule="exact"/>
        <w:rPr>
          <w:rFonts w:ascii="Times New Roman" w:hAnsi="Times New Roman" w:cs="Times New Roman"/>
          <w:caps/>
        </w:rPr>
      </w:pPr>
      <w:r>
        <w:rPr>
          <w:rFonts w:ascii="Times New Roman" w:hAnsi="Times New Roman" w:cs="Times New Roman"/>
        </w:rPr>
        <w:tab/>
      </w:r>
    </w:p>
    <w:p w:rsidR="001012EA" w:rsidRPr="007273B2" w:rsidRDefault="001012EA" w:rsidP="001012EA">
      <w:pPr>
        <w:widowControl w:val="0"/>
        <w:shd w:val="clear" w:color="auto" w:fill="FFFFFF"/>
        <w:tabs>
          <w:tab w:val="left" w:pos="3854"/>
        </w:tabs>
        <w:autoSpaceDE w:val="0"/>
        <w:autoSpaceDN w:val="0"/>
        <w:adjustRightInd w:val="0"/>
        <w:spacing w:after="0" w:line="274" w:lineRule="exact"/>
        <w:ind w:hanging="182"/>
        <w:rPr>
          <w:rFonts w:ascii="Times New Roman" w:hAnsi="Times New Roman" w:cs="Times New Roman"/>
        </w:rPr>
      </w:pPr>
      <w:r w:rsidRPr="007273B2">
        <w:rPr>
          <w:rFonts w:ascii="Times New Roman" w:hAnsi="Times New Roman" w:cs="Times New Roman"/>
          <w:caps/>
          <w:color w:val="000000"/>
          <w:spacing w:val="-4"/>
        </w:rPr>
        <w:t xml:space="preserve">   2.основной причиной дискинезии  желчного пузыря </w:t>
      </w:r>
      <w:r w:rsidRPr="007273B2">
        <w:rPr>
          <w:rFonts w:ascii="Times New Roman" w:hAnsi="Times New Roman" w:cs="Times New Roman"/>
          <w:bCs/>
          <w:caps/>
          <w:color w:val="000000"/>
          <w:spacing w:val="-4"/>
        </w:rPr>
        <w:t>является:</w:t>
      </w:r>
      <w:r w:rsidRPr="007273B2">
        <w:rPr>
          <w:rFonts w:ascii="Times New Roman" w:hAnsi="Times New Roman" w:cs="Times New Roman"/>
          <w:bCs/>
          <w:caps/>
          <w:color w:val="000000"/>
          <w:spacing w:val="-4"/>
        </w:rPr>
        <w:br/>
      </w:r>
      <w:r w:rsidRPr="007273B2">
        <w:rPr>
          <w:rFonts w:ascii="Times New Roman" w:hAnsi="Times New Roman" w:cs="Times New Roman"/>
          <w:iCs/>
          <w:color w:val="000000"/>
          <w:spacing w:val="-11"/>
        </w:rPr>
        <w:t xml:space="preserve">а) </w:t>
      </w:r>
      <w:r w:rsidRPr="007273B2">
        <w:rPr>
          <w:rFonts w:ascii="Times New Roman" w:hAnsi="Times New Roman" w:cs="Times New Roman"/>
          <w:color w:val="000000"/>
          <w:spacing w:val="-11"/>
        </w:rPr>
        <w:t>перенесенный</w:t>
      </w:r>
      <w:r>
        <w:rPr>
          <w:rFonts w:ascii="Times New Roman" w:hAnsi="Times New Roman" w:cs="Times New Roman"/>
          <w:color w:val="000000"/>
          <w:spacing w:val="-11"/>
        </w:rPr>
        <w:t xml:space="preserve"> </w:t>
      </w:r>
      <w:r w:rsidRPr="007273B2">
        <w:rPr>
          <w:rFonts w:ascii="Times New Roman" w:hAnsi="Times New Roman" w:cs="Times New Roman"/>
          <w:color w:val="000000"/>
          <w:spacing w:val="-11"/>
        </w:rPr>
        <w:t>вирусный</w:t>
      </w:r>
      <w:r>
        <w:rPr>
          <w:rFonts w:ascii="Times New Roman" w:hAnsi="Times New Roman" w:cs="Times New Roman"/>
          <w:color w:val="000000"/>
          <w:spacing w:val="-11"/>
        </w:rPr>
        <w:t xml:space="preserve"> </w:t>
      </w:r>
      <w:r w:rsidRPr="007273B2">
        <w:rPr>
          <w:rFonts w:ascii="Times New Roman" w:hAnsi="Times New Roman" w:cs="Times New Roman"/>
          <w:color w:val="000000"/>
          <w:spacing w:val="-11"/>
        </w:rPr>
        <w:t>гепатит</w:t>
      </w:r>
      <w:r w:rsidRPr="007273B2">
        <w:rPr>
          <w:rFonts w:ascii="Times New Roman" w:hAnsi="Times New Roman" w:cs="Times New Roman"/>
          <w:color w:val="000000"/>
          <w:spacing w:val="-11"/>
        </w:rPr>
        <w:br/>
      </w:r>
      <w:r w:rsidRPr="007273B2">
        <w:rPr>
          <w:rFonts w:ascii="Times New Roman" w:hAnsi="Times New Roman" w:cs="Times New Roman"/>
          <w:color w:val="000000"/>
          <w:spacing w:val="-9"/>
        </w:rPr>
        <w:t>б) токсические</w:t>
      </w:r>
      <w:r>
        <w:rPr>
          <w:rFonts w:ascii="Times New Roman" w:hAnsi="Times New Roman" w:cs="Times New Roman"/>
          <w:color w:val="000000"/>
          <w:spacing w:val="-9"/>
        </w:rPr>
        <w:t xml:space="preserve"> </w:t>
      </w:r>
      <w:r w:rsidRPr="007273B2">
        <w:rPr>
          <w:rFonts w:ascii="Times New Roman" w:hAnsi="Times New Roman" w:cs="Times New Roman"/>
          <w:color w:val="000000"/>
          <w:spacing w:val="-9"/>
        </w:rPr>
        <w:t>воздействия</w:t>
      </w:r>
    </w:p>
    <w:p w:rsidR="001012EA" w:rsidRPr="007273B2"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7273B2">
        <w:rPr>
          <w:rFonts w:ascii="Times New Roman" w:hAnsi="Times New Roman" w:cs="Times New Roman"/>
          <w:color w:val="000000"/>
          <w:spacing w:val="-9"/>
        </w:rPr>
        <w:t>в) наличие</w:t>
      </w:r>
      <w:r>
        <w:rPr>
          <w:rFonts w:ascii="Times New Roman" w:hAnsi="Times New Roman" w:cs="Times New Roman"/>
          <w:color w:val="000000"/>
          <w:spacing w:val="-9"/>
        </w:rPr>
        <w:t xml:space="preserve"> </w:t>
      </w:r>
      <w:r w:rsidRPr="007273B2">
        <w:rPr>
          <w:rFonts w:ascii="Times New Roman" w:hAnsi="Times New Roman" w:cs="Times New Roman"/>
          <w:color w:val="000000"/>
          <w:spacing w:val="-9"/>
        </w:rPr>
        <w:t>в</w:t>
      </w:r>
      <w:r>
        <w:rPr>
          <w:rFonts w:ascii="Times New Roman" w:hAnsi="Times New Roman" w:cs="Times New Roman"/>
          <w:color w:val="000000"/>
          <w:spacing w:val="-9"/>
        </w:rPr>
        <w:t xml:space="preserve"> </w:t>
      </w:r>
      <w:r w:rsidRPr="007273B2">
        <w:rPr>
          <w:rFonts w:ascii="Times New Roman" w:hAnsi="Times New Roman" w:cs="Times New Roman"/>
          <w:color w:val="000000"/>
          <w:spacing w:val="-9"/>
        </w:rPr>
        <w:t>организме</w:t>
      </w:r>
      <w:r>
        <w:rPr>
          <w:rFonts w:ascii="Times New Roman" w:hAnsi="Times New Roman" w:cs="Times New Roman"/>
          <w:color w:val="000000"/>
          <w:spacing w:val="-9"/>
        </w:rPr>
        <w:t xml:space="preserve"> </w:t>
      </w:r>
      <w:r w:rsidRPr="007273B2">
        <w:rPr>
          <w:rFonts w:ascii="Times New Roman" w:hAnsi="Times New Roman" w:cs="Times New Roman"/>
          <w:color w:val="000000"/>
          <w:spacing w:val="-9"/>
        </w:rPr>
        <w:t>очагов</w:t>
      </w:r>
      <w:r>
        <w:rPr>
          <w:rFonts w:ascii="Times New Roman" w:hAnsi="Times New Roman" w:cs="Times New Roman"/>
          <w:color w:val="000000"/>
          <w:spacing w:val="-9"/>
        </w:rPr>
        <w:t xml:space="preserve"> </w:t>
      </w:r>
      <w:r w:rsidRPr="007273B2">
        <w:rPr>
          <w:rFonts w:ascii="Times New Roman" w:hAnsi="Times New Roman" w:cs="Times New Roman"/>
          <w:color w:val="000000"/>
          <w:spacing w:val="-9"/>
        </w:rPr>
        <w:t>хронической инфекции</w:t>
      </w:r>
    </w:p>
    <w:p w:rsidR="001012EA" w:rsidRPr="007273B2"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10"/>
        </w:rPr>
      </w:pPr>
      <w:r w:rsidRPr="007273B2">
        <w:rPr>
          <w:rFonts w:ascii="Times New Roman" w:hAnsi="Times New Roman" w:cs="Times New Roman"/>
          <w:color w:val="000000"/>
          <w:spacing w:val="-10"/>
        </w:rPr>
        <w:t>г) изменение</w:t>
      </w:r>
      <w:r>
        <w:rPr>
          <w:rFonts w:ascii="Times New Roman" w:hAnsi="Times New Roman" w:cs="Times New Roman"/>
          <w:color w:val="000000"/>
          <w:spacing w:val="-10"/>
        </w:rPr>
        <w:t xml:space="preserve"> </w:t>
      </w:r>
      <w:r w:rsidRPr="007273B2">
        <w:rPr>
          <w:rFonts w:ascii="Times New Roman" w:hAnsi="Times New Roman" w:cs="Times New Roman"/>
          <w:color w:val="000000"/>
          <w:spacing w:val="-10"/>
        </w:rPr>
        <w:t>нервно-рефлекторной</w:t>
      </w:r>
      <w:r>
        <w:rPr>
          <w:rFonts w:ascii="Times New Roman" w:hAnsi="Times New Roman" w:cs="Times New Roman"/>
          <w:color w:val="000000"/>
          <w:spacing w:val="-10"/>
        </w:rPr>
        <w:t xml:space="preserve"> </w:t>
      </w:r>
      <w:r w:rsidRPr="007273B2">
        <w:rPr>
          <w:rFonts w:ascii="Times New Roman" w:hAnsi="Times New Roman" w:cs="Times New Roman"/>
          <w:color w:val="000000"/>
          <w:spacing w:val="-10"/>
        </w:rPr>
        <w:t>регуляции</w:t>
      </w:r>
      <w:r>
        <w:rPr>
          <w:rFonts w:ascii="Times New Roman" w:hAnsi="Times New Roman" w:cs="Times New Roman"/>
          <w:color w:val="000000"/>
          <w:spacing w:val="-10"/>
        </w:rPr>
        <w:t xml:space="preserve"> </w:t>
      </w:r>
      <w:r w:rsidRPr="007273B2">
        <w:rPr>
          <w:rFonts w:ascii="Times New Roman" w:hAnsi="Times New Roman" w:cs="Times New Roman"/>
          <w:color w:val="000000"/>
          <w:spacing w:val="-10"/>
        </w:rPr>
        <w:t>желчного</w:t>
      </w:r>
      <w:r>
        <w:rPr>
          <w:rFonts w:ascii="Times New Roman" w:hAnsi="Times New Roman" w:cs="Times New Roman"/>
          <w:color w:val="000000"/>
          <w:spacing w:val="-10"/>
        </w:rPr>
        <w:t xml:space="preserve"> </w:t>
      </w:r>
      <w:r w:rsidRPr="007273B2">
        <w:rPr>
          <w:rFonts w:ascii="Times New Roman" w:hAnsi="Times New Roman" w:cs="Times New Roman"/>
          <w:color w:val="000000"/>
          <w:spacing w:val="-10"/>
        </w:rPr>
        <w:t>пузыря.</w:t>
      </w:r>
    </w:p>
    <w:p w:rsidR="001012EA" w:rsidRPr="007273B2"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p>
    <w:p w:rsidR="001012EA" w:rsidRPr="007273B2" w:rsidRDefault="001012EA" w:rsidP="001012EA">
      <w:pPr>
        <w:widowControl w:val="0"/>
        <w:shd w:val="clear" w:color="auto" w:fill="FFFFFF"/>
        <w:autoSpaceDE w:val="0"/>
        <w:autoSpaceDN w:val="0"/>
        <w:adjustRightInd w:val="0"/>
        <w:spacing w:after="0" w:line="240" w:lineRule="auto"/>
        <w:rPr>
          <w:rFonts w:ascii="Times New Roman" w:hAnsi="Times New Roman" w:cs="Times New Roman"/>
          <w:caps/>
        </w:rPr>
      </w:pPr>
      <w:r w:rsidRPr="007273B2">
        <w:rPr>
          <w:rFonts w:ascii="Times New Roman" w:hAnsi="Times New Roman" w:cs="Times New Roman"/>
          <w:caps/>
          <w:color w:val="000000"/>
          <w:spacing w:val="-21"/>
        </w:rPr>
        <w:t>3. Различают следующие виды желчных камней, кроме:</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1"/>
        </w:rPr>
        <w:t>а) холестериновые</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1"/>
        </w:rPr>
        <w:t>б) известковые</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1"/>
        </w:rPr>
        <w:t>в) пигментные</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iCs/>
          <w:color w:val="000000"/>
          <w:spacing w:val="-10"/>
        </w:rPr>
        <w:t xml:space="preserve">г) </w:t>
      </w:r>
      <w:r w:rsidRPr="007273B2">
        <w:rPr>
          <w:rFonts w:ascii="Times New Roman" w:hAnsi="Times New Roman" w:cs="Times New Roman"/>
          <w:color w:val="000000"/>
          <w:spacing w:val="-10"/>
        </w:rPr>
        <w:t>ураты</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2"/>
        </w:rPr>
      </w:pPr>
      <w:r w:rsidRPr="007273B2">
        <w:rPr>
          <w:rFonts w:ascii="Times New Roman" w:hAnsi="Times New Roman" w:cs="Times New Roman"/>
          <w:iCs/>
          <w:color w:val="000000"/>
          <w:spacing w:val="-12"/>
        </w:rPr>
        <w:t xml:space="preserve">д) </w:t>
      </w:r>
      <w:r w:rsidRPr="007273B2">
        <w:rPr>
          <w:rFonts w:ascii="Times New Roman" w:hAnsi="Times New Roman" w:cs="Times New Roman"/>
          <w:color w:val="000000"/>
          <w:spacing w:val="-12"/>
        </w:rPr>
        <w:t>смешанные</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p>
    <w:p w:rsidR="001012EA" w:rsidRPr="007273B2" w:rsidRDefault="001012EA" w:rsidP="001012EA">
      <w:pPr>
        <w:widowControl w:val="0"/>
        <w:shd w:val="clear" w:color="auto" w:fill="FFFFFF"/>
        <w:autoSpaceDE w:val="0"/>
        <w:autoSpaceDN w:val="0"/>
        <w:adjustRightInd w:val="0"/>
        <w:spacing w:after="0" w:line="240" w:lineRule="auto"/>
        <w:rPr>
          <w:rFonts w:ascii="Times New Roman" w:hAnsi="Times New Roman" w:cs="Times New Roman"/>
          <w:caps/>
        </w:rPr>
      </w:pPr>
      <w:r w:rsidRPr="007273B2">
        <w:rPr>
          <w:rFonts w:ascii="Times New Roman" w:hAnsi="Times New Roman" w:cs="Times New Roman"/>
          <w:caps/>
          <w:color w:val="000000"/>
          <w:spacing w:val="-6"/>
        </w:rPr>
        <w:t>4. Очемсвидетельствуетотсутствие</w:t>
      </w:r>
      <w:r w:rsidRPr="007273B2">
        <w:rPr>
          <w:rFonts w:ascii="Times New Roman" w:hAnsi="Times New Roman" w:cs="Times New Roman"/>
          <w:bCs/>
          <w:caps/>
          <w:color w:val="000000"/>
          <w:spacing w:val="-6"/>
        </w:rPr>
        <w:t>пузырной</w:t>
      </w:r>
      <w:r w:rsidRPr="007273B2">
        <w:rPr>
          <w:rFonts w:ascii="Times New Roman" w:hAnsi="Times New Roman" w:cs="Times New Roman"/>
          <w:caps/>
          <w:color w:val="000000"/>
          <w:spacing w:val="-6"/>
        </w:rPr>
        <w:t>желчипосле введенияв</w:t>
      </w:r>
      <w:r w:rsidRPr="007273B2">
        <w:rPr>
          <w:rFonts w:ascii="Times New Roman" w:hAnsi="Times New Roman" w:cs="Times New Roman"/>
          <w:bCs/>
          <w:caps/>
          <w:color w:val="000000"/>
          <w:spacing w:val="-6"/>
        </w:rPr>
        <w:t>12-перстную</w:t>
      </w:r>
    </w:p>
    <w:p w:rsidR="001012EA" w:rsidRPr="007273B2" w:rsidRDefault="001012EA" w:rsidP="001012EA">
      <w:pPr>
        <w:widowControl w:val="0"/>
        <w:shd w:val="clear" w:color="auto" w:fill="FFFFFF"/>
        <w:tabs>
          <w:tab w:val="left" w:pos="4200"/>
        </w:tabs>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aps/>
          <w:color w:val="000000"/>
          <w:spacing w:val="-12"/>
        </w:rPr>
        <w:t>кишку</w:t>
      </w:r>
      <w:r w:rsidRPr="007273B2">
        <w:rPr>
          <w:rFonts w:ascii="Times New Roman" w:hAnsi="Times New Roman" w:cs="Times New Roman"/>
          <w:iCs/>
          <w:caps/>
          <w:color w:val="000000"/>
          <w:spacing w:val="-12"/>
        </w:rPr>
        <w:t xml:space="preserve">33% </w:t>
      </w:r>
      <w:r w:rsidRPr="007273B2">
        <w:rPr>
          <w:rFonts w:ascii="Times New Roman" w:hAnsi="Times New Roman" w:cs="Times New Roman"/>
          <w:caps/>
          <w:color w:val="000000"/>
          <w:spacing w:val="-12"/>
        </w:rPr>
        <w:t>раствора</w:t>
      </w:r>
      <w:r w:rsidRPr="007273B2">
        <w:rPr>
          <w:rFonts w:ascii="Times New Roman" w:hAnsi="Times New Roman" w:cs="Times New Roman"/>
          <w:bCs/>
          <w:caps/>
          <w:color w:val="000000"/>
          <w:spacing w:val="-12"/>
        </w:rPr>
        <w:t>сернокислой магнезии?</w:t>
      </w:r>
      <w:r w:rsidRPr="007273B2">
        <w:rPr>
          <w:rFonts w:ascii="Times New Roman" w:hAnsi="Times New Roman" w:cs="Times New Roman"/>
          <w:bCs/>
          <w:caps/>
          <w:color w:val="000000"/>
          <w:spacing w:val="-12"/>
        </w:rPr>
        <w:tab/>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iCs/>
          <w:color w:val="000000"/>
          <w:spacing w:val="-11"/>
        </w:rPr>
        <w:t>а) о</w:t>
      </w:r>
      <w:r>
        <w:rPr>
          <w:rFonts w:ascii="Times New Roman" w:hAnsi="Times New Roman" w:cs="Times New Roman"/>
          <w:iCs/>
          <w:color w:val="000000"/>
          <w:spacing w:val="-11"/>
        </w:rPr>
        <w:t xml:space="preserve"> </w:t>
      </w:r>
      <w:r w:rsidRPr="007273B2">
        <w:rPr>
          <w:rFonts w:ascii="Times New Roman" w:hAnsi="Times New Roman" w:cs="Times New Roman"/>
          <w:color w:val="000000"/>
          <w:spacing w:val="-11"/>
        </w:rPr>
        <w:t>холецистите</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0"/>
        </w:rPr>
        <w:t>б) о</w:t>
      </w:r>
      <w:r>
        <w:rPr>
          <w:rFonts w:ascii="Times New Roman" w:hAnsi="Times New Roman" w:cs="Times New Roman"/>
          <w:color w:val="000000"/>
          <w:spacing w:val="-10"/>
        </w:rPr>
        <w:t xml:space="preserve"> </w:t>
      </w:r>
      <w:r w:rsidRPr="007273B2">
        <w:rPr>
          <w:rFonts w:ascii="Times New Roman" w:hAnsi="Times New Roman" w:cs="Times New Roman"/>
          <w:color w:val="000000"/>
          <w:spacing w:val="-10"/>
        </w:rPr>
        <w:t>холангите</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1"/>
        </w:rPr>
      </w:pPr>
      <w:r w:rsidRPr="007273B2">
        <w:rPr>
          <w:rFonts w:ascii="Times New Roman" w:hAnsi="Times New Roman" w:cs="Times New Roman"/>
          <w:smallCaps/>
          <w:color w:val="000000"/>
          <w:spacing w:val="-11"/>
        </w:rPr>
        <w:t xml:space="preserve">в) </w:t>
      </w:r>
      <w:r w:rsidRPr="007273B2">
        <w:rPr>
          <w:rFonts w:ascii="Times New Roman" w:hAnsi="Times New Roman" w:cs="Times New Roman"/>
          <w:color w:val="000000"/>
          <w:spacing w:val="-11"/>
        </w:rPr>
        <w:t>о</w:t>
      </w:r>
      <w:r>
        <w:rPr>
          <w:rFonts w:ascii="Times New Roman" w:hAnsi="Times New Roman" w:cs="Times New Roman"/>
          <w:color w:val="000000"/>
          <w:spacing w:val="-11"/>
        </w:rPr>
        <w:t xml:space="preserve"> </w:t>
      </w:r>
      <w:r w:rsidRPr="007273B2">
        <w:rPr>
          <w:rFonts w:ascii="Times New Roman" w:hAnsi="Times New Roman" w:cs="Times New Roman"/>
          <w:color w:val="000000"/>
          <w:spacing w:val="-11"/>
        </w:rPr>
        <w:t>желчекаменной</w:t>
      </w:r>
      <w:r>
        <w:rPr>
          <w:rFonts w:ascii="Times New Roman" w:hAnsi="Times New Roman" w:cs="Times New Roman"/>
          <w:color w:val="000000"/>
          <w:spacing w:val="-11"/>
        </w:rPr>
        <w:t xml:space="preserve"> </w:t>
      </w:r>
      <w:r w:rsidRPr="007273B2">
        <w:rPr>
          <w:rFonts w:ascii="Times New Roman" w:hAnsi="Times New Roman" w:cs="Times New Roman"/>
          <w:color w:val="000000"/>
          <w:spacing w:val="-11"/>
        </w:rPr>
        <w:t xml:space="preserve">болезни </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6"/>
        </w:rPr>
      </w:pPr>
      <w:r w:rsidRPr="007273B2">
        <w:rPr>
          <w:rFonts w:ascii="Times New Roman" w:hAnsi="Times New Roman" w:cs="Times New Roman"/>
          <w:color w:val="000000"/>
          <w:spacing w:val="-6"/>
        </w:rPr>
        <w:t>г) о дуодените</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p>
    <w:p w:rsidR="001012EA" w:rsidRPr="007273B2" w:rsidRDefault="001012EA" w:rsidP="001012EA">
      <w:pPr>
        <w:widowControl w:val="0"/>
        <w:shd w:val="clear" w:color="auto" w:fill="FFFFFF"/>
        <w:autoSpaceDE w:val="0"/>
        <w:autoSpaceDN w:val="0"/>
        <w:adjustRightInd w:val="0"/>
        <w:spacing w:after="0" w:line="240" w:lineRule="auto"/>
        <w:rPr>
          <w:rFonts w:ascii="Times New Roman" w:hAnsi="Times New Roman" w:cs="Times New Roman"/>
          <w:caps/>
        </w:rPr>
      </w:pPr>
      <w:r w:rsidRPr="007273B2">
        <w:rPr>
          <w:rFonts w:ascii="Times New Roman" w:hAnsi="Times New Roman" w:cs="Times New Roman"/>
          <w:caps/>
          <w:color w:val="000000"/>
          <w:spacing w:val="-7"/>
        </w:rPr>
        <w:t>5. Для диагностики гиперкинетической (гипертонической) формы дискинезии желчного пузыря наибольшее значение имеет:</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2"/>
        </w:rPr>
        <w:t>а) симпатикотония</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2"/>
        </w:rPr>
        <w:t>б) острая</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боль</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в</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правом</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подреберье</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без</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четкой</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локализации</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3"/>
        </w:rPr>
        <w:t>в) положительные</w:t>
      </w:r>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желчно-пузырные</w:t>
      </w:r>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симптомы</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2"/>
        </w:rPr>
        <w:t>г) продолжительность</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фазы</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закрытого</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сфинктера</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Одди</w:t>
      </w:r>
    </w:p>
    <w:p w:rsidR="001012E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3"/>
        </w:rPr>
      </w:pPr>
      <w:r w:rsidRPr="007273B2">
        <w:rPr>
          <w:rFonts w:ascii="Times New Roman" w:hAnsi="Times New Roman" w:cs="Times New Roman"/>
          <w:color w:val="000000"/>
          <w:spacing w:val="-13"/>
        </w:rPr>
        <w:t>д) облегчение</w:t>
      </w:r>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самочуствия</w:t>
      </w:r>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во</w:t>
      </w:r>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время</w:t>
      </w:r>
      <w:r>
        <w:rPr>
          <w:rFonts w:ascii="Times New Roman" w:hAnsi="Times New Roman" w:cs="Times New Roman"/>
          <w:color w:val="000000"/>
          <w:spacing w:val="-13"/>
        </w:rPr>
        <w:t xml:space="preserve">  </w:t>
      </w:r>
      <w:r w:rsidRPr="007273B2">
        <w:rPr>
          <w:rFonts w:ascii="Times New Roman" w:hAnsi="Times New Roman" w:cs="Times New Roman"/>
          <w:iCs/>
          <w:color w:val="000000"/>
          <w:spacing w:val="-13"/>
        </w:rPr>
        <w:t xml:space="preserve">и </w:t>
      </w:r>
      <w:r w:rsidRPr="007273B2">
        <w:rPr>
          <w:rFonts w:ascii="Times New Roman" w:hAnsi="Times New Roman" w:cs="Times New Roman"/>
          <w:color w:val="000000"/>
          <w:spacing w:val="-13"/>
        </w:rPr>
        <w:t>после</w:t>
      </w:r>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зондирования</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p>
    <w:p w:rsidR="001012EA" w:rsidRPr="007273B2" w:rsidRDefault="001012EA" w:rsidP="001012EA">
      <w:pPr>
        <w:widowControl w:val="0"/>
        <w:shd w:val="clear" w:color="auto" w:fill="FFFFFF"/>
        <w:tabs>
          <w:tab w:val="left" w:pos="1205"/>
        </w:tabs>
        <w:autoSpaceDE w:val="0"/>
        <w:autoSpaceDN w:val="0"/>
        <w:adjustRightInd w:val="0"/>
        <w:spacing w:after="0" w:line="278" w:lineRule="exact"/>
        <w:rPr>
          <w:rFonts w:ascii="Times New Roman" w:hAnsi="Times New Roman" w:cs="Times New Roman"/>
          <w:caps/>
        </w:rPr>
      </w:pPr>
      <w:r w:rsidRPr="007273B2">
        <w:rPr>
          <w:rFonts w:ascii="Times New Roman" w:hAnsi="Times New Roman" w:cs="Times New Roman"/>
          <w:caps/>
          <w:color w:val="000000"/>
          <w:spacing w:val="-4"/>
        </w:rPr>
        <w:t>6. В каких</w:t>
      </w:r>
      <w:r w:rsidRPr="007273B2">
        <w:rPr>
          <w:rFonts w:ascii="Times New Roman" w:hAnsi="Times New Roman" w:cs="Times New Roman"/>
          <w:caps/>
          <w:color w:val="000000"/>
          <w:spacing w:val="-4"/>
        </w:rPr>
        <w:tab/>
        <w:t>случаях нецелесообразно назначениепрепаратов, содержащих</w:t>
      </w:r>
      <w:r w:rsidRPr="007273B2">
        <w:rPr>
          <w:rFonts w:ascii="Times New Roman" w:hAnsi="Times New Roman" w:cs="Times New Roman"/>
          <w:bCs/>
          <w:caps/>
          <w:color w:val="000000"/>
          <w:spacing w:val="-4"/>
        </w:rPr>
        <w:t>желчные</w:t>
      </w:r>
      <w:r w:rsidRPr="007273B2">
        <w:rPr>
          <w:rFonts w:ascii="Times New Roman" w:hAnsi="Times New Roman" w:cs="Times New Roman"/>
          <w:bCs/>
          <w:caps/>
          <w:color w:val="000000"/>
          <w:spacing w:val="-4"/>
        </w:rPr>
        <w:br/>
      </w:r>
      <w:r w:rsidRPr="007273B2">
        <w:rPr>
          <w:rFonts w:ascii="Times New Roman" w:hAnsi="Times New Roman" w:cs="Times New Roman"/>
          <w:caps/>
          <w:color w:val="000000"/>
        </w:rPr>
        <w:t>кислоты?</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1"/>
        </w:rPr>
        <w:t>а) панкреатическая</w:t>
      </w:r>
      <w:r>
        <w:rPr>
          <w:rFonts w:ascii="Times New Roman" w:hAnsi="Times New Roman" w:cs="Times New Roman"/>
          <w:color w:val="000000"/>
          <w:spacing w:val="-11"/>
        </w:rPr>
        <w:t xml:space="preserve"> </w:t>
      </w:r>
      <w:r w:rsidRPr="007273B2">
        <w:rPr>
          <w:rFonts w:ascii="Times New Roman" w:hAnsi="Times New Roman" w:cs="Times New Roman"/>
          <w:color w:val="000000"/>
          <w:spacing w:val="-11"/>
        </w:rPr>
        <w:t>стеаторея</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3"/>
        </w:rPr>
        <w:t>б) желчекаменная</w:t>
      </w:r>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болезнь</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1"/>
        </w:rPr>
        <w:t>в) гипермоторная</w:t>
      </w:r>
      <w:r>
        <w:rPr>
          <w:rFonts w:ascii="Times New Roman" w:hAnsi="Times New Roman" w:cs="Times New Roman"/>
          <w:color w:val="000000"/>
          <w:spacing w:val="-11"/>
        </w:rPr>
        <w:t xml:space="preserve"> </w:t>
      </w:r>
      <w:r w:rsidRPr="007273B2">
        <w:rPr>
          <w:rFonts w:ascii="Times New Roman" w:hAnsi="Times New Roman" w:cs="Times New Roman"/>
          <w:color w:val="000000"/>
          <w:spacing w:val="-11"/>
        </w:rPr>
        <w:t>дискинезия</w:t>
      </w:r>
      <w:r>
        <w:rPr>
          <w:rFonts w:ascii="Times New Roman" w:hAnsi="Times New Roman" w:cs="Times New Roman"/>
          <w:color w:val="000000"/>
          <w:spacing w:val="-11"/>
        </w:rPr>
        <w:t xml:space="preserve"> </w:t>
      </w:r>
      <w:r w:rsidRPr="007273B2">
        <w:rPr>
          <w:rFonts w:ascii="Times New Roman" w:hAnsi="Times New Roman" w:cs="Times New Roman"/>
          <w:color w:val="000000"/>
          <w:spacing w:val="-11"/>
        </w:rPr>
        <w:t>кишечника</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2"/>
        </w:rPr>
        <w:t>г) хронический</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гепатит, цирроз</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печени</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2"/>
        </w:rPr>
        <w:t>д) секреторная</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недостаточность</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желудка</w:t>
      </w:r>
    </w:p>
    <w:p w:rsidR="001012EA" w:rsidRPr="007273B2" w:rsidRDefault="001012EA" w:rsidP="001012EA">
      <w:pPr>
        <w:tabs>
          <w:tab w:val="left" w:pos="7155"/>
        </w:tabs>
        <w:rPr>
          <w:rFonts w:ascii="Times New Roman" w:hAnsi="Times New Roman" w:cs="Times New Roman"/>
        </w:rPr>
      </w:pPr>
      <w:r>
        <w:rPr>
          <w:rFonts w:ascii="Times New Roman" w:hAnsi="Times New Roman" w:cs="Times New Roman"/>
        </w:rPr>
        <w:tab/>
      </w:r>
    </w:p>
    <w:p w:rsidR="001012EA" w:rsidRDefault="001012EA" w:rsidP="001012EA">
      <w:pPr>
        <w:rPr>
          <w:rFonts w:ascii="Times New Roman" w:hAnsi="Times New Roman" w:cs="Times New Roman"/>
          <w:caps/>
        </w:rPr>
      </w:pPr>
      <w:r w:rsidRPr="007273B2">
        <w:rPr>
          <w:rFonts w:ascii="Times New Roman" w:hAnsi="Times New Roman" w:cs="Times New Roman"/>
          <w:caps/>
          <w:color w:val="000000"/>
        </w:rPr>
        <w:t>7. Укажите наиболее вероятное сочетание клинических и инструментальных признаков для постановки диагноза первичного склерозирующего холангита:</w:t>
      </w:r>
      <w:r w:rsidRPr="007273B2">
        <w:rPr>
          <w:rFonts w:ascii="Times New Roman" w:hAnsi="Times New Roman" w:cs="Times New Roman"/>
          <w:caps/>
          <w:color w:val="000000"/>
        </w:rPr>
        <w:tab/>
      </w:r>
    </w:p>
    <w:p w:rsidR="001012EA" w:rsidRPr="007273B2" w:rsidRDefault="001012EA" w:rsidP="001012EA">
      <w:pPr>
        <w:rPr>
          <w:rFonts w:ascii="Times New Roman" w:hAnsi="Times New Roman" w:cs="Times New Roman"/>
          <w:caps/>
        </w:rPr>
      </w:pPr>
      <w:r w:rsidRPr="007273B2">
        <w:rPr>
          <w:rFonts w:ascii="Times New Roman" w:hAnsi="Times New Roman" w:cs="Times New Roman"/>
          <w:color w:val="000000"/>
          <w:spacing w:val="-9"/>
        </w:rPr>
        <w:t>а) Женский</w:t>
      </w:r>
      <w:r>
        <w:rPr>
          <w:rFonts w:ascii="Times New Roman" w:hAnsi="Times New Roman" w:cs="Times New Roman"/>
          <w:color w:val="000000"/>
          <w:spacing w:val="-9"/>
        </w:rPr>
        <w:t xml:space="preserve"> </w:t>
      </w:r>
      <w:r w:rsidRPr="007273B2">
        <w:rPr>
          <w:rFonts w:ascii="Times New Roman" w:hAnsi="Times New Roman" w:cs="Times New Roman"/>
          <w:color w:val="000000"/>
          <w:spacing w:val="-9"/>
        </w:rPr>
        <w:t>пол. Наличие</w:t>
      </w:r>
      <w:r>
        <w:rPr>
          <w:rFonts w:ascii="Times New Roman" w:hAnsi="Times New Roman" w:cs="Times New Roman"/>
          <w:color w:val="000000"/>
          <w:spacing w:val="-9"/>
        </w:rPr>
        <w:t xml:space="preserve"> </w:t>
      </w:r>
      <w:r w:rsidRPr="007273B2">
        <w:rPr>
          <w:rFonts w:ascii="Times New Roman" w:hAnsi="Times New Roman" w:cs="Times New Roman"/>
          <w:color w:val="000000"/>
          <w:spacing w:val="-9"/>
        </w:rPr>
        <w:t>холестатического</w:t>
      </w:r>
      <w:r>
        <w:rPr>
          <w:rFonts w:ascii="Times New Roman" w:hAnsi="Times New Roman" w:cs="Times New Roman"/>
          <w:color w:val="000000"/>
          <w:spacing w:val="-9"/>
        </w:rPr>
        <w:t xml:space="preserve"> </w:t>
      </w:r>
      <w:r w:rsidRPr="007273B2">
        <w:rPr>
          <w:rFonts w:ascii="Times New Roman" w:hAnsi="Times New Roman" w:cs="Times New Roman"/>
          <w:color w:val="000000"/>
          <w:spacing w:val="-9"/>
        </w:rPr>
        <w:t>синдрома. Отсутствие</w:t>
      </w:r>
      <w:r>
        <w:rPr>
          <w:rFonts w:ascii="Times New Roman" w:hAnsi="Times New Roman" w:cs="Times New Roman"/>
          <w:color w:val="000000"/>
          <w:spacing w:val="-9"/>
        </w:rPr>
        <w:t xml:space="preserve"> </w:t>
      </w:r>
      <w:r w:rsidRPr="007273B2">
        <w:rPr>
          <w:rFonts w:ascii="Times New Roman" w:hAnsi="Times New Roman" w:cs="Times New Roman"/>
          <w:color w:val="000000"/>
          <w:spacing w:val="-9"/>
        </w:rPr>
        <w:t xml:space="preserve">признаков </w:t>
      </w:r>
      <w:r w:rsidRPr="007273B2">
        <w:rPr>
          <w:rFonts w:ascii="Times New Roman" w:hAnsi="Times New Roman" w:cs="Times New Roman"/>
          <w:color w:val="000000"/>
          <w:spacing w:val="-11"/>
        </w:rPr>
        <w:t>желчекаменной</w:t>
      </w:r>
      <w:r>
        <w:rPr>
          <w:rFonts w:ascii="Times New Roman" w:hAnsi="Times New Roman" w:cs="Times New Roman"/>
          <w:color w:val="000000"/>
          <w:spacing w:val="-11"/>
        </w:rPr>
        <w:t xml:space="preserve"> </w:t>
      </w:r>
      <w:r w:rsidRPr="007273B2">
        <w:rPr>
          <w:rFonts w:ascii="Times New Roman" w:hAnsi="Times New Roman" w:cs="Times New Roman"/>
          <w:color w:val="000000"/>
          <w:spacing w:val="-11"/>
        </w:rPr>
        <w:t>болезни. Наличие</w:t>
      </w:r>
      <w:r>
        <w:rPr>
          <w:rFonts w:ascii="Times New Roman" w:hAnsi="Times New Roman" w:cs="Times New Roman"/>
          <w:color w:val="000000"/>
          <w:spacing w:val="-11"/>
        </w:rPr>
        <w:t xml:space="preserve"> </w:t>
      </w:r>
      <w:r w:rsidRPr="007273B2">
        <w:rPr>
          <w:rFonts w:ascii="Times New Roman" w:hAnsi="Times New Roman" w:cs="Times New Roman"/>
          <w:color w:val="000000"/>
          <w:spacing w:val="-11"/>
        </w:rPr>
        <w:t>в</w:t>
      </w:r>
      <w:r>
        <w:rPr>
          <w:rFonts w:ascii="Times New Roman" w:hAnsi="Times New Roman" w:cs="Times New Roman"/>
          <w:color w:val="000000"/>
          <w:spacing w:val="-11"/>
        </w:rPr>
        <w:t xml:space="preserve"> </w:t>
      </w:r>
      <w:r w:rsidRPr="007273B2">
        <w:rPr>
          <w:rFonts w:ascii="Times New Roman" w:hAnsi="Times New Roman" w:cs="Times New Roman"/>
          <w:color w:val="000000"/>
          <w:spacing w:val="-11"/>
        </w:rPr>
        <w:t>сыворотке</w:t>
      </w:r>
      <w:r>
        <w:rPr>
          <w:rFonts w:ascii="Times New Roman" w:hAnsi="Times New Roman" w:cs="Times New Roman"/>
          <w:color w:val="000000"/>
          <w:spacing w:val="-11"/>
        </w:rPr>
        <w:t xml:space="preserve"> </w:t>
      </w:r>
      <w:r w:rsidRPr="007273B2">
        <w:rPr>
          <w:rFonts w:ascii="Times New Roman" w:hAnsi="Times New Roman" w:cs="Times New Roman"/>
          <w:color w:val="000000"/>
          <w:spacing w:val="-11"/>
        </w:rPr>
        <w:t>крови</w:t>
      </w:r>
      <w:r>
        <w:rPr>
          <w:rFonts w:ascii="Times New Roman" w:hAnsi="Times New Roman" w:cs="Times New Roman"/>
          <w:color w:val="000000"/>
          <w:spacing w:val="-11"/>
        </w:rPr>
        <w:t xml:space="preserve"> </w:t>
      </w:r>
      <w:r w:rsidRPr="007273B2">
        <w:rPr>
          <w:rFonts w:ascii="Times New Roman" w:hAnsi="Times New Roman" w:cs="Times New Roman"/>
          <w:color w:val="000000"/>
          <w:spacing w:val="-11"/>
        </w:rPr>
        <w:t>аутоиммунных</w:t>
      </w:r>
      <w:r>
        <w:rPr>
          <w:rFonts w:ascii="Times New Roman" w:hAnsi="Times New Roman" w:cs="Times New Roman"/>
          <w:color w:val="000000"/>
          <w:spacing w:val="-11"/>
        </w:rPr>
        <w:t xml:space="preserve"> </w:t>
      </w:r>
      <w:r w:rsidRPr="007273B2">
        <w:rPr>
          <w:rFonts w:ascii="Times New Roman" w:hAnsi="Times New Roman" w:cs="Times New Roman"/>
          <w:color w:val="000000"/>
          <w:spacing w:val="-11"/>
        </w:rPr>
        <w:t>антител</w:t>
      </w:r>
      <w:r>
        <w:rPr>
          <w:rFonts w:ascii="Times New Roman" w:hAnsi="Times New Roman" w:cs="Times New Roman"/>
          <w:color w:val="000000"/>
          <w:spacing w:val="-11"/>
        </w:rPr>
        <w:t xml:space="preserve"> </w:t>
      </w:r>
      <w:r w:rsidRPr="007273B2">
        <w:rPr>
          <w:rFonts w:ascii="Times New Roman" w:hAnsi="Times New Roman" w:cs="Times New Roman"/>
          <w:color w:val="000000"/>
          <w:spacing w:val="-11"/>
        </w:rPr>
        <w:t xml:space="preserve">типа </w:t>
      </w:r>
      <w:r w:rsidRPr="007273B2">
        <w:rPr>
          <w:rFonts w:ascii="Times New Roman" w:hAnsi="Times New Roman" w:cs="Times New Roman"/>
          <w:color w:val="000000"/>
          <w:spacing w:val="-3"/>
        </w:rPr>
        <w:t>LKM-1, ANA, SMA.</w:t>
      </w:r>
    </w:p>
    <w:p w:rsidR="001012EA" w:rsidRPr="007273B2" w:rsidRDefault="001012EA" w:rsidP="001012EA">
      <w:pPr>
        <w:rPr>
          <w:rFonts w:ascii="Times New Roman" w:hAnsi="Times New Roman" w:cs="Times New Roman"/>
        </w:rPr>
      </w:pPr>
      <w:r w:rsidRPr="007273B2">
        <w:rPr>
          <w:rFonts w:ascii="Times New Roman" w:hAnsi="Times New Roman" w:cs="Times New Roman"/>
          <w:color w:val="000000"/>
          <w:spacing w:val="-12"/>
        </w:rPr>
        <w:t>б) Мужской</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пол, наличие</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холестатического</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синдрома. Частое</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 xml:space="preserve">сочетаниес </w:t>
      </w:r>
      <w:r w:rsidRPr="007273B2">
        <w:rPr>
          <w:rFonts w:ascii="Times New Roman" w:hAnsi="Times New Roman" w:cs="Times New Roman"/>
          <w:color w:val="000000"/>
          <w:spacing w:val="-15"/>
        </w:rPr>
        <w:t>неспецифическим</w:t>
      </w:r>
      <w:r>
        <w:rPr>
          <w:rFonts w:ascii="Times New Roman" w:hAnsi="Times New Roman" w:cs="Times New Roman"/>
          <w:color w:val="000000"/>
          <w:spacing w:val="-15"/>
        </w:rPr>
        <w:t xml:space="preserve"> </w:t>
      </w:r>
      <w:r w:rsidRPr="007273B2">
        <w:rPr>
          <w:rFonts w:ascii="Times New Roman" w:hAnsi="Times New Roman" w:cs="Times New Roman"/>
          <w:color w:val="000000"/>
          <w:spacing w:val="-15"/>
        </w:rPr>
        <w:t>язвенным</w:t>
      </w:r>
      <w:r>
        <w:rPr>
          <w:rFonts w:ascii="Times New Roman" w:hAnsi="Times New Roman" w:cs="Times New Roman"/>
          <w:color w:val="000000"/>
          <w:spacing w:val="-15"/>
        </w:rPr>
        <w:t xml:space="preserve"> </w:t>
      </w:r>
      <w:r w:rsidRPr="007273B2">
        <w:rPr>
          <w:rFonts w:ascii="Times New Roman" w:hAnsi="Times New Roman" w:cs="Times New Roman"/>
          <w:color w:val="000000"/>
          <w:spacing w:val="-15"/>
        </w:rPr>
        <w:t>колитом. Отсутствие</w:t>
      </w:r>
      <w:r>
        <w:rPr>
          <w:rFonts w:ascii="Times New Roman" w:hAnsi="Times New Roman" w:cs="Times New Roman"/>
          <w:color w:val="000000"/>
          <w:spacing w:val="-15"/>
        </w:rPr>
        <w:t xml:space="preserve"> </w:t>
      </w:r>
      <w:r w:rsidRPr="007273B2">
        <w:rPr>
          <w:rFonts w:ascii="Times New Roman" w:hAnsi="Times New Roman" w:cs="Times New Roman"/>
          <w:color w:val="000000"/>
          <w:spacing w:val="-15"/>
        </w:rPr>
        <w:t>признаков</w:t>
      </w:r>
      <w:r>
        <w:rPr>
          <w:rFonts w:ascii="Times New Roman" w:hAnsi="Times New Roman" w:cs="Times New Roman"/>
          <w:color w:val="000000"/>
          <w:spacing w:val="-15"/>
        </w:rPr>
        <w:t xml:space="preserve"> </w:t>
      </w:r>
      <w:r w:rsidRPr="007273B2">
        <w:rPr>
          <w:rFonts w:ascii="Times New Roman" w:hAnsi="Times New Roman" w:cs="Times New Roman"/>
          <w:color w:val="000000"/>
          <w:spacing w:val="-15"/>
        </w:rPr>
        <w:t>желчекаменной</w:t>
      </w:r>
      <w:r>
        <w:rPr>
          <w:rFonts w:ascii="Times New Roman" w:hAnsi="Times New Roman" w:cs="Times New Roman"/>
          <w:color w:val="000000"/>
          <w:spacing w:val="-15"/>
        </w:rPr>
        <w:t xml:space="preserve"> </w:t>
      </w:r>
      <w:r w:rsidRPr="007273B2">
        <w:rPr>
          <w:rFonts w:ascii="Times New Roman" w:hAnsi="Times New Roman" w:cs="Times New Roman"/>
          <w:color w:val="000000"/>
          <w:spacing w:val="-15"/>
        </w:rPr>
        <w:t>болезни, четкообразное</w:t>
      </w:r>
      <w:r>
        <w:rPr>
          <w:rFonts w:ascii="Times New Roman" w:hAnsi="Times New Roman" w:cs="Times New Roman"/>
          <w:color w:val="000000"/>
          <w:spacing w:val="-15"/>
        </w:rPr>
        <w:t xml:space="preserve"> </w:t>
      </w:r>
      <w:r w:rsidRPr="007273B2">
        <w:rPr>
          <w:rFonts w:ascii="Times New Roman" w:hAnsi="Times New Roman" w:cs="Times New Roman"/>
          <w:color w:val="000000"/>
          <w:spacing w:val="-15"/>
        </w:rPr>
        <w:t>утолщение/сужение</w:t>
      </w:r>
      <w:r>
        <w:rPr>
          <w:rFonts w:ascii="Times New Roman" w:hAnsi="Times New Roman" w:cs="Times New Roman"/>
          <w:color w:val="000000"/>
          <w:spacing w:val="-15"/>
        </w:rPr>
        <w:t xml:space="preserve"> </w:t>
      </w:r>
      <w:r w:rsidRPr="007273B2">
        <w:rPr>
          <w:rFonts w:ascii="Times New Roman" w:hAnsi="Times New Roman" w:cs="Times New Roman"/>
          <w:color w:val="000000"/>
          <w:spacing w:val="-15"/>
        </w:rPr>
        <w:t>как</w:t>
      </w:r>
      <w:r>
        <w:rPr>
          <w:rFonts w:ascii="Times New Roman" w:hAnsi="Times New Roman" w:cs="Times New Roman"/>
          <w:color w:val="000000"/>
          <w:spacing w:val="-15"/>
        </w:rPr>
        <w:t xml:space="preserve"> </w:t>
      </w:r>
      <w:r w:rsidRPr="007273B2">
        <w:rPr>
          <w:rFonts w:ascii="Times New Roman" w:hAnsi="Times New Roman" w:cs="Times New Roman"/>
          <w:color w:val="000000"/>
          <w:spacing w:val="-15"/>
        </w:rPr>
        <w:t xml:space="preserve">внутри </w:t>
      </w:r>
      <w:r>
        <w:rPr>
          <w:rFonts w:ascii="Times New Roman" w:hAnsi="Times New Roman" w:cs="Times New Roman"/>
          <w:color w:val="000000"/>
          <w:spacing w:val="-15"/>
        </w:rPr>
        <w:t>–</w:t>
      </w:r>
      <w:r w:rsidRPr="007273B2">
        <w:rPr>
          <w:rFonts w:ascii="Times New Roman" w:hAnsi="Times New Roman" w:cs="Times New Roman"/>
          <w:color w:val="000000"/>
          <w:spacing w:val="-15"/>
        </w:rPr>
        <w:t xml:space="preserve"> так</w:t>
      </w:r>
      <w:r>
        <w:rPr>
          <w:rFonts w:ascii="Times New Roman" w:hAnsi="Times New Roman" w:cs="Times New Roman"/>
          <w:color w:val="000000"/>
          <w:spacing w:val="-15"/>
        </w:rPr>
        <w:t xml:space="preserve"> </w:t>
      </w:r>
      <w:r w:rsidRPr="007273B2">
        <w:rPr>
          <w:rFonts w:ascii="Times New Roman" w:hAnsi="Times New Roman" w:cs="Times New Roman"/>
          <w:color w:val="000000"/>
          <w:spacing w:val="-15"/>
        </w:rPr>
        <w:t>и</w:t>
      </w:r>
      <w:r>
        <w:rPr>
          <w:rFonts w:ascii="Times New Roman" w:hAnsi="Times New Roman" w:cs="Times New Roman"/>
          <w:color w:val="000000"/>
          <w:spacing w:val="-15"/>
        </w:rPr>
        <w:t xml:space="preserve"> </w:t>
      </w:r>
      <w:r w:rsidRPr="007273B2">
        <w:rPr>
          <w:rFonts w:ascii="Times New Roman" w:hAnsi="Times New Roman" w:cs="Times New Roman"/>
          <w:color w:val="000000"/>
          <w:spacing w:val="-15"/>
        </w:rPr>
        <w:t>внепеченочных</w:t>
      </w:r>
      <w:r>
        <w:rPr>
          <w:rFonts w:ascii="Times New Roman" w:hAnsi="Times New Roman" w:cs="Times New Roman"/>
          <w:color w:val="000000"/>
          <w:spacing w:val="-15"/>
        </w:rPr>
        <w:t xml:space="preserve"> </w:t>
      </w:r>
      <w:r w:rsidRPr="007273B2">
        <w:rPr>
          <w:rFonts w:ascii="Times New Roman" w:hAnsi="Times New Roman" w:cs="Times New Roman"/>
          <w:color w:val="000000"/>
          <w:spacing w:val="-15"/>
        </w:rPr>
        <w:t>желчных</w:t>
      </w:r>
      <w:r>
        <w:rPr>
          <w:rFonts w:ascii="Times New Roman" w:hAnsi="Times New Roman" w:cs="Times New Roman"/>
          <w:color w:val="000000"/>
          <w:spacing w:val="-15"/>
        </w:rPr>
        <w:t xml:space="preserve"> </w:t>
      </w:r>
      <w:r w:rsidRPr="007273B2">
        <w:rPr>
          <w:rFonts w:ascii="Times New Roman" w:hAnsi="Times New Roman" w:cs="Times New Roman"/>
          <w:color w:val="000000"/>
          <w:spacing w:val="-15"/>
        </w:rPr>
        <w:t>протоков.</w:t>
      </w:r>
    </w:p>
    <w:p w:rsidR="001012EA" w:rsidRPr="007273B2" w:rsidRDefault="001012EA" w:rsidP="001012EA">
      <w:pPr>
        <w:widowControl w:val="0"/>
        <w:shd w:val="clear" w:color="auto" w:fill="FFFFFF"/>
        <w:tabs>
          <w:tab w:val="left" w:pos="4915"/>
        </w:tabs>
        <w:autoSpaceDE w:val="0"/>
        <w:autoSpaceDN w:val="0"/>
        <w:adjustRightInd w:val="0"/>
        <w:spacing w:after="0" w:line="278" w:lineRule="exact"/>
        <w:rPr>
          <w:rFonts w:ascii="Times New Roman" w:hAnsi="Times New Roman" w:cs="Times New Roman"/>
          <w:caps/>
        </w:rPr>
      </w:pPr>
      <w:r w:rsidRPr="007273B2">
        <w:rPr>
          <w:rFonts w:ascii="Times New Roman" w:hAnsi="Times New Roman" w:cs="Times New Roman"/>
          <w:bCs/>
          <w:caps/>
          <w:color w:val="000000"/>
          <w:spacing w:val="-7"/>
        </w:rPr>
        <w:t>8. Какое сочетание клинических симптомов соответствуетсиндрому Курвуазье ?</w:t>
      </w:r>
    </w:p>
    <w:p w:rsidR="001012E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4"/>
        </w:rPr>
      </w:pPr>
      <w:r w:rsidRPr="007273B2">
        <w:rPr>
          <w:rFonts w:ascii="Times New Roman" w:hAnsi="Times New Roman" w:cs="Times New Roman"/>
          <w:color w:val="000000"/>
          <w:spacing w:val="-14"/>
        </w:rPr>
        <w:t>а) увеличенный</w:t>
      </w:r>
      <w:r>
        <w:rPr>
          <w:rFonts w:ascii="Times New Roman" w:hAnsi="Times New Roman" w:cs="Times New Roman"/>
          <w:color w:val="000000"/>
          <w:spacing w:val="-14"/>
        </w:rPr>
        <w:t xml:space="preserve"> </w:t>
      </w:r>
      <w:r w:rsidR="00D259ED">
        <w:rPr>
          <w:rFonts w:ascii="Times New Roman" w:hAnsi="Times New Roman" w:cs="Times New Roman"/>
          <w:color w:val="000000"/>
          <w:spacing w:val="-14"/>
        </w:rPr>
        <w:t xml:space="preserve"> </w:t>
      </w:r>
      <w:r w:rsidRPr="007273B2">
        <w:rPr>
          <w:rFonts w:ascii="Times New Roman" w:hAnsi="Times New Roman" w:cs="Times New Roman"/>
          <w:color w:val="000000"/>
          <w:spacing w:val="-14"/>
        </w:rPr>
        <w:t>без</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болезненный</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желчный</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пузырь</w:t>
      </w:r>
      <w:r>
        <w:rPr>
          <w:rFonts w:ascii="Times New Roman" w:hAnsi="Times New Roman" w:cs="Times New Roman"/>
          <w:color w:val="000000"/>
          <w:spacing w:val="-14"/>
        </w:rPr>
        <w:t xml:space="preserve"> </w:t>
      </w:r>
      <w:r w:rsidRPr="007273B2">
        <w:rPr>
          <w:rFonts w:ascii="Times New Roman" w:hAnsi="Times New Roman" w:cs="Times New Roman"/>
          <w:iCs/>
          <w:color w:val="000000"/>
          <w:spacing w:val="-14"/>
        </w:rPr>
        <w:t>в</w:t>
      </w:r>
      <w:r>
        <w:rPr>
          <w:rFonts w:ascii="Times New Roman" w:hAnsi="Times New Roman" w:cs="Times New Roman"/>
          <w:iCs/>
          <w:color w:val="000000"/>
          <w:spacing w:val="-14"/>
        </w:rPr>
        <w:t xml:space="preserve"> </w:t>
      </w:r>
      <w:r w:rsidRPr="007273B2">
        <w:rPr>
          <w:rFonts w:ascii="Times New Roman" w:hAnsi="Times New Roman" w:cs="Times New Roman"/>
          <w:color w:val="000000"/>
          <w:spacing w:val="-14"/>
        </w:rPr>
        <w:t>сочетании</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с</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 xml:space="preserve">желтухой </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3"/>
        </w:rPr>
        <w:t>б) увеличение</w:t>
      </w:r>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печени, асцит, расширение</w:t>
      </w:r>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вен</w:t>
      </w:r>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передней</w:t>
      </w:r>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брюшной</w:t>
      </w:r>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стенки</w:t>
      </w:r>
    </w:p>
    <w:p w:rsidR="001012EA" w:rsidRPr="007273B2" w:rsidRDefault="001012EA" w:rsidP="001012EA">
      <w:pPr>
        <w:widowControl w:val="0"/>
        <w:shd w:val="clear" w:color="auto" w:fill="FFFFFF"/>
        <w:autoSpaceDE w:val="0"/>
        <w:autoSpaceDN w:val="0"/>
        <w:adjustRightInd w:val="0"/>
        <w:spacing w:after="0" w:line="264" w:lineRule="exact"/>
        <w:rPr>
          <w:rFonts w:ascii="Times New Roman" w:hAnsi="Times New Roman" w:cs="Times New Roman"/>
        </w:rPr>
      </w:pPr>
      <w:r w:rsidRPr="007273B2">
        <w:rPr>
          <w:rFonts w:ascii="Times New Roman" w:hAnsi="Times New Roman" w:cs="Times New Roman"/>
          <w:smallCaps/>
          <w:color w:val="000000"/>
          <w:spacing w:val="-14"/>
        </w:rPr>
        <w:t xml:space="preserve">в) </w:t>
      </w:r>
      <w:r w:rsidRPr="007273B2">
        <w:rPr>
          <w:rFonts w:ascii="Times New Roman" w:hAnsi="Times New Roman" w:cs="Times New Roman"/>
          <w:color w:val="000000"/>
          <w:spacing w:val="-14"/>
        </w:rPr>
        <w:t>желтуха, пальпируемый</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болезненный</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желчный</w:t>
      </w:r>
      <w:r>
        <w:rPr>
          <w:rFonts w:ascii="Times New Roman" w:hAnsi="Times New Roman" w:cs="Times New Roman"/>
          <w:color w:val="000000"/>
          <w:spacing w:val="-14"/>
        </w:rPr>
        <w:t xml:space="preserve">  п</w:t>
      </w:r>
      <w:r w:rsidRPr="007273B2">
        <w:rPr>
          <w:rFonts w:ascii="Times New Roman" w:hAnsi="Times New Roman" w:cs="Times New Roman"/>
          <w:color w:val="000000"/>
          <w:spacing w:val="-14"/>
        </w:rPr>
        <w:t>узырь, местные</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перитонеальные</w:t>
      </w:r>
      <w:r>
        <w:rPr>
          <w:rFonts w:ascii="Times New Roman" w:hAnsi="Times New Roman" w:cs="Times New Roman"/>
          <w:color w:val="000000"/>
          <w:spacing w:val="-14"/>
        </w:rPr>
        <w:t xml:space="preserve"> </w:t>
      </w:r>
      <w:r w:rsidRPr="007273B2">
        <w:rPr>
          <w:rFonts w:ascii="Times New Roman" w:hAnsi="Times New Roman" w:cs="Times New Roman"/>
          <w:color w:val="000000"/>
          <w:spacing w:val="-19"/>
        </w:rPr>
        <w:t>явления</w:t>
      </w:r>
    </w:p>
    <w:p w:rsidR="001012EA" w:rsidRPr="007273B2"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r w:rsidRPr="007273B2">
        <w:rPr>
          <w:rFonts w:ascii="Times New Roman" w:hAnsi="Times New Roman" w:cs="Times New Roman"/>
          <w:color w:val="000000"/>
          <w:spacing w:val="-12"/>
        </w:rPr>
        <w:t>г) отсутствие</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стула, схваткообразные</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боли, появление</w:t>
      </w:r>
      <w:r>
        <w:rPr>
          <w:rFonts w:ascii="Times New Roman" w:hAnsi="Times New Roman" w:cs="Times New Roman"/>
          <w:color w:val="000000"/>
          <w:spacing w:val="-12"/>
        </w:rPr>
        <w:t xml:space="preserve"> пальпируемого о</w:t>
      </w:r>
      <w:r w:rsidRPr="007273B2">
        <w:rPr>
          <w:rFonts w:ascii="Times New Roman" w:hAnsi="Times New Roman" w:cs="Times New Roman"/>
          <w:color w:val="000000"/>
          <w:spacing w:val="-12"/>
        </w:rPr>
        <w:t xml:space="preserve">бразования </w:t>
      </w:r>
      <w:r w:rsidRPr="007273B2">
        <w:rPr>
          <w:rFonts w:ascii="Times New Roman" w:hAnsi="Times New Roman" w:cs="Times New Roman"/>
          <w:color w:val="000000"/>
          <w:spacing w:val="-17"/>
        </w:rPr>
        <w:t>брюшной</w:t>
      </w:r>
      <w:r>
        <w:rPr>
          <w:rFonts w:ascii="Times New Roman" w:hAnsi="Times New Roman" w:cs="Times New Roman"/>
          <w:color w:val="000000"/>
          <w:spacing w:val="-17"/>
        </w:rPr>
        <w:t xml:space="preserve"> </w:t>
      </w:r>
      <w:r w:rsidRPr="007273B2">
        <w:rPr>
          <w:rFonts w:ascii="Times New Roman" w:hAnsi="Times New Roman" w:cs="Times New Roman"/>
          <w:color w:val="000000"/>
          <w:spacing w:val="-17"/>
        </w:rPr>
        <w:t>полости</w:t>
      </w:r>
    </w:p>
    <w:p w:rsidR="001012EA" w:rsidRPr="007273B2" w:rsidRDefault="001012EA" w:rsidP="001012EA">
      <w:pPr>
        <w:widowControl w:val="0"/>
        <w:shd w:val="clear" w:color="auto" w:fill="FFFFFF"/>
        <w:autoSpaceDE w:val="0"/>
        <w:autoSpaceDN w:val="0"/>
        <w:adjustRightInd w:val="0"/>
        <w:spacing w:after="0" w:line="283" w:lineRule="exact"/>
        <w:rPr>
          <w:rFonts w:ascii="Times New Roman" w:hAnsi="Times New Roman" w:cs="Times New Roman"/>
          <w:color w:val="000000"/>
          <w:spacing w:val="-12"/>
        </w:rPr>
      </w:pPr>
      <w:r w:rsidRPr="007273B2">
        <w:rPr>
          <w:rFonts w:ascii="Times New Roman" w:hAnsi="Times New Roman" w:cs="Times New Roman"/>
          <w:color w:val="000000"/>
          <w:spacing w:val="-12"/>
        </w:rPr>
        <w:t>д)  выраженная</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желтуха, увеличенная</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бугристая</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печень, кахексия</w:t>
      </w:r>
    </w:p>
    <w:p w:rsidR="001012EA" w:rsidRPr="007273B2" w:rsidRDefault="001012EA" w:rsidP="001012EA">
      <w:pPr>
        <w:widowControl w:val="0"/>
        <w:shd w:val="clear" w:color="auto" w:fill="FFFFFF"/>
        <w:tabs>
          <w:tab w:val="left" w:pos="2835"/>
        </w:tabs>
        <w:autoSpaceDE w:val="0"/>
        <w:autoSpaceDN w:val="0"/>
        <w:adjustRightInd w:val="0"/>
        <w:spacing w:after="0" w:line="283" w:lineRule="exact"/>
        <w:rPr>
          <w:rFonts w:ascii="Times New Roman" w:hAnsi="Times New Roman" w:cs="Times New Roman"/>
        </w:rPr>
      </w:pPr>
      <w:r>
        <w:rPr>
          <w:rFonts w:ascii="Times New Roman" w:hAnsi="Times New Roman" w:cs="Times New Roman"/>
        </w:rPr>
        <w:tab/>
      </w:r>
    </w:p>
    <w:p w:rsidR="001012EA" w:rsidRPr="007273B2" w:rsidRDefault="001012EA" w:rsidP="001012EA">
      <w:pPr>
        <w:widowControl w:val="0"/>
        <w:shd w:val="clear" w:color="auto" w:fill="FFFFFF"/>
        <w:tabs>
          <w:tab w:val="left" w:pos="1632"/>
        </w:tabs>
        <w:autoSpaceDE w:val="0"/>
        <w:autoSpaceDN w:val="0"/>
        <w:adjustRightInd w:val="0"/>
        <w:spacing w:after="0" w:line="274" w:lineRule="exact"/>
        <w:rPr>
          <w:rFonts w:ascii="Times New Roman" w:hAnsi="Times New Roman" w:cs="Times New Roman"/>
          <w:caps/>
        </w:rPr>
      </w:pPr>
      <w:r w:rsidRPr="007273B2">
        <w:rPr>
          <w:rFonts w:ascii="Times New Roman" w:hAnsi="Times New Roman" w:cs="Times New Roman"/>
          <w:iCs/>
          <w:caps/>
          <w:color w:val="000000"/>
          <w:spacing w:val="-3"/>
        </w:rPr>
        <w:t xml:space="preserve">9. </w:t>
      </w:r>
      <w:r w:rsidRPr="007273B2">
        <w:rPr>
          <w:rFonts w:ascii="Times New Roman" w:hAnsi="Times New Roman" w:cs="Times New Roman"/>
          <w:caps/>
          <w:color w:val="000000"/>
          <w:spacing w:val="-3"/>
        </w:rPr>
        <w:t>У мужчины</w:t>
      </w:r>
      <w:r w:rsidRPr="007273B2">
        <w:rPr>
          <w:rFonts w:ascii="Times New Roman" w:hAnsi="Times New Roman" w:cs="Times New Roman"/>
          <w:caps/>
          <w:color w:val="000000"/>
          <w:spacing w:val="-3"/>
        </w:rPr>
        <w:tab/>
        <w:t>51 годаотмечаютсядлительные боли и</w:t>
      </w:r>
      <w:r w:rsidRPr="007273B2">
        <w:rPr>
          <w:rFonts w:ascii="Times New Roman" w:hAnsi="Times New Roman" w:cs="Times New Roman"/>
          <w:bCs/>
          <w:caps/>
          <w:color w:val="000000"/>
          <w:spacing w:val="-3"/>
        </w:rPr>
        <w:t xml:space="preserve">чувство  распирания в правом подреберье. При обследовании: </w:t>
      </w:r>
      <w:r w:rsidRPr="007273B2">
        <w:rPr>
          <w:rFonts w:ascii="Times New Roman" w:hAnsi="Times New Roman" w:cs="Times New Roman"/>
          <w:bCs/>
          <w:caps/>
          <w:color w:val="000000"/>
          <w:spacing w:val="-9"/>
        </w:rPr>
        <w:t>желтухи</w:t>
      </w:r>
      <w:r w:rsidRPr="007273B2">
        <w:rPr>
          <w:rFonts w:ascii="Times New Roman" w:hAnsi="Times New Roman" w:cs="Times New Roman"/>
          <w:caps/>
          <w:color w:val="000000"/>
          <w:spacing w:val="-9"/>
        </w:rPr>
        <w:t xml:space="preserve">нет, </w:t>
      </w:r>
      <w:r w:rsidRPr="007273B2">
        <w:rPr>
          <w:rFonts w:ascii="Times New Roman" w:hAnsi="Times New Roman" w:cs="Times New Roman"/>
          <w:bCs/>
          <w:caps/>
          <w:color w:val="000000"/>
          <w:spacing w:val="-9"/>
        </w:rPr>
        <w:t>положительный симптом</w:t>
      </w:r>
      <w:r>
        <w:rPr>
          <w:rFonts w:ascii="Times New Roman" w:hAnsi="Times New Roman" w:cs="Times New Roman"/>
          <w:bCs/>
          <w:caps/>
          <w:color w:val="000000"/>
          <w:spacing w:val="-9"/>
        </w:rPr>
        <w:t xml:space="preserve"> </w:t>
      </w:r>
      <w:r w:rsidRPr="007273B2">
        <w:rPr>
          <w:rFonts w:ascii="Times New Roman" w:hAnsi="Times New Roman" w:cs="Times New Roman"/>
          <w:bCs/>
          <w:caps/>
          <w:color w:val="000000"/>
          <w:spacing w:val="-9"/>
        </w:rPr>
        <w:t>К</w:t>
      </w:r>
      <w:r w:rsidRPr="007273B2">
        <w:rPr>
          <w:rFonts w:ascii="Times New Roman" w:hAnsi="Times New Roman" w:cs="Times New Roman"/>
          <w:caps/>
          <w:color w:val="000000"/>
          <w:spacing w:val="-9"/>
        </w:rPr>
        <w:t>ера, температура субфебрильная. СОЭ 30 мм/ час. Каков предполагаемый диагноз?</w:t>
      </w:r>
    </w:p>
    <w:p w:rsidR="001012EA" w:rsidRPr="007273B2"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7273B2">
        <w:rPr>
          <w:rFonts w:ascii="Times New Roman" w:hAnsi="Times New Roman" w:cs="Times New Roman"/>
          <w:color w:val="000000"/>
          <w:spacing w:val="-14"/>
        </w:rPr>
        <w:t>а) хронический</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холецистит</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в</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фазе</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обострения</w:t>
      </w:r>
    </w:p>
    <w:p w:rsidR="001012EA" w:rsidRPr="007273B2"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7273B2">
        <w:rPr>
          <w:rFonts w:ascii="Times New Roman" w:hAnsi="Times New Roman" w:cs="Times New Roman"/>
          <w:color w:val="000000"/>
          <w:spacing w:val="-13"/>
        </w:rPr>
        <w:t>б) хронический</w:t>
      </w:r>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панкреатит</w:t>
      </w:r>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в</w:t>
      </w:r>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фазе</w:t>
      </w:r>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ремиссии</w:t>
      </w:r>
    </w:p>
    <w:p w:rsidR="001012EA" w:rsidRPr="007273B2"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7273B2">
        <w:rPr>
          <w:rFonts w:ascii="Times New Roman" w:hAnsi="Times New Roman" w:cs="Times New Roman"/>
          <w:color w:val="000000"/>
          <w:spacing w:val="-12"/>
        </w:rPr>
        <w:t>в) язвенная</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болезнь</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желудка</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в</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фазе</w:t>
      </w:r>
      <w:r>
        <w:rPr>
          <w:rFonts w:ascii="Times New Roman" w:hAnsi="Times New Roman" w:cs="Times New Roman"/>
          <w:color w:val="000000"/>
          <w:spacing w:val="-12"/>
        </w:rPr>
        <w:t xml:space="preserve"> </w:t>
      </w:r>
      <w:r w:rsidRPr="007273B2">
        <w:rPr>
          <w:rFonts w:ascii="Times New Roman" w:hAnsi="Times New Roman" w:cs="Times New Roman"/>
          <w:color w:val="000000"/>
          <w:spacing w:val="-12"/>
        </w:rPr>
        <w:t>обострения</w:t>
      </w:r>
    </w:p>
    <w:p w:rsidR="001012EA" w:rsidRPr="007273B2"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7273B2">
        <w:rPr>
          <w:rFonts w:ascii="Times New Roman" w:hAnsi="Times New Roman" w:cs="Times New Roman"/>
          <w:color w:val="000000"/>
          <w:spacing w:val="-15"/>
        </w:rPr>
        <w:t>г) хронический</w:t>
      </w:r>
      <w:r>
        <w:rPr>
          <w:rFonts w:ascii="Times New Roman" w:hAnsi="Times New Roman" w:cs="Times New Roman"/>
          <w:color w:val="000000"/>
          <w:spacing w:val="-15"/>
        </w:rPr>
        <w:t xml:space="preserve"> </w:t>
      </w:r>
      <w:r w:rsidRPr="007273B2">
        <w:rPr>
          <w:rFonts w:ascii="Times New Roman" w:hAnsi="Times New Roman" w:cs="Times New Roman"/>
          <w:color w:val="000000"/>
          <w:spacing w:val="-15"/>
        </w:rPr>
        <w:t>гепатит</w:t>
      </w:r>
    </w:p>
    <w:p w:rsidR="001012EA" w:rsidRPr="007273B2"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13"/>
        </w:rPr>
      </w:pPr>
      <w:r w:rsidRPr="007273B2">
        <w:rPr>
          <w:rFonts w:ascii="Times New Roman" w:hAnsi="Times New Roman" w:cs="Times New Roman"/>
          <w:color w:val="000000"/>
          <w:spacing w:val="-13"/>
        </w:rPr>
        <w:t>д) ничего</w:t>
      </w:r>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из</w:t>
      </w:r>
      <w:r>
        <w:rPr>
          <w:rFonts w:ascii="Times New Roman" w:hAnsi="Times New Roman" w:cs="Times New Roman"/>
          <w:color w:val="000000"/>
          <w:spacing w:val="-13"/>
        </w:rPr>
        <w:t xml:space="preserve"> </w:t>
      </w:r>
      <w:r w:rsidRPr="007273B2">
        <w:rPr>
          <w:rFonts w:ascii="Times New Roman" w:hAnsi="Times New Roman" w:cs="Times New Roman"/>
          <w:color w:val="000000"/>
          <w:spacing w:val="-13"/>
        </w:rPr>
        <w:t>перечисленного</w:t>
      </w:r>
    </w:p>
    <w:p w:rsidR="001012EA" w:rsidRPr="007273B2"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p>
    <w:p w:rsidR="001012EA" w:rsidRPr="007273B2" w:rsidRDefault="001012EA" w:rsidP="001012EA">
      <w:pPr>
        <w:widowControl w:val="0"/>
        <w:shd w:val="clear" w:color="auto" w:fill="FFFFFF"/>
        <w:tabs>
          <w:tab w:val="left" w:pos="4843"/>
        </w:tabs>
        <w:autoSpaceDE w:val="0"/>
        <w:autoSpaceDN w:val="0"/>
        <w:adjustRightInd w:val="0"/>
        <w:spacing w:after="0" w:line="283" w:lineRule="exact"/>
        <w:rPr>
          <w:rFonts w:ascii="Times New Roman" w:hAnsi="Times New Roman" w:cs="Times New Roman"/>
          <w:caps/>
        </w:rPr>
      </w:pPr>
      <w:r w:rsidRPr="007273B2">
        <w:rPr>
          <w:rFonts w:ascii="Times New Roman" w:hAnsi="Times New Roman" w:cs="Times New Roman"/>
          <w:caps/>
          <w:color w:val="000000"/>
          <w:spacing w:val="-6"/>
        </w:rPr>
        <w:t>10. Укажите возможные причины  развития вторичного</w:t>
      </w:r>
      <w:r w:rsidRPr="007273B2">
        <w:rPr>
          <w:rFonts w:ascii="Times New Roman" w:hAnsi="Times New Roman" w:cs="Times New Roman"/>
          <w:bCs/>
          <w:caps/>
          <w:color w:val="000000"/>
          <w:spacing w:val="-6"/>
        </w:rPr>
        <w:t>склерозирующего</w:t>
      </w:r>
      <w:r w:rsidRPr="007273B2">
        <w:rPr>
          <w:rFonts w:ascii="Times New Roman" w:hAnsi="Times New Roman" w:cs="Times New Roman"/>
          <w:bCs/>
          <w:caps/>
          <w:color w:val="000000"/>
          <w:spacing w:val="-6"/>
        </w:rPr>
        <w:br/>
      </w:r>
      <w:r w:rsidRPr="007273B2">
        <w:rPr>
          <w:rFonts w:ascii="Times New Roman" w:hAnsi="Times New Roman" w:cs="Times New Roman"/>
          <w:bCs/>
          <w:caps/>
          <w:color w:val="000000"/>
          <w:spacing w:val="-11"/>
        </w:rPr>
        <w:t>холангита:</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4"/>
        </w:rPr>
        <w:t>а) цитомегаловирусная</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инфекция</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4"/>
        </w:rPr>
        <w:t>б) желчекаменная</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болезнь</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с</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признаками</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рецидивирующей</w:t>
      </w:r>
      <w:r>
        <w:rPr>
          <w:rFonts w:ascii="Times New Roman" w:hAnsi="Times New Roman" w:cs="Times New Roman"/>
          <w:color w:val="000000"/>
          <w:spacing w:val="-14"/>
        </w:rPr>
        <w:t xml:space="preserve"> </w:t>
      </w:r>
      <w:r w:rsidRPr="007273B2">
        <w:rPr>
          <w:rFonts w:ascii="Times New Roman" w:hAnsi="Times New Roman" w:cs="Times New Roman"/>
          <w:color w:val="000000"/>
          <w:spacing w:val="-14"/>
        </w:rPr>
        <w:t>обструкции</w:t>
      </w:r>
    </w:p>
    <w:p w:rsidR="001012EA" w:rsidRPr="007273B2"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7273B2">
        <w:rPr>
          <w:rFonts w:ascii="Times New Roman" w:hAnsi="Times New Roman" w:cs="Times New Roman"/>
          <w:color w:val="000000"/>
          <w:spacing w:val="-17"/>
        </w:rPr>
        <w:t>в) ВИЧ-ин</w:t>
      </w:r>
      <w:r>
        <w:rPr>
          <w:rFonts w:ascii="Times New Roman" w:hAnsi="Times New Roman" w:cs="Times New Roman"/>
          <w:color w:val="000000"/>
          <w:spacing w:val="-17"/>
        </w:rPr>
        <w:t>ф</w:t>
      </w:r>
      <w:r w:rsidRPr="007273B2">
        <w:rPr>
          <w:rFonts w:ascii="Times New Roman" w:hAnsi="Times New Roman" w:cs="Times New Roman"/>
          <w:color w:val="000000"/>
          <w:spacing w:val="-17"/>
        </w:rPr>
        <w:t>екция</w:t>
      </w:r>
    </w:p>
    <w:p w:rsidR="001012EA" w:rsidRPr="008A71F4"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8A71F4">
        <w:rPr>
          <w:rFonts w:ascii="Times New Roman" w:hAnsi="Times New Roman" w:cs="Times New Roman"/>
          <w:color w:val="000000"/>
          <w:spacing w:val="-15"/>
        </w:rPr>
        <w:t>г) все</w:t>
      </w:r>
      <w:r>
        <w:rPr>
          <w:rFonts w:ascii="Times New Roman" w:hAnsi="Times New Roman" w:cs="Times New Roman"/>
          <w:color w:val="000000"/>
          <w:spacing w:val="-15"/>
        </w:rPr>
        <w:t xml:space="preserve"> </w:t>
      </w:r>
      <w:r w:rsidRPr="008A71F4">
        <w:rPr>
          <w:rFonts w:ascii="Times New Roman" w:hAnsi="Times New Roman" w:cs="Times New Roman"/>
          <w:color w:val="000000"/>
          <w:spacing w:val="-15"/>
        </w:rPr>
        <w:t>выше</w:t>
      </w:r>
      <w:r>
        <w:rPr>
          <w:rFonts w:ascii="Times New Roman" w:hAnsi="Times New Roman" w:cs="Times New Roman"/>
          <w:color w:val="000000"/>
          <w:spacing w:val="-15"/>
        </w:rPr>
        <w:t xml:space="preserve"> </w:t>
      </w:r>
      <w:r w:rsidRPr="008A71F4">
        <w:rPr>
          <w:rFonts w:ascii="Times New Roman" w:hAnsi="Times New Roman" w:cs="Times New Roman"/>
          <w:color w:val="000000"/>
          <w:spacing w:val="-15"/>
        </w:rPr>
        <w:t>перечисленное</w:t>
      </w:r>
    </w:p>
    <w:p w:rsidR="001012EA" w:rsidRPr="008A71F4"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8A71F4">
        <w:rPr>
          <w:rFonts w:ascii="Times New Roman" w:hAnsi="Times New Roman" w:cs="Times New Roman"/>
          <w:color w:val="000000"/>
          <w:spacing w:val="-14"/>
        </w:rPr>
        <w:t>д) ничего</w:t>
      </w:r>
      <w:r>
        <w:rPr>
          <w:rFonts w:ascii="Times New Roman" w:hAnsi="Times New Roman" w:cs="Times New Roman"/>
          <w:color w:val="000000"/>
          <w:spacing w:val="-14"/>
        </w:rPr>
        <w:t xml:space="preserve"> </w:t>
      </w:r>
      <w:r w:rsidRPr="008A71F4">
        <w:rPr>
          <w:rFonts w:ascii="Times New Roman" w:hAnsi="Times New Roman" w:cs="Times New Roman"/>
          <w:color w:val="000000"/>
          <w:spacing w:val="-14"/>
        </w:rPr>
        <w:t>из</w:t>
      </w:r>
      <w:r>
        <w:rPr>
          <w:rFonts w:ascii="Times New Roman" w:hAnsi="Times New Roman" w:cs="Times New Roman"/>
          <w:color w:val="000000"/>
          <w:spacing w:val="-14"/>
        </w:rPr>
        <w:t xml:space="preserve"> </w:t>
      </w:r>
      <w:r w:rsidRPr="008A71F4">
        <w:rPr>
          <w:rFonts w:ascii="Times New Roman" w:hAnsi="Times New Roman" w:cs="Times New Roman"/>
          <w:color w:val="000000"/>
          <w:spacing w:val="-14"/>
        </w:rPr>
        <w:t>выше</w:t>
      </w:r>
      <w:r>
        <w:rPr>
          <w:rFonts w:ascii="Times New Roman" w:hAnsi="Times New Roman" w:cs="Times New Roman"/>
          <w:color w:val="000000"/>
          <w:spacing w:val="-14"/>
        </w:rPr>
        <w:t xml:space="preserve"> </w:t>
      </w:r>
      <w:r w:rsidRPr="008A71F4">
        <w:rPr>
          <w:rFonts w:ascii="Times New Roman" w:hAnsi="Times New Roman" w:cs="Times New Roman"/>
          <w:color w:val="000000"/>
          <w:spacing w:val="-14"/>
        </w:rPr>
        <w:t>перечисленного</w:t>
      </w:r>
    </w:p>
    <w:p w:rsidR="001012EA" w:rsidRDefault="001012EA" w:rsidP="001012EA">
      <w:pPr>
        <w:autoSpaceDE w:val="0"/>
        <w:autoSpaceDN w:val="0"/>
        <w:adjustRightInd w:val="0"/>
        <w:rPr>
          <w:rFonts w:ascii="Times New Roman" w:eastAsia="Times New Roman" w:hAnsi="Times New Roman" w:cs="Times New Roman"/>
          <w:sz w:val="24"/>
          <w:szCs w:val="24"/>
        </w:rPr>
      </w:pPr>
    </w:p>
    <w:p w:rsidR="004373CC" w:rsidRDefault="004373CC" w:rsidP="001012EA">
      <w:pPr>
        <w:autoSpaceDE w:val="0"/>
        <w:autoSpaceDN w:val="0"/>
        <w:adjustRightInd w:val="0"/>
        <w:rPr>
          <w:rFonts w:ascii="Times New Roman" w:eastAsia="Times New Roman" w:hAnsi="Times New Roman" w:cs="Times New Roman"/>
          <w:sz w:val="24"/>
          <w:szCs w:val="24"/>
        </w:rPr>
      </w:pPr>
    </w:p>
    <w:p w:rsidR="001012EA" w:rsidRPr="00B52850" w:rsidRDefault="001012EA" w:rsidP="001012EA">
      <w:pPr>
        <w:autoSpaceDE w:val="0"/>
        <w:autoSpaceDN w:val="0"/>
        <w:adjustRightInd w:val="0"/>
        <w:rPr>
          <w:rFonts w:ascii="Times New Roman" w:eastAsia="Times New Roman" w:hAnsi="Times New Roman" w:cs="Times New Roman"/>
        </w:rPr>
      </w:pPr>
      <w:r w:rsidRPr="00B52850">
        <w:rPr>
          <w:rFonts w:ascii="Times New Roman" w:eastAsia="Times New Roman" w:hAnsi="Times New Roman" w:cs="Times New Roman"/>
        </w:rPr>
        <w:t>ВАРИАНТ 2.</w:t>
      </w:r>
    </w:p>
    <w:p w:rsidR="001012EA" w:rsidRPr="005E5F2A" w:rsidRDefault="001012EA" w:rsidP="001012EA">
      <w:pPr>
        <w:widowControl w:val="0"/>
        <w:shd w:val="clear" w:color="auto" w:fill="FFFFFF"/>
        <w:tabs>
          <w:tab w:val="left" w:pos="7862"/>
        </w:tabs>
        <w:autoSpaceDE w:val="0"/>
        <w:autoSpaceDN w:val="0"/>
        <w:adjustRightInd w:val="0"/>
        <w:spacing w:before="293" w:after="0" w:line="264" w:lineRule="exact"/>
        <w:rPr>
          <w:rFonts w:ascii="Times New Roman" w:hAnsi="Times New Roman" w:cs="Times New Roman"/>
          <w:caps/>
        </w:rPr>
      </w:pPr>
      <w:r w:rsidRPr="005E5F2A">
        <w:rPr>
          <w:rFonts w:ascii="Times New Roman" w:hAnsi="Times New Roman" w:cs="Times New Roman"/>
          <w:color w:val="000000"/>
          <w:spacing w:val="-5"/>
        </w:rPr>
        <w:t xml:space="preserve">1. </w:t>
      </w:r>
      <w:r w:rsidRPr="005E5F2A">
        <w:rPr>
          <w:rFonts w:ascii="Times New Roman" w:hAnsi="Times New Roman" w:cs="Times New Roman"/>
          <w:caps/>
          <w:color w:val="000000"/>
          <w:spacing w:val="-5"/>
        </w:rPr>
        <w:t>О чем</w:t>
      </w:r>
      <w:r w:rsidRPr="00B96FCE">
        <w:rPr>
          <w:rFonts w:ascii="Times New Roman" w:hAnsi="Times New Roman" w:cs="Times New Roman"/>
          <w:caps/>
          <w:color w:val="000000"/>
          <w:spacing w:val="-5"/>
        </w:rPr>
        <w:t xml:space="preserve"> </w:t>
      </w:r>
      <w:r w:rsidRPr="005E5F2A">
        <w:rPr>
          <w:rFonts w:ascii="Times New Roman" w:hAnsi="Times New Roman" w:cs="Times New Roman"/>
          <w:caps/>
          <w:color w:val="000000"/>
          <w:spacing w:val="-5"/>
        </w:rPr>
        <w:t>свидетельствует</w:t>
      </w:r>
      <w:r w:rsidRPr="00B96FCE">
        <w:rPr>
          <w:rFonts w:ascii="Times New Roman" w:hAnsi="Times New Roman" w:cs="Times New Roman"/>
          <w:caps/>
          <w:color w:val="000000"/>
          <w:spacing w:val="-5"/>
        </w:rPr>
        <w:t xml:space="preserve"> </w:t>
      </w:r>
      <w:r w:rsidRPr="005E5F2A">
        <w:rPr>
          <w:rFonts w:ascii="Times New Roman" w:hAnsi="Times New Roman" w:cs="Times New Roman"/>
          <w:caps/>
          <w:color w:val="000000"/>
          <w:spacing w:val="-5"/>
        </w:rPr>
        <w:t>быстрое</w:t>
      </w:r>
      <w:r w:rsidRPr="00B96FCE">
        <w:rPr>
          <w:rFonts w:ascii="Times New Roman" w:hAnsi="Times New Roman" w:cs="Times New Roman"/>
          <w:caps/>
          <w:color w:val="000000"/>
          <w:spacing w:val="-5"/>
        </w:rPr>
        <w:t xml:space="preserve"> </w:t>
      </w:r>
      <w:r w:rsidRPr="005E5F2A">
        <w:rPr>
          <w:rFonts w:ascii="Times New Roman" w:hAnsi="Times New Roman" w:cs="Times New Roman"/>
          <w:caps/>
          <w:color w:val="000000"/>
          <w:spacing w:val="-5"/>
        </w:rPr>
        <w:t>опорожнение</w:t>
      </w:r>
      <w:r w:rsidRPr="00B96FCE">
        <w:rPr>
          <w:rFonts w:ascii="Times New Roman" w:hAnsi="Times New Roman" w:cs="Times New Roman"/>
          <w:caps/>
          <w:color w:val="000000"/>
          <w:spacing w:val="-5"/>
        </w:rPr>
        <w:t xml:space="preserve">  </w:t>
      </w:r>
      <w:r w:rsidRPr="005E5F2A">
        <w:rPr>
          <w:rFonts w:ascii="Times New Roman" w:hAnsi="Times New Roman" w:cs="Times New Roman"/>
          <w:bCs/>
          <w:caps/>
          <w:color w:val="000000"/>
          <w:spacing w:val="-5"/>
        </w:rPr>
        <w:t>ж</w:t>
      </w:r>
      <w:r w:rsidRPr="00B96FCE">
        <w:rPr>
          <w:rFonts w:ascii="Times New Roman" w:hAnsi="Times New Roman" w:cs="Times New Roman"/>
          <w:bCs/>
          <w:caps/>
          <w:color w:val="000000"/>
          <w:spacing w:val="-5"/>
        </w:rPr>
        <w:t>Е</w:t>
      </w:r>
      <w:r w:rsidRPr="005E5F2A">
        <w:rPr>
          <w:rFonts w:ascii="Times New Roman" w:hAnsi="Times New Roman" w:cs="Times New Roman"/>
          <w:bCs/>
          <w:caps/>
          <w:color w:val="000000"/>
          <w:spacing w:val="-5"/>
        </w:rPr>
        <w:t>лчного пузыря через 5-10 мин</w:t>
      </w:r>
      <w:r w:rsidRPr="00B96FCE">
        <w:rPr>
          <w:rFonts w:ascii="Times New Roman" w:hAnsi="Times New Roman" w:cs="Times New Roman"/>
          <w:bCs/>
          <w:caps/>
          <w:color w:val="000000"/>
          <w:spacing w:val="-5"/>
        </w:rPr>
        <w:t xml:space="preserve"> </w:t>
      </w:r>
      <w:r w:rsidRPr="005E5F2A">
        <w:rPr>
          <w:rFonts w:ascii="Times New Roman" w:hAnsi="Times New Roman" w:cs="Times New Roman"/>
          <w:caps/>
          <w:color w:val="000000"/>
          <w:spacing w:val="-4"/>
        </w:rPr>
        <w:t>после</w:t>
      </w:r>
      <w:r w:rsidRPr="00B96FCE">
        <w:rPr>
          <w:rFonts w:ascii="Times New Roman" w:hAnsi="Times New Roman" w:cs="Times New Roman"/>
          <w:caps/>
          <w:color w:val="000000"/>
          <w:spacing w:val="-4"/>
        </w:rPr>
        <w:t xml:space="preserve"> </w:t>
      </w:r>
      <w:r w:rsidRPr="005E5F2A">
        <w:rPr>
          <w:rFonts w:ascii="Times New Roman" w:hAnsi="Times New Roman" w:cs="Times New Roman"/>
          <w:bCs/>
          <w:caps/>
          <w:color w:val="000000"/>
          <w:spacing w:val="-4"/>
        </w:rPr>
        <w:t>введения</w:t>
      </w:r>
      <w:r w:rsidRPr="00B96FCE">
        <w:rPr>
          <w:rFonts w:ascii="Times New Roman" w:hAnsi="Times New Roman" w:cs="Times New Roman"/>
          <w:bCs/>
          <w:caps/>
          <w:color w:val="000000"/>
          <w:spacing w:val="-4"/>
        </w:rPr>
        <w:t xml:space="preserve"> </w:t>
      </w:r>
      <w:r w:rsidRPr="005E5F2A">
        <w:rPr>
          <w:rFonts w:ascii="Times New Roman" w:hAnsi="Times New Roman" w:cs="Times New Roman"/>
          <w:caps/>
          <w:color w:val="000000"/>
          <w:spacing w:val="-4"/>
        </w:rPr>
        <w:t xml:space="preserve">33% </w:t>
      </w:r>
      <w:r w:rsidRPr="00B96FCE">
        <w:rPr>
          <w:rFonts w:ascii="Times New Roman" w:hAnsi="Times New Roman" w:cs="Times New Roman"/>
          <w:caps/>
          <w:color w:val="000000"/>
          <w:spacing w:val="-4"/>
        </w:rPr>
        <w:t xml:space="preserve"> </w:t>
      </w:r>
      <w:r w:rsidRPr="005E5F2A">
        <w:rPr>
          <w:rFonts w:ascii="Times New Roman" w:hAnsi="Times New Roman" w:cs="Times New Roman"/>
          <w:caps/>
          <w:color w:val="000000"/>
          <w:spacing w:val="-4"/>
        </w:rPr>
        <w:t>сернокислой</w:t>
      </w:r>
      <w:r w:rsidRPr="00B96FCE">
        <w:rPr>
          <w:rFonts w:ascii="Times New Roman" w:hAnsi="Times New Roman" w:cs="Times New Roman"/>
          <w:caps/>
          <w:color w:val="000000"/>
          <w:spacing w:val="-4"/>
        </w:rPr>
        <w:t xml:space="preserve"> </w:t>
      </w:r>
      <w:r w:rsidRPr="005E5F2A">
        <w:rPr>
          <w:rFonts w:ascii="Times New Roman" w:hAnsi="Times New Roman" w:cs="Times New Roman"/>
          <w:caps/>
          <w:color w:val="000000"/>
          <w:spacing w:val="-4"/>
        </w:rPr>
        <w:t>магнезии?</w:t>
      </w:r>
    </w:p>
    <w:p w:rsidR="001012EA" w:rsidRPr="005E5F2A" w:rsidRDefault="001012EA" w:rsidP="001012EA">
      <w:pPr>
        <w:widowControl w:val="0"/>
        <w:shd w:val="clear" w:color="auto" w:fill="FFFFFF"/>
        <w:autoSpaceDE w:val="0"/>
        <w:autoSpaceDN w:val="0"/>
        <w:adjustRightInd w:val="0"/>
        <w:spacing w:before="5" w:after="0" w:line="278" w:lineRule="exact"/>
        <w:rPr>
          <w:rFonts w:ascii="Times New Roman" w:hAnsi="Times New Roman" w:cs="Times New Roman"/>
        </w:rPr>
      </w:pPr>
      <w:r w:rsidRPr="005E5F2A">
        <w:rPr>
          <w:rFonts w:ascii="Times New Roman" w:hAnsi="Times New Roman" w:cs="Times New Roman"/>
          <w:color w:val="000000"/>
          <w:spacing w:val="-9"/>
        </w:rPr>
        <w:t>а) о</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гипомоторной</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дискинезии</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9"/>
        </w:rPr>
        <w:t>б) о</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гипермоторной дискинезии</w:t>
      </w:r>
    </w:p>
    <w:p w:rsidR="001012EA" w:rsidRPr="005E5F2A" w:rsidRDefault="001012EA" w:rsidP="001012EA">
      <w:pPr>
        <w:widowControl w:val="0"/>
        <w:shd w:val="clear" w:color="auto" w:fill="FFFFFF"/>
        <w:tabs>
          <w:tab w:val="left" w:pos="1978"/>
        </w:tabs>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8"/>
        </w:rPr>
        <w:t>в) о наличии</w:t>
      </w:r>
      <w:r w:rsidRPr="005E5F2A">
        <w:rPr>
          <w:rFonts w:ascii="Times New Roman" w:hAnsi="Times New Roman" w:cs="Times New Roman"/>
          <w:color w:val="000000"/>
          <w:spacing w:val="-8"/>
        </w:rPr>
        <w:tab/>
        <w:t>дискринии</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9"/>
        </w:rPr>
        <w:t xml:space="preserve">г) </w:t>
      </w:r>
      <w:r w:rsidRPr="005E5F2A">
        <w:rPr>
          <w:rFonts w:ascii="Times New Roman" w:hAnsi="Times New Roman" w:cs="Times New Roman"/>
          <w:iCs/>
          <w:color w:val="000000"/>
          <w:spacing w:val="-9"/>
        </w:rPr>
        <w:t>о</w:t>
      </w:r>
      <w:r w:rsidRPr="00B96FCE">
        <w:rPr>
          <w:rFonts w:ascii="Times New Roman" w:hAnsi="Times New Roman" w:cs="Times New Roman"/>
          <w:iCs/>
          <w:color w:val="000000"/>
          <w:spacing w:val="-9"/>
        </w:rPr>
        <w:t xml:space="preserve"> </w:t>
      </w:r>
      <w:r w:rsidRPr="005E5F2A">
        <w:rPr>
          <w:rFonts w:ascii="Times New Roman" w:hAnsi="Times New Roman" w:cs="Times New Roman"/>
          <w:color w:val="000000"/>
          <w:spacing w:val="-9"/>
        </w:rPr>
        <w:t>наличии</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дуоденита</w:t>
      </w:r>
    </w:p>
    <w:p w:rsidR="001012EA" w:rsidRPr="005E5F2A" w:rsidRDefault="001012EA" w:rsidP="001012EA">
      <w:pPr>
        <w:widowControl w:val="0"/>
        <w:shd w:val="clear" w:color="auto" w:fill="FFFFFF"/>
        <w:tabs>
          <w:tab w:val="left" w:pos="2107"/>
        </w:tabs>
        <w:autoSpaceDE w:val="0"/>
        <w:autoSpaceDN w:val="0"/>
        <w:adjustRightInd w:val="0"/>
        <w:spacing w:before="259" w:after="0" w:line="278" w:lineRule="exact"/>
        <w:rPr>
          <w:rFonts w:ascii="Times New Roman" w:hAnsi="Times New Roman" w:cs="Times New Roman"/>
          <w:caps/>
        </w:rPr>
      </w:pPr>
      <w:r w:rsidRPr="005E5F2A">
        <w:rPr>
          <w:rFonts w:ascii="Times New Roman" w:hAnsi="Times New Roman" w:cs="Times New Roman"/>
          <w:caps/>
          <w:color w:val="000000"/>
          <w:spacing w:val="-6"/>
        </w:rPr>
        <w:t>2. какой эпители</w:t>
      </w:r>
      <w:r w:rsidRPr="00B96FCE">
        <w:rPr>
          <w:rFonts w:ascii="Times New Roman" w:hAnsi="Times New Roman" w:cs="Times New Roman"/>
          <w:caps/>
          <w:color w:val="000000"/>
          <w:spacing w:val="-6"/>
        </w:rPr>
        <w:t>Й</w:t>
      </w:r>
      <w:r w:rsidRPr="005E5F2A">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ab/>
        <w:t>можно обнаружить в</w:t>
      </w:r>
      <w:r w:rsidRPr="00B96FCE">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желчи?</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9"/>
        </w:rPr>
        <w:t>а) эпителий</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внутрипеченочных</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желчных</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ходов</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7"/>
        </w:rPr>
        <w:t>б) эпителий</w:t>
      </w:r>
      <w:r w:rsidRPr="00B96FCE">
        <w:rPr>
          <w:rFonts w:ascii="Times New Roman" w:hAnsi="Times New Roman" w:cs="Times New Roman"/>
          <w:color w:val="000000"/>
          <w:spacing w:val="-7"/>
        </w:rPr>
        <w:t xml:space="preserve"> </w:t>
      </w:r>
      <w:r w:rsidRPr="005E5F2A">
        <w:rPr>
          <w:rFonts w:ascii="Times New Roman" w:hAnsi="Times New Roman" w:cs="Times New Roman"/>
          <w:color w:val="000000"/>
          <w:spacing w:val="-7"/>
        </w:rPr>
        <w:t>общего</w:t>
      </w:r>
      <w:r w:rsidRPr="00B96FCE">
        <w:rPr>
          <w:rFonts w:ascii="Times New Roman" w:hAnsi="Times New Roman" w:cs="Times New Roman"/>
          <w:color w:val="000000"/>
          <w:spacing w:val="-7"/>
        </w:rPr>
        <w:t xml:space="preserve"> </w:t>
      </w:r>
      <w:r w:rsidRPr="005E5F2A">
        <w:rPr>
          <w:rFonts w:ascii="Times New Roman" w:hAnsi="Times New Roman" w:cs="Times New Roman"/>
          <w:color w:val="000000"/>
          <w:spacing w:val="-7"/>
        </w:rPr>
        <w:t>желчного</w:t>
      </w:r>
      <w:r w:rsidRPr="00B96FCE">
        <w:rPr>
          <w:rFonts w:ascii="Times New Roman" w:hAnsi="Times New Roman" w:cs="Times New Roman"/>
          <w:color w:val="000000"/>
          <w:spacing w:val="-7"/>
        </w:rPr>
        <w:t xml:space="preserve"> </w:t>
      </w:r>
      <w:r w:rsidRPr="005E5F2A">
        <w:rPr>
          <w:rFonts w:ascii="Times New Roman" w:hAnsi="Times New Roman" w:cs="Times New Roman"/>
          <w:color w:val="000000"/>
          <w:spacing w:val="-7"/>
        </w:rPr>
        <w:t>протока</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9"/>
        </w:rPr>
        <w:t>в) эпителий</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желчного</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пузыря</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spacing w:val="-10"/>
        </w:rPr>
        <w:t>г) все</w:t>
      </w:r>
      <w:r w:rsidRPr="00B96FCE">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ответы</w:t>
      </w:r>
      <w:r w:rsidRPr="00B96FCE">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правильные</w:t>
      </w:r>
    </w:p>
    <w:p w:rsidR="001012EA" w:rsidRPr="005E5F2A" w:rsidRDefault="001012EA" w:rsidP="001012EA">
      <w:pPr>
        <w:widowControl w:val="0"/>
        <w:shd w:val="clear" w:color="auto" w:fill="FFFFFF"/>
        <w:tabs>
          <w:tab w:val="left" w:pos="1843"/>
        </w:tabs>
        <w:autoSpaceDE w:val="0"/>
        <w:autoSpaceDN w:val="0"/>
        <w:adjustRightInd w:val="0"/>
        <w:spacing w:before="278" w:after="0" w:line="288" w:lineRule="exact"/>
        <w:rPr>
          <w:rFonts w:ascii="Times New Roman" w:hAnsi="Times New Roman" w:cs="Times New Roman"/>
          <w:caps/>
        </w:rPr>
      </w:pPr>
      <w:r w:rsidRPr="005E5F2A">
        <w:rPr>
          <w:rFonts w:ascii="Times New Roman" w:hAnsi="Times New Roman" w:cs="Times New Roman"/>
          <w:caps/>
          <w:color w:val="000000"/>
          <w:spacing w:val="-5"/>
        </w:rPr>
        <w:t>3. Застою желчи</w:t>
      </w:r>
      <w:r w:rsidRPr="005E5F2A">
        <w:rPr>
          <w:rFonts w:ascii="Times New Roman" w:hAnsi="Times New Roman" w:cs="Times New Roman"/>
          <w:caps/>
          <w:color w:val="000000"/>
          <w:spacing w:val="-5"/>
        </w:rPr>
        <w:tab/>
        <w:t>в</w:t>
      </w:r>
      <w:r w:rsidRPr="00B96FCE">
        <w:rPr>
          <w:rFonts w:ascii="Times New Roman" w:hAnsi="Times New Roman" w:cs="Times New Roman"/>
          <w:caps/>
          <w:color w:val="000000"/>
          <w:spacing w:val="-5"/>
        </w:rPr>
        <w:t xml:space="preserve"> </w:t>
      </w:r>
      <w:r w:rsidRPr="005E5F2A">
        <w:rPr>
          <w:rFonts w:ascii="Times New Roman" w:hAnsi="Times New Roman" w:cs="Times New Roman"/>
          <w:bCs/>
          <w:caps/>
          <w:color w:val="000000"/>
          <w:spacing w:val="-5"/>
        </w:rPr>
        <w:t>желчном</w:t>
      </w:r>
      <w:r w:rsidRPr="00B96FCE">
        <w:rPr>
          <w:rFonts w:ascii="Times New Roman" w:hAnsi="Times New Roman" w:cs="Times New Roman"/>
          <w:bCs/>
          <w:caps/>
          <w:color w:val="000000"/>
          <w:spacing w:val="-5"/>
        </w:rPr>
        <w:t xml:space="preserve"> </w:t>
      </w:r>
      <w:r w:rsidRPr="005E5F2A">
        <w:rPr>
          <w:rFonts w:ascii="Times New Roman" w:hAnsi="Times New Roman" w:cs="Times New Roman"/>
          <w:caps/>
          <w:color w:val="000000"/>
          <w:spacing w:val="-5"/>
        </w:rPr>
        <w:t>пузыре</w:t>
      </w:r>
      <w:r w:rsidRPr="00B96FCE">
        <w:rPr>
          <w:rFonts w:ascii="Times New Roman" w:hAnsi="Times New Roman" w:cs="Times New Roman"/>
          <w:caps/>
          <w:color w:val="000000"/>
          <w:spacing w:val="-5"/>
        </w:rPr>
        <w:t xml:space="preserve"> </w:t>
      </w:r>
      <w:r w:rsidRPr="005E5F2A">
        <w:rPr>
          <w:rFonts w:ascii="Times New Roman" w:hAnsi="Times New Roman" w:cs="Times New Roman"/>
          <w:bCs/>
          <w:caps/>
          <w:color w:val="000000"/>
          <w:spacing w:val="-5"/>
        </w:rPr>
        <w:t>способствуют</w:t>
      </w:r>
      <w:r w:rsidRPr="00B96FCE">
        <w:rPr>
          <w:rFonts w:ascii="Times New Roman" w:hAnsi="Times New Roman" w:cs="Times New Roman"/>
          <w:bCs/>
          <w:caps/>
          <w:color w:val="000000"/>
          <w:spacing w:val="-5"/>
        </w:rPr>
        <w:t xml:space="preserve"> </w:t>
      </w:r>
      <w:r w:rsidRPr="005E5F2A">
        <w:rPr>
          <w:rFonts w:ascii="Times New Roman" w:hAnsi="Times New Roman" w:cs="Times New Roman"/>
          <w:caps/>
          <w:color w:val="000000"/>
          <w:spacing w:val="-5"/>
        </w:rPr>
        <w:t>все</w:t>
      </w:r>
      <w:r w:rsidRPr="00B96FCE">
        <w:rPr>
          <w:rFonts w:ascii="Times New Roman" w:hAnsi="Times New Roman" w:cs="Times New Roman"/>
          <w:caps/>
          <w:color w:val="000000"/>
          <w:spacing w:val="-5"/>
        </w:rPr>
        <w:t xml:space="preserve"> </w:t>
      </w:r>
      <w:r w:rsidRPr="005E5F2A">
        <w:rPr>
          <w:rFonts w:ascii="Times New Roman" w:hAnsi="Times New Roman" w:cs="Times New Roman"/>
          <w:caps/>
          <w:color w:val="000000"/>
          <w:spacing w:val="-5"/>
        </w:rPr>
        <w:t xml:space="preserve">перечисленные факторы, кроме </w:t>
      </w:r>
      <w:r w:rsidRPr="005E5F2A">
        <w:rPr>
          <w:rFonts w:ascii="Times New Roman" w:hAnsi="Times New Roman" w:cs="Times New Roman"/>
          <w:bCs/>
          <w:caps/>
          <w:color w:val="000000"/>
          <w:spacing w:val="-15"/>
        </w:rPr>
        <w:t>одного:</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spacing w:val="-9"/>
        </w:rPr>
        <w:t>а) нарушение</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режима</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питания</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0"/>
        </w:rPr>
        <w:t>б) длительные</w:t>
      </w:r>
      <w:r w:rsidRPr="00B96FCE">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поносы</w:t>
      </w:r>
    </w:p>
    <w:p w:rsidR="001012EA" w:rsidRPr="005E5F2A" w:rsidRDefault="001012EA" w:rsidP="001012EA">
      <w:pPr>
        <w:widowControl w:val="0"/>
        <w:shd w:val="clear" w:color="auto" w:fill="FFFFFF"/>
        <w:autoSpaceDE w:val="0"/>
        <w:autoSpaceDN w:val="0"/>
        <w:adjustRightInd w:val="0"/>
        <w:spacing w:before="5" w:after="0" w:line="278" w:lineRule="exact"/>
        <w:rPr>
          <w:rFonts w:ascii="Times New Roman" w:hAnsi="Times New Roman" w:cs="Times New Roman"/>
        </w:rPr>
      </w:pPr>
      <w:r w:rsidRPr="005E5F2A">
        <w:rPr>
          <w:rFonts w:ascii="Times New Roman" w:hAnsi="Times New Roman" w:cs="Times New Roman"/>
          <w:color w:val="000000"/>
          <w:spacing w:val="-9"/>
        </w:rPr>
        <w:t>в) беременность</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9"/>
        </w:rPr>
        <w:t>г) малая</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физическая</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активность</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9"/>
        </w:rPr>
        <w:t>д) психоэмоциональные</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факторы</w:t>
      </w:r>
    </w:p>
    <w:p w:rsidR="001012EA" w:rsidRPr="005E5F2A" w:rsidRDefault="001012EA" w:rsidP="001012EA">
      <w:pPr>
        <w:widowControl w:val="0"/>
        <w:shd w:val="clear" w:color="auto" w:fill="FFFFFF"/>
        <w:tabs>
          <w:tab w:val="left" w:pos="989"/>
        </w:tabs>
        <w:autoSpaceDE w:val="0"/>
        <w:autoSpaceDN w:val="0"/>
        <w:adjustRightInd w:val="0"/>
        <w:spacing w:before="259" w:after="0" w:line="274" w:lineRule="exact"/>
        <w:rPr>
          <w:rFonts w:ascii="Times New Roman" w:hAnsi="Times New Roman" w:cs="Times New Roman"/>
          <w:caps/>
        </w:rPr>
      </w:pPr>
      <w:r w:rsidRPr="005E5F2A">
        <w:rPr>
          <w:rFonts w:ascii="Times New Roman" w:hAnsi="Times New Roman" w:cs="Times New Roman"/>
          <w:caps/>
          <w:color w:val="000000"/>
          <w:spacing w:val="-6"/>
        </w:rPr>
        <w:t>4. какое</w:t>
      </w:r>
      <w:r w:rsidRPr="005E5F2A">
        <w:rPr>
          <w:rFonts w:ascii="Times New Roman" w:hAnsi="Times New Roman" w:cs="Times New Roman"/>
          <w:caps/>
          <w:color w:val="000000"/>
          <w:spacing w:val="-6"/>
        </w:rPr>
        <w:tab/>
        <w:t>из заболевании чаще</w:t>
      </w:r>
      <w:r w:rsidRPr="00B96FCE">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всего</w:t>
      </w:r>
      <w:r w:rsidRPr="00B96FCE">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сопутствует</w:t>
      </w:r>
      <w:r w:rsidRPr="00B96FCE">
        <w:rPr>
          <w:rFonts w:ascii="Times New Roman" w:hAnsi="Times New Roman" w:cs="Times New Roman"/>
          <w:caps/>
          <w:color w:val="000000"/>
          <w:spacing w:val="-6"/>
        </w:rPr>
        <w:t xml:space="preserve"> </w:t>
      </w:r>
      <w:r w:rsidRPr="005E5F2A">
        <w:rPr>
          <w:rFonts w:ascii="Times New Roman" w:hAnsi="Times New Roman" w:cs="Times New Roman"/>
          <w:bCs/>
          <w:caps/>
          <w:color w:val="000000"/>
          <w:spacing w:val="-6"/>
        </w:rPr>
        <w:t>холециститу?</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11"/>
        </w:rPr>
        <w:t>а) колит</w:t>
      </w:r>
    </w:p>
    <w:p w:rsidR="001012EA" w:rsidRPr="00B96FCE" w:rsidRDefault="001012EA" w:rsidP="001012EA">
      <w:pPr>
        <w:widowControl w:val="0"/>
        <w:shd w:val="clear" w:color="auto" w:fill="FFFFFF"/>
        <w:autoSpaceDE w:val="0"/>
        <w:autoSpaceDN w:val="0"/>
        <w:adjustRightInd w:val="0"/>
        <w:spacing w:before="5" w:after="0" w:line="274" w:lineRule="exact"/>
        <w:rPr>
          <w:rFonts w:ascii="Times New Roman" w:hAnsi="Times New Roman" w:cs="Times New Roman"/>
          <w:color w:val="000000"/>
          <w:spacing w:val="-9"/>
        </w:rPr>
      </w:pPr>
      <w:r w:rsidRPr="005E5F2A">
        <w:rPr>
          <w:rFonts w:ascii="Times New Roman" w:hAnsi="Times New Roman" w:cs="Times New Roman"/>
          <w:color w:val="000000"/>
          <w:spacing w:val="-9"/>
        </w:rPr>
        <w:t xml:space="preserve">б) энтерит </w:t>
      </w:r>
    </w:p>
    <w:p w:rsidR="001012EA" w:rsidRPr="005E5F2A" w:rsidRDefault="001012EA" w:rsidP="001012EA">
      <w:pPr>
        <w:widowControl w:val="0"/>
        <w:shd w:val="clear" w:color="auto" w:fill="FFFFFF"/>
        <w:autoSpaceDE w:val="0"/>
        <w:autoSpaceDN w:val="0"/>
        <w:adjustRightInd w:val="0"/>
        <w:spacing w:before="5" w:after="0" w:line="274" w:lineRule="exact"/>
        <w:rPr>
          <w:rFonts w:ascii="Times New Roman" w:hAnsi="Times New Roman" w:cs="Times New Roman"/>
        </w:rPr>
      </w:pPr>
      <w:r w:rsidRPr="005E5F2A">
        <w:rPr>
          <w:rFonts w:ascii="Times New Roman" w:hAnsi="Times New Roman" w:cs="Times New Roman"/>
          <w:iCs/>
          <w:color w:val="000000"/>
          <w:spacing w:val="-12"/>
        </w:rPr>
        <w:t>в)</w:t>
      </w:r>
      <w:r w:rsidRPr="00B96FCE">
        <w:rPr>
          <w:rFonts w:ascii="Times New Roman" w:hAnsi="Times New Roman" w:cs="Times New Roman"/>
          <w:iCs/>
          <w:color w:val="000000"/>
          <w:spacing w:val="-12"/>
        </w:rPr>
        <w:t xml:space="preserve"> </w:t>
      </w:r>
      <w:r w:rsidRPr="005E5F2A">
        <w:rPr>
          <w:rFonts w:ascii="Times New Roman" w:hAnsi="Times New Roman" w:cs="Times New Roman"/>
          <w:color w:val="000000"/>
          <w:spacing w:val="-12"/>
        </w:rPr>
        <w:t>гастрит</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10"/>
        </w:rPr>
        <w:t>г) панкреатит</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9"/>
        </w:rPr>
        <w:t>д) эзофагит</w:t>
      </w:r>
    </w:p>
    <w:p w:rsidR="001012EA" w:rsidRPr="005E5F2A" w:rsidRDefault="001012EA" w:rsidP="001012EA">
      <w:pPr>
        <w:widowControl w:val="0"/>
        <w:shd w:val="clear" w:color="auto" w:fill="FFFFFF"/>
        <w:autoSpaceDE w:val="0"/>
        <w:autoSpaceDN w:val="0"/>
        <w:adjustRightInd w:val="0"/>
        <w:spacing w:before="274" w:after="0" w:line="278" w:lineRule="exact"/>
        <w:rPr>
          <w:rFonts w:ascii="Times New Roman" w:hAnsi="Times New Roman" w:cs="Times New Roman"/>
          <w:caps/>
        </w:rPr>
      </w:pPr>
      <w:r w:rsidRPr="005E5F2A">
        <w:rPr>
          <w:rFonts w:ascii="Times New Roman" w:hAnsi="Times New Roman" w:cs="Times New Roman"/>
          <w:caps/>
          <w:color w:val="000000"/>
          <w:spacing w:val="-2"/>
        </w:rPr>
        <w:t>5. Д</w:t>
      </w:r>
      <w:r w:rsidRPr="00B96FCE">
        <w:rPr>
          <w:rFonts w:ascii="Times New Roman" w:hAnsi="Times New Roman" w:cs="Times New Roman"/>
          <w:caps/>
          <w:color w:val="000000"/>
          <w:spacing w:val="-2"/>
        </w:rPr>
        <w:t>Л</w:t>
      </w:r>
      <w:r w:rsidRPr="005E5F2A">
        <w:rPr>
          <w:rFonts w:ascii="Times New Roman" w:hAnsi="Times New Roman" w:cs="Times New Roman"/>
          <w:caps/>
          <w:color w:val="000000"/>
          <w:spacing w:val="-2"/>
        </w:rPr>
        <w:t>я</w:t>
      </w:r>
      <w:r w:rsidRPr="00B96FCE">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больного</w:t>
      </w:r>
      <w:r w:rsidRPr="00B96FCE">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с</w:t>
      </w:r>
      <w:r w:rsidRPr="00B96FCE">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хроническим</w:t>
      </w:r>
      <w:r w:rsidRPr="00B96FCE">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некалькулезным</w:t>
      </w:r>
      <w:r w:rsidRPr="00B96FCE">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холециститом</w:t>
      </w:r>
      <w:r w:rsidRPr="00B96FCE">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 xml:space="preserve">в фазе ремиссии </w:t>
      </w:r>
      <w:r w:rsidRPr="00B96FCE">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3"/>
        </w:rPr>
        <w:t>характерны:</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6"/>
        </w:rPr>
        <w:t>а) поносы</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5"/>
        </w:rPr>
        <w:t>б) изжога</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3"/>
        </w:rPr>
        <w:t>в) боли</w:t>
      </w:r>
      <w:r w:rsidRPr="00B96FCE">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в</w:t>
      </w:r>
      <w:r w:rsidRPr="00B96FCE">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левом</w:t>
      </w:r>
      <w:r w:rsidRPr="00B96FCE">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подреберье</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4"/>
        </w:rPr>
        <w:t>г) плохая</w:t>
      </w:r>
      <w:r w:rsidRPr="00B96FCE">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переносимость</w:t>
      </w:r>
      <w:r w:rsidRPr="00B96FCE">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жирной пищи</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3"/>
        </w:rPr>
        <w:t>д) ничего</w:t>
      </w:r>
      <w:r w:rsidRPr="00B96FCE">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из</w:t>
      </w:r>
      <w:r w:rsidRPr="00B96FCE">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перечисленного</w:t>
      </w:r>
    </w:p>
    <w:p w:rsidR="001012EA" w:rsidRPr="005E5F2A" w:rsidRDefault="001012EA" w:rsidP="001012EA">
      <w:pPr>
        <w:widowControl w:val="0"/>
        <w:shd w:val="clear" w:color="auto" w:fill="FFFFFF"/>
        <w:tabs>
          <w:tab w:val="left" w:pos="2520"/>
        </w:tabs>
        <w:autoSpaceDE w:val="0"/>
        <w:autoSpaceDN w:val="0"/>
        <w:adjustRightInd w:val="0"/>
        <w:spacing w:before="250" w:after="0" w:line="278" w:lineRule="exact"/>
        <w:rPr>
          <w:rFonts w:ascii="Times New Roman" w:hAnsi="Times New Roman" w:cs="Times New Roman"/>
          <w:caps/>
        </w:rPr>
      </w:pPr>
      <w:r w:rsidRPr="005E5F2A">
        <w:rPr>
          <w:rFonts w:ascii="Times New Roman" w:hAnsi="Times New Roman" w:cs="Times New Roman"/>
          <w:caps/>
          <w:color w:val="000000"/>
          <w:spacing w:val="-11"/>
        </w:rPr>
        <w:t>6. Причиной</w:t>
      </w:r>
      <w:r w:rsidRPr="00B96FCE">
        <w:rPr>
          <w:rFonts w:ascii="Times New Roman" w:hAnsi="Times New Roman" w:cs="Times New Roman"/>
          <w:caps/>
          <w:color w:val="000000"/>
          <w:spacing w:val="-11"/>
        </w:rPr>
        <w:t xml:space="preserve"> </w:t>
      </w:r>
      <w:r w:rsidRPr="005E5F2A">
        <w:rPr>
          <w:rFonts w:ascii="Times New Roman" w:hAnsi="Times New Roman" w:cs="Times New Roman"/>
          <w:caps/>
          <w:color w:val="000000"/>
          <w:spacing w:val="-11"/>
        </w:rPr>
        <w:t xml:space="preserve"> развития </w:t>
      </w:r>
      <w:r w:rsidRPr="00B96FCE">
        <w:rPr>
          <w:rFonts w:ascii="Times New Roman" w:hAnsi="Times New Roman" w:cs="Times New Roman"/>
          <w:caps/>
          <w:color w:val="000000"/>
          <w:spacing w:val="-11"/>
        </w:rPr>
        <w:t xml:space="preserve"> </w:t>
      </w:r>
      <w:r w:rsidRPr="005E5F2A">
        <w:rPr>
          <w:rFonts w:ascii="Times New Roman" w:hAnsi="Times New Roman" w:cs="Times New Roman"/>
          <w:caps/>
          <w:color w:val="000000"/>
          <w:spacing w:val="-11"/>
        </w:rPr>
        <w:t>механической</w:t>
      </w:r>
      <w:r w:rsidRPr="00B96FCE">
        <w:rPr>
          <w:rFonts w:ascii="Times New Roman" w:hAnsi="Times New Roman" w:cs="Times New Roman"/>
          <w:caps/>
          <w:color w:val="000000"/>
          <w:spacing w:val="-11"/>
        </w:rPr>
        <w:t xml:space="preserve"> </w:t>
      </w:r>
      <w:r w:rsidRPr="005E5F2A">
        <w:rPr>
          <w:rFonts w:ascii="Times New Roman" w:hAnsi="Times New Roman" w:cs="Times New Roman"/>
          <w:bCs/>
          <w:caps/>
          <w:color w:val="000000"/>
          <w:spacing w:val="-11"/>
        </w:rPr>
        <w:t>желтухи</w:t>
      </w:r>
      <w:r w:rsidRPr="00B96FCE">
        <w:rPr>
          <w:rFonts w:ascii="Times New Roman" w:hAnsi="Times New Roman" w:cs="Times New Roman"/>
          <w:bCs/>
          <w:caps/>
          <w:color w:val="000000"/>
          <w:spacing w:val="-11"/>
        </w:rPr>
        <w:t xml:space="preserve"> </w:t>
      </w:r>
      <w:r w:rsidRPr="005E5F2A">
        <w:rPr>
          <w:rFonts w:ascii="Times New Roman" w:hAnsi="Times New Roman" w:cs="Times New Roman"/>
          <w:bCs/>
          <w:caps/>
          <w:color w:val="000000"/>
          <w:spacing w:val="-11"/>
        </w:rPr>
        <w:t>у</w:t>
      </w:r>
      <w:r w:rsidRPr="00B96FCE">
        <w:rPr>
          <w:rFonts w:ascii="Times New Roman" w:hAnsi="Times New Roman" w:cs="Times New Roman"/>
          <w:bCs/>
          <w:caps/>
          <w:color w:val="000000"/>
          <w:spacing w:val="-11"/>
        </w:rPr>
        <w:t xml:space="preserve"> </w:t>
      </w:r>
      <w:r w:rsidRPr="005E5F2A">
        <w:rPr>
          <w:rFonts w:ascii="Times New Roman" w:hAnsi="Times New Roman" w:cs="Times New Roman"/>
          <w:bCs/>
          <w:caps/>
          <w:color w:val="000000"/>
          <w:spacing w:val="-11"/>
        </w:rPr>
        <w:t>больного может</w:t>
      </w:r>
      <w:r w:rsidRPr="00B96FCE">
        <w:rPr>
          <w:rFonts w:ascii="Times New Roman" w:hAnsi="Times New Roman" w:cs="Times New Roman"/>
          <w:bCs/>
          <w:caps/>
          <w:color w:val="000000"/>
          <w:spacing w:val="-11"/>
        </w:rPr>
        <w:t xml:space="preserve"> </w:t>
      </w:r>
      <w:r w:rsidRPr="005E5F2A">
        <w:rPr>
          <w:rFonts w:ascii="Times New Roman" w:hAnsi="Times New Roman" w:cs="Times New Roman"/>
          <w:caps/>
          <w:color w:val="000000"/>
          <w:spacing w:val="-7"/>
        </w:rPr>
        <w:t>быть</w:t>
      </w:r>
      <w:r w:rsidRPr="00B96FCE">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все ниже</w:t>
      </w:r>
      <w:r w:rsidRPr="00B96FCE">
        <w:rPr>
          <w:rFonts w:ascii="Times New Roman" w:hAnsi="Times New Roman" w:cs="Times New Roman"/>
          <w:caps/>
          <w:color w:val="000000"/>
          <w:spacing w:val="-7"/>
        </w:rPr>
        <w:t xml:space="preserve"> </w:t>
      </w:r>
      <w:r w:rsidRPr="005E5F2A">
        <w:rPr>
          <w:rFonts w:ascii="Times New Roman" w:hAnsi="Times New Roman" w:cs="Times New Roman"/>
          <w:bCs/>
          <w:caps/>
          <w:color w:val="000000"/>
          <w:spacing w:val="-7"/>
        </w:rPr>
        <w:t>перечисленное, кроме:</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8"/>
        </w:rPr>
        <w:t>а) конкремент</w:t>
      </w:r>
      <w:r w:rsidRPr="00B96FCE">
        <w:rPr>
          <w:rFonts w:ascii="Times New Roman" w:hAnsi="Times New Roman" w:cs="Times New Roman"/>
          <w:color w:val="000000"/>
          <w:spacing w:val="-8"/>
        </w:rPr>
        <w:t xml:space="preserve">  </w:t>
      </w:r>
      <w:r w:rsidRPr="005E5F2A">
        <w:rPr>
          <w:rFonts w:ascii="Times New Roman" w:hAnsi="Times New Roman" w:cs="Times New Roman"/>
          <w:color w:val="000000"/>
          <w:spacing w:val="-8"/>
        </w:rPr>
        <w:t>в</w:t>
      </w:r>
      <w:r w:rsidRPr="00B96FCE">
        <w:rPr>
          <w:rFonts w:ascii="Times New Roman" w:hAnsi="Times New Roman" w:cs="Times New Roman"/>
          <w:color w:val="000000"/>
          <w:spacing w:val="-8"/>
        </w:rPr>
        <w:t xml:space="preserve"> </w:t>
      </w:r>
      <w:r w:rsidRPr="005E5F2A">
        <w:rPr>
          <w:rFonts w:ascii="Times New Roman" w:hAnsi="Times New Roman" w:cs="Times New Roman"/>
          <w:color w:val="000000"/>
          <w:spacing w:val="-8"/>
        </w:rPr>
        <w:t>области</w:t>
      </w:r>
      <w:r w:rsidRPr="00B96FCE">
        <w:rPr>
          <w:rFonts w:ascii="Times New Roman" w:hAnsi="Times New Roman" w:cs="Times New Roman"/>
          <w:color w:val="000000"/>
          <w:spacing w:val="-8"/>
        </w:rPr>
        <w:t xml:space="preserve"> </w:t>
      </w:r>
      <w:r w:rsidRPr="005E5F2A">
        <w:rPr>
          <w:rFonts w:ascii="Times New Roman" w:hAnsi="Times New Roman" w:cs="Times New Roman"/>
          <w:color w:val="000000"/>
          <w:spacing w:val="-8"/>
        </w:rPr>
        <w:t>шейки</w:t>
      </w:r>
      <w:r w:rsidRPr="00B96FCE">
        <w:rPr>
          <w:rFonts w:ascii="Times New Roman" w:hAnsi="Times New Roman" w:cs="Times New Roman"/>
          <w:color w:val="000000"/>
          <w:spacing w:val="-8"/>
        </w:rPr>
        <w:t xml:space="preserve"> </w:t>
      </w:r>
      <w:r w:rsidRPr="005E5F2A">
        <w:rPr>
          <w:rFonts w:ascii="Times New Roman" w:hAnsi="Times New Roman" w:cs="Times New Roman"/>
          <w:color w:val="000000"/>
          <w:spacing w:val="-8"/>
        </w:rPr>
        <w:t>желчного</w:t>
      </w:r>
      <w:r w:rsidRPr="00B96FCE">
        <w:rPr>
          <w:rFonts w:ascii="Times New Roman" w:hAnsi="Times New Roman" w:cs="Times New Roman"/>
          <w:color w:val="000000"/>
          <w:spacing w:val="-8"/>
        </w:rPr>
        <w:t xml:space="preserve"> </w:t>
      </w:r>
      <w:r w:rsidRPr="005E5F2A">
        <w:rPr>
          <w:rFonts w:ascii="Times New Roman" w:hAnsi="Times New Roman" w:cs="Times New Roman"/>
          <w:color w:val="000000"/>
          <w:spacing w:val="-8"/>
        </w:rPr>
        <w:t>пузыря:</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9"/>
        </w:rPr>
        <w:t>б) увеличение</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головки</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поджелудочной</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железы;</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9"/>
        </w:rPr>
        <w:t>в) конкремент</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в</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проксимальной</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части</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холедоха;</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spacing w:val="-10"/>
        </w:rPr>
        <w:t>г) папиллит</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spacing w:val="-9"/>
        </w:rPr>
        <w:t>д) стеноз</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дуоденального</w:t>
      </w:r>
      <w:r w:rsidRPr="00B96FCE">
        <w:rPr>
          <w:rFonts w:ascii="Times New Roman" w:hAnsi="Times New Roman" w:cs="Times New Roman"/>
          <w:color w:val="000000"/>
          <w:spacing w:val="-9"/>
        </w:rPr>
        <w:t xml:space="preserve"> </w:t>
      </w:r>
      <w:r w:rsidRPr="005E5F2A">
        <w:rPr>
          <w:rFonts w:ascii="Times New Roman" w:hAnsi="Times New Roman" w:cs="Times New Roman"/>
          <w:color w:val="000000"/>
          <w:spacing w:val="-9"/>
        </w:rPr>
        <w:t>соска.</w:t>
      </w:r>
    </w:p>
    <w:p w:rsidR="001012EA" w:rsidRPr="005E5F2A" w:rsidRDefault="001012EA" w:rsidP="001012EA">
      <w:pPr>
        <w:widowControl w:val="0"/>
        <w:shd w:val="clear" w:color="auto" w:fill="FFFFFF"/>
        <w:tabs>
          <w:tab w:val="left" w:pos="5770"/>
        </w:tabs>
        <w:autoSpaceDE w:val="0"/>
        <w:autoSpaceDN w:val="0"/>
        <w:adjustRightInd w:val="0"/>
        <w:spacing w:before="259" w:after="0" w:line="240" w:lineRule="auto"/>
        <w:rPr>
          <w:rFonts w:ascii="Times New Roman" w:hAnsi="Times New Roman" w:cs="Times New Roman"/>
          <w:caps/>
        </w:rPr>
      </w:pPr>
      <w:r w:rsidRPr="005E5F2A">
        <w:rPr>
          <w:rFonts w:ascii="Times New Roman" w:hAnsi="Times New Roman" w:cs="Times New Roman"/>
          <w:bCs/>
          <w:caps/>
          <w:color w:val="000000"/>
          <w:spacing w:val="-10"/>
        </w:rPr>
        <w:t>7. Какие</w:t>
      </w:r>
      <w:r w:rsidRPr="00B96FCE">
        <w:rPr>
          <w:rFonts w:ascii="Times New Roman" w:hAnsi="Times New Roman" w:cs="Times New Roman"/>
          <w:bCs/>
          <w:caps/>
          <w:color w:val="000000"/>
          <w:spacing w:val="-10"/>
        </w:rPr>
        <w:t xml:space="preserve"> </w:t>
      </w:r>
      <w:r w:rsidRPr="005E5F2A">
        <w:rPr>
          <w:rFonts w:ascii="Times New Roman" w:hAnsi="Times New Roman" w:cs="Times New Roman"/>
          <w:caps/>
          <w:color w:val="000000"/>
          <w:spacing w:val="-10"/>
        </w:rPr>
        <w:t>из</w:t>
      </w:r>
      <w:r w:rsidRPr="00B96FCE">
        <w:rPr>
          <w:rFonts w:ascii="Times New Roman" w:hAnsi="Times New Roman" w:cs="Times New Roman"/>
          <w:caps/>
          <w:color w:val="000000"/>
          <w:spacing w:val="-10"/>
        </w:rPr>
        <w:t xml:space="preserve"> </w:t>
      </w:r>
      <w:r w:rsidRPr="005E5F2A">
        <w:rPr>
          <w:rFonts w:ascii="Times New Roman" w:hAnsi="Times New Roman" w:cs="Times New Roman"/>
          <w:bCs/>
          <w:caps/>
          <w:color w:val="000000"/>
          <w:spacing w:val="-10"/>
        </w:rPr>
        <w:t>перечисленных</w:t>
      </w:r>
      <w:r w:rsidRPr="00B96FCE">
        <w:rPr>
          <w:rFonts w:ascii="Times New Roman" w:hAnsi="Times New Roman" w:cs="Times New Roman"/>
          <w:bCs/>
          <w:caps/>
          <w:color w:val="000000"/>
          <w:spacing w:val="-10"/>
        </w:rPr>
        <w:t xml:space="preserve"> </w:t>
      </w:r>
      <w:r w:rsidRPr="005E5F2A">
        <w:rPr>
          <w:rFonts w:ascii="Times New Roman" w:hAnsi="Times New Roman" w:cs="Times New Roman"/>
          <w:caps/>
          <w:color w:val="000000"/>
          <w:spacing w:val="-10"/>
        </w:rPr>
        <w:t>препаратов</w:t>
      </w:r>
      <w:r w:rsidRPr="00B96FCE">
        <w:rPr>
          <w:rFonts w:ascii="Times New Roman" w:hAnsi="Times New Roman" w:cs="Times New Roman"/>
          <w:caps/>
          <w:color w:val="000000"/>
          <w:spacing w:val="-10"/>
        </w:rPr>
        <w:t xml:space="preserve"> </w:t>
      </w:r>
      <w:r w:rsidRPr="005E5F2A">
        <w:rPr>
          <w:rFonts w:ascii="Times New Roman" w:hAnsi="Times New Roman" w:cs="Times New Roman"/>
          <w:bCs/>
          <w:caps/>
          <w:color w:val="000000"/>
          <w:spacing w:val="-10"/>
        </w:rPr>
        <w:t xml:space="preserve">не показаны </w:t>
      </w:r>
      <w:r w:rsidRPr="005E5F2A">
        <w:rPr>
          <w:rFonts w:ascii="Times New Roman" w:hAnsi="Times New Roman" w:cs="Times New Roman"/>
          <w:caps/>
          <w:color w:val="000000"/>
          <w:spacing w:val="-10"/>
        </w:rPr>
        <w:t>при</w:t>
      </w:r>
      <w:r w:rsidRPr="00B96FCE">
        <w:rPr>
          <w:rFonts w:ascii="Times New Roman" w:hAnsi="Times New Roman" w:cs="Times New Roman"/>
          <w:caps/>
          <w:color w:val="000000"/>
          <w:spacing w:val="-10"/>
        </w:rPr>
        <w:t xml:space="preserve"> </w:t>
      </w:r>
      <w:r w:rsidRPr="005E5F2A">
        <w:rPr>
          <w:rFonts w:ascii="Times New Roman" w:hAnsi="Times New Roman" w:cs="Times New Roman"/>
          <w:caps/>
          <w:color w:val="000000"/>
          <w:spacing w:val="-10"/>
        </w:rPr>
        <w:t>лечении</w:t>
      </w:r>
      <w:r w:rsidRPr="00B96FCE">
        <w:rPr>
          <w:rFonts w:ascii="Times New Roman" w:hAnsi="Times New Roman" w:cs="Times New Roman"/>
          <w:caps/>
          <w:color w:val="000000"/>
          <w:spacing w:val="-10"/>
        </w:rPr>
        <w:t xml:space="preserve"> </w:t>
      </w:r>
      <w:r w:rsidRPr="005E5F2A">
        <w:rPr>
          <w:rFonts w:ascii="Times New Roman" w:hAnsi="Times New Roman" w:cs="Times New Roman"/>
          <w:bCs/>
          <w:caps/>
          <w:color w:val="000000"/>
          <w:spacing w:val="-10"/>
        </w:rPr>
        <w:t>гиперкинетической</w:t>
      </w:r>
      <w:r w:rsidRPr="00B96FCE">
        <w:rPr>
          <w:rFonts w:ascii="Times New Roman" w:hAnsi="Times New Roman" w:cs="Times New Roman"/>
          <w:bCs/>
          <w:caps/>
          <w:color w:val="000000"/>
          <w:spacing w:val="-10"/>
        </w:rPr>
        <w:t xml:space="preserve"> </w:t>
      </w:r>
      <w:r w:rsidRPr="005E5F2A">
        <w:rPr>
          <w:rFonts w:ascii="Times New Roman" w:hAnsi="Times New Roman" w:cs="Times New Roman"/>
          <w:bCs/>
          <w:caps/>
          <w:color w:val="000000"/>
          <w:spacing w:val="-5"/>
        </w:rPr>
        <w:t>дискинезии</w:t>
      </w:r>
      <w:r w:rsidRPr="00B96FCE">
        <w:rPr>
          <w:rFonts w:ascii="Times New Roman" w:hAnsi="Times New Roman" w:cs="Times New Roman"/>
          <w:bCs/>
          <w:caps/>
          <w:color w:val="000000"/>
          <w:spacing w:val="-5"/>
        </w:rPr>
        <w:t xml:space="preserve"> </w:t>
      </w:r>
      <w:r w:rsidRPr="005E5F2A">
        <w:rPr>
          <w:rFonts w:ascii="Times New Roman" w:hAnsi="Times New Roman" w:cs="Times New Roman"/>
          <w:caps/>
          <w:color w:val="000000"/>
          <w:spacing w:val="-5"/>
        </w:rPr>
        <w:t>желчных</w:t>
      </w:r>
      <w:r w:rsidRPr="00B96FCE">
        <w:rPr>
          <w:rFonts w:ascii="Times New Roman" w:hAnsi="Times New Roman" w:cs="Times New Roman"/>
          <w:caps/>
          <w:color w:val="000000"/>
          <w:spacing w:val="-5"/>
        </w:rPr>
        <w:t xml:space="preserve"> </w:t>
      </w:r>
      <w:r w:rsidRPr="005E5F2A">
        <w:rPr>
          <w:rFonts w:ascii="Times New Roman" w:hAnsi="Times New Roman" w:cs="Times New Roman"/>
          <w:caps/>
          <w:color w:val="000000"/>
          <w:spacing w:val="-5"/>
        </w:rPr>
        <w:t>путей</w:t>
      </w:r>
      <w:r w:rsidRPr="00B96FCE">
        <w:rPr>
          <w:rFonts w:ascii="Times New Roman" w:hAnsi="Times New Roman" w:cs="Times New Roman"/>
          <w:caps/>
          <w:color w:val="000000"/>
          <w:spacing w:val="-5"/>
        </w:rPr>
        <w:t xml:space="preserve"> </w:t>
      </w:r>
      <w:r w:rsidRPr="005E5F2A">
        <w:rPr>
          <w:rFonts w:ascii="Times New Roman" w:hAnsi="Times New Roman" w:cs="Times New Roman"/>
          <w:caps/>
          <w:color w:val="000000"/>
          <w:spacing w:val="-5"/>
        </w:rPr>
        <w:t>с</w:t>
      </w:r>
      <w:r w:rsidRPr="00B96FCE">
        <w:rPr>
          <w:rFonts w:ascii="Times New Roman" w:hAnsi="Times New Roman" w:cs="Times New Roman"/>
          <w:caps/>
          <w:color w:val="000000"/>
          <w:spacing w:val="-5"/>
        </w:rPr>
        <w:t xml:space="preserve"> </w:t>
      </w:r>
      <w:r w:rsidRPr="005E5F2A">
        <w:rPr>
          <w:rFonts w:ascii="Times New Roman" w:hAnsi="Times New Roman" w:cs="Times New Roman"/>
          <w:caps/>
          <w:color w:val="000000"/>
          <w:spacing w:val="-5"/>
        </w:rPr>
        <w:t xml:space="preserve"> гипосекрецией</w:t>
      </w:r>
      <w:r w:rsidRPr="005E5F2A">
        <w:rPr>
          <w:rFonts w:ascii="Times New Roman" w:hAnsi="Times New Roman" w:cs="Times New Roman"/>
          <w:caps/>
          <w:color w:val="000000"/>
          <w:spacing w:val="-5"/>
        </w:rPr>
        <w:tab/>
        <w:t>желчи?</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9"/>
        </w:rPr>
        <w:t>а) спазмолитики - атропин, но-шпа</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0"/>
        </w:rPr>
        <w:t>б) седативные</w:t>
      </w:r>
      <w:r w:rsidRPr="00B96FCE">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и</w:t>
      </w:r>
      <w:r w:rsidRPr="00B96FCE">
        <w:rPr>
          <w:rFonts w:ascii="Times New Roman" w:hAnsi="Times New Roman" w:cs="Times New Roman"/>
          <w:color w:val="000000"/>
          <w:spacing w:val="-10"/>
        </w:rPr>
        <w:t xml:space="preserve"> </w:t>
      </w:r>
      <w:r w:rsidRPr="005E5F2A">
        <w:rPr>
          <w:rFonts w:ascii="Times New Roman" w:hAnsi="Times New Roman" w:cs="Times New Roman"/>
          <w:color w:val="000000"/>
          <w:spacing w:val="-10"/>
        </w:rPr>
        <w:t>транквилизаторы</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0"/>
        </w:rPr>
        <w:t>в) холеретики</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0"/>
        </w:rPr>
        <w:t>г) холецистокинетики</w:t>
      </w:r>
    </w:p>
    <w:p w:rsidR="001012E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aps/>
        </w:rPr>
      </w:pPr>
      <w:r w:rsidRPr="005E5F2A">
        <w:rPr>
          <w:rFonts w:ascii="Times New Roman" w:hAnsi="Times New Roman" w:cs="Times New Roman"/>
          <w:caps/>
          <w:color w:val="000000"/>
          <w:spacing w:val="-3"/>
        </w:rPr>
        <w:t>8. При</w:t>
      </w:r>
      <w:r w:rsidRPr="00B96FCE">
        <w:rPr>
          <w:rFonts w:ascii="Times New Roman" w:hAnsi="Times New Roman" w:cs="Times New Roman"/>
          <w:caps/>
          <w:color w:val="000000"/>
          <w:spacing w:val="-3"/>
        </w:rPr>
        <w:t xml:space="preserve"> </w:t>
      </w:r>
      <w:r w:rsidRPr="005E5F2A">
        <w:rPr>
          <w:rFonts w:ascii="Times New Roman" w:hAnsi="Times New Roman" w:cs="Times New Roman"/>
          <w:caps/>
          <w:color w:val="000000"/>
          <w:spacing w:val="-3"/>
        </w:rPr>
        <w:t>гиперкинетической</w:t>
      </w:r>
      <w:r w:rsidRPr="00B96FCE">
        <w:rPr>
          <w:rFonts w:ascii="Times New Roman" w:hAnsi="Times New Roman" w:cs="Times New Roman"/>
          <w:caps/>
          <w:color w:val="000000"/>
          <w:spacing w:val="-3"/>
        </w:rPr>
        <w:t xml:space="preserve"> </w:t>
      </w:r>
      <w:r w:rsidRPr="005E5F2A">
        <w:rPr>
          <w:rFonts w:ascii="Times New Roman" w:hAnsi="Times New Roman" w:cs="Times New Roman"/>
          <w:caps/>
          <w:color w:val="000000"/>
          <w:spacing w:val="-3"/>
        </w:rPr>
        <w:t>форме</w:t>
      </w:r>
      <w:r w:rsidRPr="00B96FCE">
        <w:rPr>
          <w:rFonts w:ascii="Times New Roman" w:hAnsi="Times New Roman" w:cs="Times New Roman"/>
          <w:caps/>
          <w:color w:val="000000"/>
          <w:spacing w:val="-3"/>
        </w:rPr>
        <w:t xml:space="preserve"> </w:t>
      </w:r>
      <w:r w:rsidRPr="005E5F2A">
        <w:rPr>
          <w:rFonts w:ascii="Times New Roman" w:hAnsi="Times New Roman" w:cs="Times New Roman"/>
          <w:caps/>
          <w:color w:val="000000"/>
          <w:spacing w:val="-3"/>
        </w:rPr>
        <w:t>дискинезии</w:t>
      </w:r>
      <w:r w:rsidRPr="00B96FCE">
        <w:rPr>
          <w:rFonts w:ascii="Times New Roman" w:hAnsi="Times New Roman" w:cs="Times New Roman"/>
          <w:caps/>
          <w:color w:val="000000"/>
          <w:spacing w:val="-3"/>
        </w:rPr>
        <w:t xml:space="preserve"> </w:t>
      </w:r>
      <w:r w:rsidRPr="005E5F2A">
        <w:rPr>
          <w:rFonts w:ascii="Times New Roman" w:hAnsi="Times New Roman" w:cs="Times New Roman"/>
          <w:caps/>
          <w:color w:val="000000"/>
          <w:spacing w:val="-3"/>
        </w:rPr>
        <w:t>желчного</w:t>
      </w:r>
      <w:r w:rsidRPr="00B96FCE">
        <w:rPr>
          <w:rFonts w:ascii="Times New Roman" w:hAnsi="Times New Roman" w:cs="Times New Roman"/>
          <w:caps/>
          <w:color w:val="000000"/>
          <w:spacing w:val="-3"/>
        </w:rPr>
        <w:t xml:space="preserve"> </w:t>
      </w:r>
      <w:r w:rsidRPr="005E5F2A">
        <w:rPr>
          <w:rFonts w:ascii="Times New Roman" w:hAnsi="Times New Roman" w:cs="Times New Roman"/>
          <w:caps/>
          <w:color w:val="000000"/>
          <w:spacing w:val="-3"/>
        </w:rPr>
        <w:t xml:space="preserve">пузыря, </w:t>
      </w:r>
      <w:r w:rsidRPr="00B96FCE">
        <w:rPr>
          <w:rFonts w:ascii="Times New Roman" w:hAnsi="Times New Roman" w:cs="Times New Roman"/>
          <w:caps/>
          <w:color w:val="000000"/>
          <w:spacing w:val="-3"/>
        </w:rPr>
        <w:t xml:space="preserve"> </w:t>
      </w:r>
      <w:r w:rsidRPr="005E5F2A">
        <w:rPr>
          <w:rFonts w:ascii="Times New Roman" w:hAnsi="Times New Roman" w:cs="Times New Roman"/>
          <w:caps/>
          <w:color w:val="000000"/>
          <w:spacing w:val="-3"/>
        </w:rPr>
        <w:t>в</w:t>
      </w:r>
      <w:r w:rsidRPr="00B96FCE">
        <w:rPr>
          <w:rFonts w:ascii="Times New Roman" w:hAnsi="Times New Roman" w:cs="Times New Roman"/>
          <w:caps/>
          <w:color w:val="000000"/>
          <w:spacing w:val="-3"/>
        </w:rPr>
        <w:t xml:space="preserve"> </w:t>
      </w:r>
      <w:r w:rsidRPr="005E5F2A">
        <w:rPr>
          <w:rFonts w:ascii="Times New Roman" w:hAnsi="Times New Roman" w:cs="Times New Roman"/>
          <w:caps/>
          <w:color w:val="000000"/>
          <w:spacing w:val="-3"/>
        </w:rPr>
        <w:t>отличие</w:t>
      </w:r>
      <w:r w:rsidRPr="00B96FCE">
        <w:rPr>
          <w:rFonts w:ascii="Times New Roman" w:hAnsi="Times New Roman" w:cs="Times New Roman"/>
          <w:caps/>
          <w:color w:val="000000"/>
          <w:spacing w:val="-3"/>
        </w:rPr>
        <w:t xml:space="preserve"> </w:t>
      </w:r>
      <w:r w:rsidRPr="005E5F2A">
        <w:rPr>
          <w:rFonts w:ascii="Times New Roman" w:hAnsi="Times New Roman" w:cs="Times New Roman"/>
          <w:caps/>
          <w:color w:val="000000"/>
          <w:spacing w:val="-3"/>
        </w:rPr>
        <w:t>от холецистита, не</w:t>
      </w:r>
      <w:r w:rsidRPr="00B96FCE">
        <w:rPr>
          <w:rFonts w:ascii="Times New Roman" w:hAnsi="Times New Roman" w:cs="Times New Roman"/>
          <w:caps/>
          <w:color w:val="000000"/>
          <w:spacing w:val="-3"/>
        </w:rPr>
        <w:t xml:space="preserve"> </w:t>
      </w:r>
      <w:r w:rsidRPr="005E5F2A">
        <w:rPr>
          <w:rFonts w:ascii="Times New Roman" w:hAnsi="Times New Roman" w:cs="Times New Roman"/>
          <w:caps/>
          <w:color w:val="000000"/>
          <w:spacing w:val="-3"/>
        </w:rPr>
        <w:t>бывает:</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3"/>
        </w:rPr>
        <w:t>а) рвоты</w:t>
      </w:r>
      <w:r w:rsidRPr="00B96FCE">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желчью</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4"/>
        </w:rPr>
        <w:t>б) тошноты</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2"/>
        </w:rPr>
        <w:t>в)запора</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1"/>
        </w:rPr>
        <w:t>г) боли</w:t>
      </w:r>
      <w:r w:rsidRPr="00B96FCE">
        <w:rPr>
          <w:rFonts w:ascii="Times New Roman" w:hAnsi="Times New Roman" w:cs="Times New Roman"/>
          <w:color w:val="000000"/>
          <w:spacing w:val="-11"/>
        </w:rPr>
        <w:t xml:space="preserve"> </w:t>
      </w:r>
      <w:r w:rsidRPr="005E5F2A">
        <w:rPr>
          <w:rFonts w:ascii="Times New Roman" w:hAnsi="Times New Roman" w:cs="Times New Roman"/>
          <w:color w:val="000000"/>
          <w:spacing w:val="-11"/>
        </w:rPr>
        <w:t>в</w:t>
      </w:r>
      <w:r w:rsidRPr="00B96FCE">
        <w:rPr>
          <w:rFonts w:ascii="Times New Roman" w:hAnsi="Times New Roman" w:cs="Times New Roman"/>
          <w:color w:val="000000"/>
          <w:spacing w:val="-11"/>
        </w:rPr>
        <w:t xml:space="preserve"> </w:t>
      </w:r>
      <w:r w:rsidRPr="005E5F2A">
        <w:rPr>
          <w:rFonts w:ascii="Times New Roman" w:hAnsi="Times New Roman" w:cs="Times New Roman"/>
          <w:color w:val="000000"/>
          <w:spacing w:val="-11"/>
        </w:rPr>
        <w:t>правом</w:t>
      </w:r>
      <w:r w:rsidRPr="00B96FCE">
        <w:rPr>
          <w:rFonts w:ascii="Times New Roman" w:hAnsi="Times New Roman" w:cs="Times New Roman"/>
          <w:color w:val="000000"/>
          <w:spacing w:val="-11"/>
        </w:rPr>
        <w:t xml:space="preserve"> </w:t>
      </w:r>
      <w:r w:rsidRPr="005E5F2A">
        <w:rPr>
          <w:rFonts w:ascii="Times New Roman" w:hAnsi="Times New Roman" w:cs="Times New Roman"/>
          <w:color w:val="000000"/>
          <w:spacing w:val="-11"/>
        </w:rPr>
        <w:t>подреберье</w:t>
      </w:r>
      <w:r w:rsidRPr="00B96FCE">
        <w:rPr>
          <w:rFonts w:ascii="Times New Roman" w:hAnsi="Times New Roman" w:cs="Times New Roman"/>
          <w:color w:val="000000"/>
          <w:spacing w:val="-11"/>
        </w:rPr>
        <w:t xml:space="preserve"> </w:t>
      </w:r>
      <w:r w:rsidRPr="005E5F2A">
        <w:rPr>
          <w:rFonts w:ascii="Times New Roman" w:hAnsi="Times New Roman" w:cs="Times New Roman"/>
          <w:color w:val="000000"/>
          <w:spacing w:val="-11"/>
        </w:rPr>
        <w:t>после</w:t>
      </w:r>
      <w:r w:rsidRPr="00B96FCE">
        <w:rPr>
          <w:rFonts w:ascii="Times New Roman" w:hAnsi="Times New Roman" w:cs="Times New Roman"/>
          <w:color w:val="000000"/>
          <w:spacing w:val="-11"/>
        </w:rPr>
        <w:t xml:space="preserve"> </w:t>
      </w:r>
      <w:r w:rsidRPr="005E5F2A">
        <w:rPr>
          <w:rFonts w:ascii="Times New Roman" w:hAnsi="Times New Roman" w:cs="Times New Roman"/>
          <w:color w:val="000000"/>
          <w:spacing w:val="-11"/>
        </w:rPr>
        <w:t>жирной пищи</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9"/>
        </w:rPr>
        <w:t>д) лейкоцитоза</w:t>
      </w:r>
    </w:p>
    <w:p w:rsidR="001012EA" w:rsidRPr="005E5F2A" w:rsidRDefault="001012EA" w:rsidP="001012EA">
      <w:pPr>
        <w:widowControl w:val="0"/>
        <w:shd w:val="clear" w:color="auto" w:fill="FFFFFF"/>
        <w:tabs>
          <w:tab w:val="left" w:pos="4325"/>
        </w:tabs>
        <w:autoSpaceDE w:val="0"/>
        <w:autoSpaceDN w:val="0"/>
        <w:adjustRightInd w:val="0"/>
        <w:spacing w:before="254" w:after="0" w:line="240" w:lineRule="auto"/>
        <w:rPr>
          <w:rFonts w:ascii="Times New Roman" w:hAnsi="Times New Roman" w:cs="Times New Roman"/>
          <w:caps/>
        </w:rPr>
      </w:pPr>
      <w:r w:rsidRPr="005E5F2A">
        <w:rPr>
          <w:rFonts w:ascii="Times New Roman" w:hAnsi="Times New Roman" w:cs="Times New Roman"/>
          <w:iCs/>
          <w:caps/>
          <w:color w:val="000000"/>
          <w:spacing w:val="-1"/>
        </w:rPr>
        <w:t xml:space="preserve">9. </w:t>
      </w:r>
      <w:r w:rsidRPr="005E5F2A">
        <w:rPr>
          <w:rFonts w:ascii="Times New Roman" w:hAnsi="Times New Roman" w:cs="Times New Roman"/>
        </w:rPr>
        <w:t xml:space="preserve"> ПРИ КАКОЙ ПАТОЛОГИИ: РЕАКЦИЯ КАЛА КИСЛАЯ, МЫШЕЧНЫЕ ВОЛОКНА НЕПЕРЕВАРЕННЫЕ НЕМНОГО, ЖИРНЫХ КИСЛОТ БОЛЬШОЕ КОЛИЧЕСТВО, МЫЛА НЕМНОГО?</w:t>
      </w:r>
    </w:p>
    <w:p w:rsidR="001012EA" w:rsidRPr="005E5F2A" w:rsidRDefault="001012EA" w:rsidP="001012EA">
      <w:pPr>
        <w:widowControl w:val="0"/>
        <w:shd w:val="clear" w:color="auto" w:fill="FFFFFF"/>
        <w:autoSpaceDE w:val="0"/>
        <w:autoSpaceDN w:val="0"/>
        <w:adjustRightInd w:val="0"/>
        <w:spacing w:before="5" w:after="0" w:line="278" w:lineRule="exact"/>
        <w:rPr>
          <w:rFonts w:ascii="Times New Roman" w:hAnsi="Times New Roman" w:cs="Times New Roman"/>
        </w:rPr>
      </w:pPr>
      <w:r w:rsidRPr="005E5F2A">
        <w:rPr>
          <w:rFonts w:ascii="Times New Roman" w:hAnsi="Times New Roman" w:cs="Times New Roman"/>
          <w:color w:val="000000"/>
          <w:spacing w:val="-10"/>
        </w:rPr>
        <w:t>а) недостаточность</w:t>
      </w:r>
      <w:r w:rsidRPr="00B96FCE">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желудочного</w:t>
      </w:r>
      <w:r w:rsidRPr="00B96FCE">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пищеварения</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0"/>
        </w:rPr>
        <w:t>б) недостаточное</w:t>
      </w:r>
      <w:r w:rsidRPr="00B96FCE">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поступление</w:t>
      </w:r>
      <w:r w:rsidRPr="00B96FCE">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желчи</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0"/>
        </w:rPr>
        <w:t>в) недостаточность</w:t>
      </w:r>
      <w:r w:rsidRPr="00B96FCE">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пищеварения</w:t>
      </w:r>
      <w:r w:rsidRPr="00B96FCE">
        <w:rPr>
          <w:rFonts w:ascii="Times New Roman" w:hAnsi="Times New Roman" w:cs="Times New Roman"/>
          <w:color w:val="000000"/>
          <w:spacing w:val="-10"/>
        </w:rPr>
        <w:t xml:space="preserve"> </w:t>
      </w:r>
      <w:r w:rsidRPr="005E5F2A">
        <w:rPr>
          <w:rFonts w:ascii="Times New Roman" w:hAnsi="Times New Roman" w:cs="Times New Roman"/>
          <w:smallCaps/>
          <w:color w:val="000000"/>
          <w:spacing w:val="-10"/>
        </w:rPr>
        <w:t>в</w:t>
      </w:r>
      <w:r w:rsidRPr="00B96FCE">
        <w:rPr>
          <w:rFonts w:ascii="Times New Roman" w:hAnsi="Times New Roman" w:cs="Times New Roman"/>
          <w:smallCaps/>
          <w:color w:val="000000"/>
          <w:spacing w:val="-10"/>
        </w:rPr>
        <w:t xml:space="preserve"> </w:t>
      </w:r>
      <w:r w:rsidRPr="005E5F2A">
        <w:rPr>
          <w:rFonts w:ascii="Times New Roman" w:hAnsi="Times New Roman" w:cs="Times New Roman"/>
          <w:color w:val="000000"/>
          <w:spacing w:val="-10"/>
        </w:rPr>
        <w:t>тонком</w:t>
      </w:r>
      <w:r w:rsidRPr="00B96FCE">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кишечнике</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8"/>
        </w:rPr>
        <w:t>г)</w:t>
      </w:r>
      <w:r w:rsidRPr="00B96FCE">
        <w:rPr>
          <w:rFonts w:ascii="Times New Roman" w:hAnsi="Times New Roman" w:cs="Times New Roman"/>
          <w:color w:val="000000"/>
          <w:spacing w:val="-8"/>
        </w:rPr>
        <w:t xml:space="preserve"> </w:t>
      </w:r>
      <w:r w:rsidRPr="005E5F2A">
        <w:rPr>
          <w:rFonts w:ascii="Times New Roman" w:hAnsi="Times New Roman" w:cs="Times New Roman"/>
          <w:color w:val="000000"/>
          <w:spacing w:val="-8"/>
        </w:rPr>
        <w:t>бродильная</w:t>
      </w:r>
      <w:r w:rsidRPr="00B96FCE">
        <w:rPr>
          <w:rFonts w:ascii="Times New Roman" w:hAnsi="Times New Roman" w:cs="Times New Roman"/>
          <w:color w:val="000000"/>
          <w:spacing w:val="-8"/>
        </w:rPr>
        <w:t xml:space="preserve"> </w:t>
      </w:r>
      <w:r w:rsidRPr="005E5F2A">
        <w:rPr>
          <w:rFonts w:ascii="Times New Roman" w:hAnsi="Times New Roman" w:cs="Times New Roman"/>
          <w:color w:val="000000"/>
          <w:spacing w:val="-8"/>
        </w:rPr>
        <w:t>диспепсия</w:t>
      </w:r>
    </w:p>
    <w:p w:rsidR="001012EA" w:rsidRPr="00B96FCE" w:rsidRDefault="001012EA" w:rsidP="001012EA">
      <w:pPr>
        <w:widowControl w:val="0"/>
        <w:shd w:val="clear" w:color="auto" w:fill="FFFFFF"/>
        <w:tabs>
          <w:tab w:val="left" w:pos="5246"/>
        </w:tabs>
        <w:autoSpaceDE w:val="0"/>
        <w:autoSpaceDN w:val="0"/>
        <w:adjustRightInd w:val="0"/>
        <w:spacing w:before="254" w:after="0" w:line="278" w:lineRule="exact"/>
        <w:rPr>
          <w:rFonts w:ascii="Times New Roman" w:hAnsi="Times New Roman" w:cs="Times New Roman"/>
        </w:rPr>
      </w:pPr>
      <w:r w:rsidRPr="005E5F2A">
        <w:rPr>
          <w:rFonts w:ascii="Times New Roman" w:hAnsi="Times New Roman" w:cs="Times New Roman"/>
          <w:color w:val="000000"/>
          <w:spacing w:val="-2"/>
        </w:rPr>
        <w:t xml:space="preserve">10. </w:t>
      </w:r>
      <w:r w:rsidRPr="005E5F2A">
        <w:rPr>
          <w:rFonts w:ascii="Times New Roman" w:hAnsi="Times New Roman" w:cs="Times New Roman"/>
        </w:rPr>
        <w:t>БОЛЬНОГО БЕСПОКОЯТ БОЛИ В ОБЛАСТИ ПРАВОГО ПОДРЕБЕРЬЯ С ИРРАДИАЦИЕЙ В ШЕЮ, ПРАВОЕ ПЛЕЧО, ЛОПАТКУ, КОТОРЫЕ СВЯЗАНЫ С УПОТРЕБЛЕНИЕМ АЛКОГОЛЯ, ЖИРНОЙ, ЖАРЕНОЙ ПИЩИ. ОТМЕЧАЕТ ТАКЖЕ ТОШНОТУ, РВОТУ, ГОРЕЧЬ И СУХОСТЬ ВО РТУ. ОБЪЕКТИВНО-СУБИКТЕРИЧНОСТЬ СКЛЕР, БОЛЕЗНЕННОСТЬ В МЕСТЕ ПРОЕКЦИИ ЖЕЛЧНОГО ПУЗЫРЯ, ПОЛОЖИТЕЛЬНЫЕ СИМПТОМЫ КЕРА, МЕРФИ, ОРТНЕРА. О КАКОМ ЗАБОЛЕВАНИИ ИДЕТ РЕЧЬ?</w:t>
      </w:r>
    </w:p>
    <w:p w:rsidR="001012EA" w:rsidRPr="005E5F2A" w:rsidRDefault="001012EA" w:rsidP="001012EA">
      <w:pPr>
        <w:widowControl w:val="0"/>
        <w:shd w:val="clear" w:color="auto" w:fill="FFFFFF"/>
        <w:tabs>
          <w:tab w:val="left" w:pos="5246"/>
        </w:tabs>
        <w:autoSpaceDE w:val="0"/>
        <w:autoSpaceDN w:val="0"/>
        <w:adjustRightInd w:val="0"/>
        <w:spacing w:before="254" w:after="0" w:line="278" w:lineRule="exact"/>
        <w:rPr>
          <w:rFonts w:ascii="Times New Roman" w:hAnsi="Times New Roman" w:cs="Times New Roman"/>
        </w:rPr>
      </w:pPr>
      <w:r w:rsidRPr="005E5F2A">
        <w:rPr>
          <w:rFonts w:ascii="Times New Roman" w:hAnsi="Times New Roman" w:cs="Times New Roman"/>
          <w:color w:val="000000"/>
          <w:spacing w:val="-10"/>
        </w:rPr>
        <w:t>а) хронический</w:t>
      </w:r>
      <w:r w:rsidRPr="00B96FCE">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псевдотуморозный</w:t>
      </w:r>
      <w:r w:rsidRPr="00B96FCE">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панкреатит</w:t>
      </w:r>
    </w:p>
    <w:p w:rsidR="001012EA" w:rsidRPr="00B96FCE"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0"/>
        </w:rPr>
      </w:pPr>
      <w:r w:rsidRPr="005E5F2A">
        <w:rPr>
          <w:rFonts w:ascii="Times New Roman" w:hAnsi="Times New Roman" w:cs="Times New Roman"/>
          <w:color w:val="000000"/>
          <w:spacing w:val="-10"/>
        </w:rPr>
        <w:t>б) хронический</w:t>
      </w:r>
      <w:r w:rsidRPr="00B96FCE">
        <w:rPr>
          <w:rFonts w:ascii="Times New Roman" w:hAnsi="Times New Roman" w:cs="Times New Roman"/>
          <w:color w:val="000000"/>
          <w:spacing w:val="-10"/>
        </w:rPr>
        <w:t xml:space="preserve"> </w:t>
      </w:r>
      <w:r w:rsidRPr="005E5F2A">
        <w:rPr>
          <w:rFonts w:ascii="Times New Roman" w:hAnsi="Times New Roman" w:cs="Times New Roman"/>
          <w:color w:val="000000"/>
          <w:spacing w:val="-10"/>
        </w:rPr>
        <w:t>холестатический</w:t>
      </w:r>
      <w:r w:rsidRPr="00B96FCE">
        <w:rPr>
          <w:rFonts w:ascii="Times New Roman" w:hAnsi="Times New Roman" w:cs="Times New Roman"/>
          <w:color w:val="000000"/>
          <w:spacing w:val="-10"/>
        </w:rPr>
        <w:t xml:space="preserve"> </w:t>
      </w:r>
      <w:r w:rsidRPr="005E5F2A">
        <w:rPr>
          <w:rFonts w:ascii="Times New Roman" w:hAnsi="Times New Roman" w:cs="Times New Roman"/>
          <w:color w:val="000000"/>
          <w:spacing w:val="-10"/>
        </w:rPr>
        <w:t xml:space="preserve">гепатит </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smallCaps/>
          <w:color w:val="000000"/>
          <w:spacing w:val="-11"/>
        </w:rPr>
        <w:t xml:space="preserve">в) </w:t>
      </w:r>
      <w:r w:rsidRPr="005E5F2A">
        <w:rPr>
          <w:rFonts w:ascii="Times New Roman" w:hAnsi="Times New Roman" w:cs="Times New Roman"/>
          <w:color w:val="000000"/>
          <w:spacing w:val="-11"/>
        </w:rPr>
        <w:t>хронический</w:t>
      </w:r>
      <w:r w:rsidRPr="00B96FCE">
        <w:rPr>
          <w:rFonts w:ascii="Times New Roman" w:hAnsi="Times New Roman" w:cs="Times New Roman"/>
          <w:color w:val="000000"/>
          <w:spacing w:val="-11"/>
        </w:rPr>
        <w:t xml:space="preserve"> </w:t>
      </w:r>
      <w:r w:rsidRPr="005E5F2A">
        <w:rPr>
          <w:rFonts w:ascii="Times New Roman" w:hAnsi="Times New Roman" w:cs="Times New Roman"/>
          <w:color w:val="000000"/>
          <w:spacing w:val="-11"/>
        </w:rPr>
        <w:t>холецистит</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spacing w:val="-11"/>
        </w:rPr>
        <w:t>г) хронический</w:t>
      </w:r>
      <w:r w:rsidRPr="00B96FCE">
        <w:rPr>
          <w:rFonts w:ascii="Times New Roman" w:hAnsi="Times New Roman" w:cs="Times New Roman"/>
          <w:color w:val="000000"/>
          <w:spacing w:val="-11"/>
        </w:rPr>
        <w:t xml:space="preserve"> </w:t>
      </w:r>
      <w:r w:rsidRPr="005E5F2A">
        <w:rPr>
          <w:rFonts w:ascii="Times New Roman" w:hAnsi="Times New Roman" w:cs="Times New Roman"/>
          <w:color w:val="000000"/>
          <w:spacing w:val="-11"/>
        </w:rPr>
        <w:t>холангит</w:t>
      </w:r>
    </w:p>
    <w:p w:rsidR="001012EA" w:rsidRPr="00B96FCE"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11"/>
        </w:rPr>
      </w:pPr>
      <w:r w:rsidRPr="005E5F2A">
        <w:rPr>
          <w:rFonts w:ascii="Times New Roman" w:hAnsi="Times New Roman" w:cs="Times New Roman"/>
          <w:color w:val="000000"/>
          <w:spacing w:val="-11"/>
        </w:rPr>
        <w:t>д) жировая</w:t>
      </w:r>
      <w:r w:rsidRPr="00B96FCE">
        <w:rPr>
          <w:rFonts w:ascii="Times New Roman" w:hAnsi="Times New Roman" w:cs="Times New Roman"/>
          <w:color w:val="000000"/>
          <w:spacing w:val="-11"/>
        </w:rPr>
        <w:t xml:space="preserve"> </w:t>
      </w:r>
      <w:r w:rsidRPr="005E5F2A">
        <w:rPr>
          <w:rFonts w:ascii="Times New Roman" w:hAnsi="Times New Roman" w:cs="Times New Roman"/>
          <w:color w:val="000000"/>
          <w:spacing w:val="-11"/>
        </w:rPr>
        <w:t>инфильтрация</w:t>
      </w:r>
      <w:r w:rsidRPr="00B96FCE">
        <w:rPr>
          <w:rFonts w:ascii="Times New Roman" w:hAnsi="Times New Roman" w:cs="Times New Roman"/>
          <w:color w:val="000000"/>
          <w:spacing w:val="-11"/>
        </w:rPr>
        <w:t xml:space="preserve"> </w:t>
      </w:r>
      <w:r w:rsidRPr="005E5F2A">
        <w:rPr>
          <w:rFonts w:ascii="Times New Roman" w:hAnsi="Times New Roman" w:cs="Times New Roman"/>
          <w:color w:val="000000"/>
          <w:spacing w:val="-11"/>
        </w:rPr>
        <w:t>печени</w:t>
      </w:r>
    </w:p>
    <w:p w:rsidR="001012EA" w:rsidRPr="00B96FCE"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11"/>
        </w:rPr>
      </w:pPr>
    </w:p>
    <w:p w:rsidR="001012EA" w:rsidRPr="00AD61A0"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11"/>
        </w:rPr>
      </w:pPr>
      <w:r>
        <w:rPr>
          <w:rFonts w:ascii="Times New Roman" w:hAnsi="Times New Roman" w:cs="Times New Roman"/>
          <w:color w:val="000000"/>
          <w:spacing w:val="-11"/>
        </w:rPr>
        <w:t>ВАРИАНТ 3.</w:t>
      </w:r>
    </w:p>
    <w:p w:rsidR="001012EA" w:rsidRPr="005E5F2A" w:rsidRDefault="001012EA" w:rsidP="001012EA">
      <w:pPr>
        <w:widowControl w:val="0"/>
        <w:shd w:val="clear" w:color="auto" w:fill="FFFFFF"/>
        <w:autoSpaceDE w:val="0"/>
        <w:autoSpaceDN w:val="0"/>
        <w:adjustRightInd w:val="0"/>
        <w:spacing w:before="226" w:after="0" w:line="278" w:lineRule="exact"/>
        <w:rPr>
          <w:rFonts w:ascii="Times New Roman" w:hAnsi="Times New Roman" w:cs="Times New Roman"/>
          <w:caps/>
        </w:rPr>
      </w:pPr>
      <w:r w:rsidRPr="005E5F2A">
        <w:rPr>
          <w:rFonts w:ascii="Times New Roman" w:hAnsi="Times New Roman" w:cs="Times New Roman"/>
          <w:bCs/>
          <w:caps/>
          <w:color w:val="000000"/>
          <w:spacing w:val="-7"/>
        </w:rPr>
        <w:t>1. О</w:t>
      </w:r>
      <w:r w:rsidRPr="00AD61A0">
        <w:rPr>
          <w:rFonts w:ascii="Times New Roman" w:hAnsi="Times New Roman" w:cs="Times New Roman"/>
          <w:bCs/>
          <w:caps/>
          <w:color w:val="000000"/>
          <w:spacing w:val="-7"/>
        </w:rPr>
        <w:t xml:space="preserve"> </w:t>
      </w:r>
      <w:r w:rsidRPr="005E5F2A">
        <w:rPr>
          <w:rFonts w:ascii="Times New Roman" w:hAnsi="Times New Roman" w:cs="Times New Roman"/>
          <w:bCs/>
          <w:caps/>
          <w:color w:val="000000"/>
          <w:spacing w:val="-7"/>
        </w:rPr>
        <w:t>какой</w:t>
      </w:r>
      <w:r w:rsidRPr="00AD61A0">
        <w:rPr>
          <w:rFonts w:ascii="Times New Roman" w:hAnsi="Times New Roman" w:cs="Times New Roman"/>
          <w:bCs/>
          <w:caps/>
          <w:color w:val="000000"/>
          <w:spacing w:val="-7"/>
        </w:rPr>
        <w:t xml:space="preserve"> </w:t>
      </w:r>
      <w:r w:rsidRPr="005E5F2A">
        <w:rPr>
          <w:rFonts w:ascii="Times New Roman" w:hAnsi="Times New Roman" w:cs="Times New Roman"/>
          <w:bCs/>
          <w:caps/>
          <w:color w:val="000000"/>
          <w:spacing w:val="-7"/>
        </w:rPr>
        <w:t>патологии</w:t>
      </w:r>
      <w:r w:rsidRPr="00AD61A0">
        <w:rPr>
          <w:rFonts w:ascii="Times New Roman" w:hAnsi="Times New Roman" w:cs="Times New Roman"/>
          <w:bCs/>
          <w:caps/>
          <w:color w:val="000000"/>
          <w:spacing w:val="-7"/>
        </w:rPr>
        <w:t xml:space="preserve"> </w:t>
      </w:r>
      <w:r w:rsidRPr="005E5F2A">
        <w:rPr>
          <w:rFonts w:ascii="Times New Roman" w:hAnsi="Times New Roman" w:cs="Times New Roman"/>
          <w:caps/>
          <w:color w:val="000000"/>
          <w:spacing w:val="-7"/>
        </w:rPr>
        <w:t>свидетельствует</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обнаружение</w:t>
      </w:r>
      <w:r w:rsidRPr="00AD61A0">
        <w:rPr>
          <w:rFonts w:ascii="Times New Roman" w:hAnsi="Times New Roman" w:cs="Times New Roman"/>
          <w:caps/>
          <w:color w:val="000000"/>
          <w:spacing w:val="-7"/>
        </w:rPr>
        <w:t xml:space="preserve"> </w:t>
      </w:r>
      <w:r w:rsidRPr="005E5F2A">
        <w:rPr>
          <w:rFonts w:ascii="Times New Roman" w:hAnsi="Times New Roman" w:cs="Times New Roman"/>
          <w:bCs/>
          <w:caps/>
          <w:color w:val="000000"/>
          <w:spacing w:val="-7"/>
        </w:rPr>
        <w:t>в</w:t>
      </w:r>
      <w:r w:rsidRPr="00AD61A0">
        <w:rPr>
          <w:rFonts w:ascii="Times New Roman" w:hAnsi="Times New Roman" w:cs="Times New Roman"/>
          <w:bCs/>
          <w:caps/>
          <w:color w:val="000000"/>
          <w:spacing w:val="-7"/>
        </w:rPr>
        <w:t xml:space="preserve"> </w:t>
      </w:r>
      <w:r w:rsidRPr="005E5F2A">
        <w:rPr>
          <w:rFonts w:ascii="Times New Roman" w:hAnsi="Times New Roman" w:cs="Times New Roman"/>
          <w:bCs/>
          <w:caps/>
          <w:color w:val="000000"/>
          <w:spacing w:val="-7"/>
        </w:rPr>
        <w:t>желчи</w:t>
      </w:r>
      <w:r w:rsidRPr="00AD61A0">
        <w:rPr>
          <w:rFonts w:ascii="Times New Roman" w:hAnsi="Times New Roman" w:cs="Times New Roman"/>
          <w:bCs/>
          <w:caps/>
          <w:color w:val="000000"/>
          <w:spacing w:val="-7"/>
        </w:rPr>
        <w:t xml:space="preserve"> </w:t>
      </w:r>
      <w:r w:rsidRPr="005E5F2A">
        <w:rPr>
          <w:rFonts w:ascii="Times New Roman" w:hAnsi="Times New Roman" w:cs="Times New Roman"/>
          <w:bCs/>
          <w:caps/>
          <w:color w:val="000000"/>
          <w:spacing w:val="-7"/>
        </w:rPr>
        <w:t>лейкоцитов</w:t>
      </w:r>
      <w:r w:rsidRPr="00AD61A0">
        <w:rPr>
          <w:rFonts w:ascii="Times New Roman" w:hAnsi="Times New Roman" w:cs="Times New Roman"/>
          <w:bCs/>
          <w:caps/>
          <w:color w:val="000000"/>
          <w:spacing w:val="-7"/>
        </w:rPr>
        <w:t xml:space="preserve"> </w:t>
      </w:r>
      <w:r w:rsidRPr="005E5F2A">
        <w:rPr>
          <w:rFonts w:ascii="Times New Roman" w:hAnsi="Times New Roman" w:cs="Times New Roman"/>
          <w:bCs/>
          <w:caps/>
          <w:color w:val="000000"/>
          <w:spacing w:val="-7"/>
        </w:rPr>
        <w:t>и</w:t>
      </w:r>
      <w:r w:rsidRPr="00AD61A0">
        <w:rPr>
          <w:rFonts w:ascii="Times New Roman" w:hAnsi="Times New Roman" w:cs="Times New Roman"/>
          <w:bCs/>
          <w:caps/>
          <w:color w:val="000000"/>
          <w:spacing w:val="-7"/>
        </w:rPr>
        <w:t xml:space="preserve"> </w:t>
      </w:r>
      <w:r w:rsidRPr="005E5F2A">
        <w:rPr>
          <w:rFonts w:ascii="Times New Roman" w:hAnsi="Times New Roman" w:cs="Times New Roman"/>
          <w:bCs/>
          <w:caps/>
          <w:color w:val="000000"/>
          <w:spacing w:val="-7"/>
        </w:rPr>
        <w:t xml:space="preserve">эпителия </w:t>
      </w:r>
      <w:r w:rsidRPr="005E5F2A">
        <w:rPr>
          <w:rFonts w:ascii="Times New Roman" w:hAnsi="Times New Roman" w:cs="Times New Roman"/>
          <w:bCs/>
          <w:caps/>
          <w:color w:val="000000"/>
          <w:spacing w:val="-6"/>
        </w:rPr>
        <w:t>общего</w:t>
      </w:r>
      <w:r w:rsidRPr="00AD61A0">
        <w:rPr>
          <w:rFonts w:ascii="Times New Roman" w:hAnsi="Times New Roman" w:cs="Times New Roman"/>
          <w:bCs/>
          <w:caps/>
          <w:color w:val="000000"/>
          <w:spacing w:val="-6"/>
        </w:rPr>
        <w:t xml:space="preserve"> </w:t>
      </w:r>
      <w:r w:rsidRPr="005E5F2A">
        <w:rPr>
          <w:rFonts w:ascii="Times New Roman" w:hAnsi="Times New Roman" w:cs="Times New Roman"/>
          <w:caps/>
          <w:color w:val="000000"/>
          <w:spacing w:val="-6"/>
        </w:rPr>
        <w:t>желчного</w:t>
      </w:r>
      <w:r w:rsidRPr="00AD61A0">
        <w:rPr>
          <w:rFonts w:ascii="Times New Roman" w:hAnsi="Times New Roman" w:cs="Times New Roman"/>
          <w:caps/>
          <w:color w:val="000000"/>
          <w:spacing w:val="-6"/>
        </w:rPr>
        <w:t xml:space="preserve"> </w:t>
      </w:r>
      <w:r w:rsidRPr="005E5F2A">
        <w:rPr>
          <w:rFonts w:ascii="Times New Roman" w:hAnsi="Times New Roman" w:cs="Times New Roman"/>
          <w:bCs/>
          <w:caps/>
          <w:color w:val="000000"/>
          <w:spacing w:val="-6"/>
        </w:rPr>
        <w:t>протока?</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1"/>
        </w:rPr>
        <w:t>а)</w:t>
      </w:r>
      <w:r w:rsidRPr="00AD61A0">
        <w:rPr>
          <w:rFonts w:ascii="Times New Roman" w:hAnsi="Times New Roman" w:cs="Times New Roman"/>
          <w:color w:val="000000"/>
          <w:spacing w:val="-11"/>
        </w:rPr>
        <w:t xml:space="preserve"> </w:t>
      </w:r>
      <w:r w:rsidRPr="005E5F2A">
        <w:rPr>
          <w:rFonts w:ascii="Times New Roman" w:hAnsi="Times New Roman" w:cs="Times New Roman"/>
          <w:color w:val="000000"/>
          <w:spacing w:val="-11"/>
        </w:rPr>
        <w:t>холангит</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2"/>
        </w:rPr>
        <w:t>б)</w:t>
      </w:r>
      <w:r w:rsidRPr="00AD61A0">
        <w:rPr>
          <w:rFonts w:ascii="Times New Roman" w:hAnsi="Times New Roman" w:cs="Times New Roman"/>
          <w:color w:val="000000"/>
          <w:spacing w:val="-12"/>
        </w:rPr>
        <w:t xml:space="preserve"> </w:t>
      </w:r>
      <w:r w:rsidRPr="005E5F2A">
        <w:rPr>
          <w:rFonts w:ascii="Times New Roman" w:hAnsi="Times New Roman" w:cs="Times New Roman"/>
          <w:color w:val="000000"/>
          <w:spacing w:val="-12"/>
        </w:rPr>
        <w:t>холецистит</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6"/>
        </w:rPr>
        <w:t>в) холедохит</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spacing w:val="-14"/>
        </w:rPr>
        <w:t>г) гастрит</w:t>
      </w:r>
    </w:p>
    <w:p w:rsidR="001012EA" w:rsidRPr="00AD61A0"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AD61A0">
        <w:rPr>
          <w:rFonts w:ascii="Times New Roman" w:hAnsi="Times New Roman" w:cs="Times New Roman"/>
          <w:color w:val="000000"/>
          <w:spacing w:val="-14"/>
        </w:rPr>
        <w:t>д</w:t>
      </w:r>
      <w:r w:rsidRPr="005E5F2A">
        <w:rPr>
          <w:rFonts w:ascii="Times New Roman" w:hAnsi="Times New Roman" w:cs="Times New Roman"/>
          <w:color w:val="000000"/>
          <w:spacing w:val="-14"/>
        </w:rPr>
        <w:t>) все</w:t>
      </w:r>
      <w:r w:rsidRPr="00AD61A0">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ответы</w:t>
      </w:r>
      <w:r w:rsidRPr="00AD61A0">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правильные</w:t>
      </w:r>
    </w:p>
    <w:p w:rsidR="001012EA" w:rsidRPr="005E5F2A" w:rsidRDefault="001012EA" w:rsidP="001012EA">
      <w:pPr>
        <w:widowControl w:val="0"/>
        <w:shd w:val="clear" w:color="auto" w:fill="FFFFFF"/>
        <w:autoSpaceDE w:val="0"/>
        <w:autoSpaceDN w:val="0"/>
        <w:adjustRightInd w:val="0"/>
        <w:spacing w:before="264" w:after="0" w:line="240" w:lineRule="auto"/>
        <w:rPr>
          <w:rFonts w:ascii="Times New Roman" w:hAnsi="Times New Roman" w:cs="Times New Roman"/>
          <w:caps/>
        </w:rPr>
      </w:pPr>
      <w:r w:rsidRPr="005E5F2A">
        <w:rPr>
          <w:rFonts w:ascii="Times New Roman" w:hAnsi="Times New Roman" w:cs="Times New Roman"/>
          <w:bCs/>
          <w:caps/>
          <w:color w:val="000000"/>
          <w:spacing w:val="-10"/>
        </w:rPr>
        <w:t>2. Симптом</w:t>
      </w:r>
      <w:r w:rsidRPr="00AD61A0">
        <w:rPr>
          <w:rFonts w:ascii="Times New Roman" w:hAnsi="Times New Roman" w:cs="Times New Roman"/>
          <w:bCs/>
          <w:caps/>
          <w:color w:val="000000"/>
          <w:spacing w:val="-10"/>
        </w:rPr>
        <w:t xml:space="preserve"> </w:t>
      </w:r>
      <w:r w:rsidRPr="005E5F2A">
        <w:rPr>
          <w:rFonts w:ascii="Times New Roman" w:hAnsi="Times New Roman" w:cs="Times New Roman"/>
          <w:bCs/>
          <w:caps/>
          <w:color w:val="000000"/>
          <w:spacing w:val="-10"/>
        </w:rPr>
        <w:t>Ортнера</w:t>
      </w:r>
      <w:r w:rsidRPr="00AD61A0">
        <w:rPr>
          <w:rFonts w:ascii="Times New Roman" w:hAnsi="Times New Roman" w:cs="Times New Roman"/>
          <w:bCs/>
          <w:caps/>
          <w:color w:val="000000"/>
          <w:spacing w:val="-10"/>
        </w:rPr>
        <w:t xml:space="preserve"> </w:t>
      </w:r>
      <w:r w:rsidRPr="005E5F2A">
        <w:rPr>
          <w:rFonts w:ascii="Times New Roman" w:hAnsi="Times New Roman" w:cs="Times New Roman"/>
          <w:bCs/>
          <w:caps/>
          <w:color w:val="000000"/>
          <w:spacing w:val="-10"/>
        </w:rPr>
        <w:t>характерен</w:t>
      </w:r>
      <w:r w:rsidRPr="00AD61A0">
        <w:rPr>
          <w:rFonts w:ascii="Times New Roman" w:hAnsi="Times New Roman" w:cs="Times New Roman"/>
          <w:bCs/>
          <w:caps/>
          <w:color w:val="000000"/>
          <w:spacing w:val="-10"/>
        </w:rPr>
        <w:t xml:space="preserve"> </w:t>
      </w:r>
      <w:r w:rsidRPr="005E5F2A">
        <w:rPr>
          <w:rFonts w:ascii="Times New Roman" w:hAnsi="Times New Roman" w:cs="Times New Roman"/>
          <w:bCs/>
          <w:caps/>
          <w:color w:val="000000"/>
          <w:spacing w:val="-10"/>
        </w:rPr>
        <w:t>для:</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spacing w:val="-9"/>
        </w:rPr>
        <w:t>а) стеатогепатоза</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9"/>
        </w:rPr>
        <w:t>б) обострения</w:t>
      </w:r>
      <w:r w:rsidRPr="00AD61A0">
        <w:rPr>
          <w:rFonts w:ascii="Times New Roman" w:hAnsi="Times New Roman" w:cs="Times New Roman"/>
          <w:color w:val="000000"/>
          <w:spacing w:val="-9"/>
        </w:rPr>
        <w:t xml:space="preserve"> </w:t>
      </w:r>
      <w:r w:rsidRPr="005E5F2A">
        <w:rPr>
          <w:rFonts w:ascii="Times New Roman" w:hAnsi="Times New Roman" w:cs="Times New Roman"/>
          <w:color w:val="000000"/>
          <w:spacing w:val="-9"/>
        </w:rPr>
        <w:t>калькулезного</w:t>
      </w:r>
      <w:r w:rsidRPr="00AD61A0">
        <w:rPr>
          <w:rFonts w:ascii="Times New Roman" w:hAnsi="Times New Roman" w:cs="Times New Roman"/>
          <w:color w:val="000000"/>
          <w:spacing w:val="-9"/>
        </w:rPr>
        <w:t xml:space="preserve"> </w:t>
      </w:r>
      <w:r w:rsidRPr="005E5F2A">
        <w:rPr>
          <w:rFonts w:ascii="Times New Roman" w:hAnsi="Times New Roman" w:cs="Times New Roman"/>
          <w:color w:val="000000"/>
          <w:spacing w:val="-9"/>
        </w:rPr>
        <w:t>холецистита</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0"/>
        </w:rPr>
        <w:t>в) лямблиоза</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0"/>
        </w:rPr>
        <w:t>г) гипотонии</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сфинктера</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Одди</w:t>
      </w:r>
    </w:p>
    <w:p w:rsidR="001012EA" w:rsidRPr="005E5F2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5E5F2A">
        <w:rPr>
          <w:rFonts w:ascii="Times New Roman" w:hAnsi="Times New Roman" w:cs="Times New Roman"/>
          <w:color w:val="000000"/>
          <w:spacing w:val="-10"/>
        </w:rPr>
        <w:t>д) нарушения</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холесекреторной</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функции</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печени</w:t>
      </w:r>
    </w:p>
    <w:p w:rsidR="001012EA" w:rsidRPr="005E5F2A" w:rsidRDefault="001012EA" w:rsidP="001012EA">
      <w:pPr>
        <w:widowControl w:val="0"/>
        <w:shd w:val="clear" w:color="auto" w:fill="FFFFFF"/>
        <w:autoSpaceDE w:val="0"/>
        <w:autoSpaceDN w:val="0"/>
        <w:adjustRightInd w:val="0"/>
        <w:spacing w:before="240" w:after="0" w:line="240" w:lineRule="auto"/>
        <w:rPr>
          <w:rFonts w:ascii="Times New Roman" w:hAnsi="Times New Roman" w:cs="Times New Roman"/>
          <w:caps/>
        </w:rPr>
      </w:pPr>
      <w:r w:rsidRPr="005E5F2A">
        <w:rPr>
          <w:rFonts w:ascii="Times New Roman" w:hAnsi="Times New Roman" w:cs="Times New Roman"/>
          <w:caps/>
          <w:color w:val="000000"/>
          <w:spacing w:val="-2"/>
        </w:rPr>
        <w:t>3. Что</w:t>
      </w:r>
      <w:r w:rsidRPr="00AD61A0">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свидетельствует</w:t>
      </w:r>
      <w:r w:rsidRPr="00AD61A0">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о</w:t>
      </w:r>
      <w:r w:rsidRPr="00AD61A0">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нарушении</w:t>
      </w:r>
      <w:r w:rsidRPr="00AD61A0">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оттока</w:t>
      </w:r>
      <w:r w:rsidRPr="00AD61A0">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желчи?</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spacing w:val="-10"/>
        </w:rPr>
        <w:t>а) повышение</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непрямого</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билирубина</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в</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сыворотке</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крови</w:t>
      </w:r>
    </w:p>
    <w:p w:rsidR="001012EA" w:rsidRPr="00AD61A0" w:rsidRDefault="001012EA" w:rsidP="001012EA">
      <w:pPr>
        <w:widowControl w:val="0"/>
        <w:shd w:val="clear" w:color="auto" w:fill="FFFFFF"/>
        <w:autoSpaceDE w:val="0"/>
        <w:autoSpaceDN w:val="0"/>
        <w:adjustRightInd w:val="0"/>
        <w:spacing w:after="0" w:line="283" w:lineRule="exact"/>
        <w:ind w:right="5069"/>
        <w:rPr>
          <w:rFonts w:ascii="Times New Roman" w:hAnsi="Times New Roman" w:cs="Times New Roman"/>
          <w:color w:val="000000"/>
          <w:spacing w:val="-10"/>
        </w:rPr>
      </w:pPr>
      <w:r w:rsidRPr="005E5F2A">
        <w:rPr>
          <w:rFonts w:ascii="Times New Roman" w:hAnsi="Times New Roman" w:cs="Times New Roman"/>
          <w:color w:val="000000"/>
          <w:spacing w:val="-10"/>
        </w:rPr>
        <w:t>б) отсутствие</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стеркобилина</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в</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 xml:space="preserve">кале </w:t>
      </w:r>
    </w:p>
    <w:p w:rsidR="001012EA" w:rsidRPr="005E5F2A" w:rsidRDefault="001012EA" w:rsidP="001012EA">
      <w:pPr>
        <w:widowControl w:val="0"/>
        <w:shd w:val="clear" w:color="auto" w:fill="FFFFFF"/>
        <w:autoSpaceDE w:val="0"/>
        <w:autoSpaceDN w:val="0"/>
        <w:adjustRightInd w:val="0"/>
        <w:spacing w:after="0" w:line="283" w:lineRule="exact"/>
        <w:ind w:right="5069"/>
        <w:rPr>
          <w:rFonts w:ascii="Times New Roman" w:hAnsi="Times New Roman" w:cs="Times New Roman"/>
        </w:rPr>
      </w:pPr>
      <w:r w:rsidRPr="005E5F2A">
        <w:rPr>
          <w:rFonts w:ascii="Times New Roman" w:hAnsi="Times New Roman" w:cs="Times New Roman"/>
          <w:smallCaps/>
          <w:color w:val="000000"/>
          <w:spacing w:val="-11"/>
        </w:rPr>
        <w:t xml:space="preserve">в) </w:t>
      </w:r>
      <w:r w:rsidRPr="005E5F2A">
        <w:rPr>
          <w:rFonts w:ascii="Times New Roman" w:hAnsi="Times New Roman" w:cs="Times New Roman"/>
          <w:color w:val="000000"/>
          <w:spacing w:val="-11"/>
        </w:rPr>
        <w:t>отсутствие</w:t>
      </w:r>
      <w:r w:rsidRPr="00AD61A0">
        <w:rPr>
          <w:rFonts w:ascii="Times New Roman" w:hAnsi="Times New Roman" w:cs="Times New Roman"/>
          <w:color w:val="000000"/>
          <w:spacing w:val="-11"/>
        </w:rPr>
        <w:t xml:space="preserve"> </w:t>
      </w:r>
      <w:r w:rsidRPr="005E5F2A">
        <w:rPr>
          <w:rFonts w:ascii="Times New Roman" w:hAnsi="Times New Roman" w:cs="Times New Roman"/>
          <w:color w:val="000000"/>
          <w:spacing w:val="-11"/>
        </w:rPr>
        <w:t>уробилина</w:t>
      </w:r>
      <w:r w:rsidRPr="00AD61A0">
        <w:rPr>
          <w:rFonts w:ascii="Times New Roman" w:hAnsi="Times New Roman" w:cs="Times New Roman"/>
          <w:color w:val="000000"/>
          <w:spacing w:val="-11"/>
        </w:rPr>
        <w:t xml:space="preserve"> </w:t>
      </w:r>
      <w:r w:rsidRPr="005E5F2A">
        <w:rPr>
          <w:rFonts w:ascii="Times New Roman" w:hAnsi="Times New Roman" w:cs="Times New Roman"/>
          <w:color w:val="000000"/>
          <w:spacing w:val="-11"/>
        </w:rPr>
        <w:t>в</w:t>
      </w:r>
      <w:r w:rsidRPr="00AD61A0">
        <w:rPr>
          <w:rFonts w:ascii="Times New Roman" w:hAnsi="Times New Roman" w:cs="Times New Roman"/>
          <w:color w:val="000000"/>
          <w:spacing w:val="-11"/>
        </w:rPr>
        <w:t xml:space="preserve"> </w:t>
      </w:r>
      <w:r w:rsidRPr="005E5F2A">
        <w:rPr>
          <w:rFonts w:ascii="Times New Roman" w:hAnsi="Times New Roman" w:cs="Times New Roman"/>
          <w:color w:val="000000"/>
          <w:spacing w:val="-11"/>
        </w:rPr>
        <w:t>моче</w:t>
      </w:r>
    </w:p>
    <w:p w:rsidR="001012EA" w:rsidRPr="005E5F2A" w:rsidRDefault="001012EA" w:rsidP="001012EA">
      <w:pPr>
        <w:widowControl w:val="0"/>
        <w:shd w:val="clear" w:color="auto" w:fill="FFFFFF"/>
        <w:autoSpaceDE w:val="0"/>
        <w:autoSpaceDN w:val="0"/>
        <w:adjustRightInd w:val="0"/>
        <w:spacing w:before="254" w:after="0" w:line="278" w:lineRule="exact"/>
        <w:ind w:left="24"/>
        <w:rPr>
          <w:rFonts w:ascii="Times New Roman" w:hAnsi="Times New Roman" w:cs="Times New Roman"/>
          <w:caps/>
        </w:rPr>
      </w:pPr>
      <w:r w:rsidRPr="005E5F2A">
        <w:rPr>
          <w:rFonts w:ascii="Times New Roman" w:hAnsi="Times New Roman" w:cs="Times New Roman"/>
          <w:caps/>
          <w:color w:val="000000"/>
          <w:spacing w:val="-3"/>
        </w:rPr>
        <w:t>4. У 50-летней</w:t>
      </w:r>
      <w:r w:rsidRPr="00AD61A0">
        <w:rPr>
          <w:rFonts w:ascii="Times New Roman" w:hAnsi="Times New Roman" w:cs="Times New Roman"/>
          <w:caps/>
          <w:color w:val="000000"/>
          <w:spacing w:val="-3"/>
        </w:rPr>
        <w:t xml:space="preserve"> </w:t>
      </w:r>
      <w:r w:rsidRPr="005E5F2A">
        <w:rPr>
          <w:rFonts w:ascii="Times New Roman" w:hAnsi="Times New Roman" w:cs="Times New Roman"/>
          <w:caps/>
          <w:color w:val="000000"/>
          <w:spacing w:val="-3"/>
        </w:rPr>
        <w:t>больной</w:t>
      </w:r>
      <w:r w:rsidRPr="00AD61A0">
        <w:rPr>
          <w:rFonts w:ascii="Times New Roman" w:hAnsi="Times New Roman" w:cs="Times New Roman"/>
          <w:caps/>
          <w:color w:val="000000"/>
          <w:spacing w:val="-3"/>
        </w:rPr>
        <w:t xml:space="preserve"> </w:t>
      </w:r>
      <w:r w:rsidRPr="005E5F2A">
        <w:rPr>
          <w:rFonts w:ascii="Times New Roman" w:hAnsi="Times New Roman" w:cs="Times New Roman"/>
          <w:caps/>
          <w:color w:val="000000"/>
          <w:spacing w:val="-3"/>
        </w:rPr>
        <w:t>желчекаменная</w:t>
      </w:r>
      <w:r w:rsidRPr="00AD61A0">
        <w:rPr>
          <w:rFonts w:ascii="Times New Roman" w:hAnsi="Times New Roman" w:cs="Times New Roman"/>
          <w:caps/>
          <w:color w:val="000000"/>
          <w:spacing w:val="-3"/>
        </w:rPr>
        <w:t xml:space="preserve"> </w:t>
      </w:r>
      <w:r w:rsidRPr="005E5F2A">
        <w:rPr>
          <w:rFonts w:ascii="Times New Roman" w:hAnsi="Times New Roman" w:cs="Times New Roman"/>
          <w:caps/>
          <w:color w:val="000000"/>
          <w:spacing w:val="-3"/>
        </w:rPr>
        <w:t>болезнь. Возник</w:t>
      </w:r>
      <w:r w:rsidRPr="00AD61A0">
        <w:rPr>
          <w:rFonts w:ascii="Times New Roman" w:hAnsi="Times New Roman" w:cs="Times New Roman"/>
          <w:caps/>
          <w:color w:val="000000"/>
          <w:spacing w:val="-3"/>
        </w:rPr>
        <w:t xml:space="preserve"> </w:t>
      </w:r>
      <w:r w:rsidRPr="005E5F2A">
        <w:rPr>
          <w:rFonts w:ascii="Times New Roman" w:hAnsi="Times New Roman" w:cs="Times New Roman"/>
          <w:caps/>
          <w:color w:val="000000"/>
          <w:spacing w:val="-3"/>
        </w:rPr>
        <w:t>очередной</w:t>
      </w:r>
      <w:r w:rsidRPr="00AD61A0">
        <w:rPr>
          <w:rFonts w:ascii="Times New Roman" w:hAnsi="Times New Roman" w:cs="Times New Roman"/>
          <w:caps/>
          <w:color w:val="000000"/>
          <w:spacing w:val="-3"/>
        </w:rPr>
        <w:t xml:space="preserve"> </w:t>
      </w:r>
      <w:r w:rsidRPr="005E5F2A">
        <w:rPr>
          <w:rFonts w:ascii="Times New Roman" w:hAnsi="Times New Roman" w:cs="Times New Roman"/>
          <w:caps/>
          <w:color w:val="000000"/>
          <w:spacing w:val="-3"/>
        </w:rPr>
        <w:t>приступ</w:t>
      </w:r>
      <w:r w:rsidRPr="00AD61A0">
        <w:rPr>
          <w:rFonts w:ascii="Times New Roman" w:hAnsi="Times New Roman" w:cs="Times New Roman"/>
          <w:caps/>
          <w:color w:val="000000"/>
          <w:spacing w:val="-3"/>
        </w:rPr>
        <w:t xml:space="preserve"> </w:t>
      </w:r>
      <w:r w:rsidRPr="005E5F2A">
        <w:rPr>
          <w:rFonts w:ascii="Times New Roman" w:hAnsi="Times New Roman" w:cs="Times New Roman"/>
          <w:caps/>
          <w:color w:val="000000"/>
          <w:spacing w:val="-3"/>
        </w:rPr>
        <w:t xml:space="preserve">желчной </w:t>
      </w:r>
      <w:r w:rsidRPr="005E5F2A">
        <w:rPr>
          <w:rFonts w:ascii="Times New Roman" w:hAnsi="Times New Roman" w:cs="Times New Roman"/>
          <w:caps/>
          <w:color w:val="000000"/>
        </w:rPr>
        <w:t>колики. Какой</w:t>
      </w:r>
      <w:r w:rsidRPr="00AD61A0">
        <w:rPr>
          <w:rFonts w:ascii="Times New Roman" w:hAnsi="Times New Roman" w:cs="Times New Roman"/>
          <w:caps/>
          <w:color w:val="000000"/>
        </w:rPr>
        <w:t xml:space="preserve"> </w:t>
      </w:r>
      <w:r w:rsidRPr="005E5F2A">
        <w:rPr>
          <w:rFonts w:ascii="Times New Roman" w:hAnsi="Times New Roman" w:cs="Times New Roman"/>
          <w:caps/>
          <w:color w:val="000000"/>
        </w:rPr>
        <w:t>из</w:t>
      </w:r>
      <w:r w:rsidRPr="00AD61A0">
        <w:rPr>
          <w:rFonts w:ascii="Times New Roman" w:hAnsi="Times New Roman" w:cs="Times New Roman"/>
          <w:caps/>
          <w:color w:val="000000"/>
        </w:rPr>
        <w:t xml:space="preserve"> </w:t>
      </w:r>
      <w:r w:rsidRPr="005E5F2A">
        <w:rPr>
          <w:rFonts w:ascii="Times New Roman" w:hAnsi="Times New Roman" w:cs="Times New Roman"/>
          <w:caps/>
          <w:color w:val="000000"/>
        </w:rPr>
        <w:t>перечисленных</w:t>
      </w:r>
      <w:r w:rsidRPr="00AD61A0">
        <w:rPr>
          <w:rFonts w:ascii="Times New Roman" w:hAnsi="Times New Roman" w:cs="Times New Roman"/>
          <w:caps/>
          <w:color w:val="000000"/>
        </w:rPr>
        <w:t xml:space="preserve"> </w:t>
      </w:r>
      <w:r w:rsidRPr="005E5F2A">
        <w:rPr>
          <w:rFonts w:ascii="Times New Roman" w:hAnsi="Times New Roman" w:cs="Times New Roman"/>
          <w:caps/>
          <w:color w:val="000000"/>
        </w:rPr>
        <w:t>препаратов</w:t>
      </w:r>
      <w:r w:rsidRPr="00AD61A0">
        <w:rPr>
          <w:rFonts w:ascii="Times New Roman" w:hAnsi="Times New Roman" w:cs="Times New Roman"/>
          <w:caps/>
          <w:color w:val="000000"/>
        </w:rPr>
        <w:t xml:space="preserve"> </w:t>
      </w:r>
      <w:r w:rsidRPr="005E5F2A">
        <w:rPr>
          <w:rFonts w:ascii="Times New Roman" w:hAnsi="Times New Roman" w:cs="Times New Roman"/>
          <w:caps/>
          <w:color w:val="000000"/>
        </w:rPr>
        <w:t>подходит</w:t>
      </w:r>
      <w:r w:rsidRPr="00AD61A0">
        <w:rPr>
          <w:rFonts w:ascii="Times New Roman" w:hAnsi="Times New Roman" w:cs="Times New Roman"/>
          <w:caps/>
          <w:color w:val="000000"/>
        </w:rPr>
        <w:t xml:space="preserve"> </w:t>
      </w:r>
      <w:r w:rsidRPr="005E5F2A">
        <w:rPr>
          <w:rFonts w:ascii="Times New Roman" w:hAnsi="Times New Roman" w:cs="Times New Roman"/>
          <w:caps/>
          <w:color w:val="000000"/>
        </w:rPr>
        <w:t>меньше</w:t>
      </w:r>
      <w:r w:rsidRPr="00AD61A0">
        <w:rPr>
          <w:rFonts w:ascii="Times New Roman" w:hAnsi="Times New Roman" w:cs="Times New Roman"/>
          <w:caps/>
          <w:color w:val="000000"/>
        </w:rPr>
        <w:t xml:space="preserve"> </w:t>
      </w:r>
      <w:r w:rsidRPr="005E5F2A">
        <w:rPr>
          <w:rFonts w:ascii="Times New Roman" w:hAnsi="Times New Roman" w:cs="Times New Roman"/>
          <w:caps/>
          <w:color w:val="000000"/>
        </w:rPr>
        <w:t>всего</w:t>
      </w:r>
      <w:r w:rsidRPr="00AD61A0">
        <w:rPr>
          <w:rFonts w:ascii="Times New Roman" w:hAnsi="Times New Roman" w:cs="Times New Roman"/>
          <w:caps/>
          <w:color w:val="000000"/>
        </w:rPr>
        <w:t xml:space="preserve"> </w:t>
      </w:r>
      <w:r w:rsidRPr="005E5F2A">
        <w:rPr>
          <w:rFonts w:ascii="Times New Roman" w:hAnsi="Times New Roman" w:cs="Times New Roman"/>
          <w:caps/>
          <w:color w:val="000000"/>
        </w:rPr>
        <w:t>для купирования</w:t>
      </w:r>
      <w:r w:rsidRPr="00AD61A0">
        <w:rPr>
          <w:rFonts w:ascii="Times New Roman" w:hAnsi="Times New Roman" w:cs="Times New Roman"/>
          <w:caps/>
          <w:color w:val="000000"/>
        </w:rPr>
        <w:t xml:space="preserve"> </w:t>
      </w:r>
      <w:r w:rsidRPr="005E5F2A">
        <w:rPr>
          <w:rFonts w:ascii="Times New Roman" w:hAnsi="Times New Roman" w:cs="Times New Roman"/>
          <w:caps/>
          <w:color w:val="000000"/>
        </w:rPr>
        <w:t>желчной</w:t>
      </w:r>
      <w:r w:rsidRPr="00AD61A0">
        <w:rPr>
          <w:rFonts w:ascii="Times New Roman" w:hAnsi="Times New Roman" w:cs="Times New Roman"/>
          <w:caps/>
          <w:color w:val="000000"/>
        </w:rPr>
        <w:t xml:space="preserve"> </w:t>
      </w:r>
      <w:r w:rsidRPr="005E5F2A">
        <w:rPr>
          <w:rFonts w:ascii="Times New Roman" w:hAnsi="Times New Roman" w:cs="Times New Roman"/>
          <w:caps/>
          <w:color w:val="000000"/>
        </w:rPr>
        <w:t>колики?</w:t>
      </w:r>
    </w:p>
    <w:p w:rsidR="001012EA" w:rsidRPr="005E5F2A" w:rsidRDefault="001012EA" w:rsidP="001012EA">
      <w:pPr>
        <w:widowControl w:val="0"/>
        <w:shd w:val="clear" w:color="auto" w:fill="FFFFFF"/>
        <w:autoSpaceDE w:val="0"/>
        <w:autoSpaceDN w:val="0"/>
        <w:adjustRightInd w:val="0"/>
        <w:spacing w:before="5" w:after="0" w:line="274" w:lineRule="exact"/>
        <w:rPr>
          <w:rFonts w:ascii="Times New Roman" w:hAnsi="Times New Roman" w:cs="Times New Roman"/>
        </w:rPr>
      </w:pPr>
      <w:r w:rsidRPr="005E5F2A">
        <w:rPr>
          <w:rFonts w:ascii="Times New Roman" w:hAnsi="Times New Roman" w:cs="Times New Roman"/>
          <w:color w:val="000000"/>
          <w:spacing w:val="-10"/>
        </w:rPr>
        <w:t>а) атропин, но-шпа</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12"/>
        </w:rPr>
        <w:t>б) папаверин</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6"/>
        </w:rPr>
        <w:t>в)</w:t>
      </w:r>
      <w:r>
        <w:rPr>
          <w:rFonts w:ascii="Times New Roman" w:hAnsi="Times New Roman" w:cs="Times New Roman"/>
          <w:color w:val="000000"/>
          <w:spacing w:val="-6"/>
        </w:rPr>
        <w:t xml:space="preserve"> </w:t>
      </w:r>
      <w:r w:rsidRPr="005E5F2A">
        <w:rPr>
          <w:rFonts w:ascii="Times New Roman" w:hAnsi="Times New Roman" w:cs="Times New Roman"/>
          <w:color w:val="000000"/>
          <w:spacing w:val="-6"/>
        </w:rPr>
        <w:t>баралгин</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13"/>
        </w:rPr>
        <w:t>г) морфин</w:t>
      </w:r>
    </w:p>
    <w:p w:rsidR="001012EA" w:rsidRPr="00AD61A0" w:rsidRDefault="001012EA" w:rsidP="001012EA">
      <w:pPr>
        <w:widowControl w:val="0"/>
        <w:shd w:val="clear" w:color="auto" w:fill="FFFFFF"/>
        <w:autoSpaceDE w:val="0"/>
        <w:autoSpaceDN w:val="0"/>
        <w:adjustRightInd w:val="0"/>
        <w:spacing w:before="5" w:after="0" w:line="274" w:lineRule="exact"/>
        <w:rPr>
          <w:rFonts w:ascii="Times New Roman" w:hAnsi="Times New Roman" w:cs="Times New Roman"/>
          <w:color w:val="000000"/>
          <w:spacing w:val="-4"/>
        </w:rPr>
      </w:pPr>
      <w:r w:rsidRPr="005E5F2A">
        <w:rPr>
          <w:rFonts w:ascii="Times New Roman" w:hAnsi="Times New Roman" w:cs="Times New Roman"/>
          <w:color w:val="000000"/>
          <w:spacing w:val="-4"/>
        </w:rPr>
        <w:t>д)</w:t>
      </w:r>
      <w:r>
        <w:rPr>
          <w:rFonts w:ascii="Times New Roman" w:hAnsi="Times New Roman" w:cs="Times New Roman"/>
          <w:color w:val="000000"/>
          <w:spacing w:val="-4"/>
        </w:rPr>
        <w:t xml:space="preserve"> </w:t>
      </w:r>
      <w:r w:rsidRPr="005E5F2A">
        <w:rPr>
          <w:rFonts w:ascii="Times New Roman" w:hAnsi="Times New Roman" w:cs="Times New Roman"/>
          <w:color w:val="000000"/>
          <w:spacing w:val="-4"/>
        </w:rPr>
        <w:t>аналгин</w:t>
      </w:r>
    </w:p>
    <w:p w:rsidR="001012EA" w:rsidRPr="00AD61A0" w:rsidRDefault="001012EA" w:rsidP="001012EA">
      <w:pPr>
        <w:widowControl w:val="0"/>
        <w:shd w:val="clear" w:color="auto" w:fill="FFFFFF"/>
        <w:autoSpaceDE w:val="0"/>
        <w:autoSpaceDN w:val="0"/>
        <w:adjustRightInd w:val="0"/>
        <w:spacing w:before="5" w:after="0" w:line="274" w:lineRule="exact"/>
        <w:ind w:left="139"/>
        <w:rPr>
          <w:rFonts w:ascii="Times New Roman" w:hAnsi="Times New Roman" w:cs="Times New Roman"/>
        </w:rPr>
      </w:pPr>
    </w:p>
    <w:p w:rsidR="001012EA" w:rsidRPr="005E5F2A" w:rsidRDefault="001012EA" w:rsidP="001012EA">
      <w:pPr>
        <w:widowControl w:val="0"/>
        <w:shd w:val="clear" w:color="auto" w:fill="FFFFFF"/>
        <w:autoSpaceDE w:val="0"/>
        <w:autoSpaceDN w:val="0"/>
        <w:adjustRightInd w:val="0"/>
        <w:spacing w:before="5" w:after="0" w:line="274" w:lineRule="exact"/>
        <w:rPr>
          <w:rFonts w:ascii="Times New Roman" w:hAnsi="Times New Roman" w:cs="Times New Roman"/>
        </w:rPr>
      </w:pPr>
      <w:r w:rsidRPr="005E5F2A">
        <w:rPr>
          <w:rFonts w:ascii="Times New Roman" w:hAnsi="Times New Roman" w:cs="Times New Roman"/>
          <w:bCs/>
          <w:caps/>
          <w:color w:val="000000"/>
          <w:spacing w:val="-10"/>
        </w:rPr>
        <w:t>5. Характерные</w:t>
      </w:r>
      <w:r w:rsidRPr="00AD61A0">
        <w:rPr>
          <w:rFonts w:ascii="Times New Roman" w:hAnsi="Times New Roman" w:cs="Times New Roman"/>
          <w:bCs/>
          <w:caps/>
          <w:color w:val="000000"/>
          <w:spacing w:val="-10"/>
        </w:rPr>
        <w:t xml:space="preserve"> </w:t>
      </w:r>
      <w:r w:rsidRPr="005E5F2A">
        <w:rPr>
          <w:rFonts w:ascii="Times New Roman" w:hAnsi="Times New Roman" w:cs="Times New Roman"/>
          <w:bCs/>
          <w:caps/>
          <w:color w:val="000000"/>
          <w:spacing w:val="-10"/>
        </w:rPr>
        <w:t>клинические</w:t>
      </w:r>
      <w:r w:rsidRPr="00AD61A0">
        <w:rPr>
          <w:rFonts w:ascii="Times New Roman" w:hAnsi="Times New Roman" w:cs="Times New Roman"/>
          <w:bCs/>
          <w:caps/>
          <w:color w:val="000000"/>
          <w:spacing w:val="-10"/>
        </w:rPr>
        <w:t xml:space="preserve"> </w:t>
      </w:r>
      <w:r w:rsidRPr="005E5F2A">
        <w:rPr>
          <w:rFonts w:ascii="Times New Roman" w:hAnsi="Times New Roman" w:cs="Times New Roman"/>
          <w:bCs/>
          <w:caps/>
          <w:color w:val="000000"/>
          <w:spacing w:val="-10"/>
        </w:rPr>
        <w:t>признаки</w:t>
      </w:r>
      <w:r w:rsidRPr="00AD61A0">
        <w:rPr>
          <w:rFonts w:ascii="Times New Roman" w:hAnsi="Times New Roman" w:cs="Times New Roman"/>
          <w:bCs/>
          <w:caps/>
          <w:color w:val="000000"/>
          <w:spacing w:val="-10"/>
        </w:rPr>
        <w:t xml:space="preserve"> </w:t>
      </w:r>
      <w:r w:rsidRPr="005E5F2A">
        <w:rPr>
          <w:rFonts w:ascii="Times New Roman" w:hAnsi="Times New Roman" w:cs="Times New Roman"/>
          <w:bCs/>
          <w:caps/>
          <w:color w:val="000000"/>
          <w:spacing w:val="-10"/>
        </w:rPr>
        <w:t>холангита:</w:t>
      </w:r>
    </w:p>
    <w:p w:rsidR="001012EA" w:rsidRPr="005E5F2A" w:rsidRDefault="001012EA" w:rsidP="001012EA">
      <w:pPr>
        <w:widowControl w:val="0"/>
        <w:shd w:val="clear" w:color="auto" w:fill="FFFFFF"/>
        <w:autoSpaceDE w:val="0"/>
        <w:autoSpaceDN w:val="0"/>
        <w:adjustRightInd w:val="0"/>
        <w:spacing w:after="0" w:line="278" w:lineRule="exact"/>
        <w:ind w:left="24"/>
        <w:rPr>
          <w:rFonts w:ascii="Times New Roman" w:hAnsi="Times New Roman" w:cs="Times New Roman"/>
        </w:rPr>
      </w:pPr>
      <w:r w:rsidRPr="005E5F2A">
        <w:rPr>
          <w:rFonts w:ascii="Times New Roman" w:hAnsi="Times New Roman" w:cs="Times New Roman"/>
          <w:color w:val="000000"/>
          <w:spacing w:val="-13"/>
        </w:rPr>
        <w:t>а) боли</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в</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правом</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подреберье</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после</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приема</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жирной</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пищи, тошнота, рвота;</w:t>
      </w:r>
    </w:p>
    <w:p w:rsidR="001012EA" w:rsidRPr="005E5F2A" w:rsidRDefault="001012EA" w:rsidP="001012EA">
      <w:pPr>
        <w:widowControl w:val="0"/>
        <w:shd w:val="clear" w:color="auto" w:fill="FFFFFF"/>
        <w:autoSpaceDE w:val="0"/>
        <w:autoSpaceDN w:val="0"/>
        <w:adjustRightInd w:val="0"/>
        <w:spacing w:after="0" w:line="278" w:lineRule="exact"/>
        <w:ind w:left="24"/>
        <w:rPr>
          <w:rFonts w:ascii="Times New Roman" w:hAnsi="Times New Roman" w:cs="Times New Roman"/>
        </w:rPr>
      </w:pPr>
      <w:r w:rsidRPr="005E5F2A">
        <w:rPr>
          <w:rFonts w:ascii="Times New Roman" w:hAnsi="Times New Roman" w:cs="Times New Roman"/>
          <w:color w:val="000000"/>
          <w:spacing w:val="-13"/>
        </w:rPr>
        <w:t>б) приступ</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болей</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в</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правом</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подреберье</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с</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развитием</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желтухи, появлением</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 xml:space="preserve">обесцвеченного </w:t>
      </w:r>
      <w:r w:rsidRPr="005E5F2A">
        <w:rPr>
          <w:rFonts w:ascii="Times New Roman" w:hAnsi="Times New Roman" w:cs="Times New Roman"/>
          <w:color w:val="000000"/>
          <w:spacing w:val="-14"/>
        </w:rPr>
        <w:t>кала, темноймочи;</w:t>
      </w:r>
    </w:p>
    <w:p w:rsidR="001012EA" w:rsidRPr="005E5F2A" w:rsidRDefault="001012EA" w:rsidP="001012EA">
      <w:pPr>
        <w:widowControl w:val="0"/>
        <w:shd w:val="clear" w:color="auto" w:fill="FFFFFF"/>
        <w:autoSpaceDE w:val="0"/>
        <w:autoSpaceDN w:val="0"/>
        <w:adjustRightInd w:val="0"/>
        <w:spacing w:after="0" w:line="278" w:lineRule="exact"/>
        <w:ind w:left="10"/>
        <w:rPr>
          <w:rFonts w:ascii="Times New Roman" w:hAnsi="Times New Roman" w:cs="Times New Roman"/>
        </w:rPr>
      </w:pPr>
      <w:r w:rsidRPr="005E5F2A">
        <w:rPr>
          <w:rFonts w:ascii="Times New Roman" w:hAnsi="Times New Roman" w:cs="Times New Roman"/>
          <w:color w:val="000000"/>
          <w:spacing w:val="-13"/>
        </w:rPr>
        <w:t>в) кратковременная</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боль</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в</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эпигастральной</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области, рвота, понос;</w:t>
      </w:r>
    </w:p>
    <w:p w:rsidR="001012EA" w:rsidRPr="005E5F2A" w:rsidRDefault="001012EA" w:rsidP="001012EA">
      <w:pPr>
        <w:widowControl w:val="0"/>
        <w:shd w:val="clear" w:color="auto" w:fill="FFFFFF"/>
        <w:autoSpaceDE w:val="0"/>
        <w:autoSpaceDN w:val="0"/>
        <w:adjustRightInd w:val="0"/>
        <w:spacing w:after="0" w:line="278" w:lineRule="exact"/>
        <w:ind w:left="19"/>
        <w:rPr>
          <w:rFonts w:ascii="Times New Roman" w:hAnsi="Times New Roman" w:cs="Times New Roman"/>
        </w:rPr>
      </w:pPr>
      <w:r w:rsidRPr="005E5F2A">
        <w:rPr>
          <w:rFonts w:ascii="Times New Roman" w:hAnsi="Times New Roman" w:cs="Times New Roman"/>
          <w:color w:val="000000"/>
          <w:spacing w:val="-12"/>
        </w:rPr>
        <w:t>г) фебрильная</w:t>
      </w:r>
      <w:r w:rsidRPr="00AD61A0">
        <w:rPr>
          <w:rFonts w:ascii="Times New Roman" w:hAnsi="Times New Roman" w:cs="Times New Roman"/>
          <w:color w:val="000000"/>
          <w:spacing w:val="-12"/>
        </w:rPr>
        <w:t xml:space="preserve"> </w:t>
      </w:r>
      <w:r w:rsidRPr="005E5F2A">
        <w:rPr>
          <w:rFonts w:ascii="Times New Roman" w:hAnsi="Times New Roman" w:cs="Times New Roman"/>
          <w:color w:val="000000"/>
          <w:spacing w:val="-12"/>
        </w:rPr>
        <w:t>температура</w:t>
      </w:r>
      <w:r w:rsidRPr="00AD61A0">
        <w:rPr>
          <w:rFonts w:ascii="Times New Roman" w:hAnsi="Times New Roman" w:cs="Times New Roman"/>
          <w:color w:val="000000"/>
          <w:spacing w:val="-12"/>
        </w:rPr>
        <w:t xml:space="preserve"> </w:t>
      </w:r>
      <w:r w:rsidRPr="005E5F2A">
        <w:rPr>
          <w:rFonts w:ascii="Times New Roman" w:hAnsi="Times New Roman" w:cs="Times New Roman"/>
          <w:color w:val="000000"/>
          <w:spacing w:val="-12"/>
        </w:rPr>
        <w:t>с</w:t>
      </w:r>
      <w:r w:rsidRPr="00AD61A0">
        <w:rPr>
          <w:rFonts w:ascii="Times New Roman" w:hAnsi="Times New Roman" w:cs="Times New Roman"/>
          <w:color w:val="000000"/>
          <w:spacing w:val="-12"/>
        </w:rPr>
        <w:t xml:space="preserve"> </w:t>
      </w:r>
      <w:r w:rsidRPr="005E5F2A">
        <w:rPr>
          <w:rFonts w:ascii="Times New Roman" w:hAnsi="Times New Roman" w:cs="Times New Roman"/>
          <w:color w:val="000000"/>
          <w:spacing w:val="-12"/>
        </w:rPr>
        <w:t>ознобом, увеличение</w:t>
      </w:r>
      <w:r w:rsidRPr="00AD61A0">
        <w:rPr>
          <w:rFonts w:ascii="Times New Roman" w:hAnsi="Times New Roman" w:cs="Times New Roman"/>
          <w:color w:val="000000"/>
          <w:spacing w:val="-12"/>
        </w:rPr>
        <w:t xml:space="preserve"> </w:t>
      </w:r>
      <w:r w:rsidRPr="005E5F2A">
        <w:rPr>
          <w:rFonts w:ascii="Times New Roman" w:hAnsi="Times New Roman" w:cs="Times New Roman"/>
          <w:color w:val="000000"/>
          <w:spacing w:val="-12"/>
        </w:rPr>
        <w:t>печени, желтуха,   лейкоцитоз;</w:t>
      </w:r>
    </w:p>
    <w:p w:rsidR="001012EA" w:rsidRPr="005E5F2A" w:rsidRDefault="001012EA" w:rsidP="001012EA">
      <w:pPr>
        <w:widowControl w:val="0"/>
        <w:shd w:val="clear" w:color="auto" w:fill="FFFFFF"/>
        <w:autoSpaceDE w:val="0"/>
        <w:autoSpaceDN w:val="0"/>
        <w:adjustRightInd w:val="0"/>
        <w:spacing w:after="0" w:line="240" w:lineRule="auto"/>
        <w:ind w:left="14"/>
        <w:rPr>
          <w:rFonts w:ascii="Times New Roman" w:hAnsi="Times New Roman" w:cs="Times New Roman"/>
        </w:rPr>
      </w:pPr>
      <w:r w:rsidRPr="005E5F2A">
        <w:rPr>
          <w:rFonts w:ascii="Times New Roman" w:hAnsi="Times New Roman" w:cs="Times New Roman"/>
          <w:color w:val="000000"/>
          <w:spacing w:val="-13"/>
        </w:rPr>
        <w:t>д) тупые</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боли</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в</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правом</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подреберье, отрыжка</w:t>
      </w:r>
      <w:r w:rsidRPr="00AD61A0">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горечью;</w:t>
      </w:r>
    </w:p>
    <w:p w:rsidR="001012EA" w:rsidRPr="005E5F2A" w:rsidRDefault="001012EA" w:rsidP="001012EA">
      <w:pPr>
        <w:widowControl w:val="0"/>
        <w:shd w:val="clear" w:color="auto" w:fill="FFFFFF"/>
        <w:autoSpaceDE w:val="0"/>
        <w:autoSpaceDN w:val="0"/>
        <w:adjustRightInd w:val="0"/>
        <w:spacing w:before="288" w:after="0" w:line="274" w:lineRule="exact"/>
        <w:rPr>
          <w:rFonts w:ascii="Times New Roman" w:hAnsi="Times New Roman" w:cs="Times New Roman"/>
          <w:caps/>
        </w:rPr>
      </w:pPr>
      <w:r w:rsidRPr="005E5F2A">
        <w:rPr>
          <w:rFonts w:ascii="Times New Roman" w:hAnsi="Times New Roman" w:cs="Times New Roman"/>
          <w:caps/>
          <w:color w:val="000000"/>
          <w:spacing w:val="-7"/>
        </w:rPr>
        <w:t>6. Больной 37 лет.</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В</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течение</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года</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беспокоят</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тупые</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ноющие</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боли</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в</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правом подреберье,</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усиливающиеся</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после</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приема</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пищи</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и</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сопровождающиеся</w:t>
      </w:r>
      <w:r w:rsidRPr="00AD61A0">
        <w:rPr>
          <w:rFonts w:ascii="Times New Roman" w:hAnsi="Times New Roman" w:cs="Times New Roman"/>
          <w:caps/>
          <w:color w:val="000000"/>
          <w:spacing w:val="-7"/>
        </w:rPr>
        <w:t xml:space="preserve"> </w:t>
      </w:r>
      <w:r w:rsidRPr="005E5F2A">
        <w:rPr>
          <w:rFonts w:ascii="Times New Roman" w:hAnsi="Times New Roman" w:cs="Times New Roman"/>
          <w:caps/>
          <w:color w:val="000000"/>
          <w:spacing w:val="-7"/>
        </w:rPr>
        <w:t xml:space="preserve">чувством </w:t>
      </w:r>
      <w:r w:rsidRPr="005E5F2A">
        <w:rPr>
          <w:rFonts w:ascii="Times New Roman" w:hAnsi="Times New Roman" w:cs="Times New Roman"/>
          <w:caps/>
          <w:color w:val="000000"/>
          <w:spacing w:val="-5"/>
        </w:rPr>
        <w:t>распирания,запоры. Живот</w:t>
      </w:r>
      <w:r w:rsidRPr="00AD61A0">
        <w:rPr>
          <w:rFonts w:ascii="Times New Roman" w:hAnsi="Times New Roman" w:cs="Times New Roman"/>
          <w:caps/>
          <w:color w:val="000000"/>
          <w:spacing w:val="-5"/>
        </w:rPr>
        <w:t xml:space="preserve"> </w:t>
      </w:r>
      <w:r w:rsidRPr="005E5F2A">
        <w:rPr>
          <w:rFonts w:ascii="Times New Roman" w:hAnsi="Times New Roman" w:cs="Times New Roman"/>
          <w:caps/>
          <w:color w:val="000000"/>
          <w:spacing w:val="-5"/>
        </w:rPr>
        <w:t>при</w:t>
      </w:r>
      <w:r w:rsidRPr="00AD61A0">
        <w:rPr>
          <w:rFonts w:ascii="Times New Roman" w:hAnsi="Times New Roman" w:cs="Times New Roman"/>
          <w:caps/>
          <w:color w:val="000000"/>
          <w:spacing w:val="-5"/>
        </w:rPr>
        <w:t xml:space="preserve"> </w:t>
      </w:r>
      <w:r w:rsidRPr="005E5F2A">
        <w:rPr>
          <w:rFonts w:ascii="Times New Roman" w:hAnsi="Times New Roman" w:cs="Times New Roman"/>
          <w:caps/>
          <w:color w:val="000000"/>
          <w:spacing w:val="-5"/>
        </w:rPr>
        <w:t>пальпации</w:t>
      </w:r>
      <w:r w:rsidRPr="00AD61A0">
        <w:rPr>
          <w:rFonts w:ascii="Times New Roman" w:hAnsi="Times New Roman" w:cs="Times New Roman"/>
          <w:caps/>
          <w:color w:val="000000"/>
          <w:spacing w:val="-5"/>
        </w:rPr>
        <w:t xml:space="preserve"> </w:t>
      </w:r>
      <w:r w:rsidRPr="005E5F2A">
        <w:rPr>
          <w:rFonts w:ascii="Times New Roman" w:hAnsi="Times New Roman" w:cs="Times New Roman"/>
          <w:caps/>
          <w:color w:val="000000"/>
          <w:spacing w:val="-5"/>
        </w:rPr>
        <w:t>безболезненный, печень</w:t>
      </w:r>
      <w:r w:rsidRPr="00AD61A0">
        <w:rPr>
          <w:rFonts w:ascii="Times New Roman" w:hAnsi="Times New Roman" w:cs="Times New Roman"/>
          <w:caps/>
          <w:color w:val="000000"/>
          <w:spacing w:val="-5"/>
        </w:rPr>
        <w:t xml:space="preserve"> </w:t>
      </w:r>
      <w:r w:rsidRPr="005E5F2A">
        <w:rPr>
          <w:rFonts w:ascii="Times New Roman" w:hAnsi="Times New Roman" w:cs="Times New Roman"/>
          <w:caps/>
          <w:color w:val="000000"/>
          <w:spacing w:val="-5"/>
        </w:rPr>
        <w:t>не</w:t>
      </w:r>
      <w:r w:rsidRPr="00AD61A0">
        <w:rPr>
          <w:rFonts w:ascii="Times New Roman" w:hAnsi="Times New Roman" w:cs="Times New Roman"/>
          <w:caps/>
          <w:color w:val="000000"/>
          <w:spacing w:val="-5"/>
        </w:rPr>
        <w:t xml:space="preserve"> </w:t>
      </w:r>
      <w:r w:rsidRPr="005E5F2A">
        <w:rPr>
          <w:rFonts w:ascii="Times New Roman" w:hAnsi="Times New Roman" w:cs="Times New Roman"/>
          <w:caps/>
          <w:color w:val="000000"/>
          <w:spacing w:val="-5"/>
        </w:rPr>
        <w:t xml:space="preserve">увеличена. </w:t>
      </w:r>
      <w:r w:rsidRPr="005E5F2A">
        <w:rPr>
          <w:rFonts w:ascii="Times New Roman" w:hAnsi="Times New Roman" w:cs="Times New Roman"/>
          <w:caps/>
          <w:color w:val="000000"/>
          <w:spacing w:val="-6"/>
        </w:rPr>
        <w:t>Анализы</w:t>
      </w:r>
      <w:r w:rsidRPr="00AD61A0">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мочи</w:t>
      </w:r>
      <w:r w:rsidRPr="00AD61A0">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и</w:t>
      </w:r>
      <w:r w:rsidRPr="00AD61A0">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крови</w:t>
      </w:r>
      <w:r w:rsidRPr="00AD61A0">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без</w:t>
      </w:r>
      <w:r w:rsidRPr="00AD61A0">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патологии. Билирубин общий - 10.3 мкмоль/л. Холецистография – желчный</w:t>
      </w:r>
      <w:r w:rsidRPr="00AD61A0">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пузырь</w:t>
      </w:r>
      <w:r w:rsidRPr="00AD61A0">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хорошо</w:t>
      </w:r>
      <w:r w:rsidRPr="00AD61A0">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заполнен</w:t>
      </w:r>
      <w:r w:rsidRPr="00AD61A0">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контрастом. После</w:t>
      </w:r>
      <w:r w:rsidRPr="00AD61A0">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приема 2-х</w:t>
      </w:r>
      <w:r w:rsidRPr="00AD61A0">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яичных</w:t>
      </w:r>
      <w:r w:rsidRPr="00AD61A0">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желтков</w:t>
      </w:r>
      <w:r w:rsidRPr="00AD61A0">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не</w:t>
      </w:r>
      <w:r w:rsidRPr="00AD61A0">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сократился. Ваш</w:t>
      </w:r>
      <w:r w:rsidRPr="00AD61A0">
        <w:rPr>
          <w:rFonts w:ascii="Times New Roman" w:hAnsi="Times New Roman" w:cs="Times New Roman"/>
          <w:caps/>
          <w:color w:val="000000"/>
          <w:spacing w:val="-6"/>
        </w:rPr>
        <w:t xml:space="preserve"> </w:t>
      </w:r>
      <w:r w:rsidRPr="005E5F2A">
        <w:rPr>
          <w:rFonts w:ascii="Times New Roman" w:hAnsi="Times New Roman" w:cs="Times New Roman"/>
          <w:caps/>
          <w:color w:val="000000"/>
          <w:spacing w:val="-6"/>
        </w:rPr>
        <w:t>диагноз:</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13"/>
        </w:rPr>
        <w:t>а) хронический</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холецистит</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в</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стадиио</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бострения</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13"/>
        </w:rPr>
        <w:t>б) дискинезия</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желчных</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путей</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гипотонического</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типа</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13"/>
        </w:rPr>
        <w:t>в) хронический</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холангит</w:t>
      </w:r>
    </w:p>
    <w:p w:rsidR="001012EA" w:rsidRPr="005E5F2A" w:rsidRDefault="001012EA" w:rsidP="001012EA">
      <w:pPr>
        <w:widowControl w:val="0"/>
        <w:shd w:val="clear" w:color="auto" w:fill="FFFFFF"/>
        <w:autoSpaceDE w:val="0"/>
        <w:autoSpaceDN w:val="0"/>
        <w:adjustRightInd w:val="0"/>
        <w:spacing w:before="5" w:after="0" w:line="274" w:lineRule="exact"/>
        <w:rPr>
          <w:rFonts w:ascii="Times New Roman" w:hAnsi="Times New Roman" w:cs="Times New Roman"/>
        </w:rPr>
      </w:pPr>
      <w:r w:rsidRPr="005E5F2A">
        <w:rPr>
          <w:rFonts w:ascii="Times New Roman" w:hAnsi="Times New Roman" w:cs="Times New Roman"/>
          <w:color w:val="000000"/>
          <w:spacing w:val="-13"/>
        </w:rPr>
        <w:t>г) дискинезия</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желчных</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путей</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гипертонического</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типа</w:t>
      </w:r>
    </w:p>
    <w:p w:rsidR="001012EA" w:rsidRPr="00AD61A0"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9"/>
        </w:rPr>
        <w:t>д)</w:t>
      </w:r>
      <w:r>
        <w:rPr>
          <w:rFonts w:ascii="Times New Roman" w:hAnsi="Times New Roman" w:cs="Times New Roman"/>
          <w:color w:val="000000"/>
          <w:spacing w:val="-9"/>
        </w:rPr>
        <w:t xml:space="preserve"> </w:t>
      </w:r>
      <w:r w:rsidRPr="005E5F2A">
        <w:rPr>
          <w:rFonts w:ascii="Times New Roman" w:hAnsi="Times New Roman" w:cs="Times New Roman"/>
          <w:color w:val="000000"/>
          <w:spacing w:val="-9"/>
        </w:rPr>
        <w:t>стеатогепатит</w:t>
      </w:r>
    </w:p>
    <w:p w:rsidR="001012EA" w:rsidRPr="00AD61A0"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aps/>
        </w:rPr>
      </w:pPr>
      <w:r w:rsidRPr="005E5F2A">
        <w:rPr>
          <w:rFonts w:ascii="Times New Roman" w:hAnsi="Times New Roman" w:cs="Times New Roman"/>
          <w:bCs/>
          <w:caps/>
          <w:color w:val="000000"/>
          <w:spacing w:val="-9"/>
        </w:rPr>
        <w:t>7.Какой</w:t>
      </w:r>
      <w:r w:rsidRPr="00AD61A0">
        <w:rPr>
          <w:rFonts w:ascii="Times New Roman" w:hAnsi="Times New Roman" w:cs="Times New Roman"/>
          <w:bCs/>
          <w:caps/>
          <w:color w:val="000000"/>
          <w:spacing w:val="-9"/>
        </w:rPr>
        <w:t xml:space="preserve"> </w:t>
      </w:r>
      <w:r w:rsidRPr="005E5F2A">
        <w:rPr>
          <w:rFonts w:ascii="Times New Roman" w:hAnsi="Times New Roman" w:cs="Times New Roman"/>
          <w:bCs/>
          <w:caps/>
          <w:color w:val="000000"/>
          <w:spacing w:val="-9"/>
        </w:rPr>
        <w:t>из</w:t>
      </w:r>
      <w:r w:rsidRPr="00AD61A0">
        <w:rPr>
          <w:rFonts w:ascii="Times New Roman" w:hAnsi="Times New Roman" w:cs="Times New Roman"/>
          <w:bCs/>
          <w:caps/>
          <w:color w:val="000000"/>
          <w:spacing w:val="-9"/>
        </w:rPr>
        <w:t xml:space="preserve"> </w:t>
      </w:r>
      <w:r w:rsidRPr="005E5F2A">
        <w:rPr>
          <w:rFonts w:ascii="Times New Roman" w:hAnsi="Times New Roman" w:cs="Times New Roman"/>
          <w:bCs/>
          <w:caps/>
          <w:color w:val="000000"/>
          <w:spacing w:val="-9"/>
        </w:rPr>
        <w:t>препаратов</w:t>
      </w:r>
      <w:r w:rsidRPr="00AD61A0">
        <w:rPr>
          <w:rFonts w:ascii="Times New Roman" w:hAnsi="Times New Roman" w:cs="Times New Roman"/>
          <w:bCs/>
          <w:caps/>
          <w:color w:val="000000"/>
          <w:spacing w:val="-9"/>
        </w:rPr>
        <w:t xml:space="preserve"> </w:t>
      </w:r>
      <w:r w:rsidRPr="005E5F2A">
        <w:rPr>
          <w:rFonts w:ascii="Times New Roman" w:hAnsi="Times New Roman" w:cs="Times New Roman"/>
          <w:bCs/>
          <w:caps/>
          <w:color w:val="000000"/>
          <w:spacing w:val="-9"/>
        </w:rPr>
        <w:t>не</w:t>
      </w:r>
      <w:r w:rsidRPr="00AD61A0">
        <w:rPr>
          <w:rFonts w:ascii="Times New Roman" w:hAnsi="Times New Roman" w:cs="Times New Roman"/>
          <w:bCs/>
          <w:caps/>
          <w:color w:val="000000"/>
          <w:spacing w:val="-9"/>
        </w:rPr>
        <w:t xml:space="preserve"> </w:t>
      </w:r>
      <w:r w:rsidRPr="005E5F2A">
        <w:rPr>
          <w:rFonts w:ascii="Times New Roman" w:hAnsi="Times New Roman" w:cs="Times New Roman"/>
          <w:bCs/>
          <w:caps/>
          <w:color w:val="000000"/>
          <w:spacing w:val="-9"/>
        </w:rPr>
        <w:t>используют</w:t>
      </w:r>
      <w:r w:rsidRPr="00AD61A0">
        <w:rPr>
          <w:rFonts w:ascii="Times New Roman" w:hAnsi="Times New Roman" w:cs="Times New Roman"/>
          <w:bCs/>
          <w:caps/>
          <w:color w:val="000000"/>
          <w:spacing w:val="-9"/>
        </w:rPr>
        <w:t xml:space="preserve"> </w:t>
      </w:r>
      <w:r w:rsidRPr="005E5F2A">
        <w:rPr>
          <w:rFonts w:ascii="Times New Roman" w:hAnsi="Times New Roman" w:cs="Times New Roman"/>
          <w:bCs/>
          <w:caps/>
          <w:color w:val="000000"/>
          <w:spacing w:val="-9"/>
        </w:rPr>
        <w:t>для</w:t>
      </w:r>
      <w:r w:rsidRPr="00AD61A0">
        <w:rPr>
          <w:rFonts w:ascii="Times New Roman" w:hAnsi="Times New Roman" w:cs="Times New Roman"/>
          <w:bCs/>
          <w:caps/>
          <w:color w:val="000000"/>
          <w:spacing w:val="-9"/>
        </w:rPr>
        <w:t xml:space="preserve"> </w:t>
      </w:r>
      <w:r w:rsidRPr="005E5F2A">
        <w:rPr>
          <w:rFonts w:ascii="Times New Roman" w:hAnsi="Times New Roman" w:cs="Times New Roman"/>
          <w:bCs/>
          <w:caps/>
          <w:color w:val="000000"/>
          <w:spacing w:val="-9"/>
        </w:rPr>
        <w:t>проведения</w:t>
      </w:r>
      <w:r w:rsidRPr="00AD61A0">
        <w:rPr>
          <w:rFonts w:ascii="Times New Roman" w:hAnsi="Times New Roman" w:cs="Times New Roman"/>
          <w:bCs/>
          <w:caps/>
          <w:color w:val="000000"/>
          <w:spacing w:val="-9"/>
        </w:rPr>
        <w:t xml:space="preserve"> </w:t>
      </w:r>
      <w:r w:rsidRPr="005E5F2A">
        <w:rPr>
          <w:rFonts w:ascii="Times New Roman" w:hAnsi="Times New Roman" w:cs="Times New Roman"/>
          <w:bCs/>
          <w:caps/>
          <w:color w:val="000000"/>
          <w:spacing w:val="-9"/>
        </w:rPr>
        <w:t>слепого</w:t>
      </w:r>
      <w:r w:rsidRPr="00AD61A0">
        <w:rPr>
          <w:rFonts w:ascii="Times New Roman" w:hAnsi="Times New Roman" w:cs="Times New Roman"/>
          <w:bCs/>
          <w:caps/>
          <w:color w:val="000000"/>
          <w:spacing w:val="-9"/>
        </w:rPr>
        <w:t xml:space="preserve"> </w:t>
      </w:r>
      <w:r w:rsidRPr="005E5F2A">
        <w:rPr>
          <w:rFonts w:ascii="Times New Roman" w:hAnsi="Times New Roman" w:cs="Times New Roman"/>
          <w:bCs/>
          <w:caps/>
          <w:color w:val="000000"/>
          <w:spacing w:val="-9"/>
        </w:rPr>
        <w:t>зондирования?</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5"/>
        </w:rPr>
        <w:t>а)</w:t>
      </w:r>
      <w:r>
        <w:rPr>
          <w:rFonts w:ascii="Times New Roman" w:hAnsi="Times New Roman" w:cs="Times New Roman"/>
          <w:color w:val="000000"/>
          <w:spacing w:val="-5"/>
        </w:rPr>
        <w:t xml:space="preserve"> </w:t>
      </w:r>
      <w:r w:rsidRPr="005E5F2A">
        <w:rPr>
          <w:rFonts w:ascii="Times New Roman" w:hAnsi="Times New Roman" w:cs="Times New Roman"/>
          <w:color w:val="000000"/>
          <w:spacing w:val="-5"/>
        </w:rPr>
        <w:t>сорбит</w:t>
      </w:r>
    </w:p>
    <w:p w:rsidR="001012EA" w:rsidRPr="005E5F2A" w:rsidRDefault="001012EA" w:rsidP="001012EA">
      <w:pPr>
        <w:widowControl w:val="0"/>
        <w:shd w:val="clear" w:color="auto" w:fill="FFFFFF"/>
        <w:autoSpaceDE w:val="0"/>
        <w:autoSpaceDN w:val="0"/>
        <w:adjustRightInd w:val="0"/>
        <w:spacing w:before="5" w:after="0" w:line="274" w:lineRule="exact"/>
        <w:rPr>
          <w:rFonts w:ascii="Times New Roman" w:hAnsi="Times New Roman" w:cs="Times New Roman"/>
        </w:rPr>
      </w:pPr>
      <w:r w:rsidRPr="005E5F2A">
        <w:rPr>
          <w:rFonts w:ascii="Times New Roman" w:hAnsi="Times New Roman" w:cs="Times New Roman"/>
          <w:color w:val="000000"/>
          <w:spacing w:val="-10"/>
        </w:rPr>
        <w:t>б) ксилит</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8"/>
        </w:rPr>
        <w:t>в) сернокислая</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магнезия</w:t>
      </w: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3"/>
        </w:rPr>
      </w:pPr>
      <w:r w:rsidRPr="005E5F2A">
        <w:rPr>
          <w:rFonts w:ascii="Times New Roman" w:hAnsi="Times New Roman" w:cs="Times New Roman"/>
          <w:color w:val="000000"/>
          <w:spacing w:val="-3"/>
        </w:rPr>
        <w:t>д)</w:t>
      </w:r>
      <w:r>
        <w:rPr>
          <w:rFonts w:ascii="Times New Roman" w:hAnsi="Times New Roman" w:cs="Times New Roman"/>
          <w:color w:val="000000"/>
          <w:spacing w:val="-3"/>
        </w:rPr>
        <w:t xml:space="preserve"> </w:t>
      </w:r>
      <w:r w:rsidRPr="005E5F2A">
        <w:rPr>
          <w:rFonts w:ascii="Times New Roman" w:hAnsi="Times New Roman" w:cs="Times New Roman"/>
          <w:color w:val="000000"/>
          <w:spacing w:val="-3"/>
        </w:rPr>
        <w:t>бисакодил</w:t>
      </w:r>
    </w:p>
    <w:p w:rsidR="001012EA" w:rsidRPr="00AD61A0"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p>
    <w:p w:rsidR="001012EA" w:rsidRPr="00AD61A0" w:rsidRDefault="001012EA" w:rsidP="001012EA">
      <w:pPr>
        <w:widowControl w:val="0"/>
        <w:shd w:val="clear" w:color="auto" w:fill="FFFFFF"/>
        <w:autoSpaceDE w:val="0"/>
        <w:autoSpaceDN w:val="0"/>
        <w:adjustRightInd w:val="0"/>
        <w:spacing w:after="0" w:line="274" w:lineRule="exact"/>
        <w:ind w:hanging="360"/>
        <w:rPr>
          <w:rFonts w:ascii="Times New Roman" w:hAnsi="Times New Roman" w:cs="Times New Roman"/>
          <w:caps/>
          <w:color w:val="000000"/>
          <w:spacing w:val="-4"/>
        </w:rPr>
      </w:pPr>
      <w:r w:rsidRPr="00AD61A0">
        <w:rPr>
          <w:rFonts w:ascii="Times New Roman" w:hAnsi="Times New Roman" w:cs="Times New Roman"/>
          <w:color w:val="000000"/>
          <w:spacing w:val="-4"/>
        </w:rPr>
        <w:t xml:space="preserve">      </w:t>
      </w:r>
      <w:r>
        <w:rPr>
          <w:rFonts w:ascii="Times New Roman" w:hAnsi="Times New Roman" w:cs="Times New Roman"/>
          <w:color w:val="000000"/>
          <w:spacing w:val="-4"/>
        </w:rPr>
        <w:t xml:space="preserve"> </w:t>
      </w:r>
      <w:r w:rsidRPr="005E5F2A">
        <w:rPr>
          <w:rFonts w:ascii="Times New Roman" w:hAnsi="Times New Roman" w:cs="Times New Roman"/>
          <w:caps/>
          <w:color w:val="000000"/>
          <w:spacing w:val="-4"/>
        </w:rPr>
        <w:t>8.Какую</w:t>
      </w:r>
      <w:r>
        <w:rPr>
          <w:rFonts w:ascii="Times New Roman" w:hAnsi="Times New Roman" w:cs="Times New Roman"/>
          <w:caps/>
          <w:color w:val="000000"/>
          <w:spacing w:val="-4"/>
        </w:rPr>
        <w:t xml:space="preserve"> </w:t>
      </w:r>
      <w:r w:rsidRPr="005E5F2A">
        <w:rPr>
          <w:rFonts w:ascii="Times New Roman" w:hAnsi="Times New Roman" w:cs="Times New Roman"/>
          <w:caps/>
          <w:color w:val="000000"/>
          <w:spacing w:val="-4"/>
        </w:rPr>
        <w:t>диету</w:t>
      </w:r>
      <w:r>
        <w:rPr>
          <w:rFonts w:ascii="Times New Roman" w:hAnsi="Times New Roman" w:cs="Times New Roman"/>
          <w:caps/>
          <w:color w:val="000000"/>
          <w:spacing w:val="-4"/>
        </w:rPr>
        <w:t xml:space="preserve"> </w:t>
      </w:r>
      <w:r w:rsidRPr="005E5F2A">
        <w:rPr>
          <w:rFonts w:ascii="Times New Roman" w:hAnsi="Times New Roman" w:cs="Times New Roman"/>
          <w:caps/>
          <w:color w:val="000000"/>
          <w:spacing w:val="-4"/>
        </w:rPr>
        <w:t>рекомендуют</w:t>
      </w:r>
      <w:r>
        <w:rPr>
          <w:rFonts w:ascii="Times New Roman" w:hAnsi="Times New Roman" w:cs="Times New Roman"/>
          <w:caps/>
          <w:color w:val="000000"/>
          <w:spacing w:val="-4"/>
        </w:rPr>
        <w:t xml:space="preserve"> </w:t>
      </w:r>
      <w:r w:rsidRPr="005E5F2A">
        <w:rPr>
          <w:rFonts w:ascii="Times New Roman" w:hAnsi="Times New Roman" w:cs="Times New Roman"/>
          <w:caps/>
          <w:color w:val="000000"/>
          <w:spacing w:val="-4"/>
        </w:rPr>
        <w:t>при</w:t>
      </w:r>
      <w:r>
        <w:rPr>
          <w:rFonts w:ascii="Times New Roman" w:hAnsi="Times New Roman" w:cs="Times New Roman"/>
          <w:caps/>
          <w:color w:val="000000"/>
          <w:spacing w:val="-4"/>
        </w:rPr>
        <w:t xml:space="preserve"> </w:t>
      </w:r>
      <w:r w:rsidRPr="005E5F2A">
        <w:rPr>
          <w:rFonts w:ascii="Times New Roman" w:hAnsi="Times New Roman" w:cs="Times New Roman"/>
          <w:caps/>
          <w:color w:val="000000"/>
          <w:spacing w:val="-4"/>
        </w:rPr>
        <w:t>обострении</w:t>
      </w:r>
      <w:r>
        <w:rPr>
          <w:rFonts w:ascii="Times New Roman" w:hAnsi="Times New Roman" w:cs="Times New Roman"/>
          <w:caps/>
          <w:color w:val="000000"/>
          <w:spacing w:val="-4"/>
        </w:rPr>
        <w:t xml:space="preserve"> </w:t>
      </w:r>
      <w:r w:rsidRPr="005E5F2A">
        <w:rPr>
          <w:rFonts w:ascii="Times New Roman" w:hAnsi="Times New Roman" w:cs="Times New Roman"/>
          <w:caps/>
          <w:color w:val="000000"/>
          <w:spacing w:val="-4"/>
        </w:rPr>
        <w:t>хронического</w:t>
      </w:r>
      <w:r>
        <w:rPr>
          <w:rFonts w:ascii="Times New Roman" w:hAnsi="Times New Roman" w:cs="Times New Roman"/>
          <w:caps/>
          <w:color w:val="000000"/>
          <w:spacing w:val="-4"/>
        </w:rPr>
        <w:t xml:space="preserve"> </w:t>
      </w:r>
      <w:r w:rsidRPr="005E5F2A">
        <w:rPr>
          <w:rFonts w:ascii="Times New Roman" w:hAnsi="Times New Roman" w:cs="Times New Roman"/>
          <w:caps/>
          <w:color w:val="000000"/>
          <w:spacing w:val="-4"/>
        </w:rPr>
        <w:t xml:space="preserve">холецистита? </w:t>
      </w:r>
    </w:p>
    <w:p w:rsidR="001012EA" w:rsidRPr="00AD61A0"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15"/>
        </w:rPr>
      </w:pPr>
      <w:r w:rsidRPr="005E5F2A">
        <w:rPr>
          <w:rFonts w:ascii="Times New Roman" w:hAnsi="Times New Roman" w:cs="Times New Roman"/>
          <w:color w:val="000000"/>
          <w:spacing w:val="-15"/>
        </w:rPr>
        <w:t>а) диета</w:t>
      </w:r>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 xml:space="preserve">№1 </w:t>
      </w:r>
    </w:p>
    <w:p w:rsidR="001012EA" w:rsidRPr="00AD61A0"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15"/>
        </w:rPr>
      </w:pPr>
      <w:r w:rsidRPr="005E5F2A">
        <w:rPr>
          <w:rFonts w:ascii="Times New Roman" w:hAnsi="Times New Roman" w:cs="Times New Roman"/>
          <w:color w:val="000000"/>
          <w:spacing w:val="-11"/>
        </w:rPr>
        <w:t>б) диета</w:t>
      </w:r>
      <w:r>
        <w:rPr>
          <w:rFonts w:ascii="Times New Roman" w:hAnsi="Times New Roman" w:cs="Times New Roman"/>
          <w:color w:val="000000"/>
          <w:spacing w:val="-11"/>
        </w:rPr>
        <w:t xml:space="preserve"> </w:t>
      </w:r>
      <w:r w:rsidRPr="005E5F2A">
        <w:rPr>
          <w:rFonts w:ascii="Times New Roman" w:hAnsi="Times New Roman" w:cs="Times New Roman"/>
          <w:color w:val="000000"/>
          <w:spacing w:val="-11"/>
        </w:rPr>
        <w:t>№2</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11"/>
        </w:rPr>
        <w:t>в) диета</w:t>
      </w:r>
      <w:r>
        <w:rPr>
          <w:rFonts w:ascii="Times New Roman" w:hAnsi="Times New Roman" w:cs="Times New Roman"/>
          <w:color w:val="000000"/>
          <w:spacing w:val="-11"/>
        </w:rPr>
        <w:t xml:space="preserve"> </w:t>
      </w:r>
      <w:r w:rsidRPr="005E5F2A">
        <w:rPr>
          <w:rFonts w:ascii="Times New Roman" w:hAnsi="Times New Roman" w:cs="Times New Roman"/>
          <w:color w:val="000000"/>
          <w:spacing w:val="-11"/>
        </w:rPr>
        <w:t>№4</w:t>
      </w:r>
    </w:p>
    <w:p w:rsidR="001012EA" w:rsidRPr="00AD61A0"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12"/>
        </w:rPr>
      </w:pPr>
      <w:r w:rsidRPr="005E5F2A">
        <w:rPr>
          <w:rFonts w:ascii="Times New Roman" w:hAnsi="Times New Roman" w:cs="Times New Roman"/>
          <w:color w:val="000000"/>
          <w:spacing w:val="-12"/>
        </w:rPr>
        <w:t>г) диета</w:t>
      </w:r>
      <w:r>
        <w:rPr>
          <w:rFonts w:ascii="Times New Roman" w:hAnsi="Times New Roman" w:cs="Times New Roman"/>
          <w:color w:val="000000"/>
          <w:spacing w:val="-12"/>
        </w:rPr>
        <w:t xml:space="preserve"> </w:t>
      </w:r>
      <w:r w:rsidRPr="005E5F2A">
        <w:rPr>
          <w:rFonts w:ascii="Times New Roman" w:hAnsi="Times New Roman" w:cs="Times New Roman"/>
          <w:color w:val="000000"/>
          <w:spacing w:val="-12"/>
        </w:rPr>
        <w:t>№5</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14"/>
        </w:rPr>
        <w:t>д) диета</w:t>
      </w:r>
      <w:r>
        <w:rPr>
          <w:rFonts w:ascii="Times New Roman" w:hAnsi="Times New Roman" w:cs="Times New Roman"/>
          <w:color w:val="000000"/>
          <w:spacing w:val="-14"/>
        </w:rPr>
        <w:t xml:space="preserve"> </w:t>
      </w:r>
      <w:r w:rsidRPr="005E5F2A">
        <w:rPr>
          <w:rFonts w:ascii="Times New Roman" w:hAnsi="Times New Roman" w:cs="Times New Roman"/>
          <w:color w:val="000000"/>
          <w:spacing w:val="-14"/>
        </w:rPr>
        <w:t>№7</w:t>
      </w:r>
    </w:p>
    <w:p w:rsidR="001012EA" w:rsidRPr="005E5F2A" w:rsidRDefault="001012EA" w:rsidP="001012EA">
      <w:pPr>
        <w:widowControl w:val="0"/>
        <w:shd w:val="clear" w:color="auto" w:fill="FFFFFF"/>
        <w:autoSpaceDE w:val="0"/>
        <w:autoSpaceDN w:val="0"/>
        <w:adjustRightInd w:val="0"/>
        <w:spacing w:before="288" w:after="0" w:line="274" w:lineRule="exact"/>
        <w:rPr>
          <w:rFonts w:ascii="Times New Roman" w:hAnsi="Times New Roman" w:cs="Times New Roman"/>
          <w:caps/>
        </w:rPr>
      </w:pPr>
      <w:r w:rsidRPr="005E5F2A">
        <w:rPr>
          <w:rFonts w:ascii="Times New Roman" w:hAnsi="Times New Roman" w:cs="Times New Roman"/>
          <w:caps/>
          <w:color w:val="000000"/>
        </w:rPr>
        <w:t>9. Какие</w:t>
      </w:r>
      <w:r w:rsidRPr="00AD61A0">
        <w:rPr>
          <w:rFonts w:ascii="Times New Roman" w:hAnsi="Times New Roman" w:cs="Times New Roman"/>
          <w:caps/>
          <w:color w:val="000000"/>
        </w:rPr>
        <w:t xml:space="preserve"> </w:t>
      </w:r>
      <w:r w:rsidRPr="005E5F2A">
        <w:rPr>
          <w:rFonts w:ascii="Times New Roman" w:hAnsi="Times New Roman" w:cs="Times New Roman"/>
          <w:caps/>
          <w:color w:val="000000"/>
        </w:rPr>
        <w:t>изменения</w:t>
      </w:r>
      <w:r w:rsidRPr="00AD61A0">
        <w:rPr>
          <w:rFonts w:ascii="Times New Roman" w:hAnsi="Times New Roman" w:cs="Times New Roman"/>
          <w:caps/>
          <w:color w:val="000000"/>
        </w:rPr>
        <w:t xml:space="preserve"> </w:t>
      </w:r>
      <w:r w:rsidRPr="005E5F2A">
        <w:rPr>
          <w:rFonts w:ascii="Times New Roman" w:hAnsi="Times New Roman" w:cs="Times New Roman"/>
          <w:caps/>
          <w:color w:val="000000"/>
        </w:rPr>
        <w:t>характерны</w:t>
      </w:r>
      <w:r w:rsidRPr="00AD61A0">
        <w:rPr>
          <w:rFonts w:ascii="Times New Roman" w:hAnsi="Times New Roman" w:cs="Times New Roman"/>
          <w:caps/>
          <w:color w:val="000000"/>
        </w:rPr>
        <w:t xml:space="preserve"> </w:t>
      </w:r>
      <w:r w:rsidRPr="005E5F2A">
        <w:rPr>
          <w:rFonts w:ascii="Times New Roman" w:hAnsi="Times New Roman" w:cs="Times New Roman"/>
          <w:caps/>
          <w:color w:val="000000"/>
        </w:rPr>
        <w:t>для</w:t>
      </w:r>
      <w:r w:rsidRPr="00AD61A0">
        <w:rPr>
          <w:rFonts w:ascii="Times New Roman" w:hAnsi="Times New Roman" w:cs="Times New Roman"/>
          <w:caps/>
          <w:color w:val="000000"/>
        </w:rPr>
        <w:t xml:space="preserve"> </w:t>
      </w:r>
      <w:r w:rsidRPr="005E5F2A">
        <w:rPr>
          <w:rFonts w:ascii="Times New Roman" w:hAnsi="Times New Roman" w:cs="Times New Roman"/>
          <w:caps/>
          <w:color w:val="000000"/>
        </w:rPr>
        <w:t>водянки</w:t>
      </w:r>
      <w:r w:rsidRPr="00AD61A0">
        <w:rPr>
          <w:rFonts w:ascii="Times New Roman" w:hAnsi="Times New Roman" w:cs="Times New Roman"/>
          <w:caps/>
          <w:color w:val="000000"/>
        </w:rPr>
        <w:t xml:space="preserve"> </w:t>
      </w:r>
      <w:r w:rsidRPr="005E5F2A">
        <w:rPr>
          <w:rFonts w:ascii="Times New Roman" w:hAnsi="Times New Roman" w:cs="Times New Roman"/>
          <w:caps/>
          <w:color w:val="000000"/>
        </w:rPr>
        <w:t>желчного</w:t>
      </w:r>
      <w:r w:rsidRPr="00AD61A0">
        <w:rPr>
          <w:rFonts w:ascii="Times New Roman" w:hAnsi="Times New Roman" w:cs="Times New Roman"/>
          <w:caps/>
          <w:color w:val="000000"/>
        </w:rPr>
        <w:t xml:space="preserve"> </w:t>
      </w:r>
      <w:r w:rsidRPr="005E5F2A">
        <w:rPr>
          <w:rFonts w:ascii="Times New Roman" w:hAnsi="Times New Roman" w:cs="Times New Roman"/>
          <w:caps/>
          <w:color w:val="000000"/>
        </w:rPr>
        <w:t>пузыря?</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8"/>
        </w:rPr>
        <w:t>а) увеличенный</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безболезненный</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эластичный</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и</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подвижный</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желчн</w:t>
      </w:r>
      <w:r w:rsidRPr="00AD61A0">
        <w:rPr>
          <w:rFonts w:ascii="Times New Roman" w:hAnsi="Times New Roman" w:cs="Times New Roman"/>
          <w:color w:val="000000"/>
          <w:spacing w:val="-8"/>
        </w:rPr>
        <w:t>ы</w:t>
      </w:r>
      <w:r w:rsidRPr="005E5F2A">
        <w:rPr>
          <w:rFonts w:ascii="Times New Roman" w:hAnsi="Times New Roman" w:cs="Times New Roman"/>
          <w:color w:val="000000"/>
          <w:spacing w:val="-8"/>
        </w:rPr>
        <w:t>й</w:t>
      </w:r>
      <w:r>
        <w:rPr>
          <w:rFonts w:ascii="Times New Roman" w:hAnsi="Times New Roman" w:cs="Times New Roman"/>
          <w:color w:val="000000"/>
          <w:spacing w:val="-8"/>
        </w:rPr>
        <w:t xml:space="preserve"> </w:t>
      </w:r>
      <w:r w:rsidRPr="005E5F2A">
        <w:rPr>
          <w:rFonts w:ascii="Times New Roman" w:hAnsi="Times New Roman" w:cs="Times New Roman"/>
          <w:color w:val="000000"/>
          <w:spacing w:val="-8"/>
        </w:rPr>
        <w:t>пузырь</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у</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больного</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 xml:space="preserve">с </w:t>
      </w:r>
      <w:r w:rsidRPr="005E5F2A">
        <w:rPr>
          <w:rFonts w:ascii="Times New Roman" w:hAnsi="Times New Roman" w:cs="Times New Roman"/>
          <w:color w:val="000000"/>
          <w:spacing w:val="-10"/>
        </w:rPr>
        <w:t>механической</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желтухой</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9"/>
        </w:rPr>
        <w:t>б) увеличенный, безболезненный, эластичный</w:t>
      </w:r>
      <w:r w:rsidRPr="00AD61A0">
        <w:rPr>
          <w:rFonts w:ascii="Times New Roman" w:hAnsi="Times New Roman" w:cs="Times New Roman"/>
          <w:color w:val="000000"/>
          <w:spacing w:val="-9"/>
        </w:rPr>
        <w:t xml:space="preserve"> </w:t>
      </w:r>
      <w:r w:rsidRPr="005E5F2A">
        <w:rPr>
          <w:rFonts w:ascii="Times New Roman" w:hAnsi="Times New Roman" w:cs="Times New Roman"/>
          <w:color w:val="000000"/>
          <w:spacing w:val="-9"/>
        </w:rPr>
        <w:t>желчный</w:t>
      </w:r>
      <w:r>
        <w:rPr>
          <w:rFonts w:ascii="Times New Roman" w:hAnsi="Times New Roman" w:cs="Times New Roman"/>
          <w:color w:val="000000"/>
          <w:spacing w:val="-9"/>
        </w:rPr>
        <w:t xml:space="preserve"> </w:t>
      </w:r>
      <w:r w:rsidRPr="005E5F2A">
        <w:rPr>
          <w:rFonts w:ascii="Times New Roman" w:hAnsi="Times New Roman" w:cs="Times New Roman"/>
          <w:color w:val="000000"/>
          <w:spacing w:val="-9"/>
        </w:rPr>
        <w:t>пузырь, желтухи</w:t>
      </w:r>
      <w:r w:rsidRPr="00AD61A0">
        <w:rPr>
          <w:rFonts w:ascii="Times New Roman" w:hAnsi="Times New Roman" w:cs="Times New Roman"/>
          <w:color w:val="000000"/>
          <w:spacing w:val="-9"/>
        </w:rPr>
        <w:t xml:space="preserve"> </w:t>
      </w:r>
      <w:r w:rsidRPr="005E5F2A">
        <w:rPr>
          <w:rFonts w:ascii="Times New Roman" w:hAnsi="Times New Roman" w:cs="Times New Roman"/>
          <w:color w:val="000000"/>
          <w:spacing w:val="-9"/>
        </w:rPr>
        <w:t>нет</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8"/>
        </w:rPr>
        <w:t>в) механическая</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желтуха, желчный</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пузырь</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не</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увеличен, определяется</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болезненность</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 xml:space="preserve">в </w:t>
      </w:r>
      <w:r w:rsidRPr="005E5F2A">
        <w:rPr>
          <w:rFonts w:ascii="Times New Roman" w:hAnsi="Times New Roman" w:cs="Times New Roman"/>
          <w:color w:val="000000"/>
          <w:spacing w:val="-10"/>
        </w:rPr>
        <w:t>зоне</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Шоффара</w:t>
      </w:r>
    </w:p>
    <w:p w:rsidR="001012EA" w:rsidRPr="005E5F2A" w:rsidRDefault="001012EA" w:rsidP="001012EA">
      <w:pPr>
        <w:widowControl w:val="0"/>
        <w:shd w:val="clear" w:color="auto" w:fill="FFFFFF"/>
        <w:autoSpaceDE w:val="0"/>
        <w:autoSpaceDN w:val="0"/>
        <w:adjustRightInd w:val="0"/>
        <w:spacing w:before="269" w:after="0" w:line="274" w:lineRule="exact"/>
        <w:rPr>
          <w:rFonts w:ascii="Times New Roman" w:hAnsi="Times New Roman" w:cs="Times New Roman"/>
          <w:caps/>
        </w:rPr>
      </w:pPr>
      <w:r w:rsidRPr="005E5F2A">
        <w:rPr>
          <w:rFonts w:ascii="Times New Roman" w:hAnsi="Times New Roman" w:cs="Times New Roman"/>
          <w:caps/>
          <w:color w:val="000000"/>
          <w:spacing w:val="-2"/>
        </w:rPr>
        <w:t>10. Застою</w:t>
      </w:r>
      <w:r w:rsidRPr="00AD61A0">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желчи</w:t>
      </w:r>
      <w:r w:rsidRPr="00AD61A0">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в</w:t>
      </w:r>
      <w:r w:rsidRPr="00AD61A0">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желчном</w:t>
      </w:r>
      <w:r w:rsidRPr="00AD61A0">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пузыре</w:t>
      </w:r>
      <w:r w:rsidRPr="00AD61A0">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способствуют</w:t>
      </w:r>
      <w:r w:rsidRPr="00AD61A0">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все</w:t>
      </w:r>
      <w:r w:rsidRPr="00AD61A0">
        <w:rPr>
          <w:rFonts w:ascii="Times New Roman" w:hAnsi="Times New Roman" w:cs="Times New Roman"/>
          <w:caps/>
          <w:color w:val="000000"/>
          <w:spacing w:val="-2"/>
        </w:rPr>
        <w:t xml:space="preserve"> </w:t>
      </w:r>
      <w:r w:rsidRPr="005E5F2A">
        <w:rPr>
          <w:rFonts w:ascii="Times New Roman" w:hAnsi="Times New Roman" w:cs="Times New Roman"/>
          <w:caps/>
          <w:color w:val="000000"/>
          <w:spacing w:val="-2"/>
        </w:rPr>
        <w:t>факторы, кроме:</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9"/>
        </w:rPr>
        <w:t>а) беременность</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9"/>
        </w:rPr>
        <w:t>б) малоподвижный</w:t>
      </w:r>
      <w:r w:rsidRPr="00AD61A0">
        <w:rPr>
          <w:rFonts w:ascii="Times New Roman" w:hAnsi="Times New Roman" w:cs="Times New Roman"/>
          <w:color w:val="000000"/>
          <w:spacing w:val="-9"/>
        </w:rPr>
        <w:t xml:space="preserve"> </w:t>
      </w:r>
      <w:r w:rsidRPr="005E5F2A">
        <w:rPr>
          <w:rFonts w:ascii="Times New Roman" w:hAnsi="Times New Roman" w:cs="Times New Roman"/>
          <w:color w:val="000000"/>
          <w:spacing w:val="-9"/>
        </w:rPr>
        <w:t>образ</w:t>
      </w:r>
      <w:r w:rsidRPr="00AD61A0">
        <w:rPr>
          <w:rFonts w:ascii="Times New Roman" w:hAnsi="Times New Roman" w:cs="Times New Roman"/>
          <w:color w:val="000000"/>
          <w:spacing w:val="-9"/>
        </w:rPr>
        <w:t xml:space="preserve"> </w:t>
      </w:r>
      <w:r w:rsidRPr="005E5F2A">
        <w:rPr>
          <w:rFonts w:ascii="Times New Roman" w:hAnsi="Times New Roman" w:cs="Times New Roman"/>
          <w:color w:val="000000"/>
          <w:spacing w:val="-9"/>
        </w:rPr>
        <w:t>жизни</w:t>
      </w:r>
    </w:p>
    <w:p w:rsidR="001012EA" w:rsidRPr="005E5F2A" w:rsidRDefault="001012EA" w:rsidP="001012EA">
      <w:pPr>
        <w:widowControl w:val="0"/>
        <w:shd w:val="clear" w:color="auto" w:fill="FFFFFF"/>
        <w:autoSpaceDE w:val="0"/>
        <w:autoSpaceDN w:val="0"/>
        <w:adjustRightInd w:val="0"/>
        <w:spacing w:before="5" w:after="0" w:line="274" w:lineRule="exact"/>
        <w:rPr>
          <w:rFonts w:ascii="Times New Roman" w:hAnsi="Times New Roman" w:cs="Times New Roman"/>
        </w:rPr>
      </w:pPr>
      <w:r w:rsidRPr="005E5F2A">
        <w:rPr>
          <w:rFonts w:ascii="Times New Roman" w:hAnsi="Times New Roman" w:cs="Times New Roman"/>
          <w:color w:val="000000"/>
          <w:spacing w:val="-10"/>
        </w:rPr>
        <w:t>в) частые</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приемы</w:t>
      </w:r>
      <w:r w:rsidRPr="00AD61A0">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пищи</w:t>
      </w:r>
    </w:p>
    <w:p w:rsidR="001012EA" w:rsidRPr="005E5F2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8"/>
        </w:rPr>
        <w:t>г) опущение</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внутренних</w:t>
      </w:r>
      <w:r w:rsidRPr="00AD61A0">
        <w:rPr>
          <w:rFonts w:ascii="Times New Roman" w:hAnsi="Times New Roman" w:cs="Times New Roman"/>
          <w:color w:val="000000"/>
          <w:spacing w:val="-8"/>
        </w:rPr>
        <w:t xml:space="preserve"> </w:t>
      </w:r>
      <w:r w:rsidRPr="005E5F2A">
        <w:rPr>
          <w:rFonts w:ascii="Times New Roman" w:hAnsi="Times New Roman" w:cs="Times New Roman"/>
          <w:color w:val="000000"/>
          <w:spacing w:val="-8"/>
        </w:rPr>
        <w:t>органов</w:t>
      </w:r>
    </w:p>
    <w:p w:rsidR="001012EA" w:rsidRPr="004B45C1"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5E5F2A">
        <w:rPr>
          <w:rFonts w:ascii="Times New Roman" w:hAnsi="Times New Roman" w:cs="Times New Roman"/>
          <w:color w:val="000000"/>
          <w:spacing w:val="-10"/>
        </w:rPr>
        <w:t>д) ожирение</w:t>
      </w:r>
    </w:p>
    <w:p w:rsidR="001012EA" w:rsidRDefault="001012EA" w:rsidP="001012EA">
      <w:pPr>
        <w:spacing w:after="0" w:line="360" w:lineRule="auto"/>
        <w:jc w:val="center"/>
        <w:rPr>
          <w:rFonts w:ascii="Times New Roman" w:hAnsi="Times New Roman" w:cs="Times New Roman"/>
          <w:b/>
          <w:i/>
          <w:sz w:val="24"/>
          <w:szCs w:val="24"/>
          <w:u w:val="single"/>
        </w:rPr>
      </w:pPr>
    </w:p>
    <w:p w:rsidR="001012EA"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3E7126" w:rsidRDefault="001012EA" w:rsidP="001012EA">
      <w:pPr>
        <w:autoSpaceDE w:val="0"/>
        <w:autoSpaceDN w:val="0"/>
        <w:adjustRightInd w:val="0"/>
        <w:ind w:left="-567"/>
        <w:jc w:val="center"/>
        <w:rPr>
          <w:rFonts w:ascii="Times New Roman" w:eastAsia="Times New Roman" w:hAnsi="Times New Roman" w:cs="Times New Roman"/>
          <w:b/>
          <w:sz w:val="24"/>
          <w:szCs w:val="24"/>
        </w:rPr>
      </w:pPr>
      <w:r w:rsidRPr="00A346FB">
        <w:rPr>
          <w:rFonts w:ascii="Times New Roman" w:hAnsi="Times New Roman" w:cs="Times New Roman"/>
          <w:b/>
          <w:sz w:val="24"/>
          <w:szCs w:val="24"/>
        </w:rPr>
        <w:t>ОТВЕТЫ К ВОПРОСАМ ТЕСТОВОГО КОНТРОЛЯ ПО ТЕМЕ «</w:t>
      </w:r>
      <w:r w:rsidRPr="00A346FB">
        <w:rPr>
          <w:rFonts w:ascii="Times New Roman" w:eastAsia="Times New Roman" w:hAnsi="Times New Roman" w:cs="Times New Roman"/>
          <w:b/>
          <w:sz w:val="24"/>
          <w:szCs w:val="24"/>
        </w:rPr>
        <w:t>ДИФФЕРЕНЦИАЛЬНАЯ ДИАГНОСТИКА ПРИ ЗАБОЛЕВАНИЯХ ГЕПАТОБИЛИАРНОЙ ЗОНЫ. ХРОНИЧЕСКИЙ ХОЛЕЦ</w:t>
      </w:r>
      <w:r>
        <w:rPr>
          <w:rFonts w:ascii="Times New Roman" w:eastAsia="Times New Roman" w:hAnsi="Times New Roman" w:cs="Times New Roman"/>
          <w:b/>
          <w:sz w:val="24"/>
          <w:szCs w:val="24"/>
        </w:rPr>
        <w:t>ИСТИТ, ДИСКЕНЕЗИЯ ЖЕЛЧНЫХ ПУТЕЙ</w:t>
      </w:r>
      <w:r w:rsidRPr="00A346FB">
        <w:rPr>
          <w:rFonts w:ascii="Times New Roman" w:hAnsi="Times New Roman" w:cs="Times New Roman"/>
          <w:b/>
          <w:sz w:val="24"/>
          <w:szCs w:val="24"/>
        </w:rPr>
        <w:t>»</w:t>
      </w:r>
    </w:p>
    <w:p w:rsidR="001012EA" w:rsidRPr="00A346FB" w:rsidRDefault="001012EA" w:rsidP="001012EA">
      <w:pPr>
        <w:tabs>
          <w:tab w:val="left" w:pos="3572"/>
        </w:tabs>
        <w:rPr>
          <w:rFonts w:ascii="Times New Roman" w:hAnsi="Times New Roman" w:cs="Times New Roman"/>
        </w:rPr>
      </w:pPr>
      <w:r>
        <w:rPr>
          <w:rFonts w:ascii="Times New Roman" w:hAnsi="Times New Roman" w:cs="Times New Roman"/>
        </w:rPr>
        <w:tab/>
      </w:r>
    </w:p>
    <w:tbl>
      <w:tblPr>
        <w:tblStyle w:val="12"/>
        <w:tblW w:w="6102" w:type="dxa"/>
        <w:tblLook w:val="04A0" w:firstRow="1" w:lastRow="0" w:firstColumn="1" w:lastColumn="0" w:noHBand="0" w:noVBand="1"/>
      </w:tblPr>
      <w:tblGrid>
        <w:gridCol w:w="1063"/>
        <w:gridCol w:w="1615"/>
        <w:gridCol w:w="1569"/>
        <w:gridCol w:w="1855"/>
      </w:tblGrid>
      <w:tr w:rsidR="001012EA" w:rsidRPr="00692D54" w:rsidTr="00386AE4">
        <w:trPr>
          <w:trHeight w:val="246"/>
        </w:trPr>
        <w:tc>
          <w:tcPr>
            <w:tcW w:w="1063" w:type="dxa"/>
          </w:tcPr>
          <w:p w:rsidR="001012EA" w:rsidRPr="00692D54" w:rsidRDefault="001012EA" w:rsidP="001012EA">
            <w:r w:rsidRPr="00692D54">
              <w:t>Вопросы</w:t>
            </w:r>
          </w:p>
        </w:tc>
        <w:tc>
          <w:tcPr>
            <w:tcW w:w="1615" w:type="dxa"/>
          </w:tcPr>
          <w:p w:rsidR="001012EA" w:rsidRPr="00692D54" w:rsidRDefault="001012EA" w:rsidP="001012EA">
            <w:r w:rsidRPr="00692D54">
              <w:t>ВАРИАНТ 1</w:t>
            </w:r>
          </w:p>
        </w:tc>
        <w:tc>
          <w:tcPr>
            <w:tcW w:w="1569" w:type="dxa"/>
          </w:tcPr>
          <w:p w:rsidR="001012EA" w:rsidRPr="00692D54" w:rsidRDefault="001012EA" w:rsidP="001012EA">
            <w:r w:rsidRPr="00692D54">
              <w:t>ВАРИАНТ 2</w:t>
            </w:r>
          </w:p>
        </w:tc>
        <w:tc>
          <w:tcPr>
            <w:tcW w:w="1855" w:type="dxa"/>
          </w:tcPr>
          <w:p w:rsidR="001012EA" w:rsidRPr="00692D54" w:rsidRDefault="001012EA" w:rsidP="001012EA">
            <w:r w:rsidRPr="00692D54">
              <w:t>ВАРИАНТ 3</w:t>
            </w:r>
          </w:p>
        </w:tc>
      </w:tr>
      <w:tr w:rsidR="001012EA" w:rsidRPr="00692D54" w:rsidTr="00386AE4">
        <w:trPr>
          <w:trHeight w:val="505"/>
        </w:trPr>
        <w:tc>
          <w:tcPr>
            <w:tcW w:w="1063" w:type="dxa"/>
          </w:tcPr>
          <w:p w:rsidR="001012EA" w:rsidRPr="00692D54" w:rsidRDefault="001012EA" w:rsidP="001012EA">
            <w:pPr>
              <w:jc w:val="center"/>
            </w:pPr>
            <w:r w:rsidRPr="00692D54">
              <w:t>1</w:t>
            </w:r>
          </w:p>
          <w:p w:rsidR="001012EA" w:rsidRPr="00692D54" w:rsidRDefault="001012EA" w:rsidP="001012EA">
            <w:pPr>
              <w:jc w:val="center"/>
            </w:pPr>
          </w:p>
        </w:tc>
        <w:tc>
          <w:tcPr>
            <w:tcW w:w="1615" w:type="dxa"/>
          </w:tcPr>
          <w:p w:rsidR="001012EA" w:rsidRPr="004B45C1" w:rsidRDefault="001012EA" w:rsidP="001012EA">
            <w:pPr>
              <w:jc w:val="center"/>
            </w:pPr>
            <w:r>
              <w:t>Г</w:t>
            </w:r>
          </w:p>
        </w:tc>
        <w:tc>
          <w:tcPr>
            <w:tcW w:w="1569" w:type="dxa"/>
          </w:tcPr>
          <w:p w:rsidR="001012EA" w:rsidRPr="004B45C1" w:rsidRDefault="001012EA" w:rsidP="001012EA">
            <w:pPr>
              <w:jc w:val="center"/>
            </w:pPr>
            <w:r>
              <w:t>Б</w:t>
            </w:r>
          </w:p>
        </w:tc>
        <w:tc>
          <w:tcPr>
            <w:tcW w:w="1855" w:type="dxa"/>
          </w:tcPr>
          <w:p w:rsidR="001012EA" w:rsidRPr="004B45C1" w:rsidRDefault="001012EA" w:rsidP="001012EA">
            <w:pPr>
              <w:jc w:val="center"/>
            </w:pPr>
            <w:r>
              <w:t>В</w:t>
            </w:r>
          </w:p>
        </w:tc>
      </w:tr>
      <w:tr w:rsidR="001012EA" w:rsidRPr="00692D54" w:rsidTr="00386AE4">
        <w:trPr>
          <w:trHeight w:val="505"/>
        </w:trPr>
        <w:tc>
          <w:tcPr>
            <w:tcW w:w="1063" w:type="dxa"/>
          </w:tcPr>
          <w:p w:rsidR="001012EA" w:rsidRPr="00692D54" w:rsidRDefault="001012EA" w:rsidP="001012EA">
            <w:pPr>
              <w:jc w:val="center"/>
            </w:pPr>
            <w:r w:rsidRPr="00692D54">
              <w:t>2</w:t>
            </w:r>
          </w:p>
          <w:p w:rsidR="001012EA" w:rsidRPr="00692D54" w:rsidRDefault="001012EA" w:rsidP="001012EA">
            <w:pPr>
              <w:jc w:val="center"/>
            </w:pPr>
          </w:p>
        </w:tc>
        <w:tc>
          <w:tcPr>
            <w:tcW w:w="1615" w:type="dxa"/>
          </w:tcPr>
          <w:p w:rsidR="001012EA" w:rsidRPr="004B45C1" w:rsidRDefault="001012EA" w:rsidP="001012EA">
            <w:pPr>
              <w:jc w:val="center"/>
            </w:pPr>
            <w:r>
              <w:t>Г</w:t>
            </w:r>
          </w:p>
        </w:tc>
        <w:tc>
          <w:tcPr>
            <w:tcW w:w="1569" w:type="dxa"/>
          </w:tcPr>
          <w:p w:rsidR="001012EA" w:rsidRPr="004B45C1" w:rsidRDefault="001012EA" w:rsidP="001012EA">
            <w:pPr>
              <w:jc w:val="center"/>
            </w:pPr>
            <w:r>
              <w:t>Г</w:t>
            </w:r>
          </w:p>
        </w:tc>
        <w:tc>
          <w:tcPr>
            <w:tcW w:w="1855" w:type="dxa"/>
          </w:tcPr>
          <w:p w:rsidR="001012EA" w:rsidRPr="004B45C1"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3</w:t>
            </w:r>
          </w:p>
          <w:p w:rsidR="001012EA" w:rsidRPr="00692D54" w:rsidRDefault="001012EA" w:rsidP="001012EA">
            <w:pPr>
              <w:jc w:val="center"/>
            </w:pPr>
          </w:p>
        </w:tc>
        <w:tc>
          <w:tcPr>
            <w:tcW w:w="1615" w:type="dxa"/>
          </w:tcPr>
          <w:p w:rsidR="001012EA" w:rsidRPr="004B45C1" w:rsidRDefault="001012EA" w:rsidP="001012EA">
            <w:pPr>
              <w:jc w:val="center"/>
            </w:pPr>
            <w:r>
              <w:t>Г</w:t>
            </w:r>
          </w:p>
        </w:tc>
        <w:tc>
          <w:tcPr>
            <w:tcW w:w="1569" w:type="dxa"/>
          </w:tcPr>
          <w:p w:rsidR="001012EA" w:rsidRPr="004B45C1" w:rsidRDefault="001012EA" w:rsidP="001012EA">
            <w:pPr>
              <w:jc w:val="center"/>
            </w:pPr>
            <w:r>
              <w:t>Б</w:t>
            </w:r>
          </w:p>
        </w:tc>
        <w:tc>
          <w:tcPr>
            <w:tcW w:w="1855" w:type="dxa"/>
          </w:tcPr>
          <w:p w:rsidR="001012EA" w:rsidRPr="004B45C1"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4</w:t>
            </w:r>
          </w:p>
          <w:p w:rsidR="001012EA" w:rsidRPr="00692D54" w:rsidRDefault="001012EA" w:rsidP="001012EA">
            <w:pPr>
              <w:jc w:val="center"/>
            </w:pPr>
          </w:p>
        </w:tc>
        <w:tc>
          <w:tcPr>
            <w:tcW w:w="1615" w:type="dxa"/>
          </w:tcPr>
          <w:p w:rsidR="001012EA" w:rsidRPr="004B45C1" w:rsidRDefault="001012EA" w:rsidP="001012EA">
            <w:pPr>
              <w:jc w:val="center"/>
            </w:pPr>
            <w:r>
              <w:t>В</w:t>
            </w:r>
          </w:p>
        </w:tc>
        <w:tc>
          <w:tcPr>
            <w:tcW w:w="1569" w:type="dxa"/>
          </w:tcPr>
          <w:p w:rsidR="001012EA" w:rsidRPr="004B45C1" w:rsidRDefault="001012EA" w:rsidP="001012EA">
            <w:pPr>
              <w:jc w:val="center"/>
            </w:pPr>
            <w:r>
              <w:t>Г</w:t>
            </w:r>
          </w:p>
        </w:tc>
        <w:tc>
          <w:tcPr>
            <w:tcW w:w="1855" w:type="dxa"/>
          </w:tcPr>
          <w:p w:rsidR="001012EA" w:rsidRPr="004B45C1"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5</w:t>
            </w:r>
          </w:p>
          <w:p w:rsidR="001012EA" w:rsidRPr="00692D54" w:rsidRDefault="001012EA" w:rsidP="001012EA">
            <w:pPr>
              <w:jc w:val="center"/>
            </w:pPr>
          </w:p>
        </w:tc>
        <w:tc>
          <w:tcPr>
            <w:tcW w:w="1615" w:type="dxa"/>
          </w:tcPr>
          <w:p w:rsidR="001012EA" w:rsidRPr="004B45C1" w:rsidRDefault="001012EA" w:rsidP="001012EA">
            <w:pPr>
              <w:jc w:val="center"/>
            </w:pPr>
            <w:r>
              <w:t>Г</w:t>
            </w:r>
          </w:p>
        </w:tc>
        <w:tc>
          <w:tcPr>
            <w:tcW w:w="1569" w:type="dxa"/>
          </w:tcPr>
          <w:p w:rsidR="001012EA" w:rsidRPr="004B45C1" w:rsidRDefault="001012EA" w:rsidP="001012EA">
            <w:pPr>
              <w:jc w:val="center"/>
            </w:pPr>
            <w:r>
              <w:t>Г</w:t>
            </w:r>
          </w:p>
        </w:tc>
        <w:tc>
          <w:tcPr>
            <w:tcW w:w="1855" w:type="dxa"/>
          </w:tcPr>
          <w:p w:rsidR="001012EA" w:rsidRPr="004B45C1"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6</w:t>
            </w:r>
          </w:p>
          <w:p w:rsidR="001012EA" w:rsidRPr="00692D54" w:rsidRDefault="001012EA" w:rsidP="001012EA">
            <w:pPr>
              <w:jc w:val="center"/>
            </w:pPr>
          </w:p>
        </w:tc>
        <w:tc>
          <w:tcPr>
            <w:tcW w:w="1615" w:type="dxa"/>
          </w:tcPr>
          <w:p w:rsidR="001012EA" w:rsidRPr="004B45C1" w:rsidRDefault="001012EA" w:rsidP="001012EA">
            <w:pPr>
              <w:jc w:val="center"/>
            </w:pPr>
            <w:r>
              <w:t>В</w:t>
            </w:r>
          </w:p>
        </w:tc>
        <w:tc>
          <w:tcPr>
            <w:tcW w:w="1569" w:type="dxa"/>
          </w:tcPr>
          <w:p w:rsidR="001012EA" w:rsidRPr="004B45C1" w:rsidRDefault="001012EA" w:rsidP="001012EA">
            <w:pPr>
              <w:jc w:val="center"/>
            </w:pPr>
            <w:r>
              <w:t>А</w:t>
            </w:r>
          </w:p>
        </w:tc>
        <w:tc>
          <w:tcPr>
            <w:tcW w:w="1855" w:type="dxa"/>
          </w:tcPr>
          <w:p w:rsidR="001012EA" w:rsidRPr="004B45C1"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7</w:t>
            </w:r>
          </w:p>
          <w:p w:rsidR="001012EA" w:rsidRPr="00692D54" w:rsidRDefault="001012EA" w:rsidP="001012EA">
            <w:pPr>
              <w:jc w:val="center"/>
            </w:pPr>
          </w:p>
        </w:tc>
        <w:tc>
          <w:tcPr>
            <w:tcW w:w="1615" w:type="dxa"/>
          </w:tcPr>
          <w:p w:rsidR="001012EA" w:rsidRPr="004B45C1" w:rsidRDefault="001012EA" w:rsidP="001012EA">
            <w:pPr>
              <w:jc w:val="center"/>
            </w:pPr>
            <w:r>
              <w:t>Б</w:t>
            </w:r>
          </w:p>
        </w:tc>
        <w:tc>
          <w:tcPr>
            <w:tcW w:w="1569" w:type="dxa"/>
          </w:tcPr>
          <w:p w:rsidR="001012EA" w:rsidRPr="004B45C1" w:rsidRDefault="001012EA" w:rsidP="001012EA">
            <w:pPr>
              <w:jc w:val="center"/>
            </w:pPr>
            <w:r>
              <w:t>Г</w:t>
            </w:r>
          </w:p>
        </w:tc>
        <w:tc>
          <w:tcPr>
            <w:tcW w:w="1855" w:type="dxa"/>
          </w:tcPr>
          <w:p w:rsidR="001012EA" w:rsidRPr="004B45C1"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8</w:t>
            </w:r>
          </w:p>
          <w:p w:rsidR="001012EA" w:rsidRPr="00692D54" w:rsidRDefault="001012EA" w:rsidP="001012EA">
            <w:pPr>
              <w:jc w:val="center"/>
            </w:pPr>
          </w:p>
        </w:tc>
        <w:tc>
          <w:tcPr>
            <w:tcW w:w="1615" w:type="dxa"/>
          </w:tcPr>
          <w:p w:rsidR="001012EA" w:rsidRPr="004B45C1" w:rsidRDefault="001012EA" w:rsidP="001012EA">
            <w:pPr>
              <w:jc w:val="center"/>
            </w:pPr>
            <w:r>
              <w:t>А</w:t>
            </w:r>
          </w:p>
        </w:tc>
        <w:tc>
          <w:tcPr>
            <w:tcW w:w="1569" w:type="dxa"/>
          </w:tcPr>
          <w:p w:rsidR="001012EA" w:rsidRPr="004B45C1" w:rsidRDefault="001012EA" w:rsidP="001012EA">
            <w:pPr>
              <w:jc w:val="center"/>
            </w:pPr>
            <w:r>
              <w:t>Д</w:t>
            </w:r>
          </w:p>
        </w:tc>
        <w:tc>
          <w:tcPr>
            <w:tcW w:w="1855" w:type="dxa"/>
          </w:tcPr>
          <w:p w:rsidR="001012EA" w:rsidRPr="004B45C1"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9</w:t>
            </w:r>
          </w:p>
          <w:p w:rsidR="001012EA" w:rsidRPr="00692D54" w:rsidRDefault="001012EA" w:rsidP="001012EA">
            <w:pPr>
              <w:jc w:val="center"/>
            </w:pPr>
          </w:p>
        </w:tc>
        <w:tc>
          <w:tcPr>
            <w:tcW w:w="1615" w:type="dxa"/>
          </w:tcPr>
          <w:p w:rsidR="001012EA" w:rsidRPr="004B45C1" w:rsidRDefault="001012EA" w:rsidP="001012EA">
            <w:pPr>
              <w:jc w:val="center"/>
            </w:pPr>
            <w:r>
              <w:t>А</w:t>
            </w:r>
          </w:p>
        </w:tc>
        <w:tc>
          <w:tcPr>
            <w:tcW w:w="1569" w:type="dxa"/>
          </w:tcPr>
          <w:p w:rsidR="001012EA" w:rsidRPr="004B45C1" w:rsidRDefault="001012EA" w:rsidP="001012EA">
            <w:pPr>
              <w:jc w:val="center"/>
            </w:pPr>
            <w:r>
              <w:t>Б</w:t>
            </w:r>
          </w:p>
        </w:tc>
        <w:tc>
          <w:tcPr>
            <w:tcW w:w="1855" w:type="dxa"/>
          </w:tcPr>
          <w:p w:rsidR="001012EA" w:rsidRPr="004B45C1"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10</w:t>
            </w:r>
          </w:p>
          <w:p w:rsidR="001012EA" w:rsidRPr="00692D54" w:rsidRDefault="001012EA" w:rsidP="001012EA">
            <w:pPr>
              <w:jc w:val="center"/>
            </w:pPr>
          </w:p>
        </w:tc>
        <w:tc>
          <w:tcPr>
            <w:tcW w:w="1615" w:type="dxa"/>
          </w:tcPr>
          <w:p w:rsidR="001012EA" w:rsidRPr="004B45C1" w:rsidRDefault="001012EA" w:rsidP="001012EA">
            <w:pPr>
              <w:jc w:val="center"/>
            </w:pPr>
            <w:r>
              <w:t>Г</w:t>
            </w:r>
          </w:p>
        </w:tc>
        <w:tc>
          <w:tcPr>
            <w:tcW w:w="1569" w:type="dxa"/>
          </w:tcPr>
          <w:p w:rsidR="001012EA" w:rsidRPr="004B45C1" w:rsidRDefault="001012EA" w:rsidP="001012EA">
            <w:pPr>
              <w:jc w:val="center"/>
            </w:pPr>
            <w:r>
              <w:t>В</w:t>
            </w:r>
          </w:p>
        </w:tc>
        <w:tc>
          <w:tcPr>
            <w:tcW w:w="1855" w:type="dxa"/>
          </w:tcPr>
          <w:p w:rsidR="001012EA" w:rsidRPr="004B45C1" w:rsidRDefault="001012EA" w:rsidP="001012EA">
            <w:pPr>
              <w:jc w:val="center"/>
            </w:pPr>
            <w:r>
              <w:t>В</w:t>
            </w:r>
          </w:p>
        </w:tc>
      </w:tr>
    </w:tbl>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eastAsia="Times New Roman" w:hAnsi="Times New Roman" w:cs="Times New Roman"/>
          <w:b/>
          <w:sz w:val="24"/>
          <w:szCs w:val="24"/>
        </w:rPr>
      </w:pPr>
    </w:p>
    <w:p w:rsidR="00386AE4" w:rsidRDefault="00386AE4" w:rsidP="001012EA">
      <w:pPr>
        <w:spacing w:after="0" w:line="240" w:lineRule="auto"/>
        <w:jc w:val="both"/>
        <w:rPr>
          <w:rFonts w:ascii="Times New Roman" w:eastAsia="Times New Roman" w:hAnsi="Times New Roman" w:cs="Times New Roman"/>
          <w:b/>
          <w:sz w:val="24"/>
          <w:szCs w:val="24"/>
        </w:rPr>
      </w:pPr>
    </w:p>
    <w:p w:rsidR="00386AE4" w:rsidRDefault="00386AE4"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386AE4" w:rsidRDefault="00386AE4" w:rsidP="001012EA">
      <w:pPr>
        <w:spacing w:after="0" w:line="240" w:lineRule="auto"/>
        <w:jc w:val="both"/>
        <w:rPr>
          <w:rFonts w:ascii="Times New Roman" w:hAnsi="Times New Roman" w:cs="Times New Roman"/>
        </w:rPr>
      </w:pPr>
    </w:p>
    <w:p w:rsidR="00D259ED" w:rsidRDefault="00D259ED" w:rsidP="001012EA">
      <w:pPr>
        <w:spacing w:after="0" w:line="360" w:lineRule="auto"/>
        <w:jc w:val="center"/>
        <w:rPr>
          <w:rFonts w:ascii="Times New Roman" w:hAnsi="Times New Roman" w:cs="Times New Roman"/>
          <w:b/>
          <w:i/>
          <w:sz w:val="24"/>
          <w:szCs w:val="24"/>
          <w:u w:val="single"/>
        </w:rPr>
      </w:pPr>
    </w:p>
    <w:p w:rsidR="00D259ED" w:rsidRDefault="00D259ED" w:rsidP="001012EA">
      <w:pPr>
        <w:spacing w:after="0" w:line="360" w:lineRule="auto"/>
        <w:jc w:val="center"/>
        <w:rPr>
          <w:rFonts w:ascii="Times New Roman" w:hAnsi="Times New Roman" w:cs="Times New Roman"/>
          <w:b/>
          <w:i/>
          <w:sz w:val="24"/>
          <w:szCs w:val="24"/>
          <w:u w:val="single"/>
        </w:rPr>
      </w:pPr>
    </w:p>
    <w:p w:rsidR="001012EA" w:rsidRPr="003E7126" w:rsidRDefault="001012EA" w:rsidP="001012EA">
      <w:pPr>
        <w:spacing w:after="0" w:line="360" w:lineRule="auto"/>
        <w:jc w:val="center"/>
        <w:rPr>
          <w:rFonts w:ascii="Times New Roman" w:hAnsi="Times New Roman" w:cs="Times New Roman"/>
          <w:b/>
          <w:i/>
          <w:sz w:val="24"/>
          <w:szCs w:val="24"/>
          <w:u w:val="single"/>
        </w:rPr>
      </w:pPr>
      <w:r w:rsidRPr="003E7126">
        <w:rPr>
          <w:rFonts w:ascii="Times New Roman" w:hAnsi="Times New Roman" w:cs="Times New Roman"/>
          <w:b/>
          <w:i/>
          <w:sz w:val="24"/>
          <w:szCs w:val="24"/>
          <w:u w:val="single"/>
        </w:rPr>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3E7126"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sz w:val="24"/>
          <w:szCs w:val="24"/>
        </w:rPr>
        <w:t xml:space="preserve">ВОПРОСЫ ТЕСТОВОГО КОНТРОЛЯ ПО БЛОКАМ ДИСЦИПЛИНЫ </w:t>
      </w:r>
    </w:p>
    <w:p w:rsidR="001012EA" w:rsidRPr="00A346FB" w:rsidRDefault="001012EA" w:rsidP="001012EA">
      <w:pPr>
        <w:spacing w:after="0" w:line="360" w:lineRule="auto"/>
        <w:ind w:left="-284"/>
        <w:jc w:val="center"/>
        <w:rPr>
          <w:rFonts w:ascii="Times New Roman" w:hAnsi="Times New Roman" w:cs="Times New Roman"/>
          <w:b/>
          <w:i/>
          <w:sz w:val="24"/>
          <w:szCs w:val="24"/>
          <w:u w:val="single"/>
        </w:rPr>
      </w:pPr>
    </w:p>
    <w:p w:rsidR="001012EA" w:rsidRPr="00A346FB" w:rsidRDefault="001012EA" w:rsidP="001012EA">
      <w:pPr>
        <w:spacing w:after="0" w:line="360" w:lineRule="auto"/>
        <w:ind w:left="-284"/>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БЛОК (МОДУЛЬ)</w:t>
      </w:r>
    </w:p>
    <w:p w:rsidR="001012EA" w:rsidRPr="00A346FB" w:rsidRDefault="001012EA" w:rsidP="001012EA">
      <w:pPr>
        <w:spacing w:after="0" w:line="24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ГАСТРОЭНТЕРОЛОГИЯ</w:t>
      </w:r>
    </w:p>
    <w:p w:rsidR="001012EA" w:rsidRDefault="001012EA" w:rsidP="001012EA">
      <w:pPr>
        <w:autoSpaceDE w:val="0"/>
        <w:autoSpaceDN w:val="0"/>
        <w:adjustRightInd w:val="0"/>
        <w:ind w:left="-567"/>
        <w:jc w:val="center"/>
        <w:rPr>
          <w:rFonts w:ascii="Times New Roman" w:hAnsi="Times New Roman" w:cs="Times New Roman"/>
          <w:b/>
          <w:bCs/>
          <w:i/>
          <w:sz w:val="24"/>
          <w:szCs w:val="24"/>
          <w:u w:val="single"/>
        </w:rPr>
      </w:pPr>
    </w:p>
    <w:p w:rsidR="001012EA" w:rsidRPr="00A346FB" w:rsidRDefault="001012EA" w:rsidP="001012EA">
      <w:pPr>
        <w:autoSpaceDE w:val="0"/>
        <w:autoSpaceDN w:val="0"/>
        <w:adjustRightInd w:val="0"/>
        <w:ind w:left="-567"/>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№7</w:t>
      </w:r>
      <w:r w:rsidRPr="00A346FB">
        <w:rPr>
          <w:rFonts w:ascii="Times New Roman" w:eastAsia="Times New Roman" w:hAnsi="Times New Roman" w:cs="Times New Roman"/>
          <w:b/>
          <w:i/>
          <w:sz w:val="24"/>
          <w:szCs w:val="24"/>
          <w:u w:val="single"/>
        </w:rPr>
        <w:t>.</w:t>
      </w:r>
      <w:r w:rsidRPr="00A346FB">
        <w:rPr>
          <w:rFonts w:ascii="Times New Roman" w:eastAsia="Times New Roman" w:hAnsi="Times New Roman" w:cs="Times New Roman"/>
          <w:b/>
          <w:sz w:val="24"/>
          <w:szCs w:val="24"/>
        </w:rPr>
        <w:t xml:space="preserve"> ХРОНИЧЕСКИЙ ПАНКРЕАТИТ.</w:t>
      </w:r>
    </w:p>
    <w:p w:rsidR="001012EA" w:rsidRPr="00A346FB" w:rsidRDefault="001012EA" w:rsidP="001012EA">
      <w:pPr>
        <w:spacing w:after="0" w:line="240" w:lineRule="auto"/>
        <w:jc w:val="center"/>
        <w:rPr>
          <w:rFonts w:ascii="Times New Roman" w:hAnsi="Times New Roman" w:cs="Times New Roman"/>
          <w:i/>
          <w:color w:val="000000" w:themeColor="text1"/>
          <w:sz w:val="24"/>
          <w:szCs w:val="24"/>
        </w:rPr>
      </w:pPr>
      <w:r w:rsidRPr="00A346FB">
        <w:rPr>
          <w:rFonts w:ascii="Times New Roman" w:hAnsi="Times New Roman" w:cs="Times New Roman"/>
          <w:i/>
          <w:color w:val="000000" w:themeColor="text1"/>
          <w:sz w:val="24"/>
          <w:szCs w:val="24"/>
        </w:rPr>
        <w:t>Коды контролируемых компетенций: ОК-1, ОПК-6, ПК-5.</w:t>
      </w:r>
    </w:p>
    <w:p w:rsidR="001012EA" w:rsidRDefault="001012EA" w:rsidP="001012EA">
      <w:pPr>
        <w:autoSpaceDE w:val="0"/>
        <w:autoSpaceDN w:val="0"/>
        <w:adjustRightInd w:val="0"/>
        <w:ind w:left="-567"/>
        <w:jc w:val="center"/>
        <w:rPr>
          <w:rFonts w:ascii="Times New Roman" w:eastAsia="Times New Roman" w:hAnsi="Times New Roman" w:cs="Times New Roman"/>
          <w:b/>
          <w:sz w:val="24"/>
          <w:szCs w:val="24"/>
        </w:rPr>
      </w:pPr>
    </w:p>
    <w:p w:rsidR="001012EA" w:rsidRDefault="001012EA" w:rsidP="001012EA">
      <w:pPr>
        <w:autoSpaceDE w:val="0"/>
        <w:autoSpaceDN w:val="0"/>
        <w:adjustRightInd w:val="0"/>
        <w:ind w:left="-567"/>
        <w:rPr>
          <w:rFonts w:ascii="Times New Roman" w:hAnsi="Times New Roman" w:cs="Times New Roman"/>
          <w:bCs/>
        </w:rPr>
      </w:pPr>
      <w:r>
        <w:rPr>
          <w:rFonts w:ascii="Times New Roman" w:hAnsi="Times New Roman" w:cs="Times New Roman"/>
          <w:bCs/>
        </w:rPr>
        <w:t xml:space="preserve">           </w:t>
      </w:r>
      <w:r w:rsidRPr="007273B2">
        <w:rPr>
          <w:rFonts w:ascii="Times New Roman" w:hAnsi="Times New Roman" w:cs="Times New Roman"/>
          <w:bCs/>
        </w:rPr>
        <w:t>ВАРИАНТ 1</w:t>
      </w:r>
      <w:r>
        <w:rPr>
          <w:rFonts w:ascii="Times New Roman" w:hAnsi="Times New Roman" w:cs="Times New Roman"/>
          <w:bCs/>
        </w:rPr>
        <w:t>.</w:t>
      </w:r>
    </w:p>
    <w:p w:rsidR="001012EA" w:rsidRPr="005E5F2A" w:rsidRDefault="001012EA" w:rsidP="001012EA">
      <w:pPr>
        <w:widowControl w:val="0"/>
        <w:shd w:val="clear" w:color="auto" w:fill="FFFFFF"/>
        <w:tabs>
          <w:tab w:val="left" w:pos="4022"/>
        </w:tabs>
        <w:autoSpaceDE w:val="0"/>
        <w:autoSpaceDN w:val="0"/>
        <w:adjustRightInd w:val="0"/>
        <w:spacing w:after="0" w:line="240" w:lineRule="auto"/>
        <w:rPr>
          <w:rFonts w:ascii="Times New Roman" w:hAnsi="Times New Roman" w:cs="Times New Roman"/>
          <w:caps/>
        </w:rPr>
      </w:pPr>
      <w:r w:rsidRPr="0023545E">
        <w:rPr>
          <w:rFonts w:ascii="Times New Roman" w:hAnsi="Times New Roman" w:cs="Times New Roman"/>
          <w:bCs/>
          <w:caps/>
          <w:color w:val="000000"/>
          <w:spacing w:val="-10"/>
        </w:rPr>
        <w:t>1.</w:t>
      </w:r>
      <w:r w:rsidRPr="005E5F2A">
        <w:rPr>
          <w:rFonts w:ascii="Times New Roman" w:hAnsi="Times New Roman" w:cs="Times New Roman"/>
          <w:bCs/>
          <w:iCs/>
          <w:caps/>
          <w:color w:val="000000"/>
          <w:spacing w:val="-10"/>
        </w:rPr>
        <w:t>Что свидетельствует обобострении хронического</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caps/>
        </w:rPr>
      </w:pPr>
      <w:r w:rsidRPr="0023545E">
        <w:rPr>
          <w:rFonts w:ascii="Times New Roman" w:hAnsi="Times New Roman" w:cs="Times New Roman"/>
          <w:bCs/>
          <w:caps/>
          <w:color w:val="000000"/>
        </w:rPr>
        <w:t>п</w:t>
      </w:r>
      <w:r w:rsidRPr="005E5F2A">
        <w:rPr>
          <w:rFonts w:ascii="Times New Roman" w:hAnsi="Times New Roman" w:cs="Times New Roman"/>
          <w:bCs/>
          <w:caps/>
          <w:color w:val="000000"/>
        </w:rPr>
        <w:t>анкреатита:</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6"/>
        </w:rPr>
      </w:pPr>
      <w:r w:rsidRPr="005E5F2A">
        <w:rPr>
          <w:rFonts w:ascii="Times New Roman" w:hAnsi="Times New Roman" w:cs="Times New Roman"/>
          <w:color w:val="000000"/>
          <w:spacing w:val="-16"/>
        </w:rPr>
        <w:t>а) кальцификация</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поджелудочной</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 xml:space="preserve">железы </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1"/>
        </w:rPr>
      </w:pPr>
      <w:r w:rsidRPr="005E5F2A">
        <w:rPr>
          <w:rFonts w:ascii="Times New Roman" w:hAnsi="Times New Roman" w:cs="Times New Roman"/>
          <w:color w:val="000000"/>
          <w:spacing w:val="-11"/>
        </w:rPr>
        <w:t>б)  повышение</w:t>
      </w:r>
      <w:r>
        <w:rPr>
          <w:rFonts w:ascii="Times New Roman" w:hAnsi="Times New Roman" w:cs="Times New Roman"/>
          <w:color w:val="000000"/>
          <w:spacing w:val="-11"/>
        </w:rPr>
        <w:t xml:space="preserve"> </w:t>
      </w:r>
      <w:r w:rsidRPr="005E5F2A">
        <w:rPr>
          <w:rFonts w:ascii="Times New Roman" w:hAnsi="Times New Roman" w:cs="Times New Roman"/>
          <w:color w:val="000000"/>
          <w:spacing w:val="-11"/>
        </w:rPr>
        <w:t>эхогенности</w:t>
      </w:r>
      <w:r>
        <w:rPr>
          <w:rFonts w:ascii="Times New Roman" w:hAnsi="Times New Roman" w:cs="Times New Roman"/>
          <w:color w:val="000000"/>
          <w:spacing w:val="-11"/>
        </w:rPr>
        <w:t xml:space="preserve"> </w:t>
      </w:r>
      <w:r w:rsidRPr="005E5F2A">
        <w:rPr>
          <w:rFonts w:ascii="Times New Roman" w:hAnsi="Times New Roman" w:cs="Times New Roman"/>
          <w:color w:val="000000"/>
          <w:spacing w:val="-11"/>
        </w:rPr>
        <w:t>поджелудочной</w:t>
      </w:r>
      <w:r>
        <w:rPr>
          <w:rFonts w:ascii="Times New Roman" w:hAnsi="Times New Roman" w:cs="Times New Roman"/>
          <w:color w:val="000000"/>
          <w:spacing w:val="-11"/>
        </w:rPr>
        <w:t xml:space="preserve"> </w:t>
      </w:r>
      <w:r w:rsidRPr="005E5F2A">
        <w:rPr>
          <w:rFonts w:ascii="Times New Roman" w:hAnsi="Times New Roman" w:cs="Times New Roman"/>
          <w:color w:val="000000"/>
          <w:spacing w:val="-11"/>
        </w:rPr>
        <w:t xml:space="preserve">железы  при </w:t>
      </w:r>
      <w:r w:rsidRPr="005E5F2A">
        <w:rPr>
          <w:rFonts w:ascii="Times New Roman" w:hAnsi="Times New Roman" w:cs="Times New Roman"/>
          <w:color w:val="000000"/>
          <w:spacing w:val="-13"/>
        </w:rPr>
        <w:t>ультразвуковом</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исследовании</w:t>
      </w:r>
    </w:p>
    <w:p w:rsidR="001012EA" w:rsidRPr="0023545E"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16"/>
        </w:rPr>
        <w:t>в) нарушение</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толерантности</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к</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глюкозе</w:t>
      </w:r>
    </w:p>
    <w:p w:rsidR="001012EA" w:rsidRPr="0023545E"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1"/>
        </w:rPr>
      </w:pPr>
      <w:r w:rsidRPr="005E5F2A">
        <w:rPr>
          <w:rFonts w:ascii="Times New Roman" w:hAnsi="Times New Roman" w:cs="Times New Roman"/>
          <w:color w:val="000000"/>
          <w:spacing w:val="-11"/>
        </w:rPr>
        <w:t>г) гиперамилурия</w:t>
      </w:r>
    </w:p>
    <w:p w:rsidR="001012EA" w:rsidRPr="0023545E"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p>
    <w:p w:rsidR="001012EA" w:rsidRPr="005E5F2A" w:rsidRDefault="001012EA" w:rsidP="001012EA">
      <w:pPr>
        <w:widowControl w:val="0"/>
        <w:shd w:val="clear" w:color="auto" w:fill="FFFFFF"/>
        <w:tabs>
          <w:tab w:val="left" w:pos="3163"/>
        </w:tabs>
        <w:autoSpaceDE w:val="0"/>
        <w:autoSpaceDN w:val="0"/>
        <w:adjustRightInd w:val="0"/>
        <w:spacing w:after="0" w:line="312" w:lineRule="exact"/>
        <w:rPr>
          <w:rFonts w:ascii="Times New Roman" w:hAnsi="Times New Roman" w:cs="Times New Roman"/>
          <w:caps/>
        </w:rPr>
      </w:pPr>
      <w:r w:rsidRPr="005E5F2A">
        <w:rPr>
          <w:rFonts w:ascii="Times New Roman" w:hAnsi="Times New Roman" w:cs="Times New Roman"/>
          <w:bCs/>
          <w:iCs/>
          <w:caps/>
          <w:color w:val="000000"/>
          <w:spacing w:val="-2"/>
        </w:rPr>
        <w:t>2.    Какой симптом  не характерендля хронического</w:t>
      </w:r>
      <w:r>
        <w:rPr>
          <w:rFonts w:ascii="Times New Roman" w:hAnsi="Times New Roman" w:cs="Times New Roman"/>
          <w:bCs/>
          <w:iCs/>
          <w:caps/>
          <w:color w:val="000000"/>
          <w:spacing w:val="-2"/>
        </w:rPr>
        <w:t xml:space="preserve"> </w:t>
      </w:r>
      <w:r w:rsidRPr="005E5F2A">
        <w:rPr>
          <w:rFonts w:ascii="Times New Roman" w:hAnsi="Times New Roman" w:cs="Times New Roman"/>
          <w:bCs/>
          <w:iCs/>
          <w:caps/>
          <w:color w:val="000000"/>
          <w:spacing w:val="-14"/>
        </w:rPr>
        <w:t>панкреатита?</w:t>
      </w:r>
    </w:p>
    <w:p w:rsidR="001012EA" w:rsidRPr="005E5F2A" w:rsidRDefault="001012EA" w:rsidP="001012EA">
      <w:pPr>
        <w:widowControl w:val="0"/>
        <w:shd w:val="clear" w:color="auto" w:fill="FFFFFF"/>
        <w:autoSpaceDE w:val="0"/>
        <w:autoSpaceDN w:val="0"/>
        <w:adjustRightInd w:val="0"/>
        <w:spacing w:after="0" w:line="326" w:lineRule="exact"/>
        <w:rPr>
          <w:rFonts w:ascii="Times New Roman" w:hAnsi="Times New Roman" w:cs="Times New Roman"/>
        </w:rPr>
      </w:pPr>
      <w:r w:rsidRPr="005E5F2A">
        <w:rPr>
          <w:rFonts w:ascii="Times New Roman" w:hAnsi="Times New Roman" w:cs="Times New Roman"/>
          <w:color w:val="000000"/>
          <w:spacing w:val="-13"/>
        </w:rPr>
        <w:t>а) опаясывающие</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боли</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в</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эпигастрии</w:t>
      </w:r>
    </w:p>
    <w:p w:rsidR="001012EA" w:rsidRPr="005E5F2A" w:rsidRDefault="001012EA" w:rsidP="001012EA">
      <w:pPr>
        <w:widowControl w:val="0"/>
        <w:shd w:val="clear" w:color="auto" w:fill="FFFFFF"/>
        <w:tabs>
          <w:tab w:val="left" w:pos="5323"/>
        </w:tabs>
        <w:autoSpaceDE w:val="0"/>
        <w:autoSpaceDN w:val="0"/>
        <w:adjustRightInd w:val="0"/>
        <w:spacing w:after="0" w:line="326" w:lineRule="exact"/>
        <w:rPr>
          <w:rFonts w:ascii="Times New Roman" w:hAnsi="Times New Roman" w:cs="Times New Roman"/>
        </w:rPr>
      </w:pPr>
      <w:r w:rsidRPr="005E5F2A">
        <w:rPr>
          <w:rFonts w:ascii="Times New Roman" w:hAnsi="Times New Roman" w:cs="Times New Roman"/>
          <w:color w:val="000000"/>
          <w:spacing w:val="-16"/>
        </w:rPr>
        <w:t>б) боли</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в</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левом</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подреберье</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с иррадиацией в</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спину</w:t>
      </w:r>
    </w:p>
    <w:p w:rsidR="001012EA" w:rsidRPr="005E5F2A" w:rsidRDefault="001012EA" w:rsidP="001012EA">
      <w:pPr>
        <w:widowControl w:val="0"/>
        <w:shd w:val="clear" w:color="auto" w:fill="FFFFFF"/>
        <w:autoSpaceDE w:val="0"/>
        <w:autoSpaceDN w:val="0"/>
        <w:adjustRightInd w:val="0"/>
        <w:spacing w:after="0" w:line="326" w:lineRule="exact"/>
        <w:rPr>
          <w:rFonts w:ascii="Times New Roman" w:hAnsi="Times New Roman" w:cs="Times New Roman"/>
        </w:rPr>
      </w:pPr>
      <w:r w:rsidRPr="005E5F2A">
        <w:rPr>
          <w:rFonts w:ascii="Times New Roman" w:hAnsi="Times New Roman" w:cs="Times New Roman"/>
          <w:color w:val="000000"/>
          <w:spacing w:val="-17"/>
        </w:rPr>
        <w:t>в) поносы</w:t>
      </w:r>
    </w:p>
    <w:p w:rsidR="001012EA" w:rsidRPr="005E5F2A" w:rsidRDefault="001012EA" w:rsidP="001012EA">
      <w:pPr>
        <w:widowControl w:val="0"/>
        <w:shd w:val="clear" w:color="auto" w:fill="FFFFFF"/>
        <w:autoSpaceDE w:val="0"/>
        <w:autoSpaceDN w:val="0"/>
        <w:adjustRightInd w:val="0"/>
        <w:spacing w:after="0" w:line="312" w:lineRule="exact"/>
        <w:rPr>
          <w:rFonts w:ascii="Times New Roman" w:hAnsi="Times New Roman" w:cs="Times New Roman"/>
        </w:rPr>
      </w:pPr>
      <w:r w:rsidRPr="005E5F2A">
        <w:rPr>
          <w:rFonts w:ascii="Times New Roman" w:hAnsi="Times New Roman" w:cs="Times New Roman"/>
          <w:color w:val="000000"/>
          <w:spacing w:val="-15"/>
        </w:rPr>
        <w:t>г) рвота, приносящая</w:t>
      </w:r>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облегчение</w:t>
      </w:r>
    </w:p>
    <w:p w:rsidR="001012EA" w:rsidRPr="0023545E" w:rsidRDefault="001012EA" w:rsidP="001012EA">
      <w:pPr>
        <w:widowControl w:val="0"/>
        <w:shd w:val="clear" w:color="auto" w:fill="FFFFFF"/>
        <w:autoSpaceDE w:val="0"/>
        <w:autoSpaceDN w:val="0"/>
        <w:adjustRightInd w:val="0"/>
        <w:spacing w:after="0" w:line="312" w:lineRule="exact"/>
        <w:rPr>
          <w:rFonts w:ascii="Times New Roman" w:hAnsi="Times New Roman" w:cs="Times New Roman"/>
          <w:color w:val="000000"/>
          <w:spacing w:val="-15"/>
        </w:rPr>
      </w:pPr>
      <w:r w:rsidRPr="005E5F2A">
        <w:rPr>
          <w:rFonts w:ascii="Times New Roman" w:hAnsi="Times New Roman" w:cs="Times New Roman"/>
          <w:color w:val="000000"/>
          <w:spacing w:val="-15"/>
        </w:rPr>
        <w:t>д) снижение</w:t>
      </w:r>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или</w:t>
      </w:r>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отсутствие</w:t>
      </w:r>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 xml:space="preserve">аппетита </w:t>
      </w:r>
    </w:p>
    <w:p w:rsidR="001012EA" w:rsidRPr="0023545E" w:rsidRDefault="001012EA" w:rsidP="001012EA">
      <w:pPr>
        <w:widowControl w:val="0"/>
        <w:shd w:val="clear" w:color="auto" w:fill="FFFFFF"/>
        <w:autoSpaceDE w:val="0"/>
        <w:autoSpaceDN w:val="0"/>
        <w:adjustRightInd w:val="0"/>
        <w:spacing w:after="0" w:line="312" w:lineRule="exact"/>
        <w:rPr>
          <w:rFonts w:ascii="Times New Roman" w:hAnsi="Times New Roman" w:cs="Times New Roman"/>
          <w:color w:val="000000"/>
          <w:spacing w:val="-15"/>
        </w:rPr>
      </w:pPr>
    </w:p>
    <w:p w:rsidR="001012EA" w:rsidRPr="005E5F2A" w:rsidRDefault="001012EA" w:rsidP="001012EA">
      <w:pPr>
        <w:widowControl w:val="0"/>
        <w:shd w:val="clear" w:color="auto" w:fill="FFFFFF"/>
        <w:autoSpaceDE w:val="0"/>
        <w:autoSpaceDN w:val="0"/>
        <w:adjustRightInd w:val="0"/>
        <w:spacing w:after="0" w:line="312" w:lineRule="exact"/>
        <w:rPr>
          <w:rFonts w:ascii="Times New Roman" w:hAnsi="Times New Roman" w:cs="Times New Roman"/>
          <w:caps/>
        </w:rPr>
      </w:pPr>
      <w:r w:rsidRPr="005E5F2A">
        <w:rPr>
          <w:rFonts w:ascii="Times New Roman" w:hAnsi="Times New Roman" w:cs="Times New Roman"/>
          <w:bCs/>
          <w:iCs/>
          <w:caps/>
          <w:color w:val="000000"/>
          <w:spacing w:val="-10"/>
        </w:rPr>
        <w:t>3.    Среди</w:t>
      </w:r>
      <w:r>
        <w:rPr>
          <w:rFonts w:ascii="Times New Roman" w:hAnsi="Times New Roman" w:cs="Times New Roman"/>
          <w:bCs/>
          <w:iCs/>
          <w:caps/>
          <w:color w:val="000000"/>
          <w:spacing w:val="-10"/>
        </w:rPr>
        <w:t xml:space="preserve"> </w:t>
      </w:r>
      <w:r w:rsidRPr="005E5F2A">
        <w:rPr>
          <w:rFonts w:ascii="Times New Roman" w:hAnsi="Times New Roman" w:cs="Times New Roman"/>
          <w:bCs/>
          <w:iCs/>
          <w:caps/>
          <w:color w:val="000000"/>
          <w:spacing w:val="-10"/>
        </w:rPr>
        <w:t>клинических форм хронического панкреатита выделяют</w:t>
      </w:r>
      <w:r>
        <w:rPr>
          <w:rFonts w:ascii="Times New Roman" w:hAnsi="Times New Roman" w:cs="Times New Roman"/>
          <w:bCs/>
          <w:iCs/>
          <w:caps/>
          <w:color w:val="000000"/>
          <w:spacing w:val="-10"/>
        </w:rPr>
        <w:t xml:space="preserve"> </w:t>
      </w:r>
      <w:r w:rsidRPr="005E5F2A">
        <w:rPr>
          <w:rFonts w:ascii="Times New Roman" w:hAnsi="Times New Roman" w:cs="Times New Roman"/>
          <w:iCs/>
          <w:caps/>
          <w:color w:val="000000"/>
          <w:spacing w:val="-16"/>
        </w:rPr>
        <w:t xml:space="preserve">все, </w:t>
      </w:r>
      <w:r w:rsidRPr="005E5F2A">
        <w:rPr>
          <w:rFonts w:ascii="Times New Roman" w:hAnsi="Times New Roman" w:cs="Times New Roman"/>
          <w:bCs/>
          <w:iCs/>
          <w:caps/>
          <w:color w:val="000000"/>
          <w:spacing w:val="-16"/>
        </w:rPr>
        <w:t>кроме:</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3"/>
        </w:rPr>
        <w:t>а) болевая</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1"/>
        </w:rPr>
        <w:t>б) хроническая</w:t>
      </w:r>
      <w:r>
        <w:rPr>
          <w:rFonts w:ascii="Times New Roman" w:hAnsi="Times New Roman" w:cs="Times New Roman"/>
          <w:color w:val="000000"/>
          <w:spacing w:val="-1"/>
        </w:rPr>
        <w:t xml:space="preserve"> </w:t>
      </w:r>
      <w:r w:rsidRPr="005E5F2A">
        <w:rPr>
          <w:rFonts w:ascii="Times New Roman" w:hAnsi="Times New Roman" w:cs="Times New Roman"/>
          <w:color w:val="000000"/>
          <w:spacing w:val="-1"/>
        </w:rPr>
        <w:t>рецидивирующая</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6"/>
        </w:rPr>
        <w:t>в) безболевая</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1"/>
        </w:rPr>
        <w:t>г) псевдотуморозная</w:t>
      </w:r>
    </w:p>
    <w:p w:rsidR="001012EA" w:rsidRPr="0023545E"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2"/>
        </w:rPr>
      </w:pPr>
      <w:r w:rsidRPr="005E5F2A">
        <w:rPr>
          <w:rFonts w:ascii="Times New Roman" w:hAnsi="Times New Roman" w:cs="Times New Roman"/>
          <w:color w:val="000000"/>
          <w:spacing w:val="-2"/>
        </w:rPr>
        <w:t>д) абдоминальная</w:t>
      </w:r>
    </w:p>
    <w:p w:rsidR="001012EA" w:rsidRPr="0023545E"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p>
    <w:p w:rsidR="001012EA" w:rsidRPr="005E5F2A" w:rsidRDefault="001012EA" w:rsidP="001012EA">
      <w:pPr>
        <w:widowControl w:val="0"/>
        <w:shd w:val="clear" w:color="auto" w:fill="FFFFFF"/>
        <w:autoSpaceDE w:val="0"/>
        <w:autoSpaceDN w:val="0"/>
        <w:adjustRightInd w:val="0"/>
        <w:spacing w:after="0" w:line="336" w:lineRule="exact"/>
        <w:rPr>
          <w:rFonts w:ascii="Times New Roman" w:hAnsi="Times New Roman" w:cs="Times New Roman"/>
          <w:caps/>
        </w:rPr>
      </w:pPr>
      <w:r w:rsidRPr="005E5F2A">
        <w:rPr>
          <w:rFonts w:ascii="Times New Roman" w:hAnsi="Times New Roman" w:cs="Times New Roman"/>
          <w:bCs/>
          <w:iCs/>
          <w:caps/>
          <w:color w:val="000000"/>
          <w:spacing w:val="-8"/>
        </w:rPr>
        <w:t>4.   Укажите</w:t>
      </w:r>
      <w:r>
        <w:rPr>
          <w:rFonts w:ascii="Times New Roman" w:hAnsi="Times New Roman" w:cs="Times New Roman"/>
          <w:bCs/>
          <w:iCs/>
          <w:caps/>
          <w:color w:val="000000"/>
          <w:spacing w:val="-8"/>
        </w:rPr>
        <w:t xml:space="preserve"> </w:t>
      </w:r>
      <w:r w:rsidRPr="005E5F2A">
        <w:rPr>
          <w:rFonts w:ascii="Times New Roman" w:hAnsi="Times New Roman" w:cs="Times New Roman"/>
          <w:bCs/>
          <w:iCs/>
          <w:caps/>
          <w:color w:val="000000"/>
          <w:spacing w:val="-8"/>
        </w:rPr>
        <w:t>показатель</w:t>
      </w:r>
      <w:r>
        <w:rPr>
          <w:rFonts w:ascii="Times New Roman" w:hAnsi="Times New Roman" w:cs="Times New Roman"/>
          <w:bCs/>
          <w:iCs/>
          <w:caps/>
          <w:color w:val="000000"/>
          <w:spacing w:val="-8"/>
        </w:rPr>
        <w:t xml:space="preserve"> </w:t>
      </w:r>
      <w:r w:rsidRPr="005E5F2A">
        <w:rPr>
          <w:rFonts w:ascii="Times New Roman" w:hAnsi="Times New Roman" w:cs="Times New Roman"/>
          <w:bCs/>
          <w:iCs/>
          <w:caps/>
          <w:color w:val="000000"/>
          <w:spacing w:val="-8"/>
        </w:rPr>
        <w:t>лабораторного</w:t>
      </w:r>
      <w:r>
        <w:rPr>
          <w:rFonts w:ascii="Times New Roman" w:hAnsi="Times New Roman" w:cs="Times New Roman"/>
          <w:bCs/>
          <w:iCs/>
          <w:caps/>
          <w:color w:val="000000"/>
          <w:spacing w:val="-8"/>
        </w:rPr>
        <w:t xml:space="preserve"> </w:t>
      </w:r>
      <w:r w:rsidRPr="005E5F2A">
        <w:rPr>
          <w:rFonts w:ascii="Times New Roman" w:hAnsi="Times New Roman" w:cs="Times New Roman"/>
          <w:bCs/>
          <w:iCs/>
          <w:caps/>
          <w:color w:val="000000"/>
          <w:spacing w:val="-8"/>
        </w:rPr>
        <w:t>теста</w:t>
      </w:r>
      <w:r>
        <w:rPr>
          <w:rFonts w:ascii="Times New Roman" w:hAnsi="Times New Roman" w:cs="Times New Roman"/>
          <w:bCs/>
          <w:iCs/>
          <w:caps/>
          <w:color w:val="000000"/>
          <w:spacing w:val="-8"/>
        </w:rPr>
        <w:t xml:space="preserve"> </w:t>
      </w:r>
      <w:r w:rsidRPr="005E5F2A">
        <w:rPr>
          <w:rFonts w:ascii="Times New Roman" w:hAnsi="Times New Roman" w:cs="Times New Roman"/>
          <w:bCs/>
          <w:iCs/>
          <w:caps/>
          <w:color w:val="000000"/>
          <w:spacing w:val="-8"/>
        </w:rPr>
        <w:t>исследования</w:t>
      </w:r>
    </w:p>
    <w:p w:rsidR="001012EA" w:rsidRPr="005E5F2A" w:rsidRDefault="001012EA" w:rsidP="001012EA">
      <w:pPr>
        <w:widowControl w:val="0"/>
        <w:shd w:val="clear" w:color="auto" w:fill="FFFFFF"/>
        <w:autoSpaceDE w:val="0"/>
        <w:autoSpaceDN w:val="0"/>
        <w:adjustRightInd w:val="0"/>
        <w:spacing w:after="0" w:line="336" w:lineRule="exact"/>
        <w:rPr>
          <w:rFonts w:ascii="Times New Roman" w:hAnsi="Times New Roman" w:cs="Times New Roman"/>
          <w:caps/>
        </w:rPr>
      </w:pPr>
      <w:r w:rsidRPr="005E5F2A">
        <w:rPr>
          <w:rFonts w:ascii="Times New Roman" w:hAnsi="Times New Roman" w:cs="Times New Roman"/>
          <w:bCs/>
          <w:iCs/>
          <w:caps/>
          <w:color w:val="000000"/>
          <w:spacing w:val="-12"/>
        </w:rPr>
        <w:t>внутрисекреторной</w:t>
      </w:r>
      <w:r>
        <w:rPr>
          <w:rFonts w:ascii="Times New Roman" w:hAnsi="Times New Roman" w:cs="Times New Roman"/>
          <w:bCs/>
          <w:iCs/>
          <w:caps/>
          <w:color w:val="000000"/>
          <w:spacing w:val="-12"/>
        </w:rPr>
        <w:t xml:space="preserve"> </w:t>
      </w:r>
      <w:r w:rsidRPr="005E5F2A">
        <w:rPr>
          <w:rFonts w:ascii="Times New Roman" w:hAnsi="Times New Roman" w:cs="Times New Roman"/>
          <w:bCs/>
          <w:iCs/>
          <w:caps/>
          <w:color w:val="000000"/>
          <w:spacing w:val="-12"/>
        </w:rPr>
        <w:t>функции</w:t>
      </w:r>
      <w:r>
        <w:rPr>
          <w:rFonts w:ascii="Times New Roman" w:hAnsi="Times New Roman" w:cs="Times New Roman"/>
          <w:bCs/>
          <w:iCs/>
          <w:caps/>
          <w:color w:val="000000"/>
          <w:spacing w:val="-12"/>
        </w:rPr>
        <w:t xml:space="preserve"> </w:t>
      </w:r>
      <w:r w:rsidRPr="005E5F2A">
        <w:rPr>
          <w:rFonts w:ascii="Times New Roman" w:hAnsi="Times New Roman" w:cs="Times New Roman"/>
          <w:bCs/>
          <w:iCs/>
          <w:caps/>
          <w:color w:val="000000"/>
          <w:spacing w:val="-12"/>
        </w:rPr>
        <w:t>поджелудочной</w:t>
      </w:r>
      <w:r>
        <w:rPr>
          <w:rFonts w:ascii="Times New Roman" w:hAnsi="Times New Roman" w:cs="Times New Roman"/>
          <w:bCs/>
          <w:iCs/>
          <w:caps/>
          <w:color w:val="000000"/>
          <w:spacing w:val="-12"/>
        </w:rPr>
        <w:t xml:space="preserve"> </w:t>
      </w:r>
      <w:r w:rsidRPr="005E5F2A">
        <w:rPr>
          <w:rFonts w:ascii="Times New Roman" w:hAnsi="Times New Roman" w:cs="Times New Roman"/>
          <w:bCs/>
          <w:iCs/>
          <w:caps/>
          <w:color w:val="000000"/>
          <w:spacing w:val="-12"/>
        </w:rPr>
        <w:t>железы:</w:t>
      </w:r>
    </w:p>
    <w:p w:rsidR="001012EA" w:rsidRPr="005E5F2A" w:rsidRDefault="001012EA" w:rsidP="001012EA">
      <w:pPr>
        <w:widowControl w:val="0"/>
        <w:shd w:val="clear" w:color="auto" w:fill="FFFFFF"/>
        <w:autoSpaceDE w:val="0"/>
        <w:autoSpaceDN w:val="0"/>
        <w:adjustRightInd w:val="0"/>
        <w:spacing w:after="0" w:line="336" w:lineRule="exact"/>
        <w:rPr>
          <w:rFonts w:ascii="Times New Roman" w:hAnsi="Times New Roman" w:cs="Times New Roman"/>
        </w:rPr>
      </w:pPr>
      <w:r w:rsidRPr="005E5F2A">
        <w:rPr>
          <w:rFonts w:ascii="Times New Roman" w:hAnsi="Times New Roman" w:cs="Times New Roman"/>
          <w:color w:val="000000"/>
          <w:spacing w:val="-16"/>
        </w:rPr>
        <w:t>а) сахар</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крови</w:t>
      </w:r>
    </w:p>
    <w:p w:rsidR="001012EA" w:rsidRPr="005E5F2A" w:rsidRDefault="001012EA" w:rsidP="001012EA">
      <w:pPr>
        <w:widowControl w:val="0"/>
        <w:shd w:val="clear" w:color="auto" w:fill="FFFFFF"/>
        <w:autoSpaceDE w:val="0"/>
        <w:autoSpaceDN w:val="0"/>
        <w:adjustRightInd w:val="0"/>
        <w:spacing w:after="0" w:line="336" w:lineRule="exact"/>
        <w:rPr>
          <w:rFonts w:ascii="Times New Roman" w:hAnsi="Times New Roman" w:cs="Times New Roman"/>
        </w:rPr>
      </w:pPr>
      <w:r w:rsidRPr="005E5F2A">
        <w:rPr>
          <w:rFonts w:ascii="Times New Roman" w:hAnsi="Times New Roman" w:cs="Times New Roman"/>
          <w:color w:val="000000"/>
          <w:spacing w:val="-17"/>
        </w:rPr>
        <w:t>б) секретин</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16"/>
        </w:rPr>
        <w:t>в) панкреозимин</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крови</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17"/>
        </w:rPr>
        <w:t>г) железо</w:t>
      </w:r>
    </w:p>
    <w:p w:rsidR="001012EA" w:rsidRPr="0023545E"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21"/>
        </w:rPr>
      </w:pPr>
      <w:r w:rsidRPr="005E5F2A">
        <w:rPr>
          <w:rFonts w:ascii="Times New Roman" w:hAnsi="Times New Roman" w:cs="Times New Roman"/>
          <w:color w:val="000000"/>
          <w:spacing w:val="-21"/>
        </w:rPr>
        <w:t>д) адреналин</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крови</w:t>
      </w:r>
    </w:p>
    <w:p w:rsidR="001012EA" w:rsidRPr="0023545E"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p>
    <w:p w:rsidR="001012EA" w:rsidRPr="0023545E" w:rsidRDefault="001012EA" w:rsidP="001012EA">
      <w:pPr>
        <w:widowControl w:val="0"/>
        <w:shd w:val="clear" w:color="auto" w:fill="FFFFFF"/>
        <w:tabs>
          <w:tab w:val="left" w:pos="8208"/>
        </w:tabs>
        <w:autoSpaceDE w:val="0"/>
        <w:autoSpaceDN w:val="0"/>
        <w:adjustRightInd w:val="0"/>
        <w:spacing w:after="0" w:line="322" w:lineRule="exact"/>
        <w:jc w:val="both"/>
        <w:rPr>
          <w:rFonts w:ascii="Times New Roman" w:hAnsi="Times New Roman" w:cs="Times New Roman"/>
        </w:rPr>
      </w:pPr>
      <w:r w:rsidRPr="005E5F2A">
        <w:rPr>
          <w:rFonts w:ascii="Times New Roman" w:hAnsi="Times New Roman" w:cs="Times New Roman"/>
        </w:rPr>
        <w:t>5. У БОЛЬНОЙ 70 ЛЕТ – ИНТЕНСИВНАЯ МЕХАНИЧЕСКАЯ ЖЕЛТУХА В ТЕЧЕНИЕ МЕСЯЦА. ОТМЕЧАЕТ КОЖНЫЙ ЗУД, ПОТЕРЮ АППЕТИТА И МАССЫ ТЕЛА. ЖЕЛЧНЫЙ ПУЗЫРЬ УВЕЛИЧЕН, БЕЗБОЛЕЗНЕННЫЙ.ПРЕДПОЛОЖИТЕЛЬНЫЙ ДИАГНОЗ:</w:t>
      </w:r>
    </w:p>
    <w:p w:rsidR="001012EA" w:rsidRPr="005E5F2A" w:rsidRDefault="001012EA" w:rsidP="001012EA">
      <w:pPr>
        <w:widowControl w:val="0"/>
        <w:shd w:val="clear" w:color="auto" w:fill="FFFFFF"/>
        <w:tabs>
          <w:tab w:val="left" w:pos="8208"/>
        </w:tabs>
        <w:autoSpaceDE w:val="0"/>
        <w:autoSpaceDN w:val="0"/>
        <w:adjustRightInd w:val="0"/>
        <w:spacing w:after="0" w:line="322" w:lineRule="exact"/>
        <w:jc w:val="both"/>
        <w:rPr>
          <w:rFonts w:ascii="Times New Roman" w:hAnsi="Times New Roman" w:cs="Times New Roman"/>
        </w:rPr>
      </w:pPr>
      <w:r w:rsidRPr="005E5F2A">
        <w:rPr>
          <w:rFonts w:ascii="Times New Roman" w:hAnsi="Times New Roman" w:cs="Times New Roman"/>
          <w:color w:val="000000"/>
          <w:spacing w:val="-13"/>
        </w:rPr>
        <w:t>а) рак</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желчного</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пузыря</w:t>
      </w:r>
    </w:p>
    <w:p w:rsidR="001012EA" w:rsidRPr="005E5F2A" w:rsidRDefault="001012EA" w:rsidP="001012EA">
      <w:pPr>
        <w:widowControl w:val="0"/>
        <w:shd w:val="clear" w:color="auto" w:fill="FFFFFF"/>
        <w:autoSpaceDE w:val="0"/>
        <w:autoSpaceDN w:val="0"/>
        <w:adjustRightInd w:val="0"/>
        <w:spacing w:after="0" w:line="312" w:lineRule="exact"/>
        <w:rPr>
          <w:rFonts w:ascii="Times New Roman" w:hAnsi="Times New Roman" w:cs="Times New Roman"/>
        </w:rPr>
      </w:pPr>
      <w:r w:rsidRPr="005E5F2A">
        <w:rPr>
          <w:rFonts w:ascii="Times New Roman" w:hAnsi="Times New Roman" w:cs="Times New Roman"/>
          <w:color w:val="000000"/>
          <w:spacing w:val="-14"/>
        </w:rPr>
        <w:t>б) рак</w:t>
      </w:r>
      <w:r>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головки</w:t>
      </w:r>
      <w:r>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поджелудочной</w:t>
      </w:r>
      <w:r>
        <w:rPr>
          <w:rFonts w:ascii="Times New Roman" w:hAnsi="Times New Roman" w:cs="Times New Roman"/>
          <w:color w:val="000000"/>
          <w:spacing w:val="-14"/>
        </w:rPr>
        <w:t xml:space="preserve"> </w:t>
      </w:r>
      <w:r w:rsidRPr="005E5F2A">
        <w:rPr>
          <w:rFonts w:ascii="Times New Roman" w:hAnsi="Times New Roman" w:cs="Times New Roman"/>
          <w:color w:val="000000"/>
          <w:spacing w:val="-14"/>
        </w:rPr>
        <w:t>железы</w:t>
      </w:r>
    </w:p>
    <w:p w:rsidR="001012EA" w:rsidRPr="005E5F2A" w:rsidRDefault="001012EA" w:rsidP="001012EA">
      <w:pPr>
        <w:widowControl w:val="0"/>
        <w:shd w:val="clear" w:color="auto" w:fill="FFFFFF"/>
        <w:autoSpaceDE w:val="0"/>
        <w:autoSpaceDN w:val="0"/>
        <w:adjustRightInd w:val="0"/>
        <w:spacing w:after="0" w:line="312" w:lineRule="exact"/>
        <w:rPr>
          <w:rFonts w:ascii="Times New Roman" w:hAnsi="Times New Roman" w:cs="Times New Roman"/>
        </w:rPr>
      </w:pPr>
      <w:r w:rsidRPr="005E5F2A">
        <w:rPr>
          <w:rFonts w:ascii="Times New Roman" w:hAnsi="Times New Roman" w:cs="Times New Roman"/>
          <w:color w:val="000000"/>
          <w:spacing w:val="-11"/>
        </w:rPr>
        <w:t>в) рак</w:t>
      </w:r>
      <w:r>
        <w:rPr>
          <w:rFonts w:ascii="Times New Roman" w:hAnsi="Times New Roman" w:cs="Times New Roman"/>
          <w:color w:val="000000"/>
          <w:spacing w:val="-11"/>
        </w:rPr>
        <w:t xml:space="preserve"> </w:t>
      </w:r>
      <w:r w:rsidRPr="005E5F2A">
        <w:rPr>
          <w:rFonts w:ascii="Times New Roman" w:hAnsi="Times New Roman" w:cs="Times New Roman"/>
          <w:color w:val="000000"/>
          <w:spacing w:val="-11"/>
        </w:rPr>
        <w:t>печени</w:t>
      </w:r>
    </w:p>
    <w:p w:rsidR="001012EA" w:rsidRPr="005E5F2A" w:rsidRDefault="001012EA" w:rsidP="001012EA">
      <w:pPr>
        <w:widowControl w:val="0"/>
        <w:shd w:val="clear" w:color="auto" w:fill="FFFFFF"/>
        <w:autoSpaceDE w:val="0"/>
        <w:autoSpaceDN w:val="0"/>
        <w:adjustRightInd w:val="0"/>
        <w:spacing w:after="0" w:line="312" w:lineRule="exact"/>
        <w:rPr>
          <w:rFonts w:ascii="Times New Roman" w:hAnsi="Times New Roman" w:cs="Times New Roman"/>
        </w:rPr>
      </w:pPr>
      <w:r w:rsidRPr="005E5F2A">
        <w:rPr>
          <w:rFonts w:ascii="Times New Roman" w:hAnsi="Times New Roman" w:cs="Times New Roman"/>
          <w:color w:val="000000"/>
          <w:spacing w:val="-16"/>
        </w:rPr>
        <w:t>г) рак</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желудка</w:t>
      </w:r>
    </w:p>
    <w:p w:rsidR="001012EA" w:rsidRPr="005E5F2A" w:rsidRDefault="001012EA" w:rsidP="001012EA">
      <w:pPr>
        <w:widowControl w:val="0"/>
        <w:shd w:val="clear" w:color="auto" w:fill="FFFFFF"/>
        <w:autoSpaceDE w:val="0"/>
        <w:autoSpaceDN w:val="0"/>
        <w:adjustRightInd w:val="0"/>
        <w:spacing w:after="0" w:line="312" w:lineRule="exact"/>
        <w:rPr>
          <w:rFonts w:ascii="Times New Roman" w:hAnsi="Times New Roman" w:cs="Times New Roman"/>
        </w:rPr>
      </w:pPr>
      <w:r w:rsidRPr="005E5F2A">
        <w:rPr>
          <w:rFonts w:ascii="Times New Roman" w:hAnsi="Times New Roman" w:cs="Times New Roman"/>
          <w:color w:val="000000"/>
          <w:spacing w:val="-15"/>
        </w:rPr>
        <w:t>д) рак</w:t>
      </w:r>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ободочной кишки</w:t>
      </w:r>
    </w:p>
    <w:p w:rsidR="001012EA" w:rsidRPr="0023545E" w:rsidRDefault="001012EA" w:rsidP="001012EA">
      <w:pPr>
        <w:autoSpaceDE w:val="0"/>
        <w:autoSpaceDN w:val="0"/>
        <w:adjustRightInd w:val="0"/>
        <w:spacing w:after="0"/>
        <w:rPr>
          <w:rFonts w:ascii="Times New Roman" w:hAnsi="Times New Roman" w:cs="Times New Roman"/>
          <w:bCs/>
        </w:rPr>
      </w:pPr>
    </w:p>
    <w:p w:rsidR="001012EA" w:rsidRPr="0023545E" w:rsidRDefault="001012EA" w:rsidP="001012EA">
      <w:pPr>
        <w:autoSpaceDE w:val="0"/>
        <w:autoSpaceDN w:val="0"/>
        <w:adjustRightInd w:val="0"/>
        <w:spacing w:after="0"/>
        <w:rPr>
          <w:rFonts w:ascii="Times New Roman" w:hAnsi="Times New Roman" w:cs="Times New Roman"/>
        </w:rPr>
      </w:pPr>
      <w:r w:rsidRPr="005E5F2A">
        <w:rPr>
          <w:rFonts w:ascii="Times New Roman" w:hAnsi="Times New Roman" w:cs="Times New Roman"/>
        </w:rPr>
        <w:t>6. КРЕАТОРЕЯ ХАРАКТЕРНА ДЛЯ:</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spacing w:val="-15"/>
        </w:rPr>
        <w:t>а) хронического</w:t>
      </w:r>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панкреатита</w:t>
      </w:r>
    </w:p>
    <w:p w:rsidR="001012EA" w:rsidRPr="0023545E"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spacing w:val="-16"/>
        </w:rPr>
        <w:t>б) болезни</w:t>
      </w:r>
      <w:r>
        <w:rPr>
          <w:rFonts w:ascii="Times New Roman" w:hAnsi="Times New Roman" w:cs="Times New Roman"/>
          <w:color w:val="000000"/>
          <w:spacing w:val="-16"/>
        </w:rPr>
        <w:t xml:space="preserve"> К</w:t>
      </w:r>
      <w:r w:rsidRPr="005E5F2A">
        <w:rPr>
          <w:rFonts w:ascii="Times New Roman" w:hAnsi="Times New Roman" w:cs="Times New Roman"/>
          <w:color w:val="000000"/>
          <w:spacing w:val="-16"/>
        </w:rPr>
        <w:t>рона</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15"/>
        </w:rPr>
        <w:t>в)</w:t>
      </w:r>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ишемического</w:t>
      </w:r>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колита</w:t>
      </w:r>
    </w:p>
    <w:p w:rsidR="001012EA" w:rsidRPr="0023545E"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16"/>
        </w:rPr>
        <w:t>г) синдрома</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раздраженной</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кишки</w:t>
      </w: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22"/>
        </w:rPr>
      </w:pPr>
      <w:r w:rsidRPr="005E5F2A">
        <w:rPr>
          <w:rFonts w:ascii="Times New Roman" w:hAnsi="Times New Roman" w:cs="Times New Roman"/>
          <w:color w:val="000000"/>
          <w:spacing w:val="-22"/>
        </w:rPr>
        <w:t xml:space="preserve">д) дискинезиижелчногопузыря </w:t>
      </w:r>
    </w:p>
    <w:p w:rsidR="001012E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olor w:val="000000"/>
          <w:spacing w:val="-22"/>
        </w:rPr>
      </w:pP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caps/>
        </w:rPr>
      </w:pPr>
      <w:r w:rsidRPr="005E5F2A">
        <w:rPr>
          <w:rFonts w:ascii="Times New Roman" w:hAnsi="Times New Roman" w:cs="Times New Roman"/>
          <w:caps/>
          <w:color w:val="000000"/>
          <w:spacing w:val="-20"/>
        </w:rPr>
        <w:t>7.</w:t>
      </w:r>
      <w:r w:rsidRPr="005E5F2A">
        <w:rPr>
          <w:rFonts w:ascii="Times New Roman" w:hAnsi="Times New Roman" w:cs="Times New Roman"/>
          <w:bCs/>
          <w:iCs/>
          <w:caps/>
          <w:color w:val="000000"/>
          <w:spacing w:val="-20"/>
        </w:rPr>
        <w:t>Укажите</w:t>
      </w:r>
      <w:r w:rsidR="00D259ED">
        <w:rPr>
          <w:rFonts w:ascii="Times New Roman" w:hAnsi="Times New Roman" w:cs="Times New Roman"/>
          <w:bCs/>
          <w:iCs/>
          <w:caps/>
          <w:color w:val="000000"/>
          <w:spacing w:val="-20"/>
        </w:rPr>
        <w:t xml:space="preserve"> </w:t>
      </w:r>
      <w:r w:rsidRPr="005E5F2A">
        <w:rPr>
          <w:rFonts w:ascii="Times New Roman" w:hAnsi="Times New Roman" w:cs="Times New Roman"/>
          <w:bCs/>
          <w:iCs/>
          <w:caps/>
          <w:color w:val="000000"/>
          <w:spacing w:val="-20"/>
        </w:rPr>
        <w:t xml:space="preserve">«эталонный» метод </w:t>
      </w:r>
      <w:r>
        <w:rPr>
          <w:rFonts w:ascii="Times New Roman" w:hAnsi="Times New Roman" w:cs="Times New Roman"/>
          <w:bCs/>
          <w:iCs/>
          <w:caps/>
          <w:color w:val="000000"/>
          <w:spacing w:val="-20"/>
        </w:rPr>
        <w:t xml:space="preserve"> </w:t>
      </w:r>
      <w:r w:rsidRPr="005E5F2A">
        <w:rPr>
          <w:rFonts w:ascii="Times New Roman" w:hAnsi="Times New Roman" w:cs="Times New Roman"/>
          <w:bCs/>
          <w:iCs/>
          <w:caps/>
          <w:color w:val="000000"/>
          <w:spacing w:val="-20"/>
        </w:rPr>
        <w:t xml:space="preserve">диагностики опухоли </w:t>
      </w:r>
      <w:r w:rsidRPr="005E5F2A">
        <w:rPr>
          <w:rFonts w:ascii="Times New Roman" w:hAnsi="Times New Roman" w:cs="Times New Roman"/>
          <w:bCs/>
          <w:iCs/>
          <w:caps/>
          <w:color w:val="000000"/>
          <w:spacing w:val="-25"/>
        </w:rPr>
        <w:t>поджелудочной железы:</w:t>
      </w:r>
    </w:p>
    <w:p w:rsidR="001012EA" w:rsidRPr="005E5F2A" w:rsidRDefault="001012EA" w:rsidP="001012EA">
      <w:pPr>
        <w:widowControl w:val="0"/>
        <w:shd w:val="clear" w:color="auto" w:fill="FFFFFF"/>
        <w:autoSpaceDE w:val="0"/>
        <w:autoSpaceDN w:val="0"/>
        <w:adjustRightInd w:val="0"/>
        <w:spacing w:after="0" w:line="312" w:lineRule="exact"/>
        <w:rPr>
          <w:rFonts w:ascii="Times New Roman" w:hAnsi="Times New Roman" w:cs="Times New Roman"/>
        </w:rPr>
      </w:pPr>
      <w:r w:rsidRPr="005E5F2A">
        <w:rPr>
          <w:rFonts w:ascii="Times New Roman" w:hAnsi="Times New Roman" w:cs="Times New Roman"/>
          <w:color w:val="000000"/>
          <w:spacing w:val="-18"/>
        </w:rPr>
        <w:t xml:space="preserve">а) </w:t>
      </w:r>
      <w:r>
        <w:rPr>
          <w:rFonts w:ascii="Times New Roman" w:hAnsi="Times New Roman" w:cs="Times New Roman"/>
          <w:color w:val="000000"/>
          <w:spacing w:val="-18"/>
        </w:rPr>
        <w:t xml:space="preserve"> </w:t>
      </w:r>
      <w:r w:rsidRPr="005E5F2A">
        <w:rPr>
          <w:rFonts w:ascii="Times New Roman" w:hAnsi="Times New Roman" w:cs="Times New Roman"/>
          <w:color w:val="000000"/>
          <w:spacing w:val="-18"/>
        </w:rPr>
        <w:t>МР-томография</w:t>
      </w:r>
    </w:p>
    <w:p w:rsidR="001012EA" w:rsidRPr="005E5F2A" w:rsidRDefault="001012EA" w:rsidP="001012EA">
      <w:pPr>
        <w:widowControl w:val="0"/>
        <w:shd w:val="clear" w:color="auto" w:fill="FFFFFF"/>
        <w:autoSpaceDE w:val="0"/>
        <w:autoSpaceDN w:val="0"/>
        <w:adjustRightInd w:val="0"/>
        <w:spacing w:after="0" w:line="312" w:lineRule="exact"/>
        <w:rPr>
          <w:rFonts w:ascii="Times New Roman" w:hAnsi="Times New Roman" w:cs="Times New Roman"/>
        </w:rPr>
      </w:pPr>
      <w:r w:rsidRPr="005E5F2A">
        <w:rPr>
          <w:rFonts w:ascii="Times New Roman" w:hAnsi="Times New Roman" w:cs="Times New Roman"/>
          <w:color w:val="000000"/>
          <w:spacing w:val="-16"/>
        </w:rPr>
        <w:t>б) компьютерная</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томография</w:t>
      </w:r>
    </w:p>
    <w:p w:rsidR="001012EA" w:rsidRPr="005E5F2A" w:rsidRDefault="001012EA" w:rsidP="001012EA">
      <w:pPr>
        <w:widowControl w:val="0"/>
        <w:shd w:val="clear" w:color="auto" w:fill="FFFFFF"/>
        <w:autoSpaceDE w:val="0"/>
        <w:autoSpaceDN w:val="0"/>
        <w:adjustRightInd w:val="0"/>
        <w:spacing w:after="0" w:line="312" w:lineRule="exact"/>
        <w:rPr>
          <w:rFonts w:ascii="Times New Roman" w:hAnsi="Times New Roman" w:cs="Times New Roman"/>
        </w:rPr>
      </w:pPr>
      <w:r w:rsidRPr="005E5F2A">
        <w:rPr>
          <w:rFonts w:ascii="Times New Roman" w:hAnsi="Times New Roman" w:cs="Times New Roman"/>
          <w:color w:val="000000"/>
          <w:spacing w:val="-16"/>
        </w:rPr>
        <w:t>в) ультразвуковое</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исследование</w:t>
      </w:r>
    </w:p>
    <w:p w:rsidR="001012EA" w:rsidRDefault="001012EA" w:rsidP="001012EA">
      <w:pPr>
        <w:widowControl w:val="0"/>
        <w:shd w:val="clear" w:color="auto" w:fill="FFFFFF"/>
        <w:autoSpaceDE w:val="0"/>
        <w:autoSpaceDN w:val="0"/>
        <w:adjustRightInd w:val="0"/>
        <w:spacing w:after="0" w:line="312" w:lineRule="exact"/>
        <w:rPr>
          <w:rFonts w:ascii="Times New Roman" w:hAnsi="Times New Roman" w:cs="Times New Roman"/>
          <w:color w:val="000000"/>
          <w:spacing w:val="-16"/>
        </w:rPr>
      </w:pPr>
      <w:r w:rsidRPr="005E5F2A">
        <w:rPr>
          <w:rFonts w:ascii="Times New Roman" w:hAnsi="Times New Roman" w:cs="Times New Roman"/>
          <w:color w:val="000000"/>
          <w:spacing w:val="-16"/>
        </w:rPr>
        <w:t>г) ангиография</w:t>
      </w:r>
    </w:p>
    <w:p w:rsidR="001012EA" w:rsidRPr="0023545E" w:rsidRDefault="001012EA" w:rsidP="001012EA">
      <w:pPr>
        <w:widowControl w:val="0"/>
        <w:shd w:val="clear" w:color="auto" w:fill="FFFFFF"/>
        <w:autoSpaceDE w:val="0"/>
        <w:autoSpaceDN w:val="0"/>
        <w:adjustRightInd w:val="0"/>
        <w:spacing w:after="0" w:line="312" w:lineRule="exact"/>
        <w:rPr>
          <w:rFonts w:ascii="Times New Roman" w:hAnsi="Times New Roman" w:cs="Times New Roman"/>
        </w:rPr>
      </w:pPr>
    </w:p>
    <w:p w:rsidR="001012EA" w:rsidRPr="005E5F2A" w:rsidRDefault="001012EA" w:rsidP="001012EA">
      <w:pPr>
        <w:widowControl w:val="0"/>
        <w:shd w:val="clear" w:color="auto" w:fill="FFFFFF"/>
        <w:tabs>
          <w:tab w:val="left" w:pos="4522"/>
        </w:tabs>
        <w:autoSpaceDE w:val="0"/>
        <w:autoSpaceDN w:val="0"/>
        <w:adjustRightInd w:val="0"/>
        <w:spacing w:after="0" w:line="312" w:lineRule="exact"/>
        <w:rPr>
          <w:rFonts w:ascii="Times New Roman" w:hAnsi="Times New Roman" w:cs="Times New Roman"/>
          <w:caps/>
        </w:rPr>
      </w:pPr>
      <w:r w:rsidRPr="005E5F2A">
        <w:rPr>
          <w:rFonts w:ascii="Times New Roman" w:hAnsi="Times New Roman" w:cs="Times New Roman"/>
          <w:bCs/>
          <w:iCs/>
          <w:caps/>
          <w:color w:val="000000"/>
          <w:spacing w:val="-13"/>
        </w:rPr>
        <w:t>8.  Какое</w:t>
      </w:r>
      <w:r>
        <w:rPr>
          <w:rFonts w:ascii="Times New Roman" w:hAnsi="Times New Roman" w:cs="Times New Roman"/>
          <w:bCs/>
          <w:iCs/>
          <w:caps/>
          <w:color w:val="000000"/>
          <w:spacing w:val="-13"/>
        </w:rPr>
        <w:t xml:space="preserve"> </w:t>
      </w:r>
      <w:r w:rsidRPr="005E5F2A">
        <w:rPr>
          <w:rFonts w:ascii="Times New Roman" w:hAnsi="Times New Roman" w:cs="Times New Roman"/>
          <w:bCs/>
          <w:iCs/>
          <w:caps/>
          <w:color w:val="000000"/>
          <w:spacing w:val="-13"/>
        </w:rPr>
        <w:t xml:space="preserve">средство применяются  </w:t>
      </w:r>
      <w:r w:rsidRPr="005E5F2A">
        <w:rPr>
          <w:rFonts w:ascii="Times New Roman" w:hAnsi="Times New Roman" w:cs="Times New Roman"/>
          <w:iCs/>
          <w:caps/>
          <w:color w:val="000000"/>
          <w:spacing w:val="-13"/>
        </w:rPr>
        <w:t>для</w:t>
      </w:r>
      <w:r>
        <w:rPr>
          <w:rFonts w:ascii="Times New Roman" w:hAnsi="Times New Roman" w:cs="Times New Roman"/>
          <w:iCs/>
          <w:caps/>
          <w:color w:val="000000"/>
          <w:spacing w:val="-13"/>
        </w:rPr>
        <w:t xml:space="preserve"> </w:t>
      </w:r>
      <w:r w:rsidRPr="005E5F2A">
        <w:rPr>
          <w:rFonts w:ascii="Times New Roman" w:hAnsi="Times New Roman" w:cs="Times New Roman"/>
          <w:bCs/>
          <w:iCs/>
          <w:caps/>
          <w:color w:val="000000"/>
          <w:spacing w:val="-13"/>
        </w:rPr>
        <w:t>подавления</w:t>
      </w:r>
      <w:r>
        <w:rPr>
          <w:rFonts w:ascii="Times New Roman" w:hAnsi="Times New Roman" w:cs="Times New Roman"/>
          <w:bCs/>
          <w:iCs/>
          <w:caps/>
          <w:color w:val="000000"/>
          <w:spacing w:val="-13"/>
        </w:rPr>
        <w:t xml:space="preserve"> </w:t>
      </w:r>
      <w:r w:rsidRPr="005E5F2A">
        <w:rPr>
          <w:rFonts w:ascii="Times New Roman" w:hAnsi="Times New Roman" w:cs="Times New Roman"/>
          <w:bCs/>
          <w:iCs/>
          <w:caps/>
          <w:color w:val="000000"/>
          <w:spacing w:val="-13"/>
        </w:rPr>
        <w:t>активности</w:t>
      </w:r>
      <w:r>
        <w:rPr>
          <w:rFonts w:ascii="Times New Roman" w:hAnsi="Times New Roman" w:cs="Times New Roman"/>
          <w:caps/>
        </w:rPr>
        <w:t xml:space="preserve"> </w:t>
      </w:r>
      <w:r w:rsidRPr="005E5F2A">
        <w:rPr>
          <w:rFonts w:ascii="Times New Roman" w:hAnsi="Times New Roman" w:cs="Times New Roman"/>
          <w:bCs/>
          <w:iCs/>
          <w:caps/>
          <w:color w:val="000000"/>
          <w:spacing w:val="-20"/>
        </w:rPr>
        <w:t>фермента, поджелудочной</w:t>
      </w:r>
      <w:r>
        <w:rPr>
          <w:rFonts w:ascii="Times New Roman" w:hAnsi="Times New Roman" w:cs="Times New Roman"/>
          <w:bCs/>
          <w:iCs/>
          <w:caps/>
          <w:color w:val="000000"/>
          <w:spacing w:val="-20"/>
        </w:rPr>
        <w:t xml:space="preserve"> </w:t>
      </w:r>
      <w:r w:rsidRPr="005E5F2A">
        <w:rPr>
          <w:rFonts w:ascii="Times New Roman" w:hAnsi="Times New Roman" w:cs="Times New Roman"/>
          <w:bCs/>
          <w:iCs/>
          <w:caps/>
          <w:color w:val="000000"/>
          <w:spacing w:val="-20"/>
        </w:rPr>
        <w:t xml:space="preserve">железы? </w:t>
      </w:r>
    </w:p>
    <w:p w:rsidR="001012EA" w:rsidRPr="005E5F2A" w:rsidRDefault="001012EA" w:rsidP="001012EA">
      <w:pPr>
        <w:widowControl w:val="0"/>
        <w:shd w:val="clear" w:color="auto" w:fill="FFFFFF"/>
        <w:autoSpaceDE w:val="0"/>
        <w:autoSpaceDN w:val="0"/>
        <w:adjustRightInd w:val="0"/>
        <w:spacing w:after="0" w:line="331" w:lineRule="exact"/>
        <w:rPr>
          <w:rFonts w:ascii="Times New Roman" w:hAnsi="Times New Roman" w:cs="Times New Roman"/>
          <w:color w:val="000000"/>
          <w:spacing w:val="-18"/>
        </w:rPr>
      </w:pPr>
      <w:r w:rsidRPr="005E5F2A">
        <w:rPr>
          <w:rFonts w:ascii="Times New Roman" w:hAnsi="Times New Roman" w:cs="Times New Roman"/>
          <w:color w:val="000000"/>
          <w:spacing w:val="-18"/>
        </w:rPr>
        <w:t xml:space="preserve">а) антациды </w:t>
      </w:r>
    </w:p>
    <w:p w:rsidR="001012EA" w:rsidRPr="005E5F2A" w:rsidRDefault="001012EA" w:rsidP="001012EA">
      <w:pPr>
        <w:widowControl w:val="0"/>
        <w:shd w:val="clear" w:color="auto" w:fill="FFFFFF"/>
        <w:autoSpaceDE w:val="0"/>
        <w:autoSpaceDN w:val="0"/>
        <w:adjustRightInd w:val="0"/>
        <w:spacing w:after="0" w:line="331" w:lineRule="exact"/>
        <w:rPr>
          <w:rFonts w:ascii="Times New Roman" w:hAnsi="Times New Roman" w:cs="Times New Roman"/>
          <w:color w:val="000000"/>
          <w:spacing w:val="-17"/>
        </w:rPr>
      </w:pPr>
      <w:r w:rsidRPr="005E5F2A">
        <w:rPr>
          <w:rFonts w:ascii="Times New Roman" w:hAnsi="Times New Roman" w:cs="Times New Roman"/>
          <w:color w:val="000000"/>
          <w:spacing w:val="-17"/>
        </w:rPr>
        <w:t>б) холинолитики</w:t>
      </w:r>
    </w:p>
    <w:p w:rsidR="001012EA" w:rsidRPr="005E5F2A" w:rsidRDefault="001012EA" w:rsidP="001012EA">
      <w:pPr>
        <w:widowControl w:val="0"/>
        <w:shd w:val="clear" w:color="auto" w:fill="FFFFFF"/>
        <w:autoSpaceDE w:val="0"/>
        <w:autoSpaceDN w:val="0"/>
        <w:adjustRightInd w:val="0"/>
        <w:spacing w:after="0" w:line="331" w:lineRule="exact"/>
        <w:rPr>
          <w:rFonts w:ascii="Times New Roman" w:hAnsi="Times New Roman" w:cs="Times New Roman"/>
        </w:rPr>
      </w:pPr>
      <w:r w:rsidRPr="005E5F2A">
        <w:rPr>
          <w:rFonts w:ascii="Times New Roman" w:hAnsi="Times New Roman" w:cs="Times New Roman"/>
          <w:iCs/>
          <w:smallCaps/>
          <w:color w:val="000000"/>
          <w:spacing w:val="-21"/>
        </w:rPr>
        <w:t xml:space="preserve">в) </w:t>
      </w:r>
      <w:r w:rsidRPr="005E5F2A">
        <w:rPr>
          <w:rFonts w:ascii="Times New Roman" w:hAnsi="Times New Roman" w:cs="Times New Roman"/>
          <w:color w:val="000000"/>
          <w:spacing w:val="-21"/>
        </w:rPr>
        <w:t>циметидин</w:t>
      </w:r>
    </w:p>
    <w:p w:rsidR="001012EA" w:rsidRPr="005E5F2A"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5E5F2A">
        <w:rPr>
          <w:rFonts w:ascii="Times New Roman" w:hAnsi="Times New Roman" w:cs="Times New Roman"/>
          <w:color w:val="000000"/>
          <w:spacing w:val="-16"/>
        </w:rPr>
        <w:t>г) трасилол</w:t>
      </w:r>
    </w:p>
    <w:p w:rsidR="001012EA"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18"/>
        </w:rPr>
      </w:pPr>
      <w:r w:rsidRPr="005E5F2A">
        <w:rPr>
          <w:rFonts w:ascii="Times New Roman" w:hAnsi="Times New Roman" w:cs="Times New Roman"/>
          <w:color w:val="000000"/>
          <w:spacing w:val="-18"/>
        </w:rPr>
        <w:t>д) тразикор</w:t>
      </w:r>
    </w:p>
    <w:p w:rsidR="001012EA" w:rsidRPr="0023545E"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p>
    <w:p w:rsidR="001012EA" w:rsidRPr="005E5F2A" w:rsidRDefault="001012EA" w:rsidP="001012EA">
      <w:pPr>
        <w:widowControl w:val="0"/>
        <w:shd w:val="clear" w:color="auto" w:fill="FFFFFF"/>
        <w:tabs>
          <w:tab w:val="left" w:pos="5520"/>
        </w:tabs>
        <w:autoSpaceDE w:val="0"/>
        <w:autoSpaceDN w:val="0"/>
        <w:adjustRightInd w:val="0"/>
        <w:spacing w:after="0" w:line="326" w:lineRule="exact"/>
        <w:rPr>
          <w:rFonts w:ascii="Times New Roman" w:hAnsi="Times New Roman" w:cs="Times New Roman"/>
          <w:caps/>
        </w:rPr>
      </w:pPr>
      <w:r w:rsidRPr="005E5F2A">
        <w:rPr>
          <w:rFonts w:ascii="Times New Roman" w:hAnsi="Times New Roman" w:cs="Times New Roman"/>
          <w:bCs/>
          <w:caps/>
          <w:color w:val="000000"/>
          <w:spacing w:val="-11"/>
        </w:rPr>
        <w:t xml:space="preserve">9. </w:t>
      </w:r>
      <w:r w:rsidRPr="005E5F2A">
        <w:rPr>
          <w:rFonts w:ascii="Times New Roman" w:hAnsi="Times New Roman" w:cs="Times New Roman"/>
          <w:bCs/>
          <w:iCs/>
          <w:caps/>
          <w:color w:val="000000"/>
          <w:spacing w:val="-11"/>
        </w:rPr>
        <w:t>Какой</w:t>
      </w:r>
      <w:r w:rsidRPr="0023545E">
        <w:rPr>
          <w:rFonts w:ascii="Times New Roman" w:hAnsi="Times New Roman" w:cs="Times New Roman"/>
          <w:bCs/>
          <w:iCs/>
          <w:caps/>
          <w:color w:val="000000"/>
          <w:spacing w:val="-11"/>
        </w:rPr>
        <w:t xml:space="preserve"> </w:t>
      </w:r>
      <w:r w:rsidRPr="005E5F2A">
        <w:rPr>
          <w:rFonts w:ascii="Times New Roman" w:hAnsi="Times New Roman" w:cs="Times New Roman"/>
          <w:bCs/>
          <w:caps/>
          <w:color w:val="000000"/>
          <w:spacing w:val="-11"/>
        </w:rPr>
        <w:t>из</w:t>
      </w:r>
      <w:r w:rsidRPr="0023545E">
        <w:rPr>
          <w:rFonts w:ascii="Times New Roman" w:hAnsi="Times New Roman" w:cs="Times New Roman"/>
          <w:bCs/>
          <w:caps/>
          <w:color w:val="000000"/>
          <w:spacing w:val="-11"/>
        </w:rPr>
        <w:t xml:space="preserve"> </w:t>
      </w:r>
      <w:r w:rsidRPr="005E5F2A">
        <w:rPr>
          <w:rFonts w:ascii="Times New Roman" w:hAnsi="Times New Roman" w:cs="Times New Roman"/>
          <w:bCs/>
          <w:iCs/>
          <w:caps/>
          <w:color w:val="000000"/>
          <w:spacing w:val="-11"/>
        </w:rPr>
        <w:t xml:space="preserve">перечисленных препаратов  </w:t>
      </w:r>
      <w:r w:rsidRPr="005E5F2A">
        <w:rPr>
          <w:rFonts w:ascii="Times New Roman" w:hAnsi="Times New Roman" w:cs="Times New Roman"/>
          <w:iCs/>
          <w:caps/>
          <w:color w:val="000000"/>
          <w:spacing w:val="-11"/>
        </w:rPr>
        <w:t>не</w:t>
      </w:r>
      <w:r w:rsidRPr="0023545E">
        <w:rPr>
          <w:rFonts w:ascii="Times New Roman" w:hAnsi="Times New Roman" w:cs="Times New Roman"/>
          <w:iCs/>
          <w:caps/>
          <w:color w:val="000000"/>
          <w:spacing w:val="-11"/>
        </w:rPr>
        <w:t xml:space="preserve"> </w:t>
      </w:r>
      <w:r w:rsidRPr="005E5F2A">
        <w:rPr>
          <w:rFonts w:ascii="Times New Roman" w:hAnsi="Times New Roman" w:cs="Times New Roman"/>
          <w:iCs/>
          <w:caps/>
          <w:color w:val="000000"/>
          <w:spacing w:val="-11"/>
        </w:rPr>
        <w:t>применяется   для</w:t>
      </w:r>
      <w:r w:rsidRPr="0023545E">
        <w:rPr>
          <w:rFonts w:ascii="Times New Roman" w:hAnsi="Times New Roman" w:cs="Times New Roman"/>
          <w:iCs/>
          <w:caps/>
          <w:color w:val="000000"/>
          <w:spacing w:val="-11"/>
        </w:rPr>
        <w:t xml:space="preserve"> </w:t>
      </w:r>
      <w:r w:rsidRPr="005E5F2A">
        <w:rPr>
          <w:rFonts w:ascii="Times New Roman" w:hAnsi="Times New Roman" w:cs="Times New Roman"/>
          <w:bCs/>
          <w:iCs/>
          <w:caps/>
          <w:color w:val="000000"/>
          <w:spacing w:val="-15"/>
        </w:rPr>
        <w:t>заместительной</w:t>
      </w:r>
      <w:r w:rsidRPr="0023545E">
        <w:rPr>
          <w:rFonts w:ascii="Times New Roman" w:hAnsi="Times New Roman" w:cs="Times New Roman"/>
          <w:bCs/>
          <w:iCs/>
          <w:caps/>
          <w:color w:val="000000"/>
          <w:spacing w:val="-15"/>
        </w:rPr>
        <w:t xml:space="preserve"> </w:t>
      </w:r>
      <w:r w:rsidRPr="005E5F2A">
        <w:rPr>
          <w:rFonts w:ascii="Times New Roman" w:hAnsi="Times New Roman" w:cs="Times New Roman"/>
          <w:bCs/>
          <w:iCs/>
          <w:caps/>
          <w:color w:val="000000"/>
          <w:spacing w:val="-15"/>
        </w:rPr>
        <w:t>терапии  при  хроническом</w:t>
      </w:r>
      <w:r w:rsidRPr="0023545E">
        <w:rPr>
          <w:rFonts w:ascii="Times New Roman" w:hAnsi="Times New Roman" w:cs="Times New Roman"/>
          <w:bCs/>
          <w:iCs/>
          <w:caps/>
          <w:color w:val="000000"/>
          <w:spacing w:val="-15"/>
        </w:rPr>
        <w:t xml:space="preserve"> </w:t>
      </w:r>
      <w:r w:rsidRPr="005E5F2A">
        <w:rPr>
          <w:rFonts w:ascii="Times New Roman" w:hAnsi="Times New Roman" w:cs="Times New Roman"/>
          <w:bCs/>
          <w:iCs/>
          <w:caps/>
          <w:color w:val="000000"/>
          <w:spacing w:val="-15"/>
        </w:rPr>
        <w:t>панкреатите?</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3"/>
        </w:rPr>
        <w:t>а) панцитрат</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10"/>
        </w:rPr>
      </w:pPr>
      <w:r w:rsidRPr="005E5F2A">
        <w:rPr>
          <w:rFonts w:ascii="Times New Roman" w:hAnsi="Times New Roman" w:cs="Times New Roman"/>
          <w:color w:val="000000"/>
          <w:spacing w:val="-10"/>
        </w:rPr>
        <w:t>б) фестал</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22"/>
        </w:rPr>
      </w:pPr>
      <w:r w:rsidRPr="005E5F2A">
        <w:rPr>
          <w:rFonts w:ascii="Times New Roman" w:hAnsi="Times New Roman" w:cs="Times New Roman"/>
          <w:color w:val="000000"/>
          <w:spacing w:val="-22"/>
        </w:rPr>
        <w:t>в)</w:t>
      </w:r>
      <w:r>
        <w:rPr>
          <w:rFonts w:ascii="Times New Roman" w:hAnsi="Times New Roman" w:cs="Times New Roman"/>
          <w:color w:val="000000"/>
          <w:spacing w:val="-22"/>
        </w:rPr>
        <w:t xml:space="preserve"> </w:t>
      </w:r>
      <w:r w:rsidRPr="005E5F2A">
        <w:rPr>
          <w:rFonts w:ascii="Times New Roman" w:hAnsi="Times New Roman" w:cs="Times New Roman"/>
          <w:color w:val="000000"/>
          <w:spacing w:val="-22"/>
        </w:rPr>
        <w:t>линекс</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8"/>
        </w:rPr>
      </w:pPr>
      <w:r w:rsidRPr="005E5F2A">
        <w:rPr>
          <w:rFonts w:ascii="Times New Roman" w:hAnsi="Times New Roman" w:cs="Times New Roman"/>
          <w:color w:val="000000"/>
          <w:spacing w:val="-8"/>
        </w:rPr>
        <w:t>д) креон</w:t>
      </w:r>
    </w:p>
    <w:p w:rsidR="001012E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color w:val="000000"/>
          <w:spacing w:val="-8"/>
        </w:rPr>
      </w:pPr>
      <w:r w:rsidRPr="005E5F2A">
        <w:rPr>
          <w:rFonts w:ascii="Times New Roman" w:hAnsi="Times New Roman" w:cs="Times New Roman"/>
          <w:color w:val="000000"/>
          <w:spacing w:val="-8"/>
        </w:rPr>
        <w:t>г) мезим-форте</w:t>
      </w:r>
    </w:p>
    <w:p w:rsidR="001012EA" w:rsidRPr="0023545E"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p>
    <w:p w:rsidR="001012EA" w:rsidRPr="005E5F2A" w:rsidRDefault="001012EA" w:rsidP="001012EA">
      <w:pPr>
        <w:widowControl w:val="0"/>
        <w:shd w:val="clear" w:color="auto" w:fill="FFFFFF"/>
        <w:tabs>
          <w:tab w:val="left" w:pos="4786"/>
        </w:tabs>
        <w:autoSpaceDE w:val="0"/>
        <w:autoSpaceDN w:val="0"/>
        <w:adjustRightInd w:val="0"/>
        <w:spacing w:after="0" w:line="317" w:lineRule="exact"/>
        <w:rPr>
          <w:rFonts w:ascii="Times New Roman" w:hAnsi="Times New Roman" w:cs="Times New Roman"/>
          <w:caps/>
        </w:rPr>
      </w:pPr>
      <w:r w:rsidRPr="005E5F2A">
        <w:rPr>
          <w:rFonts w:ascii="Times New Roman" w:hAnsi="Times New Roman" w:cs="Times New Roman"/>
          <w:bCs/>
          <w:iCs/>
          <w:caps/>
          <w:color w:val="000000"/>
          <w:spacing w:val="-18"/>
        </w:rPr>
        <w:t>10. В</w:t>
      </w:r>
      <w:r w:rsidRPr="0023545E">
        <w:rPr>
          <w:rFonts w:ascii="Times New Roman" w:hAnsi="Times New Roman" w:cs="Times New Roman"/>
          <w:bCs/>
          <w:iCs/>
          <w:caps/>
          <w:color w:val="000000"/>
          <w:spacing w:val="-18"/>
        </w:rPr>
        <w:t xml:space="preserve"> </w:t>
      </w:r>
      <w:r w:rsidRPr="005E5F2A">
        <w:rPr>
          <w:rFonts w:ascii="Times New Roman" w:hAnsi="Times New Roman" w:cs="Times New Roman"/>
          <w:bCs/>
          <w:iCs/>
          <w:caps/>
          <w:color w:val="000000"/>
          <w:spacing w:val="-18"/>
        </w:rPr>
        <w:t>фазу</w:t>
      </w:r>
      <w:r w:rsidRPr="0023545E">
        <w:rPr>
          <w:rFonts w:ascii="Times New Roman" w:hAnsi="Times New Roman" w:cs="Times New Roman"/>
          <w:bCs/>
          <w:iCs/>
          <w:caps/>
          <w:color w:val="000000"/>
          <w:spacing w:val="-18"/>
        </w:rPr>
        <w:t xml:space="preserve"> </w:t>
      </w:r>
      <w:r w:rsidRPr="005E5F2A">
        <w:rPr>
          <w:rFonts w:ascii="Times New Roman" w:hAnsi="Times New Roman" w:cs="Times New Roman"/>
          <w:bCs/>
          <w:iCs/>
          <w:caps/>
          <w:color w:val="000000"/>
          <w:spacing w:val="-18"/>
        </w:rPr>
        <w:t>затухающего обострения</w:t>
      </w:r>
      <w:r w:rsidRPr="0023545E">
        <w:rPr>
          <w:rFonts w:ascii="Times New Roman" w:hAnsi="Times New Roman" w:cs="Times New Roman"/>
          <w:bCs/>
          <w:iCs/>
          <w:caps/>
          <w:color w:val="000000"/>
          <w:spacing w:val="-18"/>
        </w:rPr>
        <w:t xml:space="preserve"> </w:t>
      </w:r>
      <w:r w:rsidRPr="005E5F2A">
        <w:rPr>
          <w:rFonts w:ascii="Times New Roman" w:hAnsi="Times New Roman" w:cs="Times New Roman"/>
          <w:bCs/>
          <w:iCs/>
          <w:caps/>
          <w:color w:val="000000"/>
          <w:spacing w:val="-18"/>
        </w:rPr>
        <w:t>хронического панкреатита</w:t>
      </w:r>
      <w:r w:rsidRPr="0023545E">
        <w:rPr>
          <w:rFonts w:ascii="Times New Roman" w:hAnsi="Times New Roman" w:cs="Times New Roman"/>
          <w:bCs/>
          <w:iCs/>
          <w:caps/>
          <w:color w:val="000000"/>
          <w:spacing w:val="-18"/>
        </w:rPr>
        <w:t xml:space="preserve"> </w:t>
      </w:r>
      <w:r w:rsidRPr="005E5F2A">
        <w:rPr>
          <w:rFonts w:ascii="Times New Roman" w:hAnsi="Times New Roman" w:cs="Times New Roman"/>
          <w:bCs/>
          <w:iCs/>
          <w:caps/>
          <w:color w:val="000000"/>
          <w:spacing w:val="-23"/>
        </w:rPr>
        <w:t>назначаются</w:t>
      </w:r>
      <w:r w:rsidRPr="0023545E">
        <w:rPr>
          <w:rFonts w:ascii="Times New Roman" w:hAnsi="Times New Roman" w:cs="Times New Roman"/>
          <w:bCs/>
          <w:iCs/>
          <w:caps/>
          <w:color w:val="000000"/>
          <w:spacing w:val="-23"/>
        </w:rPr>
        <w:t xml:space="preserve"> </w:t>
      </w:r>
      <w:r>
        <w:rPr>
          <w:rFonts w:ascii="Times New Roman" w:hAnsi="Times New Roman" w:cs="Times New Roman"/>
          <w:bCs/>
          <w:iCs/>
          <w:caps/>
          <w:color w:val="000000"/>
          <w:spacing w:val="-23"/>
        </w:rPr>
        <w:t xml:space="preserve"> </w:t>
      </w:r>
      <w:r w:rsidRPr="005E5F2A">
        <w:rPr>
          <w:rFonts w:ascii="Times New Roman" w:hAnsi="Times New Roman" w:cs="Times New Roman"/>
          <w:bCs/>
          <w:iCs/>
          <w:caps/>
          <w:color w:val="000000"/>
          <w:spacing w:val="-23"/>
        </w:rPr>
        <w:t>все</w:t>
      </w:r>
      <w:r>
        <w:rPr>
          <w:rFonts w:ascii="Times New Roman" w:hAnsi="Times New Roman" w:cs="Times New Roman"/>
          <w:bCs/>
          <w:iCs/>
          <w:caps/>
          <w:color w:val="000000"/>
          <w:spacing w:val="-23"/>
        </w:rPr>
        <w:t xml:space="preserve">  </w:t>
      </w:r>
      <w:r w:rsidRPr="005E5F2A">
        <w:rPr>
          <w:rFonts w:ascii="Times New Roman" w:hAnsi="Times New Roman" w:cs="Times New Roman"/>
          <w:bCs/>
          <w:iCs/>
          <w:caps/>
          <w:color w:val="000000"/>
          <w:spacing w:val="-23"/>
        </w:rPr>
        <w:t>препараты,</w:t>
      </w:r>
      <w:r w:rsidRPr="0023545E">
        <w:rPr>
          <w:rFonts w:ascii="Times New Roman" w:hAnsi="Times New Roman" w:cs="Times New Roman"/>
          <w:bCs/>
          <w:iCs/>
          <w:caps/>
          <w:color w:val="000000"/>
          <w:spacing w:val="-23"/>
        </w:rPr>
        <w:t xml:space="preserve"> </w:t>
      </w:r>
      <w:r>
        <w:rPr>
          <w:rFonts w:ascii="Times New Roman" w:hAnsi="Times New Roman" w:cs="Times New Roman"/>
          <w:bCs/>
          <w:iCs/>
          <w:caps/>
          <w:color w:val="000000"/>
          <w:spacing w:val="-23"/>
        </w:rPr>
        <w:t xml:space="preserve"> </w:t>
      </w:r>
      <w:r w:rsidRPr="005E5F2A">
        <w:rPr>
          <w:rFonts w:ascii="Times New Roman" w:hAnsi="Times New Roman" w:cs="Times New Roman"/>
          <w:bCs/>
          <w:iCs/>
          <w:caps/>
          <w:color w:val="000000"/>
          <w:spacing w:val="-23"/>
        </w:rPr>
        <w:t>кроме:</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21"/>
        </w:rPr>
        <w:t>а) Н2-блокаторы</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11"/>
        </w:rPr>
        <w:t>б)</w:t>
      </w:r>
      <w:r>
        <w:rPr>
          <w:rFonts w:ascii="Times New Roman" w:hAnsi="Times New Roman" w:cs="Times New Roman"/>
          <w:color w:val="000000"/>
          <w:spacing w:val="-11"/>
        </w:rPr>
        <w:t xml:space="preserve"> </w:t>
      </w:r>
      <w:r w:rsidRPr="005E5F2A">
        <w:rPr>
          <w:rFonts w:ascii="Times New Roman" w:hAnsi="Times New Roman" w:cs="Times New Roman"/>
          <w:color w:val="000000"/>
          <w:spacing w:val="-11"/>
        </w:rPr>
        <w:t>церукал</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22"/>
        </w:rPr>
        <w:t xml:space="preserve">в) </w:t>
      </w:r>
      <w:r>
        <w:rPr>
          <w:rFonts w:ascii="Times New Roman" w:hAnsi="Times New Roman" w:cs="Times New Roman"/>
          <w:color w:val="000000"/>
          <w:spacing w:val="-22"/>
        </w:rPr>
        <w:t xml:space="preserve"> </w:t>
      </w:r>
      <w:r w:rsidRPr="005E5F2A">
        <w:rPr>
          <w:rFonts w:ascii="Times New Roman" w:hAnsi="Times New Roman" w:cs="Times New Roman"/>
          <w:color w:val="000000"/>
          <w:spacing w:val="-22"/>
        </w:rPr>
        <w:t>панкреатин</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15"/>
        </w:rPr>
        <w:t>г) гастроцепин</w:t>
      </w:r>
    </w:p>
    <w:p w:rsidR="001012EA" w:rsidRPr="005E5F2A" w:rsidRDefault="001012EA" w:rsidP="001012EA">
      <w:pPr>
        <w:spacing w:after="0"/>
      </w:pPr>
    </w:p>
    <w:p w:rsidR="001012EA" w:rsidRDefault="001012EA" w:rsidP="001012EA">
      <w:pPr>
        <w:autoSpaceDE w:val="0"/>
        <w:autoSpaceDN w:val="0"/>
        <w:adjustRightInd w:val="0"/>
        <w:rPr>
          <w:rFonts w:ascii="Times New Roman" w:hAnsi="Times New Roman" w:cs="Times New Roman"/>
          <w:bCs/>
        </w:rPr>
      </w:pPr>
    </w:p>
    <w:p w:rsidR="001012EA" w:rsidRPr="008F54D1" w:rsidRDefault="001012EA" w:rsidP="001012EA">
      <w:pPr>
        <w:autoSpaceDE w:val="0"/>
        <w:autoSpaceDN w:val="0"/>
        <w:adjustRightInd w:val="0"/>
        <w:spacing w:after="0"/>
        <w:rPr>
          <w:rFonts w:ascii="Times New Roman" w:hAnsi="Times New Roman" w:cs="Times New Roman"/>
          <w:bCs/>
        </w:rPr>
      </w:pPr>
      <w:r w:rsidRPr="008F54D1">
        <w:rPr>
          <w:rFonts w:ascii="Times New Roman" w:hAnsi="Times New Roman" w:cs="Times New Roman"/>
          <w:bCs/>
        </w:rPr>
        <w:t>ВАРИАНТ 2.</w:t>
      </w:r>
    </w:p>
    <w:p w:rsidR="001012EA" w:rsidRPr="008F54D1" w:rsidRDefault="001012EA" w:rsidP="001012EA">
      <w:pPr>
        <w:autoSpaceDE w:val="0"/>
        <w:autoSpaceDN w:val="0"/>
        <w:adjustRightInd w:val="0"/>
        <w:spacing w:after="0"/>
        <w:rPr>
          <w:rFonts w:ascii="Times New Roman" w:hAnsi="Times New Roman" w:cs="Times New Roman"/>
        </w:rPr>
      </w:pPr>
      <w:r w:rsidRPr="005E5F2A">
        <w:rPr>
          <w:rFonts w:ascii="Times New Roman" w:hAnsi="Times New Roman" w:cs="Times New Roman"/>
        </w:rPr>
        <w:t>1.ХРОНИЧЕСКИЙ РЕЦИДИВИРУЮЩИЙ ПАНКРЕАТИТ НАБЛЮДАЕТСЯ ЧАЩЕ ВСЕГО ПРИ:</w:t>
      </w:r>
    </w:p>
    <w:p w:rsidR="001012EA" w:rsidRPr="005E5F2A" w:rsidRDefault="001012EA" w:rsidP="001012EA">
      <w:pPr>
        <w:widowControl w:val="0"/>
        <w:shd w:val="clear" w:color="auto" w:fill="FFFFFF"/>
        <w:autoSpaceDE w:val="0"/>
        <w:autoSpaceDN w:val="0"/>
        <w:adjustRightInd w:val="0"/>
        <w:spacing w:after="0" w:line="317" w:lineRule="exact"/>
        <w:ind w:left="48"/>
        <w:rPr>
          <w:rFonts w:ascii="Times New Roman" w:hAnsi="Times New Roman" w:cs="Times New Roman"/>
        </w:rPr>
      </w:pPr>
      <w:r w:rsidRPr="005E5F2A">
        <w:rPr>
          <w:rFonts w:ascii="Times New Roman" w:hAnsi="Times New Roman" w:cs="Times New Roman"/>
          <w:color w:val="000000"/>
          <w:spacing w:val="-20"/>
        </w:rPr>
        <w:t xml:space="preserve">а) </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язвенной</w:t>
      </w:r>
      <w:r w:rsidRPr="008F54D1">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болезни</w:t>
      </w:r>
    </w:p>
    <w:p w:rsidR="001012EA" w:rsidRPr="005E5F2A" w:rsidRDefault="001012EA" w:rsidP="001012EA">
      <w:pPr>
        <w:widowControl w:val="0"/>
        <w:shd w:val="clear" w:color="auto" w:fill="FFFFFF"/>
        <w:autoSpaceDE w:val="0"/>
        <w:autoSpaceDN w:val="0"/>
        <w:adjustRightInd w:val="0"/>
        <w:spacing w:after="0" w:line="317" w:lineRule="exact"/>
        <w:ind w:left="43"/>
        <w:rPr>
          <w:rFonts w:ascii="Times New Roman" w:hAnsi="Times New Roman" w:cs="Times New Roman"/>
        </w:rPr>
      </w:pPr>
      <w:r w:rsidRPr="005E5F2A">
        <w:rPr>
          <w:rFonts w:ascii="Times New Roman" w:hAnsi="Times New Roman" w:cs="Times New Roman"/>
          <w:color w:val="000000"/>
          <w:spacing w:val="-20"/>
        </w:rPr>
        <w:t>б)</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 xml:space="preserve"> холелитиазе</w:t>
      </w:r>
    </w:p>
    <w:p w:rsidR="001012EA" w:rsidRPr="005E5F2A" w:rsidRDefault="001012EA" w:rsidP="001012EA">
      <w:pPr>
        <w:widowControl w:val="0"/>
        <w:shd w:val="clear" w:color="auto" w:fill="FFFFFF"/>
        <w:autoSpaceDE w:val="0"/>
        <w:autoSpaceDN w:val="0"/>
        <w:adjustRightInd w:val="0"/>
        <w:spacing w:after="0" w:line="317" w:lineRule="exact"/>
        <w:ind w:left="34"/>
        <w:rPr>
          <w:rFonts w:ascii="Times New Roman" w:hAnsi="Times New Roman" w:cs="Times New Roman"/>
        </w:rPr>
      </w:pPr>
      <w:r w:rsidRPr="005E5F2A">
        <w:rPr>
          <w:rFonts w:ascii="Times New Roman" w:hAnsi="Times New Roman" w:cs="Times New Roman"/>
          <w:color w:val="000000"/>
          <w:spacing w:val="-20"/>
        </w:rPr>
        <w:t>в)</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 xml:space="preserve"> постгастрорезекционном</w:t>
      </w:r>
      <w:r w:rsidRPr="008F54D1">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синдроме</w:t>
      </w:r>
    </w:p>
    <w:p w:rsidR="001012EA" w:rsidRPr="005E5F2A" w:rsidRDefault="001012EA" w:rsidP="001012EA">
      <w:pPr>
        <w:widowControl w:val="0"/>
        <w:shd w:val="clear" w:color="auto" w:fill="FFFFFF"/>
        <w:autoSpaceDE w:val="0"/>
        <w:autoSpaceDN w:val="0"/>
        <w:adjustRightInd w:val="0"/>
        <w:spacing w:after="0" w:line="317" w:lineRule="exact"/>
        <w:ind w:left="34"/>
        <w:rPr>
          <w:rFonts w:ascii="Times New Roman" w:hAnsi="Times New Roman" w:cs="Times New Roman"/>
        </w:rPr>
      </w:pPr>
      <w:r w:rsidRPr="005E5F2A">
        <w:rPr>
          <w:rFonts w:ascii="Times New Roman" w:hAnsi="Times New Roman" w:cs="Times New Roman"/>
          <w:color w:val="000000"/>
          <w:spacing w:val="-21"/>
        </w:rPr>
        <w:t xml:space="preserve">г) </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хроническом</w:t>
      </w:r>
      <w:r w:rsidRPr="008F54D1">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колите</w:t>
      </w:r>
    </w:p>
    <w:p w:rsidR="001012EA" w:rsidRPr="008F54D1" w:rsidRDefault="001012EA" w:rsidP="001012EA">
      <w:pPr>
        <w:widowControl w:val="0"/>
        <w:shd w:val="clear" w:color="auto" w:fill="FFFFFF"/>
        <w:autoSpaceDE w:val="0"/>
        <w:autoSpaceDN w:val="0"/>
        <w:adjustRightInd w:val="0"/>
        <w:spacing w:after="0" w:line="317" w:lineRule="exact"/>
        <w:ind w:left="38"/>
        <w:rPr>
          <w:rFonts w:ascii="Times New Roman" w:hAnsi="Times New Roman" w:cs="Times New Roman"/>
        </w:rPr>
      </w:pPr>
      <w:r w:rsidRPr="005E5F2A">
        <w:rPr>
          <w:rFonts w:ascii="Times New Roman" w:hAnsi="Times New Roman" w:cs="Times New Roman"/>
          <w:color w:val="000000"/>
          <w:spacing w:val="-23"/>
        </w:rPr>
        <w:t xml:space="preserve">д) </w:t>
      </w:r>
      <w:r>
        <w:rPr>
          <w:rFonts w:ascii="Times New Roman" w:hAnsi="Times New Roman" w:cs="Times New Roman"/>
          <w:color w:val="000000"/>
          <w:spacing w:val="-23"/>
        </w:rPr>
        <w:t xml:space="preserve"> </w:t>
      </w:r>
      <w:r w:rsidRPr="005E5F2A">
        <w:rPr>
          <w:rFonts w:ascii="Times New Roman" w:hAnsi="Times New Roman" w:cs="Times New Roman"/>
          <w:color w:val="000000"/>
          <w:spacing w:val="-23"/>
        </w:rPr>
        <w:t>лямблиозе</w:t>
      </w:r>
    </w:p>
    <w:p w:rsidR="001012EA" w:rsidRPr="008F54D1" w:rsidRDefault="001012EA" w:rsidP="001012EA">
      <w:pPr>
        <w:widowControl w:val="0"/>
        <w:shd w:val="clear" w:color="auto" w:fill="FFFFFF"/>
        <w:autoSpaceDE w:val="0"/>
        <w:autoSpaceDN w:val="0"/>
        <w:adjustRightInd w:val="0"/>
        <w:spacing w:after="0" w:line="317" w:lineRule="exact"/>
        <w:ind w:left="38"/>
        <w:rPr>
          <w:rFonts w:ascii="Times New Roman" w:hAnsi="Times New Roman" w:cs="Times New Roman"/>
        </w:rPr>
      </w:pPr>
    </w:p>
    <w:p w:rsidR="001012EA" w:rsidRPr="008F54D1" w:rsidRDefault="001012EA" w:rsidP="001012EA">
      <w:pPr>
        <w:autoSpaceDE w:val="0"/>
        <w:autoSpaceDN w:val="0"/>
        <w:adjustRightInd w:val="0"/>
        <w:spacing w:after="0"/>
        <w:rPr>
          <w:rFonts w:ascii="Times New Roman" w:hAnsi="Times New Roman" w:cs="Times New Roman"/>
        </w:rPr>
      </w:pPr>
      <w:r w:rsidRPr="008F54D1">
        <w:rPr>
          <w:rFonts w:ascii="Times New Roman" w:hAnsi="Times New Roman" w:cs="Times New Roman"/>
        </w:rPr>
        <w:t>2.</w:t>
      </w:r>
      <w:r w:rsidRPr="005E5F2A">
        <w:rPr>
          <w:rFonts w:ascii="Times New Roman" w:hAnsi="Times New Roman" w:cs="Times New Roman"/>
        </w:rPr>
        <w:t>ХАРАКТЕРНЫМ КЛИНИЧЕСКИМ ПРИЗНАКОМ ХРОНИЧЕСКОГО ПАНКРЕАТИТА ЯВЛЯЕТСЯ:</w:t>
      </w:r>
    </w:p>
    <w:p w:rsidR="001012EA" w:rsidRPr="005E5F2A" w:rsidRDefault="001012EA" w:rsidP="001012EA">
      <w:pPr>
        <w:widowControl w:val="0"/>
        <w:shd w:val="clear" w:color="auto" w:fill="FFFFFF"/>
        <w:autoSpaceDE w:val="0"/>
        <w:autoSpaceDN w:val="0"/>
        <w:adjustRightInd w:val="0"/>
        <w:spacing w:after="0" w:line="317" w:lineRule="exact"/>
        <w:ind w:left="38"/>
        <w:rPr>
          <w:rFonts w:ascii="Times New Roman" w:hAnsi="Times New Roman" w:cs="Times New Roman"/>
        </w:rPr>
      </w:pPr>
      <w:r w:rsidRPr="005E5F2A">
        <w:rPr>
          <w:rFonts w:ascii="Times New Roman" w:hAnsi="Times New Roman" w:cs="Times New Roman"/>
          <w:color w:val="000000"/>
          <w:spacing w:val="-19"/>
        </w:rPr>
        <w:t>а) развитие</w:t>
      </w:r>
      <w:r w:rsidRPr="008F54D1">
        <w:rPr>
          <w:rFonts w:ascii="Times New Roman" w:hAnsi="Times New Roman" w:cs="Times New Roman"/>
          <w:color w:val="000000"/>
          <w:spacing w:val="-19"/>
        </w:rPr>
        <w:t xml:space="preserve"> </w:t>
      </w:r>
      <w:r w:rsidRPr="005E5F2A">
        <w:rPr>
          <w:rFonts w:ascii="Times New Roman" w:hAnsi="Times New Roman" w:cs="Times New Roman"/>
          <w:color w:val="000000"/>
          <w:spacing w:val="-19"/>
        </w:rPr>
        <w:t>сахарного</w:t>
      </w:r>
      <w:r w:rsidRPr="008F54D1">
        <w:rPr>
          <w:rFonts w:ascii="Times New Roman" w:hAnsi="Times New Roman" w:cs="Times New Roman"/>
          <w:color w:val="000000"/>
          <w:spacing w:val="-19"/>
        </w:rPr>
        <w:t xml:space="preserve"> </w:t>
      </w:r>
      <w:r w:rsidRPr="005E5F2A">
        <w:rPr>
          <w:rFonts w:ascii="Times New Roman" w:hAnsi="Times New Roman" w:cs="Times New Roman"/>
          <w:color w:val="000000"/>
          <w:spacing w:val="-19"/>
        </w:rPr>
        <w:t>диабета</w:t>
      </w:r>
    </w:p>
    <w:p w:rsidR="001012EA" w:rsidRPr="005E5F2A" w:rsidRDefault="001012EA" w:rsidP="001012EA">
      <w:pPr>
        <w:widowControl w:val="0"/>
        <w:shd w:val="clear" w:color="auto" w:fill="FFFFFF"/>
        <w:autoSpaceDE w:val="0"/>
        <w:autoSpaceDN w:val="0"/>
        <w:adjustRightInd w:val="0"/>
        <w:spacing w:after="0" w:line="317" w:lineRule="exact"/>
        <w:ind w:left="38"/>
        <w:rPr>
          <w:rFonts w:ascii="Times New Roman" w:hAnsi="Times New Roman" w:cs="Times New Roman"/>
        </w:rPr>
      </w:pPr>
      <w:r w:rsidRPr="005E5F2A">
        <w:rPr>
          <w:rFonts w:ascii="Times New Roman" w:hAnsi="Times New Roman" w:cs="Times New Roman"/>
          <w:color w:val="000000"/>
          <w:spacing w:val="-21"/>
        </w:rPr>
        <w:t>б) снижение</w:t>
      </w:r>
      <w:r w:rsidRPr="008F54D1">
        <w:rPr>
          <w:rFonts w:ascii="Times New Roman" w:hAnsi="Times New Roman" w:cs="Times New Roman"/>
          <w:color w:val="000000"/>
          <w:spacing w:val="-21"/>
        </w:rPr>
        <w:t xml:space="preserve"> </w:t>
      </w:r>
      <w:r w:rsidRPr="005E5F2A">
        <w:rPr>
          <w:rFonts w:ascii="Times New Roman" w:hAnsi="Times New Roman" w:cs="Times New Roman"/>
          <w:color w:val="000000"/>
          <w:spacing w:val="-21"/>
        </w:rPr>
        <w:t>функции</w:t>
      </w:r>
      <w:r w:rsidRPr="008F54D1">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внешней</w:t>
      </w:r>
      <w:r w:rsidRPr="008F54D1">
        <w:rPr>
          <w:rFonts w:ascii="Times New Roman" w:hAnsi="Times New Roman" w:cs="Times New Roman"/>
          <w:color w:val="000000"/>
          <w:spacing w:val="-21"/>
        </w:rPr>
        <w:t xml:space="preserve"> </w:t>
      </w:r>
      <w:r w:rsidRPr="005E5F2A">
        <w:rPr>
          <w:rFonts w:ascii="Times New Roman" w:hAnsi="Times New Roman" w:cs="Times New Roman"/>
          <w:color w:val="000000"/>
          <w:spacing w:val="-21"/>
        </w:rPr>
        <w:t>секреции</w:t>
      </w:r>
    </w:p>
    <w:p w:rsidR="001012EA" w:rsidRPr="005E5F2A" w:rsidRDefault="001012EA" w:rsidP="001012EA">
      <w:pPr>
        <w:widowControl w:val="0"/>
        <w:shd w:val="clear" w:color="auto" w:fill="FFFFFF"/>
        <w:autoSpaceDE w:val="0"/>
        <w:autoSpaceDN w:val="0"/>
        <w:adjustRightInd w:val="0"/>
        <w:spacing w:after="0" w:line="317" w:lineRule="exact"/>
        <w:ind w:left="29"/>
        <w:rPr>
          <w:rFonts w:ascii="Times New Roman" w:hAnsi="Times New Roman" w:cs="Times New Roman"/>
        </w:rPr>
      </w:pPr>
      <w:r w:rsidRPr="005E5F2A">
        <w:rPr>
          <w:rFonts w:ascii="Times New Roman" w:hAnsi="Times New Roman" w:cs="Times New Roman"/>
          <w:color w:val="000000"/>
          <w:spacing w:val="-20"/>
        </w:rPr>
        <w:t>в) желтуха</w:t>
      </w:r>
    </w:p>
    <w:p w:rsidR="001012EA" w:rsidRPr="005E5F2A" w:rsidRDefault="001012EA" w:rsidP="001012EA">
      <w:pPr>
        <w:widowControl w:val="0"/>
        <w:shd w:val="clear" w:color="auto" w:fill="FFFFFF"/>
        <w:autoSpaceDE w:val="0"/>
        <w:autoSpaceDN w:val="0"/>
        <w:adjustRightInd w:val="0"/>
        <w:spacing w:after="0" w:line="312" w:lineRule="exact"/>
        <w:ind w:left="24"/>
        <w:rPr>
          <w:rFonts w:ascii="Times New Roman" w:hAnsi="Times New Roman" w:cs="Times New Roman"/>
        </w:rPr>
      </w:pPr>
      <w:r w:rsidRPr="005E5F2A">
        <w:rPr>
          <w:rFonts w:ascii="Times New Roman" w:hAnsi="Times New Roman" w:cs="Times New Roman"/>
          <w:color w:val="000000"/>
          <w:spacing w:val="-21"/>
        </w:rPr>
        <w:t>г) повышение</w:t>
      </w:r>
      <w:r w:rsidRPr="008F54D1">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активности</w:t>
      </w:r>
      <w:r w:rsidRPr="008F54D1">
        <w:rPr>
          <w:rFonts w:ascii="Times New Roman" w:hAnsi="Times New Roman" w:cs="Times New Roman"/>
          <w:color w:val="000000"/>
          <w:spacing w:val="-21"/>
        </w:rPr>
        <w:t xml:space="preserve"> </w:t>
      </w:r>
      <w:r w:rsidRPr="005E5F2A">
        <w:rPr>
          <w:rFonts w:ascii="Times New Roman" w:hAnsi="Times New Roman" w:cs="Times New Roman"/>
          <w:color w:val="000000"/>
          <w:spacing w:val="-21"/>
        </w:rPr>
        <w:t>трансаминаз</w:t>
      </w:r>
    </w:p>
    <w:p w:rsidR="001012EA" w:rsidRPr="005E5F2A" w:rsidRDefault="001012EA" w:rsidP="001012EA">
      <w:pPr>
        <w:widowControl w:val="0"/>
        <w:shd w:val="clear" w:color="auto" w:fill="FFFFFF"/>
        <w:autoSpaceDE w:val="0"/>
        <w:autoSpaceDN w:val="0"/>
        <w:adjustRightInd w:val="0"/>
        <w:spacing w:after="0" w:line="312" w:lineRule="exact"/>
        <w:ind w:left="34"/>
        <w:rPr>
          <w:rFonts w:ascii="Times New Roman" w:hAnsi="Times New Roman" w:cs="Times New Roman"/>
        </w:rPr>
      </w:pPr>
      <w:r w:rsidRPr="005E5F2A">
        <w:rPr>
          <w:rFonts w:ascii="Times New Roman" w:hAnsi="Times New Roman" w:cs="Times New Roman"/>
          <w:color w:val="000000"/>
          <w:spacing w:val="-21"/>
        </w:rPr>
        <w:t>д) гепатомегалия</w:t>
      </w:r>
    </w:p>
    <w:p w:rsidR="001012EA" w:rsidRPr="008F54D1" w:rsidRDefault="001012EA" w:rsidP="001012EA">
      <w:pPr>
        <w:autoSpaceDE w:val="0"/>
        <w:autoSpaceDN w:val="0"/>
        <w:adjustRightInd w:val="0"/>
        <w:spacing w:after="0"/>
        <w:rPr>
          <w:rFonts w:ascii="Times New Roman" w:hAnsi="Times New Roman" w:cs="Times New Roman"/>
        </w:rPr>
      </w:pPr>
    </w:p>
    <w:p w:rsidR="001012EA" w:rsidRPr="008F54D1" w:rsidRDefault="001012EA" w:rsidP="001012EA">
      <w:pPr>
        <w:autoSpaceDE w:val="0"/>
        <w:autoSpaceDN w:val="0"/>
        <w:adjustRightInd w:val="0"/>
        <w:spacing w:after="0"/>
        <w:rPr>
          <w:rFonts w:ascii="Times New Roman" w:hAnsi="Times New Roman" w:cs="Times New Roman"/>
        </w:rPr>
      </w:pPr>
      <w:r w:rsidRPr="005E5F2A">
        <w:rPr>
          <w:rFonts w:ascii="Times New Roman" w:hAnsi="Times New Roman" w:cs="Times New Roman"/>
        </w:rPr>
        <w:t>3. ДЛЯ РАКА ГОЛОВКИ ПОДЖЕЛУДОЧНОЙ ЖЕЛЕЗЫ ХАРАКТЕРНЫ ВСЕ СИМПТОМЫ,КРОМЕ:</w:t>
      </w:r>
    </w:p>
    <w:p w:rsidR="001012EA" w:rsidRPr="005E5F2A" w:rsidRDefault="001012EA" w:rsidP="001012EA">
      <w:pPr>
        <w:widowControl w:val="0"/>
        <w:shd w:val="clear" w:color="auto" w:fill="FFFFFF"/>
        <w:autoSpaceDE w:val="0"/>
        <w:autoSpaceDN w:val="0"/>
        <w:adjustRightInd w:val="0"/>
        <w:spacing w:after="0" w:line="317" w:lineRule="exact"/>
        <w:ind w:left="29"/>
        <w:rPr>
          <w:rFonts w:ascii="Times New Roman" w:hAnsi="Times New Roman" w:cs="Times New Roman"/>
        </w:rPr>
      </w:pPr>
      <w:r w:rsidRPr="005E5F2A">
        <w:rPr>
          <w:rFonts w:ascii="Times New Roman" w:hAnsi="Times New Roman" w:cs="Times New Roman"/>
          <w:color w:val="000000"/>
          <w:spacing w:val="-20"/>
        </w:rPr>
        <w:t xml:space="preserve">а) </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интенсивная</w:t>
      </w:r>
      <w:r w:rsidRPr="008F54D1">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желтуха</w:t>
      </w:r>
      <w:r>
        <w:rPr>
          <w:rFonts w:ascii="Times New Roman" w:hAnsi="Times New Roman" w:cs="Times New Roman"/>
          <w:color w:val="000000"/>
          <w:spacing w:val="-20"/>
        </w:rPr>
        <w:t xml:space="preserve"> </w:t>
      </w:r>
      <w:r w:rsidRPr="008F54D1">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с</w:t>
      </w:r>
      <w:r w:rsidRPr="008F54D1">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зудом</w:t>
      </w:r>
    </w:p>
    <w:p w:rsidR="001012EA" w:rsidRPr="005E5F2A" w:rsidRDefault="001012EA" w:rsidP="001012EA">
      <w:pPr>
        <w:widowControl w:val="0"/>
        <w:shd w:val="clear" w:color="auto" w:fill="FFFFFF"/>
        <w:autoSpaceDE w:val="0"/>
        <w:autoSpaceDN w:val="0"/>
        <w:adjustRightInd w:val="0"/>
        <w:spacing w:after="0" w:line="317" w:lineRule="exact"/>
        <w:ind w:left="29"/>
        <w:rPr>
          <w:rFonts w:ascii="Times New Roman" w:hAnsi="Times New Roman" w:cs="Times New Roman"/>
        </w:rPr>
      </w:pPr>
      <w:r w:rsidRPr="005E5F2A">
        <w:rPr>
          <w:rFonts w:ascii="Times New Roman" w:hAnsi="Times New Roman" w:cs="Times New Roman"/>
          <w:color w:val="000000"/>
          <w:spacing w:val="-20"/>
        </w:rPr>
        <w:t xml:space="preserve">б) </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увеличение</w:t>
      </w:r>
      <w:r w:rsidRPr="008F54D1">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желчного</w:t>
      </w:r>
      <w:r w:rsidRPr="008F54D1">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пузыря</w:t>
      </w:r>
    </w:p>
    <w:p w:rsidR="001012EA" w:rsidRPr="005E5F2A" w:rsidRDefault="001012EA" w:rsidP="001012EA">
      <w:pPr>
        <w:widowControl w:val="0"/>
        <w:shd w:val="clear" w:color="auto" w:fill="FFFFFF"/>
        <w:autoSpaceDE w:val="0"/>
        <w:autoSpaceDN w:val="0"/>
        <w:adjustRightInd w:val="0"/>
        <w:spacing w:after="0" w:line="317" w:lineRule="exact"/>
        <w:ind w:left="19"/>
        <w:rPr>
          <w:rFonts w:ascii="Times New Roman" w:hAnsi="Times New Roman" w:cs="Times New Roman"/>
        </w:rPr>
      </w:pPr>
      <w:r w:rsidRPr="005E5F2A">
        <w:rPr>
          <w:rFonts w:ascii="Times New Roman" w:hAnsi="Times New Roman" w:cs="Times New Roman"/>
          <w:color w:val="000000"/>
          <w:spacing w:val="-20"/>
        </w:rPr>
        <w:t xml:space="preserve">в) </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увеличение</w:t>
      </w:r>
      <w:r w:rsidRPr="008F54D1">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активности</w:t>
      </w:r>
      <w:r w:rsidRPr="008F54D1">
        <w:rPr>
          <w:rFonts w:ascii="Times New Roman" w:hAnsi="Times New Roman" w:cs="Times New Roman"/>
          <w:color w:val="000000"/>
          <w:spacing w:val="-20"/>
        </w:rPr>
        <w:t xml:space="preserve"> </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щелочной</w:t>
      </w:r>
      <w:r w:rsidRPr="008F54D1">
        <w:rPr>
          <w:rFonts w:ascii="Times New Roman" w:hAnsi="Times New Roman" w:cs="Times New Roman"/>
          <w:color w:val="000000"/>
          <w:spacing w:val="-20"/>
        </w:rPr>
        <w:t xml:space="preserve"> </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фосфатазы</w:t>
      </w:r>
    </w:p>
    <w:p w:rsidR="001012EA" w:rsidRPr="005E5F2A" w:rsidRDefault="001012EA" w:rsidP="001012EA">
      <w:pPr>
        <w:widowControl w:val="0"/>
        <w:shd w:val="clear" w:color="auto" w:fill="FFFFFF"/>
        <w:autoSpaceDE w:val="0"/>
        <w:autoSpaceDN w:val="0"/>
        <w:adjustRightInd w:val="0"/>
        <w:spacing w:after="0" w:line="317" w:lineRule="exact"/>
        <w:ind w:left="19"/>
        <w:rPr>
          <w:rFonts w:ascii="Times New Roman" w:hAnsi="Times New Roman" w:cs="Times New Roman"/>
        </w:rPr>
      </w:pPr>
      <w:r w:rsidRPr="005E5F2A">
        <w:rPr>
          <w:rFonts w:ascii="Times New Roman" w:hAnsi="Times New Roman" w:cs="Times New Roman"/>
          <w:color w:val="000000"/>
          <w:spacing w:val="-20"/>
        </w:rPr>
        <w:t xml:space="preserve">г) </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появление</w:t>
      </w:r>
      <w:r w:rsidRPr="008F54D1">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желтухи</w:t>
      </w:r>
      <w:r w:rsidRPr="008F54D1">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после</w:t>
      </w:r>
      <w:r w:rsidRPr="008F54D1">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приступа</w:t>
      </w:r>
      <w:r w:rsidRPr="008F54D1">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болей</w:t>
      </w:r>
    </w:p>
    <w:p w:rsidR="001012EA" w:rsidRPr="008F54D1" w:rsidRDefault="001012EA" w:rsidP="001012EA">
      <w:pPr>
        <w:widowControl w:val="0"/>
        <w:shd w:val="clear" w:color="auto" w:fill="FFFFFF"/>
        <w:autoSpaceDE w:val="0"/>
        <w:autoSpaceDN w:val="0"/>
        <w:adjustRightInd w:val="0"/>
        <w:spacing w:after="0" w:line="317" w:lineRule="exact"/>
        <w:ind w:left="29"/>
        <w:rPr>
          <w:rFonts w:ascii="Times New Roman" w:hAnsi="Times New Roman" w:cs="Times New Roman"/>
        </w:rPr>
      </w:pPr>
      <w:r w:rsidRPr="005E5F2A">
        <w:rPr>
          <w:rFonts w:ascii="Times New Roman" w:hAnsi="Times New Roman" w:cs="Times New Roman"/>
          <w:color w:val="000000"/>
          <w:spacing w:val="-24"/>
        </w:rPr>
        <w:t xml:space="preserve">д) </w:t>
      </w:r>
      <w:r>
        <w:rPr>
          <w:rFonts w:ascii="Times New Roman" w:hAnsi="Times New Roman" w:cs="Times New Roman"/>
          <w:color w:val="000000"/>
          <w:spacing w:val="-24"/>
        </w:rPr>
        <w:t xml:space="preserve"> </w:t>
      </w:r>
      <w:r w:rsidRPr="005E5F2A">
        <w:rPr>
          <w:rFonts w:ascii="Times New Roman" w:hAnsi="Times New Roman" w:cs="Times New Roman"/>
          <w:color w:val="000000"/>
          <w:spacing w:val="-24"/>
        </w:rPr>
        <w:t>гипергликемия</w:t>
      </w:r>
    </w:p>
    <w:p w:rsidR="001012EA" w:rsidRPr="008F54D1" w:rsidRDefault="001012EA" w:rsidP="001012EA">
      <w:pPr>
        <w:autoSpaceDE w:val="0"/>
        <w:autoSpaceDN w:val="0"/>
        <w:adjustRightInd w:val="0"/>
        <w:spacing w:after="0"/>
        <w:rPr>
          <w:rFonts w:ascii="Times New Roman" w:hAnsi="Times New Roman" w:cs="Times New Roman"/>
        </w:rPr>
      </w:pPr>
    </w:p>
    <w:p w:rsidR="001012EA" w:rsidRPr="008F54D1" w:rsidRDefault="001012EA" w:rsidP="001012EA">
      <w:pPr>
        <w:autoSpaceDE w:val="0"/>
        <w:autoSpaceDN w:val="0"/>
        <w:adjustRightInd w:val="0"/>
        <w:spacing w:after="0"/>
        <w:rPr>
          <w:rFonts w:ascii="Times New Roman" w:hAnsi="Times New Roman" w:cs="Times New Roman"/>
        </w:rPr>
      </w:pPr>
      <w:r w:rsidRPr="008F54D1">
        <w:rPr>
          <w:rFonts w:ascii="Times New Roman" w:hAnsi="Times New Roman" w:cs="Times New Roman"/>
        </w:rPr>
        <w:t>4.</w:t>
      </w:r>
      <w:r w:rsidRPr="005E5F2A">
        <w:rPr>
          <w:rFonts w:ascii="Times New Roman" w:hAnsi="Times New Roman" w:cs="Times New Roman"/>
        </w:rPr>
        <w:t>БОЛЬНОЙ В ТЕЧЕНИИ 15 ЛЕТ СТРАДАЕТ ХРОНИЧЕСКИМ ПАНКРЕАТИТОМ.УКАЖИТЕ ПРОСТЕЙШИЙ СПОСОБ ОБНАРУЖЕНИЯ КАЛЬЦИНОЗА ПОДЖЕЛУДОЧНОЙ ЖЕЛЕЗЫ:</w:t>
      </w:r>
    </w:p>
    <w:p w:rsidR="001012EA" w:rsidRPr="005E5F2A" w:rsidRDefault="001012EA" w:rsidP="001012EA">
      <w:pPr>
        <w:widowControl w:val="0"/>
        <w:shd w:val="clear" w:color="auto" w:fill="FFFFFF"/>
        <w:autoSpaceDE w:val="0"/>
        <w:autoSpaceDN w:val="0"/>
        <w:adjustRightInd w:val="0"/>
        <w:spacing w:after="0" w:line="317" w:lineRule="exact"/>
        <w:ind w:left="24"/>
        <w:rPr>
          <w:rFonts w:ascii="Times New Roman" w:hAnsi="Times New Roman" w:cs="Times New Roman"/>
        </w:rPr>
      </w:pPr>
      <w:r w:rsidRPr="005E5F2A">
        <w:rPr>
          <w:rFonts w:ascii="Times New Roman" w:hAnsi="Times New Roman" w:cs="Times New Roman"/>
          <w:color w:val="000000"/>
          <w:spacing w:val="-22"/>
        </w:rPr>
        <w:t xml:space="preserve">а) </w:t>
      </w:r>
      <w:r>
        <w:rPr>
          <w:rFonts w:ascii="Times New Roman" w:hAnsi="Times New Roman" w:cs="Times New Roman"/>
          <w:color w:val="000000"/>
          <w:spacing w:val="-22"/>
        </w:rPr>
        <w:t xml:space="preserve"> </w:t>
      </w:r>
      <w:r w:rsidRPr="005E5F2A">
        <w:rPr>
          <w:rFonts w:ascii="Times New Roman" w:hAnsi="Times New Roman" w:cs="Times New Roman"/>
          <w:color w:val="000000"/>
          <w:spacing w:val="-22"/>
        </w:rPr>
        <w:t>эксплоративная</w:t>
      </w:r>
      <w:r>
        <w:rPr>
          <w:rFonts w:ascii="Times New Roman" w:hAnsi="Times New Roman" w:cs="Times New Roman"/>
          <w:color w:val="000000"/>
          <w:spacing w:val="-22"/>
        </w:rPr>
        <w:t xml:space="preserve"> </w:t>
      </w:r>
      <w:r w:rsidRPr="005E5F2A">
        <w:rPr>
          <w:rFonts w:ascii="Times New Roman" w:hAnsi="Times New Roman" w:cs="Times New Roman"/>
          <w:color w:val="000000"/>
          <w:spacing w:val="-22"/>
        </w:rPr>
        <w:t>лапаротомия</w:t>
      </w:r>
    </w:p>
    <w:p w:rsidR="001012EA" w:rsidRPr="005E5F2A" w:rsidRDefault="001012EA" w:rsidP="001012EA">
      <w:pPr>
        <w:widowControl w:val="0"/>
        <w:shd w:val="clear" w:color="auto" w:fill="FFFFFF"/>
        <w:autoSpaceDE w:val="0"/>
        <w:autoSpaceDN w:val="0"/>
        <w:adjustRightInd w:val="0"/>
        <w:spacing w:after="0" w:line="317" w:lineRule="exact"/>
        <w:ind w:left="14"/>
        <w:rPr>
          <w:rFonts w:ascii="Times New Roman" w:hAnsi="Times New Roman" w:cs="Times New Roman"/>
          <w:color w:val="000000"/>
          <w:spacing w:val="-22"/>
        </w:rPr>
      </w:pPr>
      <w:r w:rsidRPr="005E5F2A">
        <w:rPr>
          <w:rFonts w:ascii="Times New Roman" w:hAnsi="Times New Roman" w:cs="Times New Roman"/>
          <w:color w:val="000000"/>
          <w:spacing w:val="-22"/>
        </w:rPr>
        <w:t>б)</w:t>
      </w:r>
      <w:r>
        <w:rPr>
          <w:rFonts w:ascii="Times New Roman" w:hAnsi="Times New Roman" w:cs="Times New Roman"/>
          <w:color w:val="000000"/>
          <w:spacing w:val="-22"/>
        </w:rPr>
        <w:t xml:space="preserve"> </w:t>
      </w:r>
      <w:r w:rsidRPr="005E5F2A">
        <w:rPr>
          <w:rFonts w:ascii="Times New Roman" w:hAnsi="Times New Roman" w:cs="Times New Roman"/>
          <w:color w:val="000000"/>
          <w:spacing w:val="-22"/>
        </w:rPr>
        <w:t xml:space="preserve"> лапароскопия </w:t>
      </w:r>
    </w:p>
    <w:p w:rsidR="001012EA" w:rsidRPr="005E5F2A" w:rsidRDefault="001012EA" w:rsidP="001012EA">
      <w:pPr>
        <w:widowControl w:val="0"/>
        <w:shd w:val="clear" w:color="auto" w:fill="FFFFFF"/>
        <w:autoSpaceDE w:val="0"/>
        <w:autoSpaceDN w:val="0"/>
        <w:adjustRightInd w:val="0"/>
        <w:spacing w:after="0" w:line="317" w:lineRule="exact"/>
        <w:ind w:left="14"/>
        <w:rPr>
          <w:rFonts w:ascii="Times New Roman" w:hAnsi="Times New Roman" w:cs="Times New Roman"/>
        </w:rPr>
      </w:pPr>
      <w:r w:rsidRPr="005E5F2A">
        <w:rPr>
          <w:rFonts w:ascii="Times New Roman" w:hAnsi="Times New Roman" w:cs="Times New Roman"/>
          <w:smallCaps/>
          <w:color w:val="000000"/>
          <w:spacing w:val="-25"/>
        </w:rPr>
        <w:t xml:space="preserve">е) </w:t>
      </w:r>
      <w:r>
        <w:rPr>
          <w:rFonts w:ascii="Times New Roman" w:hAnsi="Times New Roman" w:cs="Times New Roman"/>
          <w:smallCaps/>
          <w:color w:val="000000"/>
          <w:spacing w:val="-25"/>
        </w:rPr>
        <w:t xml:space="preserve"> </w:t>
      </w:r>
      <w:r w:rsidRPr="005E5F2A">
        <w:rPr>
          <w:rFonts w:ascii="Times New Roman" w:hAnsi="Times New Roman" w:cs="Times New Roman"/>
          <w:color w:val="000000"/>
          <w:spacing w:val="-25"/>
        </w:rPr>
        <w:t>ирригоскопия</w:t>
      </w:r>
    </w:p>
    <w:p w:rsidR="001012EA" w:rsidRPr="008F54D1"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rPr>
      </w:pPr>
      <w:r w:rsidRPr="005E5F2A">
        <w:rPr>
          <w:rFonts w:ascii="Times New Roman" w:hAnsi="Times New Roman" w:cs="Times New Roman"/>
          <w:color w:val="000000"/>
          <w:spacing w:val="-20"/>
        </w:rPr>
        <w:t xml:space="preserve">г) </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холангиография</w:t>
      </w:r>
    </w:p>
    <w:p w:rsidR="001012EA" w:rsidRPr="008F54D1" w:rsidRDefault="001012EA" w:rsidP="001012EA">
      <w:pPr>
        <w:autoSpaceDE w:val="0"/>
        <w:autoSpaceDN w:val="0"/>
        <w:adjustRightInd w:val="0"/>
        <w:spacing w:after="0"/>
        <w:rPr>
          <w:rFonts w:ascii="Times New Roman" w:hAnsi="Times New Roman" w:cs="Times New Roman"/>
        </w:rPr>
      </w:pPr>
    </w:p>
    <w:p w:rsidR="001012EA" w:rsidRPr="008F54D1" w:rsidRDefault="001012EA" w:rsidP="001012EA">
      <w:pPr>
        <w:autoSpaceDE w:val="0"/>
        <w:autoSpaceDN w:val="0"/>
        <w:adjustRightInd w:val="0"/>
        <w:spacing w:after="0"/>
        <w:rPr>
          <w:rFonts w:ascii="Times New Roman" w:hAnsi="Times New Roman" w:cs="Times New Roman"/>
        </w:rPr>
      </w:pPr>
      <w:r w:rsidRPr="005E5F2A">
        <w:rPr>
          <w:rFonts w:ascii="Times New Roman" w:hAnsi="Times New Roman" w:cs="Times New Roman"/>
        </w:rPr>
        <w:t>5. К СИТУАЦИЯМ,ТРЕБУЮЩИМ ОПЕРАТИВНОГО ЛЕЧЕНИЯ ПРИ ХРОНИЧЕСКОМ ПАНКРЕАТИТЕ, ОТНОСЯТСЯ ВСЕ, КРОМЕ:</w:t>
      </w:r>
    </w:p>
    <w:p w:rsidR="001012EA" w:rsidRPr="005E5F2A" w:rsidRDefault="001012EA" w:rsidP="001012EA">
      <w:pPr>
        <w:widowControl w:val="0"/>
        <w:shd w:val="clear" w:color="auto" w:fill="FFFFFF"/>
        <w:autoSpaceDE w:val="0"/>
        <w:autoSpaceDN w:val="0"/>
        <w:adjustRightInd w:val="0"/>
        <w:spacing w:after="0" w:line="322" w:lineRule="exact"/>
        <w:ind w:left="19"/>
        <w:rPr>
          <w:rFonts w:ascii="Times New Roman" w:hAnsi="Times New Roman" w:cs="Times New Roman"/>
        </w:rPr>
      </w:pPr>
      <w:r w:rsidRPr="005E5F2A">
        <w:rPr>
          <w:rFonts w:ascii="Times New Roman" w:hAnsi="Times New Roman" w:cs="Times New Roman"/>
          <w:color w:val="000000"/>
          <w:spacing w:val="-21"/>
        </w:rPr>
        <w:t>а) абсцедирование</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поджелудочной</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железы</w:t>
      </w:r>
    </w:p>
    <w:p w:rsidR="001012EA" w:rsidRPr="005E5F2A" w:rsidRDefault="001012EA" w:rsidP="001012EA">
      <w:pPr>
        <w:widowControl w:val="0"/>
        <w:shd w:val="clear" w:color="auto" w:fill="FFFFFF"/>
        <w:autoSpaceDE w:val="0"/>
        <w:autoSpaceDN w:val="0"/>
        <w:adjustRightInd w:val="0"/>
        <w:spacing w:after="0" w:line="322" w:lineRule="exact"/>
        <w:ind w:left="14"/>
        <w:rPr>
          <w:rFonts w:ascii="Times New Roman" w:hAnsi="Times New Roman" w:cs="Times New Roman"/>
        </w:rPr>
      </w:pPr>
      <w:r w:rsidRPr="005E5F2A">
        <w:rPr>
          <w:rFonts w:ascii="Times New Roman" w:hAnsi="Times New Roman" w:cs="Times New Roman"/>
          <w:color w:val="000000"/>
          <w:spacing w:val="-20"/>
        </w:rPr>
        <w:t>б) рубцовый</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стеноз</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панкреатического</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протока</w:t>
      </w:r>
    </w:p>
    <w:p w:rsidR="001012EA" w:rsidRPr="005E5F2A" w:rsidRDefault="001012EA" w:rsidP="001012EA">
      <w:pPr>
        <w:widowControl w:val="0"/>
        <w:shd w:val="clear" w:color="auto" w:fill="FFFFFF"/>
        <w:autoSpaceDE w:val="0"/>
        <w:autoSpaceDN w:val="0"/>
        <w:adjustRightInd w:val="0"/>
        <w:spacing w:after="0" w:line="322" w:lineRule="exact"/>
        <w:ind w:left="5"/>
        <w:rPr>
          <w:rFonts w:ascii="Times New Roman" w:hAnsi="Times New Roman" w:cs="Times New Roman"/>
        </w:rPr>
      </w:pPr>
      <w:r w:rsidRPr="005E5F2A">
        <w:rPr>
          <w:rFonts w:ascii="Times New Roman" w:hAnsi="Times New Roman" w:cs="Times New Roman"/>
          <w:color w:val="000000"/>
          <w:spacing w:val="-20"/>
        </w:rPr>
        <w:t>в) длительное</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течение</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хронического</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панкреатита</w:t>
      </w:r>
    </w:p>
    <w:p w:rsidR="001012EA" w:rsidRPr="005E5F2A" w:rsidRDefault="001012EA" w:rsidP="001012EA">
      <w:pPr>
        <w:widowControl w:val="0"/>
        <w:shd w:val="clear" w:color="auto" w:fill="FFFFFF"/>
        <w:autoSpaceDE w:val="0"/>
        <w:autoSpaceDN w:val="0"/>
        <w:adjustRightInd w:val="0"/>
        <w:spacing w:after="0" w:line="307" w:lineRule="exact"/>
        <w:rPr>
          <w:rFonts w:ascii="Times New Roman" w:hAnsi="Times New Roman" w:cs="Times New Roman"/>
        </w:rPr>
      </w:pPr>
      <w:r w:rsidRPr="005E5F2A">
        <w:rPr>
          <w:rFonts w:ascii="Times New Roman" w:hAnsi="Times New Roman" w:cs="Times New Roman"/>
          <w:color w:val="000000"/>
          <w:spacing w:val="-16"/>
        </w:rPr>
        <w:t>г)   рубцово-воспалительное</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стенозирование</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общего</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желчного</w:t>
      </w:r>
      <w:r>
        <w:rPr>
          <w:rFonts w:ascii="Times New Roman" w:hAnsi="Times New Roman" w:cs="Times New Roman"/>
        </w:rPr>
        <w:t xml:space="preserve"> </w:t>
      </w:r>
      <w:r w:rsidRPr="005E5F2A">
        <w:rPr>
          <w:rFonts w:ascii="Times New Roman" w:hAnsi="Times New Roman" w:cs="Times New Roman"/>
          <w:color w:val="000000"/>
          <w:spacing w:val="-21"/>
        </w:rPr>
        <w:t>протока</w:t>
      </w:r>
    </w:p>
    <w:p w:rsidR="001012EA" w:rsidRPr="008F54D1" w:rsidRDefault="001012EA" w:rsidP="001012EA">
      <w:pPr>
        <w:autoSpaceDE w:val="0"/>
        <w:autoSpaceDN w:val="0"/>
        <w:adjustRightInd w:val="0"/>
        <w:spacing w:after="0"/>
        <w:rPr>
          <w:rFonts w:ascii="Times New Roman" w:hAnsi="Times New Roman" w:cs="Times New Roman"/>
        </w:rPr>
      </w:pPr>
    </w:p>
    <w:p w:rsidR="001012EA" w:rsidRPr="008F54D1" w:rsidRDefault="001012EA" w:rsidP="001012EA">
      <w:pPr>
        <w:autoSpaceDE w:val="0"/>
        <w:autoSpaceDN w:val="0"/>
        <w:adjustRightInd w:val="0"/>
        <w:spacing w:after="0"/>
        <w:rPr>
          <w:rFonts w:ascii="Times New Roman" w:hAnsi="Times New Roman" w:cs="Times New Roman"/>
        </w:rPr>
      </w:pPr>
      <w:r w:rsidRPr="005E5F2A">
        <w:rPr>
          <w:rFonts w:ascii="Times New Roman" w:hAnsi="Times New Roman" w:cs="Times New Roman"/>
        </w:rPr>
        <w:t>6. СЕКРЕЦИЮ ПАНКРЕАТИЧЕСКОГО СОКА СТИМУЛИРУЮТ ВСЕ ГОРМОНЫ,КРОМЕ:</w:t>
      </w:r>
    </w:p>
    <w:p w:rsidR="001012EA" w:rsidRPr="005E5F2A" w:rsidRDefault="001012EA" w:rsidP="001012EA">
      <w:pPr>
        <w:widowControl w:val="0"/>
        <w:shd w:val="clear" w:color="auto" w:fill="FFFFFF"/>
        <w:autoSpaceDE w:val="0"/>
        <w:autoSpaceDN w:val="0"/>
        <w:adjustRightInd w:val="0"/>
        <w:spacing w:after="0" w:line="240" w:lineRule="auto"/>
        <w:ind w:left="14"/>
        <w:rPr>
          <w:rFonts w:ascii="Times New Roman" w:hAnsi="Times New Roman" w:cs="Times New Roman"/>
        </w:rPr>
      </w:pPr>
      <w:r w:rsidRPr="005E5F2A">
        <w:rPr>
          <w:rFonts w:ascii="Times New Roman" w:hAnsi="Times New Roman" w:cs="Times New Roman"/>
          <w:color w:val="000000"/>
          <w:spacing w:val="-22"/>
        </w:rPr>
        <w:t xml:space="preserve">а) </w:t>
      </w:r>
      <w:r>
        <w:rPr>
          <w:rFonts w:ascii="Times New Roman" w:hAnsi="Times New Roman" w:cs="Times New Roman"/>
          <w:color w:val="000000"/>
          <w:spacing w:val="-22"/>
        </w:rPr>
        <w:t xml:space="preserve"> </w:t>
      </w:r>
      <w:r w:rsidRPr="005E5F2A">
        <w:rPr>
          <w:rFonts w:ascii="Times New Roman" w:hAnsi="Times New Roman" w:cs="Times New Roman"/>
          <w:color w:val="000000"/>
          <w:spacing w:val="-22"/>
        </w:rPr>
        <w:t>соматостатин</w:t>
      </w:r>
    </w:p>
    <w:p w:rsidR="001012EA" w:rsidRPr="008F54D1" w:rsidRDefault="001012EA" w:rsidP="001012EA">
      <w:pPr>
        <w:widowControl w:val="0"/>
        <w:shd w:val="clear" w:color="auto" w:fill="FFFFFF"/>
        <w:autoSpaceDE w:val="0"/>
        <w:autoSpaceDN w:val="0"/>
        <w:adjustRightInd w:val="0"/>
        <w:spacing w:after="0" w:line="240" w:lineRule="auto"/>
        <w:ind w:left="5"/>
        <w:rPr>
          <w:rFonts w:ascii="Times New Roman" w:hAnsi="Times New Roman" w:cs="Times New Roman"/>
        </w:rPr>
      </w:pPr>
      <w:r w:rsidRPr="005E5F2A">
        <w:rPr>
          <w:rFonts w:ascii="Times New Roman" w:hAnsi="Times New Roman" w:cs="Times New Roman"/>
          <w:color w:val="000000"/>
          <w:spacing w:val="-21"/>
        </w:rPr>
        <w:t>б)</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 xml:space="preserve"> гастрин</w:t>
      </w:r>
    </w:p>
    <w:p w:rsidR="001012EA" w:rsidRPr="005E5F2A" w:rsidRDefault="001012EA" w:rsidP="001012EA">
      <w:pPr>
        <w:widowControl w:val="0"/>
        <w:shd w:val="clear" w:color="auto" w:fill="FFFFFF"/>
        <w:autoSpaceDE w:val="0"/>
        <w:autoSpaceDN w:val="0"/>
        <w:adjustRightInd w:val="0"/>
        <w:spacing w:after="0" w:line="312" w:lineRule="exact"/>
        <w:ind w:left="24"/>
        <w:rPr>
          <w:rFonts w:ascii="Times New Roman" w:hAnsi="Times New Roman" w:cs="Times New Roman"/>
        </w:rPr>
      </w:pPr>
      <w:r w:rsidRPr="008F54D1">
        <w:rPr>
          <w:rFonts w:ascii="Times New Roman" w:hAnsi="Times New Roman" w:cs="Times New Roman"/>
          <w:smallCaps/>
          <w:color w:val="000000"/>
          <w:spacing w:val="-15"/>
        </w:rPr>
        <w:t>в</w:t>
      </w:r>
      <w:r w:rsidRPr="005E5F2A">
        <w:rPr>
          <w:rFonts w:ascii="Times New Roman" w:hAnsi="Times New Roman" w:cs="Times New Roman"/>
          <w:smallCaps/>
          <w:color w:val="000000"/>
          <w:spacing w:val="-15"/>
        </w:rPr>
        <w:t xml:space="preserve">) </w:t>
      </w:r>
      <w:r>
        <w:rPr>
          <w:rFonts w:ascii="Times New Roman" w:hAnsi="Times New Roman" w:cs="Times New Roman"/>
          <w:smallCaps/>
          <w:color w:val="000000"/>
          <w:spacing w:val="-15"/>
        </w:rPr>
        <w:t xml:space="preserve"> </w:t>
      </w:r>
      <w:r w:rsidRPr="005E5F2A">
        <w:rPr>
          <w:rFonts w:ascii="Times New Roman" w:hAnsi="Times New Roman" w:cs="Times New Roman"/>
          <w:color w:val="000000"/>
          <w:spacing w:val="-15"/>
        </w:rPr>
        <w:t>глюкагон</w:t>
      </w:r>
    </w:p>
    <w:p w:rsidR="001012EA" w:rsidRPr="005E5F2A" w:rsidRDefault="001012EA" w:rsidP="001012EA">
      <w:pPr>
        <w:widowControl w:val="0"/>
        <w:shd w:val="clear" w:color="auto" w:fill="FFFFFF"/>
        <w:autoSpaceDE w:val="0"/>
        <w:autoSpaceDN w:val="0"/>
        <w:adjustRightInd w:val="0"/>
        <w:spacing w:after="0" w:line="312" w:lineRule="exact"/>
        <w:ind w:left="24"/>
        <w:rPr>
          <w:rFonts w:ascii="Times New Roman" w:hAnsi="Times New Roman" w:cs="Times New Roman"/>
        </w:rPr>
      </w:pPr>
      <w:r w:rsidRPr="005E5F2A">
        <w:rPr>
          <w:rFonts w:ascii="Times New Roman" w:hAnsi="Times New Roman" w:cs="Times New Roman"/>
          <w:color w:val="000000"/>
          <w:spacing w:val="-11"/>
        </w:rPr>
        <w:t xml:space="preserve">г) </w:t>
      </w:r>
      <w:r>
        <w:rPr>
          <w:rFonts w:ascii="Times New Roman" w:hAnsi="Times New Roman" w:cs="Times New Roman"/>
          <w:color w:val="000000"/>
          <w:spacing w:val="-11"/>
        </w:rPr>
        <w:t xml:space="preserve"> </w:t>
      </w:r>
      <w:r w:rsidRPr="005E5F2A">
        <w:rPr>
          <w:rFonts w:ascii="Times New Roman" w:hAnsi="Times New Roman" w:cs="Times New Roman"/>
          <w:color w:val="000000"/>
          <w:spacing w:val="-11"/>
        </w:rPr>
        <w:t>холецистокинин</w:t>
      </w:r>
    </w:p>
    <w:p w:rsidR="001012EA" w:rsidRPr="008F54D1" w:rsidRDefault="001012EA" w:rsidP="001012EA">
      <w:pPr>
        <w:autoSpaceDE w:val="0"/>
        <w:autoSpaceDN w:val="0"/>
        <w:adjustRightInd w:val="0"/>
        <w:spacing w:after="0"/>
        <w:rPr>
          <w:rFonts w:ascii="Times New Roman" w:hAnsi="Times New Roman" w:cs="Times New Roman"/>
        </w:rPr>
      </w:pPr>
    </w:p>
    <w:p w:rsidR="001012EA" w:rsidRPr="008F54D1" w:rsidRDefault="001012EA" w:rsidP="001012EA">
      <w:pPr>
        <w:autoSpaceDE w:val="0"/>
        <w:autoSpaceDN w:val="0"/>
        <w:adjustRightInd w:val="0"/>
        <w:spacing w:after="0"/>
        <w:rPr>
          <w:rFonts w:ascii="Times New Roman" w:hAnsi="Times New Roman" w:cs="Times New Roman"/>
        </w:rPr>
      </w:pPr>
      <w:r w:rsidRPr="005E5F2A">
        <w:rPr>
          <w:rFonts w:ascii="Times New Roman" w:hAnsi="Times New Roman" w:cs="Times New Roman"/>
        </w:rPr>
        <w:t>7. ПРИ ЛОКАЛИЗАЦИИ ВОСПАЛЕНИЯ В ТЕЛЕ ПОДЖЕЛУДОЧНОЙ ЖЕЛЕЗЫ БОЛИ:</w:t>
      </w:r>
    </w:p>
    <w:p w:rsidR="001012EA" w:rsidRPr="005E5F2A" w:rsidRDefault="001012EA" w:rsidP="001012EA">
      <w:pPr>
        <w:widowControl w:val="0"/>
        <w:shd w:val="clear" w:color="auto" w:fill="FFFFFF"/>
        <w:autoSpaceDE w:val="0"/>
        <w:autoSpaceDN w:val="0"/>
        <w:adjustRightInd w:val="0"/>
        <w:spacing w:after="0" w:line="326" w:lineRule="exact"/>
        <w:ind w:left="24"/>
        <w:rPr>
          <w:rFonts w:ascii="Times New Roman" w:hAnsi="Times New Roman" w:cs="Times New Roman"/>
          <w:color w:val="000000"/>
          <w:spacing w:val="-12"/>
        </w:rPr>
      </w:pPr>
      <w:r w:rsidRPr="005E5F2A">
        <w:rPr>
          <w:rFonts w:ascii="Times New Roman" w:hAnsi="Times New Roman" w:cs="Times New Roman"/>
          <w:color w:val="000000"/>
          <w:spacing w:val="-12"/>
        </w:rPr>
        <w:t xml:space="preserve">а) </w:t>
      </w:r>
      <w:r w:rsidRPr="005E5F2A">
        <w:rPr>
          <w:rFonts w:ascii="Times New Roman" w:hAnsi="Times New Roman" w:cs="Times New Roman"/>
          <w:iCs/>
          <w:color w:val="000000"/>
          <w:spacing w:val="-12"/>
        </w:rPr>
        <w:t>локализуются</w:t>
      </w:r>
      <w:r>
        <w:rPr>
          <w:rFonts w:ascii="Times New Roman" w:hAnsi="Times New Roman" w:cs="Times New Roman"/>
          <w:iCs/>
          <w:color w:val="000000"/>
          <w:spacing w:val="-12"/>
        </w:rPr>
        <w:t xml:space="preserve"> </w:t>
      </w:r>
      <w:r w:rsidRPr="005E5F2A">
        <w:rPr>
          <w:rFonts w:ascii="Times New Roman" w:hAnsi="Times New Roman" w:cs="Times New Roman"/>
          <w:iCs/>
          <w:smallCaps/>
          <w:color w:val="000000"/>
          <w:spacing w:val="-12"/>
        </w:rPr>
        <w:t xml:space="preserve">в </w:t>
      </w:r>
      <w:r w:rsidRPr="005E5F2A">
        <w:rPr>
          <w:rFonts w:ascii="Times New Roman" w:hAnsi="Times New Roman" w:cs="Times New Roman"/>
          <w:color w:val="000000"/>
          <w:spacing w:val="-12"/>
        </w:rPr>
        <w:t>эпигастральной</w:t>
      </w:r>
      <w:r>
        <w:rPr>
          <w:rFonts w:ascii="Times New Roman" w:hAnsi="Times New Roman" w:cs="Times New Roman"/>
          <w:color w:val="000000"/>
          <w:spacing w:val="-12"/>
        </w:rPr>
        <w:t xml:space="preserve"> </w:t>
      </w:r>
      <w:r w:rsidRPr="005E5F2A">
        <w:rPr>
          <w:rFonts w:ascii="Times New Roman" w:hAnsi="Times New Roman" w:cs="Times New Roman"/>
          <w:color w:val="000000"/>
          <w:spacing w:val="-12"/>
        </w:rPr>
        <w:t xml:space="preserve">области </w:t>
      </w:r>
    </w:p>
    <w:p w:rsidR="001012EA" w:rsidRPr="005E5F2A" w:rsidRDefault="001012EA" w:rsidP="001012EA">
      <w:pPr>
        <w:widowControl w:val="0"/>
        <w:shd w:val="clear" w:color="auto" w:fill="FFFFFF"/>
        <w:autoSpaceDE w:val="0"/>
        <w:autoSpaceDN w:val="0"/>
        <w:adjustRightInd w:val="0"/>
        <w:spacing w:after="0" w:line="326" w:lineRule="exact"/>
        <w:ind w:left="24"/>
        <w:rPr>
          <w:rFonts w:ascii="Times New Roman" w:hAnsi="Times New Roman" w:cs="Times New Roman"/>
        </w:rPr>
      </w:pPr>
      <w:r w:rsidRPr="005E5F2A">
        <w:rPr>
          <w:rFonts w:ascii="Times New Roman" w:hAnsi="Times New Roman" w:cs="Times New Roman"/>
          <w:color w:val="000000"/>
          <w:spacing w:val="-12"/>
        </w:rPr>
        <w:t>б) локализуются</w:t>
      </w:r>
      <w:r>
        <w:rPr>
          <w:rFonts w:ascii="Times New Roman" w:hAnsi="Times New Roman" w:cs="Times New Roman"/>
          <w:color w:val="000000"/>
          <w:spacing w:val="-12"/>
        </w:rPr>
        <w:t xml:space="preserve"> </w:t>
      </w:r>
      <w:r w:rsidRPr="005E5F2A">
        <w:rPr>
          <w:rFonts w:ascii="Times New Roman" w:hAnsi="Times New Roman" w:cs="Times New Roman"/>
          <w:smallCaps/>
          <w:color w:val="000000"/>
          <w:spacing w:val="-12"/>
        </w:rPr>
        <w:t>в</w:t>
      </w:r>
      <w:r>
        <w:rPr>
          <w:rFonts w:ascii="Times New Roman" w:hAnsi="Times New Roman" w:cs="Times New Roman"/>
          <w:smallCaps/>
          <w:color w:val="000000"/>
          <w:spacing w:val="-12"/>
        </w:rPr>
        <w:t xml:space="preserve"> </w:t>
      </w:r>
      <w:r w:rsidRPr="005E5F2A">
        <w:rPr>
          <w:rFonts w:ascii="Times New Roman" w:hAnsi="Times New Roman" w:cs="Times New Roman"/>
          <w:color w:val="000000"/>
          <w:spacing w:val="-12"/>
        </w:rPr>
        <w:t>левом</w:t>
      </w:r>
      <w:r>
        <w:rPr>
          <w:rFonts w:ascii="Times New Roman" w:hAnsi="Times New Roman" w:cs="Times New Roman"/>
          <w:color w:val="000000"/>
          <w:spacing w:val="-12"/>
        </w:rPr>
        <w:t xml:space="preserve"> </w:t>
      </w:r>
      <w:r w:rsidRPr="005E5F2A">
        <w:rPr>
          <w:rFonts w:ascii="Times New Roman" w:hAnsi="Times New Roman" w:cs="Times New Roman"/>
          <w:color w:val="000000"/>
          <w:spacing w:val="-12"/>
        </w:rPr>
        <w:t>подреберье</w:t>
      </w:r>
    </w:p>
    <w:p w:rsidR="001012EA" w:rsidRPr="005E5F2A" w:rsidRDefault="001012EA" w:rsidP="001012EA">
      <w:pPr>
        <w:widowControl w:val="0"/>
        <w:shd w:val="clear" w:color="auto" w:fill="FFFFFF"/>
        <w:autoSpaceDE w:val="0"/>
        <w:autoSpaceDN w:val="0"/>
        <w:adjustRightInd w:val="0"/>
        <w:spacing w:after="0" w:line="326" w:lineRule="exact"/>
        <w:ind w:left="461" w:hanging="442"/>
        <w:rPr>
          <w:rFonts w:ascii="Times New Roman" w:hAnsi="Times New Roman" w:cs="Times New Roman"/>
        </w:rPr>
      </w:pPr>
      <w:r w:rsidRPr="005E5F2A">
        <w:rPr>
          <w:rFonts w:ascii="Times New Roman" w:hAnsi="Times New Roman" w:cs="Times New Roman"/>
          <w:color w:val="000000"/>
          <w:spacing w:val="-5"/>
        </w:rPr>
        <w:t>в) носят</w:t>
      </w:r>
      <w:r>
        <w:rPr>
          <w:rFonts w:ascii="Times New Roman" w:hAnsi="Times New Roman" w:cs="Times New Roman"/>
          <w:color w:val="000000"/>
          <w:spacing w:val="-5"/>
        </w:rPr>
        <w:t xml:space="preserve"> </w:t>
      </w:r>
      <w:r w:rsidRPr="005E5F2A">
        <w:rPr>
          <w:rFonts w:ascii="Times New Roman" w:hAnsi="Times New Roman" w:cs="Times New Roman"/>
          <w:color w:val="000000"/>
          <w:spacing w:val="-5"/>
        </w:rPr>
        <w:t>опаясывающий</w:t>
      </w:r>
      <w:r>
        <w:rPr>
          <w:rFonts w:ascii="Times New Roman" w:hAnsi="Times New Roman" w:cs="Times New Roman"/>
          <w:color w:val="000000"/>
          <w:spacing w:val="-5"/>
        </w:rPr>
        <w:t xml:space="preserve"> </w:t>
      </w:r>
      <w:r w:rsidRPr="005E5F2A">
        <w:rPr>
          <w:rFonts w:ascii="Times New Roman" w:hAnsi="Times New Roman" w:cs="Times New Roman"/>
          <w:color w:val="000000"/>
          <w:spacing w:val="-5"/>
        </w:rPr>
        <w:t>характер, усиливающиеся</w:t>
      </w:r>
      <w:r>
        <w:rPr>
          <w:rFonts w:ascii="Times New Roman" w:hAnsi="Times New Roman" w:cs="Times New Roman"/>
          <w:color w:val="000000"/>
          <w:spacing w:val="-5"/>
        </w:rPr>
        <w:t xml:space="preserve"> </w:t>
      </w:r>
      <w:r w:rsidRPr="005E5F2A">
        <w:rPr>
          <w:rFonts w:ascii="Times New Roman" w:hAnsi="Times New Roman" w:cs="Times New Roman"/>
          <w:color w:val="000000"/>
          <w:spacing w:val="-5"/>
        </w:rPr>
        <w:t>в</w:t>
      </w:r>
      <w:r>
        <w:rPr>
          <w:rFonts w:ascii="Times New Roman" w:hAnsi="Times New Roman" w:cs="Times New Roman"/>
          <w:color w:val="000000"/>
          <w:spacing w:val="-5"/>
        </w:rPr>
        <w:t xml:space="preserve"> </w:t>
      </w:r>
      <w:r w:rsidRPr="005E5F2A">
        <w:rPr>
          <w:rFonts w:ascii="Times New Roman" w:hAnsi="Times New Roman" w:cs="Times New Roman"/>
          <w:color w:val="000000"/>
          <w:spacing w:val="-5"/>
        </w:rPr>
        <w:t>положении</w:t>
      </w:r>
      <w:r>
        <w:rPr>
          <w:rFonts w:ascii="Times New Roman" w:hAnsi="Times New Roman" w:cs="Times New Roman"/>
          <w:color w:val="000000"/>
          <w:spacing w:val="-5"/>
        </w:rPr>
        <w:t xml:space="preserve"> </w:t>
      </w:r>
      <w:r w:rsidRPr="005E5F2A">
        <w:rPr>
          <w:rFonts w:ascii="Times New Roman" w:hAnsi="Times New Roman" w:cs="Times New Roman"/>
          <w:color w:val="000000"/>
          <w:spacing w:val="-5"/>
        </w:rPr>
        <w:t xml:space="preserve">на </w:t>
      </w:r>
      <w:r w:rsidRPr="005E5F2A">
        <w:rPr>
          <w:rFonts w:ascii="Times New Roman" w:hAnsi="Times New Roman" w:cs="Times New Roman"/>
          <w:color w:val="000000"/>
          <w:spacing w:val="-22"/>
        </w:rPr>
        <w:t>спине</w:t>
      </w:r>
    </w:p>
    <w:p w:rsidR="001012EA" w:rsidRPr="005E5F2A" w:rsidRDefault="001012EA" w:rsidP="001012EA">
      <w:pPr>
        <w:widowControl w:val="0"/>
        <w:shd w:val="clear" w:color="auto" w:fill="FFFFFF"/>
        <w:autoSpaceDE w:val="0"/>
        <w:autoSpaceDN w:val="0"/>
        <w:adjustRightInd w:val="0"/>
        <w:spacing w:after="0" w:line="326" w:lineRule="exact"/>
        <w:ind w:left="14"/>
        <w:rPr>
          <w:rFonts w:ascii="Times New Roman" w:hAnsi="Times New Roman" w:cs="Times New Roman"/>
        </w:rPr>
      </w:pPr>
      <w:r w:rsidRPr="005E5F2A">
        <w:rPr>
          <w:rFonts w:ascii="Times New Roman" w:hAnsi="Times New Roman" w:cs="Times New Roman"/>
          <w:color w:val="000000"/>
          <w:spacing w:val="-21"/>
        </w:rPr>
        <w:t xml:space="preserve">г) </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локализуютс</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я</w:t>
      </w:r>
      <w:r>
        <w:rPr>
          <w:rFonts w:ascii="Times New Roman" w:hAnsi="Times New Roman" w:cs="Times New Roman"/>
          <w:color w:val="000000"/>
          <w:spacing w:val="-21"/>
        </w:rPr>
        <w:t xml:space="preserve"> </w:t>
      </w:r>
      <w:r w:rsidRPr="005E5F2A">
        <w:rPr>
          <w:rFonts w:ascii="Times New Roman" w:hAnsi="Times New Roman" w:cs="Times New Roman"/>
          <w:smallCaps/>
          <w:color w:val="000000"/>
          <w:spacing w:val="-21"/>
        </w:rPr>
        <w:t>в</w:t>
      </w:r>
      <w:r>
        <w:rPr>
          <w:rFonts w:ascii="Times New Roman" w:hAnsi="Times New Roman" w:cs="Times New Roman"/>
          <w:smallCaps/>
          <w:color w:val="000000"/>
          <w:spacing w:val="-21"/>
        </w:rPr>
        <w:t xml:space="preserve"> </w:t>
      </w:r>
      <w:r w:rsidRPr="005E5F2A">
        <w:rPr>
          <w:rFonts w:ascii="Times New Roman" w:hAnsi="Times New Roman" w:cs="Times New Roman"/>
          <w:color w:val="000000"/>
          <w:spacing w:val="-21"/>
        </w:rPr>
        <w:t>правом</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подреберье</w:t>
      </w:r>
    </w:p>
    <w:p w:rsidR="001012EA" w:rsidRPr="008F54D1" w:rsidRDefault="001012EA" w:rsidP="001012EA">
      <w:pPr>
        <w:autoSpaceDE w:val="0"/>
        <w:autoSpaceDN w:val="0"/>
        <w:adjustRightInd w:val="0"/>
        <w:spacing w:after="0"/>
        <w:rPr>
          <w:rFonts w:ascii="Times New Roman" w:hAnsi="Times New Roman" w:cs="Times New Roman"/>
        </w:rPr>
      </w:pPr>
    </w:p>
    <w:p w:rsidR="001012EA" w:rsidRPr="008F54D1" w:rsidRDefault="001012EA" w:rsidP="001012EA">
      <w:pPr>
        <w:autoSpaceDE w:val="0"/>
        <w:autoSpaceDN w:val="0"/>
        <w:adjustRightInd w:val="0"/>
        <w:spacing w:after="0"/>
        <w:rPr>
          <w:rFonts w:ascii="Times New Roman" w:hAnsi="Times New Roman" w:cs="Times New Roman"/>
        </w:rPr>
      </w:pPr>
      <w:r w:rsidRPr="005E5F2A">
        <w:rPr>
          <w:rFonts w:ascii="Times New Roman" w:hAnsi="Times New Roman" w:cs="Times New Roman"/>
        </w:rPr>
        <w:t>8. ПЕРЕЧИСЛИТЕ МЕДИКАМЕНТОЗНЫЕ СРЕДСТВА, ПРОТИВОПОКАЗАННЫЕ ДЛЯ КУПИРОВАНИЯ БОЛЕВОГО СИНДРОМА ПРИ ОСТРОМ ПАНКРЕАТИТЕ:</w:t>
      </w:r>
    </w:p>
    <w:p w:rsidR="001012EA" w:rsidRPr="005E5F2A" w:rsidRDefault="001012EA" w:rsidP="001012EA">
      <w:pPr>
        <w:widowControl w:val="0"/>
        <w:shd w:val="clear" w:color="auto" w:fill="FFFFFF"/>
        <w:autoSpaceDE w:val="0"/>
        <w:autoSpaceDN w:val="0"/>
        <w:adjustRightInd w:val="0"/>
        <w:spacing w:after="0" w:line="322" w:lineRule="exact"/>
        <w:ind w:left="24"/>
        <w:rPr>
          <w:rFonts w:ascii="Times New Roman" w:hAnsi="Times New Roman" w:cs="Times New Roman"/>
        </w:rPr>
      </w:pPr>
      <w:r w:rsidRPr="005E5F2A">
        <w:rPr>
          <w:rFonts w:ascii="Times New Roman" w:hAnsi="Times New Roman" w:cs="Times New Roman"/>
          <w:color w:val="000000"/>
          <w:spacing w:val="-11"/>
        </w:rPr>
        <w:t>а) новокаина</w:t>
      </w:r>
    </w:p>
    <w:p w:rsidR="001012EA" w:rsidRPr="005E5F2A" w:rsidRDefault="001012EA" w:rsidP="001012EA">
      <w:pPr>
        <w:widowControl w:val="0"/>
        <w:shd w:val="clear" w:color="auto" w:fill="FFFFFF"/>
        <w:autoSpaceDE w:val="0"/>
        <w:autoSpaceDN w:val="0"/>
        <w:adjustRightInd w:val="0"/>
        <w:spacing w:after="0" w:line="322" w:lineRule="exact"/>
        <w:ind w:left="24"/>
        <w:rPr>
          <w:rFonts w:ascii="Times New Roman" w:hAnsi="Times New Roman" w:cs="Times New Roman"/>
        </w:rPr>
      </w:pPr>
      <w:r w:rsidRPr="005E5F2A">
        <w:rPr>
          <w:rFonts w:ascii="Times New Roman" w:hAnsi="Times New Roman" w:cs="Times New Roman"/>
          <w:color w:val="000000"/>
          <w:spacing w:val="-12"/>
        </w:rPr>
        <w:t>б) фентанила</w:t>
      </w:r>
    </w:p>
    <w:p w:rsidR="001012EA" w:rsidRPr="005E5F2A" w:rsidRDefault="001012EA" w:rsidP="001012EA">
      <w:pPr>
        <w:widowControl w:val="0"/>
        <w:shd w:val="clear" w:color="auto" w:fill="FFFFFF"/>
        <w:autoSpaceDE w:val="0"/>
        <w:autoSpaceDN w:val="0"/>
        <w:adjustRightInd w:val="0"/>
        <w:spacing w:after="0" w:line="322" w:lineRule="exact"/>
        <w:ind w:left="10"/>
        <w:rPr>
          <w:rFonts w:ascii="Times New Roman" w:hAnsi="Times New Roman" w:cs="Times New Roman"/>
        </w:rPr>
      </w:pPr>
      <w:r w:rsidRPr="005E5F2A">
        <w:rPr>
          <w:rFonts w:ascii="Times New Roman" w:hAnsi="Times New Roman" w:cs="Times New Roman"/>
          <w:color w:val="000000"/>
          <w:spacing w:val="-11"/>
        </w:rPr>
        <w:t>в) баралгина</w:t>
      </w:r>
    </w:p>
    <w:p w:rsidR="001012EA" w:rsidRPr="005E5F2A" w:rsidRDefault="001012EA" w:rsidP="001012EA">
      <w:pPr>
        <w:widowControl w:val="0"/>
        <w:shd w:val="clear" w:color="auto" w:fill="FFFFFF"/>
        <w:autoSpaceDE w:val="0"/>
        <w:autoSpaceDN w:val="0"/>
        <w:adjustRightInd w:val="0"/>
        <w:spacing w:after="0" w:line="322" w:lineRule="exact"/>
        <w:ind w:left="10"/>
        <w:rPr>
          <w:rFonts w:ascii="Times New Roman" w:hAnsi="Times New Roman" w:cs="Times New Roman"/>
        </w:rPr>
      </w:pPr>
      <w:r w:rsidRPr="005E5F2A">
        <w:rPr>
          <w:rFonts w:ascii="Times New Roman" w:hAnsi="Times New Roman" w:cs="Times New Roman"/>
          <w:color w:val="000000"/>
          <w:spacing w:val="-10"/>
        </w:rPr>
        <w:t>г) морфина</w:t>
      </w:r>
    </w:p>
    <w:p w:rsidR="001012EA" w:rsidRPr="005E5F2A" w:rsidRDefault="001012EA" w:rsidP="001012EA">
      <w:pPr>
        <w:widowControl w:val="0"/>
        <w:shd w:val="clear" w:color="auto" w:fill="FFFFFF"/>
        <w:autoSpaceDE w:val="0"/>
        <w:autoSpaceDN w:val="0"/>
        <w:adjustRightInd w:val="0"/>
        <w:spacing w:after="0" w:line="322" w:lineRule="exact"/>
        <w:ind w:left="19"/>
        <w:rPr>
          <w:rFonts w:ascii="Times New Roman" w:hAnsi="Times New Roman" w:cs="Times New Roman"/>
        </w:rPr>
      </w:pPr>
      <w:r w:rsidRPr="005E5F2A">
        <w:rPr>
          <w:rFonts w:ascii="Times New Roman" w:hAnsi="Times New Roman" w:cs="Times New Roman"/>
          <w:color w:val="000000"/>
          <w:spacing w:val="-11"/>
        </w:rPr>
        <w:t>д) аналгина</w:t>
      </w:r>
    </w:p>
    <w:p w:rsidR="001012EA" w:rsidRPr="008F54D1" w:rsidRDefault="001012EA" w:rsidP="001012EA">
      <w:pPr>
        <w:autoSpaceDE w:val="0"/>
        <w:autoSpaceDN w:val="0"/>
        <w:adjustRightInd w:val="0"/>
        <w:spacing w:after="0"/>
        <w:rPr>
          <w:rFonts w:ascii="Times New Roman" w:hAnsi="Times New Roman" w:cs="Times New Roman"/>
        </w:rPr>
      </w:pPr>
    </w:p>
    <w:p w:rsidR="001012EA" w:rsidRPr="008F54D1" w:rsidRDefault="001012EA" w:rsidP="001012EA">
      <w:pPr>
        <w:autoSpaceDE w:val="0"/>
        <w:autoSpaceDN w:val="0"/>
        <w:adjustRightInd w:val="0"/>
        <w:spacing w:after="0"/>
        <w:rPr>
          <w:rFonts w:ascii="Times New Roman" w:hAnsi="Times New Roman" w:cs="Times New Roman"/>
        </w:rPr>
      </w:pPr>
      <w:r w:rsidRPr="005E5F2A">
        <w:rPr>
          <w:rFonts w:ascii="Times New Roman" w:hAnsi="Times New Roman" w:cs="Times New Roman"/>
        </w:rPr>
        <w:t>9.ДЛЯ ЛЕЧЕНИЯ ХРОНИЧЕСКОГО ПАНКРЕАТИТА В ФАЗЕ РЕМИССИИ ПРИМЕНЯЮТСЯ:</w:t>
      </w:r>
    </w:p>
    <w:p w:rsidR="001012EA" w:rsidRPr="005E5F2A" w:rsidRDefault="001012EA" w:rsidP="001012EA">
      <w:pPr>
        <w:widowControl w:val="0"/>
        <w:shd w:val="clear" w:color="auto" w:fill="FFFFFF"/>
        <w:autoSpaceDE w:val="0"/>
        <w:autoSpaceDN w:val="0"/>
        <w:adjustRightInd w:val="0"/>
        <w:spacing w:after="0" w:line="317" w:lineRule="exact"/>
        <w:ind w:left="19"/>
        <w:rPr>
          <w:rFonts w:ascii="Times New Roman" w:hAnsi="Times New Roman" w:cs="Times New Roman"/>
        </w:rPr>
      </w:pPr>
      <w:r w:rsidRPr="005E5F2A">
        <w:rPr>
          <w:rFonts w:ascii="Times New Roman" w:hAnsi="Times New Roman" w:cs="Times New Roman"/>
          <w:color w:val="000000"/>
          <w:spacing w:val="-11"/>
        </w:rPr>
        <w:t>а) кортикостероиды</w:t>
      </w:r>
    </w:p>
    <w:p w:rsidR="001012EA" w:rsidRPr="005E5F2A" w:rsidRDefault="001012EA" w:rsidP="001012EA">
      <w:pPr>
        <w:widowControl w:val="0"/>
        <w:shd w:val="clear" w:color="auto" w:fill="FFFFFF"/>
        <w:autoSpaceDE w:val="0"/>
        <w:autoSpaceDN w:val="0"/>
        <w:adjustRightInd w:val="0"/>
        <w:spacing w:after="0" w:line="317" w:lineRule="exact"/>
        <w:ind w:left="19"/>
        <w:rPr>
          <w:rFonts w:ascii="Times New Roman" w:hAnsi="Times New Roman" w:cs="Times New Roman"/>
        </w:rPr>
      </w:pPr>
      <w:r w:rsidRPr="005E5F2A">
        <w:rPr>
          <w:rFonts w:ascii="Times New Roman" w:hAnsi="Times New Roman" w:cs="Times New Roman"/>
          <w:color w:val="000000"/>
          <w:spacing w:val="-12"/>
        </w:rPr>
        <w:t>б) контрикал</w:t>
      </w:r>
    </w:p>
    <w:p w:rsidR="001012EA" w:rsidRPr="005E5F2A" w:rsidRDefault="001012EA" w:rsidP="001012EA">
      <w:pPr>
        <w:widowControl w:val="0"/>
        <w:shd w:val="clear" w:color="auto" w:fill="FFFFFF"/>
        <w:autoSpaceDE w:val="0"/>
        <w:autoSpaceDN w:val="0"/>
        <w:adjustRightInd w:val="0"/>
        <w:spacing w:after="0" w:line="317" w:lineRule="exact"/>
        <w:ind w:left="5"/>
        <w:rPr>
          <w:rFonts w:ascii="Times New Roman" w:hAnsi="Times New Roman" w:cs="Times New Roman"/>
        </w:rPr>
      </w:pPr>
      <w:r w:rsidRPr="005E5F2A">
        <w:rPr>
          <w:rFonts w:ascii="Times New Roman" w:hAnsi="Times New Roman" w:cs="Times New Roman"/>
          <w:color w:val="000000"/>
          <w:spacing w:val="-21"/>
        </w:rPr>
        <w:t>в) ферментные</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препараты</w:t>
      </w:r>
    </w:p>
    <w:p w:rsidR="001012EA" w:rsidRPr="005E5F2A" w:rsidRDefault="001012EA" w:rsidP="001012EA">
      <w:pPr>
        <w:widowControl w:val="0"/>
        <w:shd w:val="clear" w:color="auto" w:fill="FFFFFF"/>
        <w:autoSpaceDE w:val="0"/>
        <w:autoSpaceDN w:val="0"/>
        <w:adjustRightInd w:val="0"/>
        <w:spacing w:after="0" w:line="317" w:lineRule="exact"/>
        <w:ind w:left="5"/>
        <w:rPr>
          <w:rFonts w:ascii="Times New Roman" w:hAnsi="Times New Roman" w:cs="Times New Roman"/>
        </w:rPr>
      </w:pPr>
      <w:r w:rsidRPr="005E5F2A">
        <w:rPr>
          <w:rFonts w:ascii="Times New Roman" w:hAnsi="Times New Roman" w:cs="Times New Roman"/>
          <w:color w:val="000000"/>
          <w:spacing w:val="-21"/>
        </w:rPr>
        <w:t>г) спазмолитики</w:t>
      </w:r>
    </w:p>
    <w:p w:rsidR="001012EA" w:rsidRPr="008F54D1" w:rsidRDefault="001012EA" w:rsidP="001012EA">
      <w:pPr>
        <w:widowControl w:val="0"/>
        <w:shd w:val="clear" w:color="auto" w:fill="FFFFFF"/>
        <w:autoSpaceDE w:val="0"/>
        <w:autoSpaceDN w:val="0"/>
        <w:adjustRightInd w:val="0"/>
        <w:spacing w:after="0" w:line="317" w:lineRule="exact"/>
        <w:ind w:left="14"/>
        <w:rPr>
          <w:rFonts w:ascii="Times New Roman" w:hAnsi="Times New Roman" w:cs="Times New Roman"/>
        </w:rPr>
      </w:pPr>
      <w:r w:rsidRPr="005E5F2A">
        <w:rPr>
          <w:rFonts w:ascii="Times New Roman" w:hAnsi="Times New Roman" w:cs="Times New Roman"/>
          <w:color w:val="000000"/>
          <w:spacing w:val="-23"/>
        </w:rPr>
        <w:t xml:space="preserve">д) </w:t>
      </w:r>
      <w:r>
        <w:rPr>
          <w:rFonts w:ascii="Times New Roman" w:hAnsi="Times New Roman" w:cs="Times New Roman"/>
          <w:color w:val="000000"/>
          <w:spacing w:val="-23"/>
        </w:rPr>
        <w:t xml:space="preserve"> </w:t>
      </w:r>
      <w:r w:rsidRPr="005E5F2A">
        <w:rPr>
          <w:rFonts w:ascii="Times New Roman" w:hAnsi="Times New Roman" w:cs="Times New Roman"/>
          <w:color w:val="000000"/>
          <w:spacing w:val="-23"/>
        </w:rPr>
        <w:t>н2-блокаторы</w:t>
      </w:r>
    </w:p>
    <w:p w:rsidR="001012EA" w:rsidRPr="008F54D1" w:rsidRDefault="001012EA" w:rsidP="001012EA">
      <w:pPr>
        <w:autoSpaceDE w:val="0"/>
        <w:autoSpaceDN w:val="0"/>
        <w:adjustRightInd w:val="0"/>
        <w:spacing w:after="0"/>
        <w:rPr>
          <w:rFonts w:ascii="Times New Roman" w:hAnsi="Times New Roman" w:cs="Times New Roman"/>
        </w:rPr>
      </w:pPr>
    </w:p>
    <w:p w:rsidR="001012EA" w:rsidRPr="008F54D1" w:rsidRDefault="001012EA" w:rsidP="001012EA">
      <w:pPr>
        <w:autoSpaceDE w:val="0"/>
        <w:autoSpaceDN w:val="0"/>
        <w:adjustRightInd w:val="0"/>
        <w:spacing w:after="0"/>
        <w:rPr>
          <w:rFonts w:ascii="Times New Roman" w:hAnsi="Times New Roman" w:cs="Times New Roman"/>
        </w:rPr>
      </w:pPr>
      <w:r w:rsidRPr="005E5F2A">
        <w:rPr>
          <w:rFonts w:ascii="Times New Roman" w:hAnsi="Times New Roman" w:cs="Times New Roman"/>
        </w:rPr>
        <w:t>10.ДЛЯ ЗАМЕСТИТЕЛЬНОЙ ТЕРАПИИ ПРИ ХРОНИЧЕСКОМ ПАНКРЕАТИТЕ ПРИМЕНЯЮТСЯ ВСЕ ПРЕПАРАТЫ,КРОМЕ:</w:t>
      </w:r>
    </w:p>
    <w:p w:rsidR="001012EA" w:rsidRPr="005E5F2A" w:rsidRDefault="001012EA" w:rsidP="001012EA">
      <w:pPr>
        <w:widowControl w:val="0"/>
        <w:shd w:val="clear" w:color="auto" w:fill="FFFFFF"/>
        <w:autoSpaceDE w:val="0"/>
        <w:autoSpaceDN w:val="0"/>
        <w:adjustRightInd w:val="0"/>
        <w:spacing w:after="0" w:line="317" w:lineRule="exact"/>
        <w:ind w:left="14"/>
        <w:rPr>
          <w:rFonts w:ascii="Times New Roman" w:hAnsi="Times New Roman" w:cs="Times New Roman"/>
        </w:rPr>
      </w:pPr>
      <w:r w:rsidRPr="005E5F2A">
        <w:rPr>
          <w:rFonts w:ascii="Times New Roman" w:hAnsi="Times New Roman" w:cs="Times New Roman"/>
          <w:color w:val="000000"/>
        </w:rPr>
        <w:t>а) панкреатин</w:t>
      </w:r>
    </w:p>
    <w:p w:rsidR="001012EA" w:rsidRPr="005E5F2A"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color w:val="000000"/>
          <w:spacing w:val="-6"/>
        </w:rPr>
      </w:pPr>
      <w:r w:rsidRPr="005E5F2A">
        <w:rPr>
          <w:rFonts w:ascii="Times New Roman" w:hAnsi="Times New Roman" w:cs="Times New Roman"/>
          <w:color w:val="000000"/>
          <w:spacing w:val="-6"/>
        </w:rPr>
        <w:t>б) гордокс</w:t>
      </w:r>
    </w:p>
    <w:p w:rsidR="001012EA" w:rsidRPr="005E5F2A"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rPr>
      </w:pPr>
      <w:r w:rsidRPr="005E5F2A">
        <w:rPr>
          <w:rFonts w:ascii="Times New Roman" w:hAnsi="Times New Roman" w:cs="Times New Roman"/>
          <w:smallCaps/>
          <w:color w:val="000000"/>
          <w:spacing w:val="-4"/>
        </w:rPr>
        <w:t xml:space="preserve">в) </w:t>
      </w:r>
      <w:r w:rsidRPr="005E5F2A">
        <w:rPr>
          <w:rFonts w:ascii="Times New Roman" w:hAnsi="Times New Roman" w:cs="Times New Roman"/>
          <w:color w:val="000000"/>
          <w:spacing w:val="-4"/>
        </w:rPr>
        <w:t>фестал</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rPr>
        <w:t>г) дигистал</w:t>
      </w:r>
    </w:p>
    <w:p w:rsidR="001012EA"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color w:val="000000"/>
        </w:rPr>
      </w:pPr>
      <w:r w:rsidRPr="005E5F2A">
        <w:rPr>
          <w:rFonts w:ascii="Times New Roman" w:hAnsi="Times New Roman" w:cs="Times New Roman"/>
          <w:color w:val="000000"/>
        </w:rPr>
        <w:t>д) трифермент</w:t>
      </w:r>
    </w:p>
    <w:p w:rsidR="001012EA"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color w:val="000000"/>
        </w:rPr>
      </w:pP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color w:val="000000"/>
        </w:rPr>
      </w:pPr>
      <w:r w:rsidRPr="00A42D95">
        <w:rPr>
          <w:rFonts w:ascii="Times New Roman" w:hAnsi="Times New Roman" w:cs="Times New Roman"/>
          <w:color w:val="000000"/>
        </w:rPr>
        <w:t>ВАРИАНТ 3.</w:t>
      </w: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color w:val="000000"/>
        </w:rPr>
      </w:pP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rPr>
      </w:pPr>
      <w:r w:rsidRPr="005E5F2A">
        <w:rPr>
          <w:rFonts w:ascii="Times New Roman" w:hAnsi="Times New Roman" w:cs="Times New Roman"/>
        </w:rPr>
        <w:t>1.ЭТИОЛОГИЧЕСКИМИ ФАКТОРАМИ ПАНКРЕАТИТА ЯВЛЯЮТСЯ ВСЕ,КРОМЕ:</w:t>
      </w:r>
    </w:p>
    <w:p w:rsidR="001012EA" w:rsidRPr="005E5F2A" w:rsidRDefault="001012EA" w:rsidP="001012EA">
      <w:pPr>
        <w:widowControl w:val="0"/>
        <w:shd w:val="clear" w:color="auto" w:fill="FFFFFF"/>
        <w:autoSpaceDE w:val="0"/>
        <w:autoSpaceDN w:val="0"/>
        <w:adjustRightInd w:val="0"/>
        <w:spacing w:before="38" w:after="0" w:line="322" w:lineRule="exact"/>
        <w:rPr>
          <w:rFonts w:ascii="Times New Roman" w:hAnsi="Times New Roman" w:cs="Times New Roman"/>
        </w:rPr>
      </w:pPr>
      <w:r w:rsidRPr="005E5F2A">
        <w:rPr>
          <w:rFonts w:ascii="Times New Roman" w:hAnsi="Times New Roman" w:cs="Times New Roman"/>
          <w:color w:val="000000"/>
          <w:spacing w:val="-15"/>
        </w:rPr>
        <w:t xml:space="preserve">а) </w:t>
      </w:r>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функциональные, воспалительные</w:t>
      </w:r>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и</w:t>
      </w:r>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склеротические</w:t>
      </w:r>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изменения</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15"/>
        </w:rPr>
        <w:t>б) высокая</w:t>
      </w:r>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кислотност</w:t>
      </w:r>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ьжелудочного</w:t>
      </w:r>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сока</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10"/>
        </w:rPr>
        <w:t>в)  рефлюкс</w:t>
      </w:r>
      <w:r>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желчии</w:t>
      </w:r>
      <w:r>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кишечного</w:t>
      </w:r>
      <w:r>
        <w:rPr>
          <w:rFonts w:ascii="Times New Roman" w:hAnsi="Times New Roman" w:cs="Times New Roman"/>
          <w:color w:val="000000"/>
          <w:spacing w:val="-10"/>
        </w:rPr>
        <w:t xml:space="preserve"> </w:t>
      </w:r>
      <w:r w:rsidRPr="005E5F2A">
        <w:rPr>
          <w:rFonts w:ascii="Times New Roman" w:hAnsi="Times New Roman" w:cs="Times New Roman"/>
          <w:color w:val="000000"/>
          <w:spacing w:val="-10"/>
        </w:rPr>
        <w:t>содержимого</w:t>
      </w:r>
      <w:r>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в</w:t>
      </w:r>
      <w:r>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протоки</w:t>
      </w:r>
      <w:r w:rsidRPr="00A42D95">
        <w:rPr>
          <w:rFonts w:ascii="Times New Roman" w:hAnsi="Times New Roman" w:cs="Times New Roman"/>
        </w:rPr>
        <w:t xml:space="preserve"> </w:t>
      </w:r>
      <w:r w:rsidRPr="005E5F2A">
        <w:rPr>
          <w:rFonts w:ascii="Times New Roman" w:hAnsi="Times New Roman" w:cs="Times New Roman"/>
          <w:color w:val="000000"/>
          <w:spacing w:val="-17"/>
        </w:rPr>
        <w:t>поджелудочной</w:t>
      </w:r>
      <w:r>
        <w:rPr>
          <w:rFonts w:ascii="Times New Roman" w:hAnsi="Times New Roman" w:cs="Times New Roman"/>
          <w:color w:val="000000"/>
          <w:spacing w:val="-17"/>
        </w:rPr>
        <w:t xml:space="preserve"> </w:t>
      </w:r>
      <w:r w:rsidRPr="005E5F2A">
        <w:rPr>
          <w:rFonts w:ascii="Times New Roman" w:hAnsi="Times New Roman" w:cs="Times New Roman"/>
          <w:color w:val="000000"/>
          <w:spacing w:val="-17"/>
        </w:rPr>
        <w:t>железы</w:t>
      </w:r>
    </w:p>
    <w:p w:rsidR="001012EA" w:rsidRPr="005E5F2A" w:rsidRDefault="001012EA" w:rsidP="001012EA">
      <w:pPr>
        <w:widowControl w:val="0"/>
        <w:shd w:val="clear" w:color="auto" w:fill="FFFFFF"/>
        <w:autoSpaceDE w:val="0"/>
        <w:autoSpaceDN w:val="0"/>
        <w:adjustRightInd w:val="0"/>
        <w:spacing w:after="0" w:line="322" w:lineRule="exact"/>
        <w:ind w:right="4608"/>
        <w:rPr>
          <w:rFonts w:ascii="Times New Roman" w:hAnsi="Times New Roman" w:cs="Times New Roman"/>
        </w:rPr>
      </w:pPr>
      <w:r w:rsidRPr="005E5F2A">
        <w:rPr>
          <w:rFonts w:ascii="Times New Roman" w:hAnsi="Times New Roman" w:cs="Times New Roman"/>
          <w:color w:val="000000"/>
          <w:spacing w:val="-16"/>
        </w:rPr>
        <w:t>д) злоупотребление</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алкоголем</w:t>
      </w:r>
    </w:p>
    <w:p w:rsidR="001012EA" w:rsidRPr="00A42D95"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rPr>
      </w:pPr>
      <w:r w:rsidRPr="005E5F2A">
        <w:rPr>
          <w:rFonts w:ascii="Times New Roman" w:hAnsi="Times New Roman" w:cs="Times New Roman"/>
        </w:rPr>
        <w:t>2.ДЛЯ ХРОНИЧЕСКОГО ПАНКРЕАТИТА ХАРАКТЕРНЫ ВСЕ СИМПТОМЫ,КРОМЕ:</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iCs/>
          <w:color w:val="000000"/>
          <w:spacing w:val="-23"/>
        </w:rPr>
        <w:t xml:space="preserve">а) </w:t>
      </w:r>
      <w:r w:rsidRPr="005E5F2A">
        <w:rPr>
          <w:rFonts w:ascii="Times New Roman" w:hAnsi="Times New Roman" w:cs="Times New Roman"/>
          <w:color w:val="000000"/>
          <w:spacing w:val="-23"/>
        </w:rPr>
        <w:t>абдоминальные</w:t>
      </w:r>
      <w:r>
        <w:rPr>
          <w:rFonts w:ascii="Times New Roman" w:hAnsi="Times New Roman" w:cs="Times New Roman"/>
          <w:color w:val="000000"/>
          <w:spacing w:val="-23"/>
        </w:rPr>
        <w:t xml:space="preserve"> </w:t>
      </w:r>
      <w:r w:rsidRPr="005E5F2A">
        <w:rPr>
          <w:rFonts w:ascii="Times New Roman" w:hAnsi="Times New Roman" w:cs="Times New Roman"/>
          <w:color w:val="000000"/>
          <w:spacing w:val="-23"/>
        </w:rPr>
        <w:t>боли</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16"/>
        </w:rPr>
        <w:t>б) стеаторея</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15"/>
        </w:rPr>
        <w:t>в) креаторея</w:t>
      </w:r>
    </w:p>
    <w:p w:rsidR="001012EA" w:rsidRPr="005E5F2A" w:rsidRDefault="001012EA" w:rsidP="001012EA">
      <w:pPr>
        <w:widowControl w:val="0"/>
        <w:shd w:val="clear" w:color="auto" w:fill="FFFFFF"/>
        <w:autoSpaceDE w:val="0"/>
        <w:autoSpaceDN w:val="0"/>
        <w:adjustRightInd w:val="0"/>
        <w:spacing w:before="5" w:after="0" w:line="322" w:lineRule="exact"/>
        <w:rPr>
          <w:rFonts w:ascii="Times New Roman" w:hAnsi="Times New Roman" w:cs="Times New Roman"/>
        </w:rPr>
      </w:pPr>
      <w:r w:rsidRPr="005E5F2A">
        <w:rPr>
          <w:rFonts w:ascii="Times New Roman" w:hAnsi="Times New Roman" w:cs="Times New Roman"/>
          <w:color w:val="000000"/>
          <w:spacing w:val="-15"/>
        </w:rPr>
        <w:t>г) водная</w:t>
      </w:r>
      <w:r>
        <w:rPr>
          <w:rFonts w:ascii="Times New Roman" w:hAnsi="Times New Roman" w:cs="Times New Roman"/>
          <w:color w:val="000000"/>
          <w:spacing w:val="-15"/>
        </w:rPr>
        <w:t xml:space="preserve"> </w:t>
      </w:r>
      <w:r w:rsidRPr="005E5F2A">
        <w:rPr>
          <w:rFonts w:ascii="Times New Roman" w:hAnsi="Times New Roman" w:cs="Times New Roman"/>
          <w:color w:val="000000"/>
          <w:spacing w:val="-15"/>
        </w:rPr>
        <w:t>диарея</w:t>
      </w:r>
    </w:p>
    <w:p w:rsidR="001012EA" w:rsidRPr="005E5F2A" w:rsidRDefault="001012EA" w:rsidP="001012EA">
      <w:pPr>
        <w:widowControl w:val="0"/>
        <w:shd w:val="clear" w:color="auto" w:fill="FFFFFF"/>
        <w:autoSpaceDE w:val="0"/>
        <w:autoSpaceDN w:val="0"/>
        <w:adjustRightInd w:val="0"/>
        <w:spacing w:after="0" w:line="322" w:lineRule="exact"/>
        <w:rPr>
          <w:rFonts w:ascii="Times New Roman" w:hAnsi="Times New Roman" w:cs="Times New Roman"/>
        </w:rPr>
      </w:pPr>
      <w:r w:rsidRPr="005E5F2A">
        <w:rPr>
          <w:rFonts w:ascii="Times New Roman" w:hAnsi="Times New Roman" w:cs="Times New Roman"/>
          <w:color w:val="000000"/>
          <w:spacing w:val="-17"/>
        </w:rPr>
        <w:t>д) диабет</w:t>
      </w:r>
    </w:p>
    <w:p w:rsidR="001012EA" w:rsidRPr="00A42D95"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rPr>
      </w:pPr>
      <w:r w:rsidRPr="005E5F2A">
        <w:rPr>
          <w:rFonts w:ascii="Times New Roman" w:hAnsi="Times New Roman" w:cs="Times New Roman"/>
        </w:rPr>
        <w:t>3.БОЛЬНОЙ ПОСТУПИЛ В КЛИНИКУ С ПОДОЗРЕНИЕМ НА ОСТРЫЙ ПАНКРЕАТИТ. УКАЖИТЕ НАИБОЛЕЕ ИНФОРМАТИВНЫЙ МЕТОД ДИАГНОСТИКИ ЗАБОЛЕВАНИЯ?</w:t>
      </w:r>
    </w:p>
    <w:p w:rsidR="001012EA" w:rsidRPr="005E5F2A" w:rsidRDefault="001012EA" w:rsidP="001012EA">
      <w:pPr>
        <w:widowControl w:val="0"/>
        <w:shd w:val="clear" w:color="auto" w:fill="FFFFFF"/>
        <w:autoSpaceDE w:val="0"/>
        <w:autoSpaceDN w:val="0"/>
        <w:adjustRightInd w:val="0"/>
        <w:spacing w:before="24" w:after="0" w:line="317" w:lineRule="exact"/>
        <w:rPr>
          <w:rFonts w:ascii="Times New Roman" w:hAnsi="Times New Roman" w:cs="Times New Roman"/>
        </w:rPr>
      </w:pPr>
      <w:r w:rsidRPr="005E5F2A">
        <w:rPr>
          <w:rFonts w:ascii="Times New Roman" w:hAnsi="Times New Roman" w:cs="Times New Roman"/>
          <w:color w:val="000000"/>
          <w:spacing w:val="-17"/>
        </w:rPr>
        <w:t>а) целиакография</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16"/>
        </w:rPr>
        <w:t>б) ультразвуковое</w:t>
      </w:r>
      <w:r>
        <w:rPr>
          <w:rFonts w:ascii="Times New Roman" w:hAnsi="Times New Roman" w:cs="Times New Roman"/>
          <w:color w:val="000000"/>
          <w:spacing w:val="-16"/>
        </w:rPr>
        <w:t xml:space="preserve"> </w:t>
      </w:r>
      <w:r w:rsidRPr="005E5F2A">
        <w:rPr>
          <w:rFonts w:ascii="Times New Roman" w:hAnsi="Times New Roman" w:cs="Times New Roman"/>
          <w:color w:val="000000"/>
          <w:spacing w:val="-16"/>
        </w:rPr>
        <w:t>исследование</w:t>
      </w:r>
    </w:p>
    <w:p w:rsidR="001012EA" w:rsidRPr="00A42D95" w:rsidRDefault="001012EA" w:rsidP="001012EA">
      <w:pPr>
        <w:widowControl w:val="0"/>
        <w:shd w:val="clear" w:color="auto" w:fill="FFFFFF"/>
        <w:autoSpaceDE w:val="0"/>
        <w:autoSpaceDN w:val="0"/>
        <w:adjustRightInd w:val="0"/>
        <w:spacing w:after="0" w:line="317" w:lineRule="exact"/>
        <w:ind w:right="5184"/>
        <w:rPr>
          <w:rFonts w:ascii="Times New Roman" w:hAnsi="Times New Roman" w:cs="Times New Roman"/>
          <w:color w:val="000000"/>
          <w:spacing w:val="-12"/>
        </w:rPr>
      </w:pPr>
      <w:r w:rsidRPr="005E5F2A">
        <w:rPr>
          <w:rFonts w:ascii="Times New Roman" w:hAnsi="Times New Roman" w:cs="Times New Roman"/>
          <w:color w:val="000000"/>
          <w:spacing w:val="-12"/>
        </w:rPr>
        <w:t xml:space="preserve">в)лапароцентез </w:t>
      </w:r>
    </w:p>
    <w:p w:rsidR="001012EA" w:rsidRPr="005E5F2A" w:rsidRDefault="001012EA" w:rsidP="001012EA">
      <w:pPr>
        <w:widowControl w:val="0"/>
        <w:shd w:val="clear" w:color="auto" w:fill="FFFFFF"/>
        <w:autoSpaceDE w:val="0"/>
        <w:autoSpaceDN w:val="0"/>
        <w:adjustRightInd w:val="0"/>
        <w:spacing w:after="0" w:line="317" w:lineRule="exact"/>
        <w:ind w:right="5184"/>
        <w:rPr>
          <w:rFonts w:ascii="Times New Roman" w:hAnsi="Times New Roman" w:cs="Times New Roman"/>
          <w:color w:val="000000"/>
          <w:spacing w:val="-12"/>
        </w:rPr>
      </w:pPr>
      <w:r w:rsidRPr="005E5F2A">
        <w:rPr>
          <w:rFonts w:ascii="Times New Roman" w:hAnsi="Times New Roman" w:cs="Times New Roman"/>
          <w:iCs/>
          <w:color w:val="000000"/>
          <w:spacing w:val="-23"/>
        </w:rPr>
        <w:t xml:space="preserve"> г) </w:t>
      </w:r>
      <w:r w:rsidRPr="005E5F2A">
        <w:rPr>
          <w:rFonts w:ascii="Times New Roman" w:hAnsi="Times New Roman" w:cs="Times New Roman"/>
          <w:color w:val="000000"/>
          <w:spacing w:val="-23"/>
        </w:rPr>
        <w:t>термография</w:t>
      </w:r>
    </w:p>
    <w:p w:rsidR="001012EA" w:rsidRPr="00A42D95" w:rsidRDefault="001012EA" w:rsidP="001012EA">
      <w:pPr>
        <w:widowControl w:val="0"/>
        <w:shd w:val="clear" w:color="auto" w:fill="FFFFFF"/>
        <w:autoSpaceDE w:val="0"/>
        <w:autoSpaceDN w:val="0"/>
        <w:adjustRightInd w:val="0"/>
        <w:spacing w:after="0" w:line="317" w:lineRule="exact"/>
        <w:ind w:right="5184"/>
        <w:rPr>
          <w:rFonts w:ascii="Times New Roman" w:hAnsi="Times New Roman" w:cs="Times New Roman"/>
        </w:rPr>
      </w:pPr>
      <w:r w:rsidRPr="005E5F2A">
        <w:rPr>
          <w:rFonts w:ascii="Times New Roman" w:hAnsi="Times New Roman" w:cs="Times New Roman"/>
          <w:color w:val="000000"/>
          <w:spacing w:val="-16"/>
        </w:rPr>
        <w:t>д) гастродуоденоскопия</w:t>
      </w: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rPr>
      </w:pP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rPr>
      </w:pPr>
      <w:r w:rsidRPr="00A42D95">
        <w:rPr>
          <w:rFonts w:ascii="Times New Roman" w:hAnsi="Times New Roman" w:cs="Times New Roman"/>
          <w:color w:val="000000"/>
        </w:rPr>
        <w:t xml:space="preserve">4. </w:t>
      </w:r>
      <w:r w:rsidRPr="005E5F2A">
        <w:rPr>
          <w:rFonts w:ascii="Times New Roman" w:hAnsi="Times New Roman" w:cs="Times New Roman"/>
        </w:rPr>
        <w:t>В ПРИЁМНОЕ ОТДЕЛЕНИЕ ДОСТАВЛЕН БОЛЬНОЙ С ОБОСТРЕНИЕМ ХРОНИЧЕСКОГО ПАНКРЕАТИТА. ДЛЯ УТОЧНЕНИЯ ДИАГНОЗА ВРАЧ ПРИЕМНОГО ОТДЕЛЕНИЯ ДОЛЖЕН ПРОВЕСТИ ИССЛЕДОВАНИЯ (ВЫБЕРИТЕ ПРАВИЛЬНЫЙ ВАРИАНТ ОТВЕТА):</w:t>
      </w:r>
    </w:p>
    <w:p w:rsidR="001012EA" w:rsidRPr="005E5F2A" w:rsidRDefault="001012EA" w:rsidP="001012EA">
      <w:pPr>
        <w:widowControl w:val="0"/>
        <w:shd w:val="clear" w:color="auto" w:fill="FFFFFF"/>
        <w:tabs>
          <w:tab w:val="left" w:pos="2678"/>
        </w:tabs>
        <w:autoSpaceDE w:val="0"/>
        <w:autoSpaceDN w:val="0"/>
        <w:adjustRightInd w:val="0"/>
        <w:spacing w:before="24" w:after="0" w:line="317" w:lineRule="exact"/>
        <w:ind w:right="14"/>
        <w:rPr>
          <w:rFonts w:ascii="Times New Roman" w:hAnsi="Times New Roman" w:cs="Times New Roman"/>
        </w:rPr>
      </w:pPr>
      <w:r w:rsidRPr="00A42D95">
        <w:rPr>
          <w:rFonts w:ascii="Times New Roman" w:hAnsi="Times New Roman" w:cs="Times New Roman"/>
          <w:color w:val="000000"/>
          <w:spacing w:val="-11"/>
        </w:rPr>
        <w:t>а</w:t>
      </w:r>
      <w:r w:rsidRPr="005E5F2A">
        <w:rPr>
          <w:rFonts w:ascii="Times New Roman" w:hAnsi="Times New Roman" w:cs="Times New Roman"/>
          <w:color w:val="000000"/>
          <w:spacing w:val="-11"/>
        </w:rPr>
        <w:t>)</w:t>
      </w:r>
      <w:r>
        <w:rPr>
          <w:rFonts w:ascii="Times New Roman" w:hAnsi="Times New Roman" w:cs="Times New Roman"/>
          <w:color w:val="000000"/>
          <w:spacing w:val="-11"/>
        </w:rPr>
        <w:t xml:space="preserve"> </w:t>
      </w:r>
      <w:r w:rsidRPr="005E5F2A">
        <w:rPr>
          <w:rFonts w:ascii="Times New Roman" w:hAnsi="Times New Roman" w:cs="Times New Roman"/>
          <w:color w:val="000000"/>
          <w:spacing w:val="-11"/>
        </w:rPr>
        <w:t>общий анализ крови, определение амилазы</w:t>
      </w:r>
      <w:r>
        <w:rPr>
          <w:rFonts w:ascii="Times New Roman" w:hAnsi="Times New Roman" w:cs="Times New Roman"/>
          <w:color w:val="000000"/>
          <w:spacing w:val="-11"/>
        </w:rPr>
        <w:t xml:space="preserve"> </w:t>
      </w:r>
      <w:r w:rsidRPr="005E5F2A">
        <w:rPr>
          <w:rFonts w:ascii="Times New Roman" w:hAnsi="Times New Roman" w:cs="Times New Roman"/>
          <w:smallCaps/>
          <w:color w:val="000000"/>
          <w:spacing w:val="-11"/>
        </w:rPr>
        <w:t xml:space="preserve">крови, </w:t>
      </w:r>
      <w:r w:rsidRPr="005E5F2A">
        <w:rPr>
          <w:rFonts w:ascii="Times New Roman" w:hAnsi="Times New Roman" w:cs="Times New Roman"/>
          <w:color w:val="000000"/>
          <w:spacing w:val="-11"/>
        </w:rPr>
        <w:t>узи</w:t>
      </w:r>
      <w:r>
        <w:rPr>
          <w:rFonts w:ascii="Times New Roman" w:hAnsi="Times New Roman" w:cs="Times New Roman"/>
          <w:color w:val="000000"/>
          <w:spacing w:val="-11"/>
        </w:rPr>
        <w:t xml:space="preserve"> </w:t>
      </w:r>
      <w:r w:rsidRPr="005E5F2A">
        <w:rPr>
          <w:rFonts w:ascii="Times New Roman" w:hAnsi="Times New Roman" w:cs="Times New Roman"/>
          <w:color w:val="000000"/>
          <w:spacing w:val="-17"/>
        </w:rPr>
        <w:t>поджелудочной</w:t>
      </w:r>
      <w:r>
        <w:rPr>
          <w:rFonts w:ascii="Times New Roman" w:hAnsi="Times New Roman" w:cs="Times New Roman"/>
          <w:color w:val="000000"/>
          <w:spacing w:val="-17"/>
        </w:rPr>
        <w:t xml:space="preserve"> </w:t>
      </w:r>
      <w:r w:rsidRPr="005E5F2A">
        <w:rPr>
          <w:rFonts w:ascii="Times New Roman" w:hAnsi="Times New Roman" w:cs="Times New Roman"/>
          <w:color w:val="000000"/>
          <w:spacing w:val="-17"/>
        </w:rPr>
        <w:t>железы</w:t>
      </w:r>
    </w:p>
    <w:p w:rsidR="001012EA" w:rsidRPr="005E5F2A" w:rsidRDefault="001012EA" w:rsidP="001012EA">
      <w:pPr>
        <w:widowControl w:val="0"/>
        <w:shd w:val="clear" w:color="auto" w:fill="FFFFFF"/>
        <w:autoSpaceDE w:val="0"/>
        <w:autoSpaceDN w:val="0"/>
        <w:adjustRightInd w:val="0"/>
        <w:spacing w:after="0" w:line="317" w:lineRule="exact"/>
        <w:rPr>
          <w:rFonts w:ascii="Times New Roman" w:hAnsi="Times New Roman" w:cs="Times New Roman"/>
        </w:rPr>
      </w:pPr>
      <w:r w:rsidRPr="005E5F2A">
        <w:rPr>
          <w:rFonts w:ascii="Times New Roman" w:hAnsi="Times New Roman" w:cs="Times New Roman"/>
          <w:color w:val="000000"/>
          <w:spacing w:val="-11"/>
        </w:rPr>
        <w:t>б) секретин-панкреозиминовый</w:t>
      </w:r>
      <w:r>
        <w:rPr>
          <w:rFonts w:ascii="Times New Roman" w:hAnsi="Times New Roman" w:cs="Times New Roman"/>
          <w:color w:val="000000"/>
          <w:spacing w:val="-11"/>
        </w:rPr>
        <w:t xml:space="preserve"> </w:t>
      </w:r>
      <w:r w:rsidRPr="005E5F2A">
        <w:rPr>
          <w:rFonts w:ascii="Times New Roman" w:hAnsi="Times New Roman" w:cs="Times New Roman"/>
          <w:color w:val="000000"/>
          <w:spacing w:val="-11"/>
        </w:rPr>
        <w:t>тест, определение</w:t>
      </w:r>
      <w:r>
        <w:rPr>
          <w:rFonts w:ascii="Times New Roman" w:hAnsi="Times New Roman" w:cs="Times New Roman"/>
          <w:color w:val="000000"/>
          <w:spacing w:val="-11"/>
        </w:rPr>
        <w:t xml:space="preserve"> </w:t>
      </w:r>
      <w:r w:rsidRPr="005E5F2A">
        <w:rPr>
          <w:rFonts w:ascii="Times New Roman" w:hAnsi="Times New Roman" w:cs="Times New Roman"/>
          <w:color w:val="000000"/>
          <w:spacing w:val="-11"/>
        </w:rPr>
        <w:t>билирубина, узи</w:t>
      </w:r>
      <w:r>
        <w:rPr>
          <w:rFonts w:ascii="Times New Roman" w:hAnsi="Times New Roman" w:cs="Times New Roman"/>
          <w:color w:val="000000"/>
          <w:spacing w:val="-11"/>
        </w:rPr>
        <w:t xml:space="preserve"> </w:t>
      </w:r>
      <w:r w:rsidRPr="005E5F2A">
        <w:rPr>
          <w:rFonts w:ascii="Times New Roman" w:hAnsi="Times New Roman" w:cs="Times New Roman"/>
          <w:color w:val="000000"/>
          <w:spacing w:val="-17"/>
        </w:rPr>
        <w:t>поджелудочной</w:t>
      </w:r>
      <w:r>
        <w:rPr>
          <w:rFonts w:ascii="Times New Roman" w:hAnsi="Times New Roman" w:cs="Times New Roman"/>
          <w:color w:val="000000"/>
          <w:spacing w:val="-17"/>
        </w:rPr>
        <w:t xml:space="preserve"> </w:t>
      </w:r>
      <w:r w:rsidRPr="005E5F2A">
        <w:rPr>
          <w:rFonts w:ascii="Times New Roman" w:hAnsi="Times New Roman" w:cs="Times New Roman"/>
          <w:color w:val="000000"/>
          <w:spacing w:val="-17"/>
        </w:rPr>
        <w:t>железы</w:t>
      </w:r>
    </w:p>
    <w:p w:rsidR="001012EA" w:rsidRPr="005E5F2A" w:rsidRDefault="001012EA" w:rsidP="001012EA">
      <w:pPr>
        <w:widowControl w:val="0"/>
        <w:shd w:val="clear" w:color="auto" w:fill="FFFFFF"/>
        <w:autoSpaceDE w:val="0"/>
        <w:autoSpaceDN w:val="0"/>
        <w:adjustRightInd w:val="0"/>
        <w:spacing w:before="5" w:after="0" w:line="317" w:lineRule="exact"/>
        <w:rPr>
          <w:rFonts w:ascii="Times New Roman" w:hAnsi="Times New Roman" w:cs="Times New Roman"/>
        </w:rPr>
      </w:pPr>
      <w:r w:rsidRPr="005E5F2A">
        <w:rPr>
          <w:rFonts w:ascii="Times New Roman" w:hAnsi="Times New Roman" w:cs="Times New Roman"/>
          <w:color w:val="000000"/>
          <w:spacing w:val="-10"/>
        </w:rPr>
        <w:t>в)   общий</w:t>
      </w:r>
      <w:r>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анализ</w:t>
      </w:r>
      <w:r>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крови,     определение</w:t>
      </w:r>
      <w:r>
        <w:rPr>
          <w:rFonts w:ascii="Times New Roman" w:hAnsi="Times New Roman" w:cs="Times New Roman"/>
          <w:color w:val="000000"/>
          <w:spacing w:val="-10"/>
        </w:rPr>
        <w:t xml:space="preserve"> </w:t>
      </w:r>
      <w:r w:rsidRPr="005E5F2A">
        <w:rPr>
          <w:rFonts w:ascii="Times New Roman" w:hAnsi="Times New Roman" w:cs="Times New Roman"/>
          <w:color w:val="000000"/>
          <w:spacing w:val="-10"/>
        </w:rPr>
        <w:t>билирубина,     уз</w:t>
      </w:r>
      <w:r>
        <w:rPr>
          <w:rFonts w:ascii="Times New Roman" w:hAnsi="Times New Roman" w:cs="Times New Roman"/>
          <w:color w:val="000000"/>
          <w:spacing w:val="-10"/>
        </w:rPr>
        <w:t xml:space="preserve">и </w:t>
      </w:r>
      <w:r w:rsidRPr="005E5F2A">
        <w:rPr>
          <w:rFonts w:ascii="Times New Roman" w:hAnsi="Times New Roman" w:cs="Times New Roman"/>
          <w:color w:val="000000"/>
          <w:spacing w:val="-12"/>
        </w:rPr>
        <w:t>поджелудочнойжелезы</w:t>
      </w: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color w:val="000000"/>
        </w:rPr>
      </w:pP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rPr>
      </w:pPr>
      <w:r w:rsidRPr="005E5F2A">
        <w:rPr>
          <w:rFonts w:ascii="Times New Roman" w:hAnsi="Times New Roman" w:cs="Times New Roman"/>
        </w:rPr>
        <w:t>5. ПРИ ЛОКАЛИЗАЦИИ ВОСПАЛЕНИЯ В ХВОСТЕ ПОДЖЕЛУДОЧНОЙ ЖЕЛЕЗЫ БОЛИ:</w:t>
      </w:r>
    </w:p>
    <w:p w:rsidR="001012EA" w:rsidRPr="005E5F2A" w:rsidRDefault="001012EA" w:rsidP="001012EA">
      <w:pPr>
        <w:widowControl w:val="0"/>
        <w:shd w:val="clear" w:color="auto" w:fill="FFFFFF"/>
        <w:autoSpaceDE w:val="0"/>
        <w:autoSpaceDN w:val="0"/>
        <w:adjustRightInd w:val="0"/>
        <w:spacing w:before="24" w:after="0" w:line="317" w:lineRule="exact"/>
        <w:ind w:left="24"/>
        <w:rPr>
          <w:rFonts w:ascii="Times New Roman" w:hAnsi="Times New Roman" w:cs="Times New Roman"/>
        </w:rPr>
      </w:pPr>
      <w:r w:rsidRPr="005E5F2A">
        <w:rPr>
          <w:rFonts w:ascii="Times New Roman" w:hAnsi="Times New Roman" w:cs="Times New Roman"/>
          <w:color w:val="000000"/>
        </w:rPr>
        <w:t>а) локализуются</w:t>
      </w:r>
      <w:r>
        <w:rPr>
          <w:rFonts w:ascii="Times New Roman" w:hAnsi="Times New Roman" w:cs="Times New Roman"/>
          <w:color w:val="000000"/>
        </w:rPr>
        <w:t xml:space="preserve"> </w:t>
      </w:r>
      <w:r w:rsidRPr="005E5F2A">
        <w:rPr>
          <w:rFonts w:ascii="Times New Roman" w:hAnsi="Times New Roman" w:cs="Times New Roman"/>
          <w:smallCaps/>
          <w:color w:val="000000"/>
        </w:rPr>
        <w:t xml:space="preserve">в </w:t>
      </w:r>
      <w:r w:rsidRPr="005E5F2A">
        <w:rPr>
          <w:rFonts w:ascii="Times New Roman" w:hAnsi="Times New Roman" w:cs="Times New Roman"/>
          <w:color w:val="000000"/>
        </w:rPr>
        <w:t>верхней</w:t>
      </w:r>
      <w:r>
        <w:rPr>
          <w:rFonts w:ascii="Times New Roman" w:hAnsi="Times New Roman" w:cs="Times New Roman"/>
          <w:color w:val="000000"/>
        </w:rPr>
        <w:t xml:space="preserve"> </w:t>
      </w:r>
      <w:r w:rsidRPr="005E5F2A">
        <w:rPr>
          <w:rFonts w:ascii="Times New Roman" w:hAnsi="Times New Roman" w:cs="Times New Roman"/>
          <w:color w:val="000000"/>
        </w:rPr>
        <w:t>половине</w:t>
      </w:r>
      <w:r>
        <w:rPr>
          <w:rFonts w:ascii="Times New Roman" w:hAnsi="Times New Roman" w:cs="Times New Roman"/>
          <w:color w:val="000000"/>
        </w:rPr>
        <w:t xml:space="preserve"> </w:t>
      </w:r>
      <w:r w:rsidRPr="005E5F2A">
        <w:rPr>
          <w:rFonts w:ascii="Times New Roman" w:hAnsi="Times New Roman" w:cs="Times New Roman"/>
          <w:color w:val="000000"/>
        </w:rPr>
        <w:t>живота</w:t>
      </w:r>
    </w:p>
    <w:p w:rsidR="001012EA" w:rsidRPr="005E5F2A" w:rsidRDefault="001012EA" w:rsidP="001012EA">
      <w:pPr>
        <w:widowControl w:val="0"/>
        <w:shd w:val="clear" w:color="auto" w:fill="FFFFFF"/>
        <w:autoSpaceDE w:val="0"/>
        <w:autoSpaceDN w:val="0"/>
        <w:adjustRightInd w:val="0"/>
        <w:spacing w:after="0" w:line="317" w:lineRule="exact"/>
        <w:ind w:left="19"/>
        <w:rPr>
          <w:rFonts w:ascii="Times New Roman" w:hAnsi="Times New Roman" w:cs="Times New Roman"/>
        </w:rPr>
      </w:pPr>
      <w:r w:rsidRPr="005E5F2A">
        <w:rPr>
          <w:rFonts w:ascii="Times New Roman" w:hAnsi="Times New Roman" w:cs="Times New Roman"/>
          <w:color w:val="000000"/>
        </w:rPr>
        <w:t>б) локализуются</w:t>
      </w:r>
      <w:r>
        <w:rPr>
          <w:rFonts w:ascii="Times New Roman" w:hAnsi="Times New Roman" w:cs="Times New Roman"/>
          <w:color w:val="000000"/>
        </w:rPr>
        <w:t xml:space="preserve"> </w:t>
      </w:r>
      <w:r w:rsidRPr="005E5F2A">
        <w:rPr>
          <w:rFonts w:ascii="Times New Roman" w:hAnsi="Times New Roman" w:cs="Times New Roman"/>
          <w:color w:val="000000"/>
        </w:rPr>
        <w:t>в</w:t>
      </w:r>
      <w:r>
        <w:rPr>
          <w:rFonts w:ascii="Times New Roman" w:hAnsi="Times New Roman" w:cs="Times New Roman"/>
          <w:color w:val="000000"/>
        </w:rPr>
        <w:t xml:space="preserve"> </w:t>
      </w:r>
      <w:r w:rsidRPr="005E5F2A">
        <w:rPr>
          <w:rFonts w:ascii="Times New Roman" w:hAnsi="Times New Roman" w:cs="Times New Roman"/>
          <w:color w:val="000000"/>
        </w:rPr>
        <w:t>левом</w:t>
      </w:r>
      <w:r>
        <w:rPr>
          <w:rFonts w:ascii="Times New Roman" w:hAnsi="Times New Roman" w:cs="Times New Roman"/>
          <w:color w:val="000000"/>
        </w:rPr>
        <w:t xml:space="preserve"> </w:t>
      </w:r>
      <w:r w:rsidRPr="005E5F2A">
        <w:rPr>
          <w:rFonts w:ascii="Times New Roman" w:hAnsi="Times New Roman" w:cs="Times New Roman"/>
          <w:color w:val="000000"/>
        </w:rPr>
        <w:t>подреберье</w:t>
      </w:r>
    </w:p>
    <w:p w:rsidR="001012EA" w:rsidRPr="005E5F2A" w:rsidRDefault="001012EA" w:rsidP="001012EA">
      <w:pPr>
        <w:widowControl w:val="0"/>
        <w:shd w:val="clear" w:color="auto" w:fill="FFFFFF"/>
        <w:autoSpaceDE w:val="0"/>
        <w:autoSpaceDN w:val="0"/>
        <w:adjustRightInd w:val="0"/>
        <w:spacing w:after="0" w:line="317" w:lineRule="exact"/>
        <w:ind w:left="451" w:right="19" w:hanging="442"/>
        <w:jc w:val="both"/>
        <w:rPr>
          <w:rFonts w:ascii="Times New Roman" w:hAnsi="Times New Roman" w:cs="Times New Roman"/>
        </w:rPr>
      </w:pPr>
      <w:r w:rsidRPr="005E5F2A">
        <w:rPr>
          <w:rFonts w:ascii="Times New Roman" w:hAnsi="Times New Roman" w:cs="Times New Roman"/>
          <w:color w:val="000000"/>
        </w:rPr>
        <w:t>в) носят</w:t>
      </w:r>
      <w:r>
        <w:rPr>
          <w:rFonts w:ascii="Times New Roman" w:hAnsi="Times New Roman" w:cs="Times New Roman"/>
          <w:color w:val="000000"/>
        </w:rPr>
        <w:t xml:space="preserve"> </w:t>
      </w:r>
      <w:r w:rsidRPr="005E5F2A">
        <w:rPr>
          <w:rFonts w:ascii="Times New Roman" w:hAnsi="Times New Roman" w:cs="Times New Roman"/>
          <w:color w:val="000000"/>
        </w:rPr>
        <w:t>опоясывающий</w:t>
      </w:r>
      <w:r>
        <w:rPr>
          <w:rFonts w:ascii="Times New Roman" w:hAnsi="Times New Roman" w:cs="Times New Roman"/>
          <w:color w:val="000000"/>
        </w:rPr>
        <w:t xml:space="preserve"> </w:t>
      </w:r>
      <w:r w:rsidRPr="005E5F2A">
        <w:rPr>
          <w:rFonts w:ascii="Times New Roman" w:hAnsi="Times New Roman" w:cs="Times New Roman"/>
          <w:color w:val="000000"/>
        </w:rPr>
        <w:t>характер, усиливающиеся</w:t>
      </w:r>
      <w:r>
        <w:rPr>
          <w:rFonts w:ascii="Times New Roman" w:hAnsi="Times New Roman" w:cs="Times New Roman"/>
          <w:color w:val="000000"/>
        </w:rPr>
        <w:t xml:space="preserve"> </w:t>
      </w:r>
      <w:r w:rsidRPr="005E5F2A">
        <w:rPr>
          <w:rFonts w:ascii="Times New Roman" w:hAnsi="Times New Roman" w:cs="Times New Roman"/>
          <w:color w:val="000000"/>
        </w:rPr>
        <w:t>в</w:t>
      </w:r>
      <w:r>
        <w:rPr>
          <w:rFonts w:ascii="Times New Roman" w:hAnsi="Times New Roman" w:cs="Times New Roman"/>
          <w:color w:val="000000"/>
        </w:rPr>
        <w:t xml:space="preserve"> </w:t>
      </w:r>
      <w:r w:rsidRPr="005E5F2A">
        <w:rPr>
          <w:rFonts w:ascii="Times New Roman" w:hAnsi="Times New Roman" w:cs="Times New Roman"/>
          <w:color w:val="000000"/>
        </w:rPr>
        <w:t>положении</w:t>
      </w:r>
      <w:r>
        <w:rPr>
          <w:rFonts w:ascii="Times New Roman" w:hAnsi="Times New Roman" w:cs="Times New Roman"/>
          <w:color w:val="000000"/>
        </w:rPr>
        <w:t xml:space="preserve"> </w:t>
      </w:r>
      <w:r w:rsidRPr="005E5F2A">
        <w:rPr>
          <w:rFonts w:ascii="Times New Roman" w:hAnsi="Times New Roman" w:cs="Times New Roman"/>
          <w:color w:val="000000"/>
        </w:rPr>
        <w:t xml:space="preserve">на </w:t>
      </w:r>
      <w:r w:rsidRPr="005E5F2A">
        <w:rPr>
          <w:rFonts w:ascii="Times New Roman" w:hAnsi="Times New Roman" w:cs="Times New Roman"/>
          <w:color w:val="000000"/>
          <w:spacing w:val="-7"/>
        </w:rPr>
        <w:t>спине</w:t>
      </w:r>
    </w:p>
    <w:p w:rsidR="001012EA" w:rsidRPr="00A42D95" w:rsidRDefault="001012EA" w:rsidP="001012EA">
      <w:pPr>
        <w:widowControl w:val="0"/>
        <w:shd w:val="clear" w:color="auto" w:fill="FFFFFF"/>
        <w:autoSpaceDE w:val="0"/>
        <w:autoSpaceDN w:val="0"/>
        <w:adjustRightInd w:val="0"/>
        <w:spacing w:after="0" w:line="317" w:lineRule="exact"/>
        <w:ind w:left="5"/>
        <w:rPr>
          <w:rFonts w:ascii="Times New Roman" w:hAnsi="Times New Roman" w:cs="Times New Roman"/>
        </w:rPr>
      </w:pPr>
      <w:r w:rsidRPr="005E5F2A">
        <w:rPr>
          <w:rFonts w:ascii="Times New Roman" w:hAnsi="Times New Roman" w:cs="Times New Roman"/>
          <w:color w:val="000000"/>
        </w:rPr>
        <w:t>г) локализуются</w:t>
      </w:r>
      <w:r>
        <w:rPr>
          <w:rFonts w:ascii="Times New Roman" w:hAnsi="Times New Roman" w:cs="Times New Roman"/>
          <w:color w:val="000000"/>
        </w:rPr>
        <w:t xml:space="preserve"> </w:t>
      </w:r>
      <w:r w:rsidRPr="005E5F2A">
        <w:rPr>
          <w:rFonts w:ascii="Times New Roman" w:hAnsi="Times New Roman" w:cs="Times New Roman"/>
          <w:color w:val="000000"/>
        </w:rPr>
        <w:t>в</w:t>
      </w:r>
      <w:r>
        <w:rPr>
          <w:rFonts w:ascii="Times New Roman" w:hAnsi="Times New Roman" w:cs="Times New Roman"/>
          <w:color w:val="000000"/>
        </w:rPr>
        <w:t xml:space="preserve"> </w:t>
      </w:r>
      <w:r w:rsidRPr="005E5F2A">
        <w:rPr>
          <w:rFonts w:ascii="Times New Roman" w:hAnsi="Times New Roman" w:cs="Times New Roman"/>
          <w:color w:val="000000"/>
        </w:rPr>
        <w:t>правом</w:t>
      </w:r>
      <w:r>
        <w:rPr>
          <w:rFonts w:ascii="Times New Roman" w:hAnsi="Times New Roman" w:cs="Times New Roman"/>
          <w:color w:val="000000"/>
        </w:rPr>
        <w:t xml:space="preserve"> </w:t>
      </w:r>
      <w:r w:rsidRPr="005E5F2A">
        <w:rPr>
          <w:rFonts w:ascii="Times New Roman" w:hAnsi="Times New Roman" w:cs="Times New Roman"/>
          <w:color w:val="000000"/>
        </w:rPr>
        <w:t>подреберье</w:t>
      </w: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color w:val="000000"/>
        </w:rPr>
      </w:pP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rPr>
      </w:pPr>
      <w:r w:rsidRPr="005E5F2A">
        <w:rPr>
          <w:rFonts w:ascii="Times New Roman" w:hAnsi="Times New Roman" w:cs="Times New Roman"/>
        </w:rPr>
        <w:t>6. БОЛЬНОЙ 58 ЛЕТ С ЖАЛОБАМИ НА БОЛИ В ЭПИГАСТРАЛЬНОЙ ОБЛАСТИ, ПОХУДЕНИЕ НА 10 кг, ОТВРАЩЕНИЕ К ЖИРНЫМ ПРОДУКТАМ, ПЛОХОЙ АППЕТИТ, МЕТЕОРИЗМПОНОСЫ,</w:t>
      </w:r>
      <w:r w:rsidR="00C515BC">
        <w:rPr>
          <w:rFonts w:ascii="Times New Roman" w:hAnsi="Times New Roman" w:cs="Times New Roman"/>
        </w:rPr>
        <w:t xml:space="preserve"> </w:t>
      </w:r>
      <w:r w:rsidRPr="005E5F2A">
        <w:rPr>
          <w:rFonts w:ascii="Times New Roman" w:hAnsi="Times New Roman" w:cs="Times New Roman"/>
        </w:rPr>
        <w:t>ПОВЫШЕНИЕ ТЕМПЕРАТУРЫ ТЕЛА(37,5С). БОЛЕН ОКОЛО ГОДА. ПРИ ОСМОТРЕ ЖЕЛТУШНОСТЬ КОЖНЫХ ПОКРОВОВ, ПРИ ПАЛЬПАЦИИ ЖИВОТА ОПРЕДЕЛЯЕТСЯ УВЕЛИЧЕННЫЙ, БЕЗБОЛЕЗНЕННЫЙ ЖЕЛЧНЫЙ ПУЗЫРЬ. ПРЕДПОЛОЖИТЕЛЬНЫЙ ДИАГНОЗ:</w:t>
      </w:r>
    </w:p>
    <w:p w:rsidR="001012EA" w:rsidRPr="005E5F2A" w:rsidRDefault="001012EA" w:rsidP="001012EA">
      <w:pPr>
        <w:widowControl w:val="0"/>
        <w:shd w:val="clear" w:color="auto" w:fill="FFFFFF"/>
        <w:tabs>
          <w:tab w:val="left" w:pos="2021"/>
        </w:tabs>
        <w:autoSpaceDE w:val="0"/>
        <w:autoSpaceDN w:val="0"/>
        <w:adjustRightInd w:val="0"/>
        <w:spacing w:after="0" w:line="322" w:lineRule="exact"/>
        <w:ind w:left="43"/>
        <w:rPr>
          <w:rFonts w:ascii="Times New Roman" w:hAnsi="Times New Roman" w:cs="Times New Roman"/>
          <w:bCs/>
          <w:iCs/>
        </w:rPr>
      </w:pPr>
      <w:r w:rsidRPr="005E5F2A">
        <w:rPr>
          <w:rFonts w:ascii="Times New Roman" w:hAnsi="Times New Roman" w:cs="Times New Roman"/>
          <w:color w:val="000000"/>
          <w:spacing w:val="-20"/>
        </w:rPr>
        <w:t xml:space="preserve">а) </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язва</w:t>
      </w:r>
      <w:r>
        <w:rPr>
          <w:rFonts w:ascii="Times New Roman" w:hAnsi="Times New Roman" w:cs="Times New Roman"/>
          <w:color w:val="000000"/>
          <w:spacing w:val="-20"/>
        </w:rPr>
        <w:t xml:space="preserve"> </w:t>
      </w:r>
      <w:r w:rsidRPr="005E5F2A">
        <w:rPr>
          <w:rFonts w:ascii="Times New Roman" w:hAnsi="Times New Roman" w:cs="Times New Roman"/>
          <w:color w:val="000000"/>
          <w:spacing w:val="-20"/>
        </w:rPr>
        <w:t>желудка</w:t>
      </w:r>
      <w:r w:rsidRPr="005E5F2A">
        <w:rPr>
          <w:rFonts w:ascii="Times New Roman" w:hAnsi="Times New Roman" w:cs="Times New Roman"/>
          <w:color w:val="000000"/>
          <w:spacing w:val="-20"/>
        </w:rPr>
        <w:br/>
      </w:r>
      <w:r w:rsidRPr="005E5F2A">
        <w:rPr>
          <w:rFonts w:ascii="Times New Roman" w:hAnsi="Times New Roman" w:cs="Times New Roman"/>
          <w:color w:val="000000"/>
          <w:spacing w:val="-21"/>
        </w:rPr>
        <w:t>6) острый</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 xml:space="preserve"> холецистит</w:t>
      </w:r>
    </w:p>
    <w:p w:rsidR="001012EA" w:rsidRPr="005E5F2A" w:rsidRDefault="001012EA" w:rsidP="001012EA">
      <w:pPr>
        <w:widowControl w:val="0"/>
        <w:shd w:val="clear" w:color="auto" w:fill="FFFFFF"/>
        <w:autoSpaceDE w:val="0"/>
        <w:autoSpaceDN w:val="0"/>
        <w:adjustRightInd w:val="0"/>
        <w:spacing w:after="0" w:line="322" w:lineRule="exact"/>
        <w:ind w:left="38"/>
        <w:rPr>
          <w:rFonts w:ascii="Times New Roman" w:hAnsi="Times New Roman" w:cs="Times New Roman"/>
          <w:bCs/>
          <w:iCs/>
        </w:rPr>
      </w:pPr>
      <w:r w:rsidRPr="005E5F2A">
        <w:rPr>
          <w:rFonts w:ascii="Times New Roman" w:hAnsi="Times New Roman" w:cs="Times New Roman"/>
          <w:color w:val="000000"/>
          <w:spacing w:val="-18"/>
        </w:rPr>
        <w:t xml:space="preserve">в) </w:t>
      </w:r>
      <w:r>
        <w:rPr>
          <w:rFonts w:ascii="Times New Roman" w:hAnsi="Times New Roman" w:cs="Times New Roman"/>
          <w:color w:val="000000"/>
          <w:spacing w:val="-18"/>
        </w:rPr>
        <w:t xml:space="preserve"> </w:t>
      </w:r>
      <w:r w:rsidRPr="005E5F2A">
        <w:rPr>
          <w:rFonts w:ascii="Times New Roman" w:hAnsi="Times New Roman" w:cs="Times New Roman"/>
          <w:color w:val="000000"/>
          <w:spacing w:val="-18"/>
        </w:rPr>
        <w:t>рак поджелудочной</w:t>
      </w:r>
      <w:r>
        <w:rPr>
          <w:rFonts w:ascii="Times New Roman" w:hAnsi="Times New Roman" w:cs="Times New Roman"/>
          <w:color w:val="000000"/>
          <w:spacing w:val="-18"/>
        </w:rPr>
        <w:t xml:space="preserve"> </w:t>
      </w:r>
      <w:r w:rsidRPr="005E5F2A">
        <w:rPr>
          <w:rFonts w:ascii="Times New Roman" w:hAnsi="Times New Roman" w:cs="Times New Roman"/>
          <w:color w:val="000000"/>
          <w:spacing w:val="-18"/>
        </w:rPr>
        <w:t>железы</w:t>
      </w:r>
    </w:p>
    <w:p w:rsidR="001012EA" w:rsidRPr="005E5F2A" w:rsidRDefault="001012EA" w:rsidP="001012EA">
      <w:pPr>
        <w:widowControl w:val="0"/>
        <w:shd w:val="clear" w:color="auto" w:fill="FFFFFF"/>
        <w:autoSpaceDE w:val="0"/>
        <w:autoSpaceDN w:val="0"/>
        <w:adjustRightInd w:val="0"/>
        <w:spacing w:after="0" w:line="322" w:lineRule="exact"/>
        <w:ind w:left="38"/>
        <w:rPr>
          <w:rFonts w:ascii="Times New Roman" w:hAnsi="Times New Roman" w:cs="Times New Roman"/>
          <w:bCs/>
          <w:iCs/>
        </w:rPr>
      </w:pPr>
      <w:r w:rsidRPr="005E5F2A">
        <w:rPr>
          <w:rFonts w:ascii="Times New Roman" w:hAnsi="Times New Roman" w:cs="Times New Roman"/>
          <w:color w:val="000000"/>
          <w:spacing w:val="-21"/>
        </w:rPr>
        <w:t>г)</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 xml:space="preserve"> гепатит</w:t>
      </w:r>
    </w:p>
    <w:p w:rsidR="001012EA" w:rsidRPr="00A42D95" w:rsidRDefault="001012EA" w:rsidP="001012EA">
      <w:pPr>
        <w:widowControl w:val="0"/>
        <w:shd w:val="clear" w:color="auto" w:fill="FFFFFF"/>
        <w:autoSpaceDE w:val="0"/>
        <w:autoSpaceDN w:val="0"/>
        <w:adjustRightInd w:val="0"/>
        <w:spacing w:after="0" w:line="322" w:lineRule="exact"/>
        <w:ind w:left="48"/>
        <w:rPr>
          <w:rFonts w:ascii="Times New Roman" w:hAnsi="Times New Roman" w:cs="Times New Roman"/>
          <w:bCs/>
          <w:iCs/>
        </w:rPr>
      </w:pPr>
      <w:r w:rsidRPr="005E5F2A">
        <w:rPr>
          <w:rFonts w:ascii="Times New Roman" w:hAnsi="Times New Roman" w:cs="Times New Roman"/>
          <w:color w:val="000000"/>
          <w:spacing w:val="-21"/>
        </w:rPr>
        <w:t xml:space="preserve">д) </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острый</w:t>
      </w:r>
      <w:r>
        <w:rPr>
          <w:rFonts w:ascii="Times New Roman" w:hAnsi="Times New Roman" w:cs="Times New Roman"/>
          <w:color w:val="000000"/>
          <w:spacing w:val="-21"/>
        </w:rPr>
        <w:t xml:space="preserve"> </w:t>
      </w:r>
      <w:r w:rsidRPr="005E5F2A">
        <w:rPr>
          <w:rFonts w:ascii="Times New Roman" w:hAnsi="Times New Roman" w:cs="Times New Roman"/>
          <w:color w:val="000000"/>
          <w:spacing w:val="-21"/>
        </w:rPr>
        <w:t>панкреатит</w:t>
      </w: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color w:val="000000"/>
        </w:rPr>
      </w:pP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rPr>
      </w:pPr>
      <w:r w:rsidRPr="005E5F2A">
        <w:rPr>
          <w:rFonts w:ascii="Times New Roman" w:hAnsi="Times New Roman" w:cs="Times New Roman"/>
        </w:rPr>
        <w:t>7. ПРИ ОБОСТРЕНИИ ХРОНИЧЕСКОГО ПАНКРЕАТИТА НЕЛЬЗЯ НАЗНАЧАТЬ:</w:t>
      </w:r>
    </w:p>
    <w:p w:rsidR="001012EA" w:rsidRPr="005E5F2A" w:rsidRDefault="001012EA" w:rsidP="001012EA">
      <w:pPr>
        <w:widowControl w:val="0"/>
        <w:shd w:val="clear" w:color="auto" w:fill="FFFFFF"/>
        <w:autoSpaceDE w:val="0"/>
        <w:autoSpaceDN w:val="0"/>
        <w:adjustRightInd w:val="0"/>
        <w:spacing w:before="14" w:after="0" w:line="240" w:lineRule="auto"/>
        <w:ind w:left="48"/>
        <w:rPr>
          <w:rFonts w:ascii="Times New Roman" w:hAnsi="Times New Roman" w:cs="Times New Roman"/>
          <w:bCs/>
          <w:iCs/>
        </w:rPr>
      </w:pPr>
      <w:r w:rsidRPr="005E5F2A">
        <w:rPr>
          <w:rFonts w:ascii="Times New Roman" w:hAnsi="Times New Roman" w:cs="Times New Roman"/>
          <w:color w:val="000000"/>
          <w:spacing w:val="-13"/>
        </w:rPr>
        <w:t>а)</w:t>
      </w:r>
      <w:r>
        <w:rPr>
          <w:rFonts w:ascii="Times New Roman" w:hAnsi="Times New Roman" w:cs="Times New Roman"/>
          <w:color w:val="000000"/>
          <w:spacing w:val="-13"/>
        </w:rPr>
        <w:t xml:space="preserve"> </w:t>
      </w:r>
      <w:r w:rsidRPr="005E5F2A">
        <w:rPr>
          <w:rFonts w:ascii="Times New Roman" w:hAnsi="Times New Roman" w:cs="Times New Roman"/>
          <w:color w:val="000000"/>
          <w:spacing w:val="-13"/>
        </w:rPr>
        <w:t xml:space="preserve"> баралгин</w:t>
      </w:r>
    </w:p>
    <w:p w:rsidR="001012EA" w:rsidRPr="005E5F2A" w:rsidRDefault="001012EA" w:rsidP="001012EA">
      <w:pPr>
        <w:widowControl w:val="0"/>
        <w:shd w:val="clear" w:color="auto" w:fill="FFFFFF"/>
        <w:autoSpaceDE w:val="0"/>
        <w:autoSpaceDN w:val="0"/>
        <w:adjustRightInd w:val="0"/>
        <w:spacing w:after="0" w:line="240" w:lineRule="auto"/>
        <w:ind w:left="48"/>
        <w:rPr>
          <w:rFonts w:ascii="Times New Roman" w:hAnsi="Times New Roman" w:cs="Times New Roman"/>
          <w:bCs/>
          <w:iCs/>
        </w:rPr>
      </w:pPr>
      <w:r w:rsidRPr="005E5F2A">
        <w:rPr>
          <w:rFonts w:ascii="Times New Roman" w:hAnsi="Times New Roman" w:cs="Times New Roman"/>
          <w:color w:val="000000"/>
          <w:spacing w:val="-12"/>
        </w:rPr>
        <w:t xml:space="preserve">б) </w:t>
      </w:r>
      <w:r>
        <w:rPr>
          <w:rFonts w:ascii="Times New Roman" w:hAnsi="Times New Roman" w:cs="Times New Roman"/>
          <w:color w:val="000000"/>
          <w:spacing w:val="-12"/>
        </w:rPr>
        <w:t xml:space="preserve"> </w:t>
      </w:r>
      <w:r w:rsidRPr="005E5F2A">
        <w:rPr>
          <w:rFonts w:ascii="Times New Roman" w:hAnsi="Times New Roman" w:cs="Times New Roman"/>
          <w:color w:val="000000"/>
          <w:spacing w:val="-12"/>
        </w:rPr>
        <w:t>контрикал</w:t>
      </w:r>
    </w:p>
    <w:p w:rsidR="001012EA" w:rsidRPr="005E5F2A" w:rsidRDefault="001012EA" w:rsidP="001012EA">
      <w:pPr>
        <w:widowControl w:val="0"/>
        <w:shd w:val="clear" w:color="auto" w:fill="FFFFFF"/>
        <w:autoSpaceDE w:val="0"/>
        <w:autoSpaceDN w:val="0"/>
        <w:adjustRightInd w:val="0"/>
        <w:spacing w:before="14" w:after="0" w:line="322" w:lineRule="exact"/>
        <w:ind w:left="34"/>
        <w:rPr>
          <w:rFonts w:ascii="Times New Roman" w:hAnsi="Times New Roman" w:cs="Times New Roman"/>
          <w:bCs/>
          <w:iCs/>
        </w:rPr>
      </w:pPr>
      <w:r w:rsidRPr="005E5F2A">
        <w:rPr>
          <w:rFonts w:ascii="Times New Roman" w:hAnsi="Times New Roman" w:cs="Times New Roman"/>
          <w:color w:val="000000"/>
          <w:spacing w:val="-11"/>
        </w:rPr>
        <w:t xml:space="preserve">в) </w:t>
      </w:r>
      <w:r>
        <w:rPr>
          <w:rFonts w:ascii="Times New Roman" w:hAnsi="Times New Roman" w:cs="Times New Roman"/>
          <w:color w:val="000000"/>
          <w:spacing w:val="-11"/>
        </w:rPr>
        <w:t xml:space="preserve"> </w:t>
      </w:r>
      <w:r w:rsidRPr="005E5F2A">
        <w:rPr>
          <w:rFonts w:ascii="Times New Roman" w:hAnsi="Times New Roman" w:cs="Times New Roman"/>
          <w:color w:val="000000"/>
          <w:spacing w:val="-11"/>
        </w:rPr>
        <w:t>морфий</w:t>
      </w:r>
    </w:p>
    <w:p w:rsidR="001012EA" w:rsidRPr="005E5F2A" w:rsidRDefault="001012EA" w:rsidP="001012EA">
      <w:pPr>
        <w:widowControl w:val="0"/>
        <w:shd w:val="clear" w:color="auto" w:fill="FFFFFF"/>
        <w:autoSpaceDE w:val="0"/>
        <w:autoSpaceDN w:val="0"/>
        <w:adjustRightInd w:val="0"/>
        <w:spacing w:after="0" w:line="322" w:lineRule="exact"/>
        <w:ind w:left="34"/>
        <w:rPr>
          <w:rFonts w:ascii="Times New Roman" w:hAnsi="Times New Roman" w:cs="Times New Roman"/>
          <w:bCs/>
          <w:iCs/>
        </w:rPr>
      </w:pPr>
      <w:r w:rsidRPr="005E5F2A">
        <w:rPr>
          <w:rFonts w:ascii="Times New Roman" w:hAnsi="Times New Roman" w:cs="Times New Roman"/>
          <w:color w:val="000000"/>
          <w:spacing w:val="-23"/>
        </w:rPr>
        <w:t xml:space="preserve">г) </w:t>
      </w:r>
      <w:r>
        <w:rPr>
          <w:rFonts w:ascii="Times New Roman" w:hAnsi="Times New Roman" w:cs="Times New Roman"/>
          <w:color w:val="000000"/>
          <w:spacing w:val="-23"/>
        </w:rPr>
        <w:t xml:space="preserve"> </w:t>
      </w:r>
      <w:r w:rsidRPr="005E5F2A">
        <w:rPr>
          <w:rFonts w:ascii="Times New Roman" w:hAnsi="Times New Roman" w:cs="Times New Roman"/>
          <w:color w:val="000000"/>
          <w:spacing w:val="-23"/>
        </w:rPr>
        <w:t>Н2-блокаторы</w:t>
      </w:r>
    </w:p>
    <w:p w:rsidR="001012EA" w:rsidRPr="00A42D95" w:rsidRDefault="001012EA" w:rsidP="001012EA">
      <w:pPr>
        <w:widowControl w:val="0"/>
        <w:shd w:val="clear" w:color="auto" w:fill="FFFFFF"/>
        <w:autoSpaceDE w:val="0"/>
        <w:autoSpaceDN w:val="0"/>
        <w:adjustRightInd w:val="0"/>
        <w:spacing w:after="0" w:line="322" w:lineRule="exact"/>
        <w:ind w:left="48"/>
        <w:rPr>
          <w:rFonts w:ascii="Times New Roman" w:hAnsi="Times New Roman" w:cs="Times New Roman"/>
          <w:bCs/>
          <w:iCs/>
        </w:rPr>
      </w:pPr>
      <w:r w:rsidRPr="005E5F2A">
        <w:rPr>
          <w:rFonts w:ascii="Times New Roman" w:hAnsi="Times New Roman" w:cs="Times New Roman"/>
          <w:color w:val="000000"/>
          <w:spacing w:val="-22"/>
        </w:rPr>
        <w:t xml:space="preserve">д) </w:t>
      </w:r>
      <w:r>
        <w:rPr>
          <w:rFonts w:ascii="Times New Roman" w:hAnsi="Times New Roman" w:cs="Times New Roman"/>
          <w:color w:val="000000"/>
          <w:spacing w:val="-22"/>
        </w:rPr>
        <w:t xml:space="preserve"> </w:t>
      </w:r>
      <w:r w:rsidRPr="005E5F2A">
        <w:rPr>
          <w:rFonts w:ascii="Times New Roman" w:hAnsi="Times New Roman" w:cs="Times New Roman"/>
          <w:color w:val="000000"/>
          <w:spacing w:val="-22"/>
        </w:rPr>
        <w:t>промедол</w:t>
      </w: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color w:val="000000"/>
        </w:rPr>
      </w:pP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rPr>
      </w:pPr>
      <w:r w:rsidRPr="005E5F2A">
        <w:rPr>
          <w:rFonts w:ascii="Times New Roman" w:hAnsi="Times New Roman" w:cs="Times New Roman"/>
        </w:rPr>
        <w:t>8. ПОД ВЛИЯНИЕМ КАКИХ СРЕДСТВ ПОДЖЕЛУДОЧНАЯ ЖЕЛЕЗА УВЕЛИЧИВАЕТ СЕКРЕЦИЮ СОКА И БИКАРБАНАТОВ?</w:t>
      </w:r>
    </w:p>
    <w:p w:rsidR="001012EA" w:rsidRPr="005E5F2A" w:rsidRDefault="001012EA" w:rsidP="001012EA">
      <w:pPr>
        <w:widowControl w:val="0"/>
        <w:shd w:val="clear" w:color="auto" w:fill="FFFFFF"/>
        <w:autoSpaceDE w:val="0"/>
        <w:autoSpaceDN w:val="0"/>
        <w:adjustRightInd w:val="0"/>
        <w:spacing w:before="24" w:after="0" w:line="317" w:lineRule="exact"/>
        <w:ind w:left="43"/>
        <w:rPr>
          <w:rFonts w:ascii="Times New Roman" w:hAnsi="Times New Roman" w:cs="Times New Roman"/>
          <w:bCs/>
          <w:iCs/>
        </w:rPr>
      </w:pPr>
      <w:r w:rsidRPr="005E5F2A">
        <w:rPr>
          <w:rFonts w:ascii="Times New Roman" w:hAnsi="Times New Roman" w:cs="Times New Roman"/>
          <w:color w:val="000000"/>
          <w:spacing w:val="-2"/>
        </w:rPr>
        <w:t>а) холецистокинина</w:t>
      </w:r>
    </w:p>
    <w:p w:rsidR="001012EA" w:rsidRPr="005E5F2A" w:rsidRDefault="001012EA" w:rsidP="001012EA">
      <w:pPr>
        <w:widowControl w:val="0"/>
        <w:shd w:val="clear" w:color="auto" w:fill="FFFFFF"/>
        <w:autoSpaceDE w:val="0"/>
        <w:autoSpaceDN w:val="0"/>
        <w:adjustRightInd w:val="0"/>
        <w:spacing w:after="0" w:line="317" w:lineRule="exact"/>
        <w:ind w:left="43"/>
        <w:rPr>
          <w:rFonts w:ascii="Times New Roman" w:hAnsi="Times New Roman" w:cs="Times New Roman"/>
          <w:bCs/>
          <w:iCs/>
        </w:rPr>
      </w:pPr>
      <w:r w:rsidRPr="005E5F2A">
        <w:rPr>
          <w:rFonts w:ascii="Times New Roman" w:hAnsi="Times New Roman" w:cs="Times New Roman"/>
          <w:color w:val="000000"/>
          <w:spacing w:val="-3"/>
        </w:rPr>
        <w:t>б) секретина</w:t>
      </w:r>
    </w:p>
    <w:p w:rsidR="001012EA" w:rsidRPr="005E5F2A" w:rsidRDefault="001012EA" w:rsidP="001012EA">
      <w:pPr>
        <w:widowControl w:val="0"/>
        <w:shd w:val="clear" w:color="auto" w:fill="FFFFFF"/>
        <w:autoSpaceDE w:val="0"/>
        <w:autoSpaceDN w:val="0"/>
        <w:adjustRightInd w:val="0"/>
        <w:spacing w:before="10" w:after="0" w:line="317" w:lineRule="exact"/>
        <w:ind w:left="34"/>
        <w:rPr>
          <w:rFonts w:ascii="Times New Roman" w:hAnsi="Times New Roman" w:cs="Times New Roman"/>
          <w:bCs/>
          <w:iCs/>
        </w:rPr>
      </w:pPr>
      <w:r w:rsidRPr="005E5F2A">
        <w:rPr>
          <w:rFonts w:ascii="Times New Roman" w:hAnsi="Times New Roman" w:cs="Times New Roman"/>
          <w:color w:val="000000"/>
          <w:spacing w:val="-3"/>
        </w:rPr>
        <w:t>в) атропина</w:t>
      </w:r>
    </w:p>
    <w:p w:rsidR="001012EA" w:rsidRPr="005E5F2A" w:rsidRDefault="001012EA" w:rsidP="001012EA">
      <w:pPr>
        <w:widowControl w:val="0"/>
        <w:shd w:val="clear" w:color="auto" w:fill="FFFFFF"/>
        <w:autoSpaceDE w:val="0"/>
        <w:autoSpaceDN w:val="0"/>
        <w:adjustRightInd w:val="0"/>
        <w:spacing w:after="0" w:line="317" w:lineRule="exact"/>
        <w:ind w:left="34"/>
        <w:rPr>
          <w:rFonts w:ascii="Times New Roman" w:hAnsi="Times New Roman" w:cs="Times New Roman"/>
          <w:bCs/>
          <w:iCs/>
        </w:rPr>
      </w:pPr>
      <w:r w:rsidRPr="005E5F2A">
        <w:rPr>
          <w:rFonts w:ascii="Times New Roman" w:hAnsi="Times New Roman" w:cs="Times New Roman"/>
          <w:color w:val="000000"/>
          <w:spacing w:val="-1"/>
        </w:rPr>
        <w:t>г) молока</w:t>
      </w:r>
    </w:p>
    <w:p w:rsidR="001012EA" w:rsidRPr="00A42D95" w:rsidRDefault="001012EA" w:rsidP="001012EA">
      <w:pPr>
        <w:widowControl w:val="0"/>
        <w:shd w:val="clear" w:color="auto" w:fill="FFFFFF"/>
        <w:autoSpaceDE w:val="0"/>
        <w:autoSpaceDN w:val="0"/>
        <w:adjustRightInd w:val="0"/>
        <w:spacing w:after="0" w:line="317" w:lineRule="exact"/>
        <w:ind w:left="43"/>
        <w:rPr>
          <w:rFonts w:ascii="Times New Roman" w:hAnsi="Times New Roman" w:cs="Times New Roman"/>
          <w:bCs/>
          <w:iCs/>
        </w:rPr>
      </w:pPr>
      <w:r w:rsidRPr="005E5F2A">
        <w:rPr>
          <w:rFonts w:ascii="Times New Roman" w:hAnsi="Times New Roman" w:cs="Times New Roman"/>
          <w:color w:val="000000"/>
          <w:spacing w:val="-2"/>
        </w:rPr>
        <w:t>д) аскорбиновой</w:t>
      </w:r>
      <w:r>
        <w:rPr>
          <w:rFonts w:ascii="Times New Roman" w:hAnsi="Times New Roman" w:cs="Times New Roman"/>
          <w:color w:val="000000"/>
          <w:spacing w:val="-2"/>
        </w:rPr>
        <w:t xml:space="preserve"> </w:t>
      </w:r>
      <w:r w:rsidRPr="005E5F2A">
        <w:rPr>
          <w:rFonts w:ascii="Times New Roman" w:hAnsi="Times New Roman" w:cs="Times New Roman"/>
          <w:color w:val="000000"/>
          <w:spacing w:val="-2"/>
        </w:rPr>
        <w:t>кислоты</w:t>
      </w: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color w:val="000000"/>
        </w:rPr>
      </w:pP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rPr>
      </w:pPr>
      <w:r w:rsidRPr="005E5F2A">
        <w:rPr>
          <w:rFonts w:ascii="Times New Roman" w:hAnsi="Times New Roman" w:cs="Times New Roman"/>
        </w:rPr>
        <w:t>9. В БОРЬБЕ С БОЛЬЮ ПРИ ХРОНИЧЕСКОМ ПАНКРЕАТИТЕ МОЖНО ПРИМЕНЯТЬ ВСЕ ПЕРЕЧИСЛЕННЫЕ СОЕДСТВА, КРОМЕ ОДНОГО:</w:t>
      </w:r>
    </w:p>
    <w:p w:rsidR="001012EA" w:rsidRPr="005E5F2A" w:rsidRDefault="001012EA" w:rsidP="001012EA">
      <w:pPr>
        <w:widowControl w:val="0"/>
        <w:shd w:val="clear" w:color="auto" w:fill="FFFFFF"/>
        <w:autoSpaceDE w:val="0"/>
        <w:autoSpaceDN w:val="0"/>
        <w:adjustRightInd w:val="0"/>
        <w:spacing w:before="24" w:after="0" w:line="317" w:lineRule="exact"/>
        <w:ind w:left="48"/>
        <w:rPr>
          <w:rFonts w:ascii="Times New Roman" w:hAnsi="Times New Roman" w:cs="Times New Roman"/>
          <w:bCs/>
          <w:iCs/>
        </w:rPr>
      </w:pPr>
      <w:r w:rsidRPr="005E5F2A">
        <w:rPr>
          <w:rFonts w:ascii="Times New Roman" w:hAnsi="Times New Roman" w:cs="Times New Roman"/>
          <w:color w:val="000000"/>
          <w:spacing w:val="-21"/>
        </w:rPr>
        <w:t>а) новокаина</w:t>
      </w:r>
    </w:p>
    <w:p w:rsidR="001012EA" w:rsidRPr="005E5F2A" w:rsidRDefault="001012EA" w:rsidP="001012EA">
      <w:pPr>
        <w:widowControl w:val="0"/>
        <w:shd w:val="clear" w:color="auto" w:fill="FFFFFF"/>
        <w:autoSpaceDE w:val="0"/>
        <w:autoSpaceDN w:val="0"/>
        <w:adjustRightInd w:val="0"/>
        <w:spacing w:after="0" w:line="317" w:lineRule="exact"/>
        <w:ind w:left="43"/>
        <w:rPr>
          <w:rFonts w:ascii="Times New Roman" w:hAnsi="Times New Roman" w:cs="Times New Roman"/>
          <w:bCs/>
          <w:iCs/>
        </w:rPr>
      </w:pPr>
      <w:r w:rsidRPr="005E5F2A">
        <w:rPr>
          <w:rFonts w:ascii="Times New Roman" w:hAnsi="Times New Roman" w:cs="Times New Roman"/>
          <w:color w:val="000000"/>
          <w:spacing w:val="-22"/>
        </w:rPr>
        <w:t>б) фентанила</w:t>
      </w:r>
    </w:p>
    <w:p w:rsidR="001012EA" w:rsidRPr="005E5F2A" w:rsidRDefault="001012EA" w:rsidP="001012EA">
      <w:pPr>
        <w:widowControl w:val="0"/>
        <w:shd w:val="clear" w:color="auto" w:fill="FFFFFF"/>
        <w:autoSpaceDE w:val="0"/>
        <w:autoSpaceDN w:val="0"/>
        <w:adjustRightInd w:val="0"/>
        <w:spacing w:before="5" w:after="0" w:line="317" w:lineRule="exact"/>
        <w:ind w:left="34"/>
        <w:rPr>
          <w:rFonts w:ascii="Times New Roman" w:hAnsi="Times New Roman" w:cs="Times New Roman"/>
          <w:bCs/>
          <w:iCs/>
        </w:rPr>
      </w:pPr>
      <w:r w:rsidRPr="005E5F2A">
        <w:rPr>
          <w:rFonts w:ascii="Times New Roman" w:hAnsi="Times New Roman" w:cs="Times New Roman"/>
          <w:color w:val="000000"/>
          <w:spacing w:val="-21"/>
        </w:rPr>
        <w:t>в) баралгина</w:t>
      </w:r>
    </w:p>
    <w:p w:rsidR="001012EA" w:rsidRPr="005E5F2A" w:rsidRDefault="001012EA" w:rsidP="001012EA">
      <w:pPr>
        <w:widowControl w:val="0"/>
        <w:shd w:val="clear" w:color="auto" w:fill="FFFFFF"/>
        <w:autoSpaceDE w:val="0"/>
        <w:autoSpaceDN w:val="0"/>
        <w:adjustRightInd w:val="0"/>
        <w:spacing w:before="5" w:after="0" w:line="317" w:lineRule="exact"/>
        <w:ind w:left="34"/>
        <w:rPr>
          <w:rFonts w:ascii="Times New Roman" w:hAnsi="Times New Roman" w:cs="Times New Roman"/>
          <w:bCs/>
          <w:iCs/>
        </w:rPr>
      </w:pPr>
      <w:r w:rsidRPr="005E5F2A">
        <w:rPr>
          <w:rFonts w:ascii="Times New Roman" w:hAnsi="Times New Roman" w:cs="Times New Roman"/>
          <w:color w:val="000000"/>
          <w:spacing w:val="-21"/>
        </w:rPr>
        <w:t>г) морфина</w:t>
      </w:r>
    </w:p>
    <w:p w:rsidR="001012EA" w:rsidRPr="00A42D95" w:rsidRDefault="001012EA" w:rsidP="001012EA">
      <w:pPr>
        <w:widowControl w:val="0"/>
        <w:shd w:val="clear" w:color="auto" w:fill="FFFFFF"/>
        <w:autoSpaceDE w:val="0"/>
        <w:autoSpaceDN w:val="0"/>
        <w:adjustRightInd w:val="0"/>
        <w:spacing w:after="0" w:line="317" w:lineRule="exact"/>
        <w:ind w:left="43"/>
        <w:rPr>
          <w:rFonts w:ascii="Times New Roman" w:hAnsi="Times New Roman" w:cs="Times New Roman"/>
          <w:bCs/>
          <w:iCs/>
        </w:rPr>
      </w:pPr>
      <w:r w:rsidRPr="005E5F2A">
        <w:rPr>
          <w:rFonts w:ascii="Times New Roman" w:hAnsi="Times New Roman" w:cs="Times New Roman"/>
          <w:color w:val="000000"/>
          <w:spacing w:val="-9"/>
        </w:rPr>
        <w:t>д) аналг</w:t>
      </w:r>
      <w:r>
        <w:rPr>
          <w:rFonts w:ascii="Times New Roman" w:hAnsi="Times New Roman" w:cs="Times New Roman"/>
          <w:color w:val="000000"/>
          <w:spacing w:val="-9"/>
        </w:rPr>
        <w:t>и</w:t>
      </w:r>
      <w:r w:rsidRPr="005E5F2A">
        <w:rPr>
          <w:rFonts w:ascii="Times New Roman" w:hAnsi="Times New Roman" w:cs="Times New Roman"/>
          <w:color w:val="000000"/>
          <w:spacing w:val="-9"/>
        </w:rPr>
        <w:t>на</w:t>
      </w: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color w:val="000000"/>
        </w:rPr>
      </w:pP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rPr>
      </w:pPr>
      <w:r w:rsidRPr="005E5F2A">
        <w:rPr>
          <w:rFonts w:ascii="Times New Roman" w:hAnsi="Times New Roman" w:cs="Times New Roman"/>
        </w:rPr>
        <w:t>10.ДЛЯ ХРОНИЧЕСКОГО ПАНКРЕАТИТА ХАРАКТЕРНЫ ВСЕ СИМПТОМЫ, КРОМЕ:</w:t>
      </w:r>
    </w:p>
    <w:p w:rsidR="001012EA" w:rsidRPr="005E5F2A" w:rsidRDefault="001012EA" w:rsidP="001012EA">
      <w:pPr>
        <w:widowControl w:val="0"/>
        <w:shd w:val="clear" w:color="auto" w:fill="FFFFFF"/>
        <w:autoSpaceDE w:val="0"/>
        <w:autoSpaceDN w:val="0"/>
        <w:adjustRightInd w:val="0"/>
        <w:spacing w:before="5" w:after="0" w:line="331" w:lineRule="exact"/>
        <w:ind w:left="48"/>
        <w:rPr>
          <w:rFonts w:ascii="Times New Roman" w:hAnsi="Times New Roman" w:cs="Times New Roman"/>
          <w:bCs/>
          <w:iCs/>
        </w:rPr>
      </w:pPr>
      <w:r w:rsidRPr="005E5F2A">
        <w:rPr>
          <w:rFonts w:ascii="Times New Roman" w:hAnsi="Times New Roman" w:cs="Times New Roman"/>
          <w:color w:val="000000"/>
          <w:spacing w:val="-7"/>
        </w:rPr>
        <w:t>а) боль</w:t>
      </w:r>
    </w:p>
    <w:p w:rsidR="001012EA" w:rsidRPr="005E5F2A" w:rsidRDefault="001012EA" w:rsidP="001012EA">
      <w:pPr>
        <w:widowControl w:val="0"/>
        <w:shd w:val="clear" w:color="auto" w:fill="FFFFFF"/>
        <w:autoSpaceDE w:val="0"/>
        <w:autoSpaceDN w:val="0"/>
        <w:adjustRightInd w:val="0"/>
        <w:spacing w:before="24" w:after="0" w:line="317" w:lineRule="exact"/>
        <w:ind w:left="43"/>
        <w:rPr>
          <w:rFonts w:ascii="Times New Roman" w:hAnsi="Times New Roman" w:cs="Times New Roman"/>
          <w:bCs/>
          <w:iCs/>
        </w:rPr>
      </w:pPr>
      <w:r w:rsidRPr="005E5F2A">
        <w:rPr>
          <w:rFonts w:ascii="Times New Roman" w:hAnsi="Times New Roman" w:cs="Times New Roman"/>
          <w:color w:val="000000"/>
          <w:spacing w:val="-1"/>
        </w:rPr>
        <w:t>б) рвота</w:t>
      </w:r>
    </w:p>
    <w:p w:rsidR="001012EA" w:rsidRPr="005E5F2A" w:rsidRDefault="001012EA" w:rsidP="001012EA">
      <w:pPr>
        <w:widowControl w:val="0"/>
        <w:shd w:val="clear" w:color="auto" w:fill="FFFFFF"/>
        <w:autoSpaceDE w:val="0"/>
        <w:autoSpaceDN w:val="0"/>
        <w:adjustRightInd w:val="0"/>
        <w:spacing w:after="0" w:line="317" w:lineRule="exact"/>
        <w:ind w:left="29"/>
        <w:rPr>
          <w:rFonts w:ascii="Times New Roman" w:hAnsi="Times New Roman" w:cs="Times New Roman"/>
          <w:bCs/>
          <w:iCs/>
        </w:rPr>
      </w:pPr>
      <w:r w:rsidRPr="005E5F2A">
        <w:rPr>
          <w:rFonts w:ascii="Times New Roman" w:hAnsi="Times New Roman" w:cs="Times New Roman"/>
          <w:color w:val="000000"/>
          <w:spacing w:val="-1"/>
        </w:rPr>
        <w:t>в) желтуха</w:t>
      </w:r>
    </w:p>
    <w:p w:rsidR="001012EA" w:rsidRPr="005E5F2A" w:rsidRDefault="001012EA" w:rsidP="001012EA">
      <w:pPr>
        <w:widowControl w:val="0"/>
        <w:shd w:val="clear" w:color="auto" w:fill="FFFFFF"/>
        <w:autoSpaceDE w:val="0"/>
        <w:autoSpaceDN w:val="0"/>
        <w:adjustRightInd w:val="0"/>
        <w:spacing w:after="0" w:line="317" w:lineRule="exact"/>
        <w:ind w:left="29"/>
        <w:rPr>
          <w:rFonts w:ascii="Times New Roman" w:hAnsi="Times New Roman" w:cs="Times New Roman"/>
          <w:bCs/>
          <w:iCs/>
        </w:rPr>
      </w:pPr>
      <w:r w:rsidRPr="005E5F2A">
        <w:rPr>
          <w:rFonts w:ascii="Times New Roman" w:hAnsi="Times New Roman" w:cs="Times New Roman"/>
          <w:color w:val="000000"/>
          <w:spacing w:val="-3"/>
        </w:rPr>
        <w:t>г) жидкий</w:t>
      </w:r>
      <w:r>
        <w:rPr>
          <w:rFonts w:ascii="Times New Roman" w:hAnsi="Times New Roman" w:cs="Times New Roman"/>
          <w:color w:val="000000"/>
          <w:spacing w:val="-3"/>
        </w:rPr>
        <w:t xml:space="preserve"> </w:t>
      </w:r>
      <w:r w:rsidRPr="005E5F2A">
        <w:rPr>
          <w:rFonts w:ascii="Times New Roman" w:hAnsi="Times New Roman" w:cs="Times New Roman"/>
          <w:color w:val="000000"/>
          <w:spacing w:val="-3"/>
        </w:rPr>
        <w:t>стул</w:t>
      </w:r>
    </w:p>
    <w:p w:rsidR="001012EA" w:rsidRPr="005E5F2A" w:rsidRDefault="001012EA" w:rsidP="001012EA">
      <w:pPr>
        <w:widowControl w:val="0"/>
        <w:shd w:val="clear" w:color="auto" w:fill="FFFFFF"/>
        <w:autoSpaceDE w:val="0"/>
        <w:autoSpaceDN w:val="0"/>
        <w:adjustRightInd w:val="0"/>
        <w:spacing w:after="0" w:line="317" w:lineRule="exact"/>
        <w:ind w:left="43"/>
        <w:rPr>
          <w:rFonts w:ascii="Times New Roman" w:hAnsi="Times New Roman" w:cs="Times New Roman"/>
          <w:bCs/>
          <w:iCs/>
        </w:rPr>
      </w:pPr>
      <w:r w:rsidRPr="005E5F2A">
        <w:rPr>
          <w:rFonts w:ascii="Times New Roman" w:hAnsi="Times New Roman" w:cs="Times New Roman"/>
          <w:color w:val="000000"/>
          <w:spacing w:val="-4"/>
        </w:rPr>
        <w:t>д) изжога</w:t>
      </w:r>
    </w:p>
    <w:p w:rsidR="001012EA" w:rsidRPr="00A42D95" w:rsidRDefault="001012EA" w:rsidP="001012EA">
      <w:pPr>
        <w:widowControl w:val="0"/>
        <w:shd w:val="clear" w:color="auto" w:fill="FFFFFF"/>
        <w:autoSpaceDE w:val="0"/>
        <w:autoSpaceDN w:val="0"/>
        <w:adjustRightInd w:val="0"/>
        <w:spacing w:after="0" w:line="317" w:lineRule="exact"/>
        <w:ind w:left="10"/>
        <w:rPr>
          <w:rFonts w:ascii="Times New Roman" w:hAnsi="Times New Roman" w:cs="Times New Roman"/>
          <w:color w:val="000000"/>
        </w:rPr>
      </w:pPr>
    </w:p>
    <w:p w:rsidR="001012EA" w:rsidRPr="00A42D95" w:rsidRDefault="001012EA" w:rsidP="001012EA">
      <w:pPr>
        <w:autoSpaceDE w:val="0"/>
        <w:autoSpaceDN w:val="0"/>
        <w:adjustRightInd w:val="0"/>
        <w:spacing w:after="0"/>
        <w:rPr>
          <w:rFonts w:ascii="Times New Roman" w:hAnsi="Times New Roman" w:cs="Times New Roman"/>
        </w:rPr>
      </w:pPr>
    </w:p>
    <w:p w:rsidR="001012EA" w:rsidRPr="00A42D95" w:rsidRDefault="001012EA" w:rsidP="001012EA">
      <w:pPr>
        <w:autoSpaceDE w:val="0"/>
        <w:autoSpaceDN w:val="0"/>
        <w:adjustRightInd w:val="0"/>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 xml:space="preserve">ТЕКУЩИЙ КОНТРОЛЬ УСПЕВАЕМОСТИ ПО ДИСЦИПЛИНЕ </w:t>
      </w:r>
    </w:p>
    <w:p w:rsidR="001012EA" w:rsidRPr="00386AE4" w:rsidRDefault="001012EA" w:rsidP="001012EA">
      <w:pPr>
        <w:spacing w:after="0" w:line="360" w:lineRule="auto"/>
        <w:jc w:val="center"/>
        <w:rPr>
          <w:rFonts w:ascii="Times New Roman" w:hAnsi="Times New Roman" w:cs="Times New Roman"/>
          <w:b/>
          <w:i/>
          <w:sz w:val="24"/>
          <w:szCs w:val="24"/>
        </w:rPr>
      </w:pPr>
      <w:r w:rsidRPr="00386AE4">
        <w:rPr>
          <w:rFonts w:ascii="Times New Roman" w:hAnsi="Times New Roman" w:cs="Times New Roman"/>
          <w:b/>
          <w:i/>
          <w:sz w:val="24"/>
          <w:szCs w:val="24"/>
        </w:rPr>
        <w:t>«</w:t>
      </w:r>
      <w:r w:rsidRPr="00386AE4">
        <w:rPr>
          <w:rStyle w:val="11"/>
          <w:rFonts w:eastAsiaTheme="minorEastAsia"/>
          <w:b/>
          <w:sz w:val="24"/>
          <w:szCs w:val="24"/>
        </w:rPr>
        <w:t>ГОСПИТАЛЬНАЯ ТЕРАПИЯ</w:t>
      </w:r>
      <w:r w:rsidRPr="00386AE4">
        <w:rPr>
          <w:rFonts w:ascii="Times New Roman" w:hAnsi="Times New Roman" w:cs="Times New Roman"/>
          <w:b/>
          <w:i/>
          <w:sz w:val="24"/>
          <w:szCs w:val="24"/>
        </w:rPr>
        <w:t>»</w:t>
      </w:r>
    </w:p>
    <w:p w:rsidR="001012EA" w:rsidRPr="003E7126" w:rsidRDefault="001012EA" w:rsidP="001012EA">
      <w:pPr>
        <w:autoSpaceDE w:val="0"/>
        <w:autoSpaceDN w:val="0"/>
        <w:adjustRightInd w:val="0"/>
        <w:ind w:left="-567"/>
        <w:jc w:val="center"/>
        <w:rPr>
          <w:rFonts w:ascii="Times New Roman" w:eastAsia="Times New Roman" w:hAnsi="Times New Roman" w:cs="Times New Roman"/>
          <w:b/>
          <w:sz w:val="24"/>
          <w:szCs w:val="24"/>
        </w:rPr>
      </w:pPr>
      <w:r w:rsidRPr="00A346FB">
        <w:rPr>
          <w:rFonts w:ascii="Times New Roman" w:hAnsi="Times New Roman" w:cs="Times New Roman"/>
          <w:b/>
          <w:sz w:val="24"/>
          <w:szCs w:val="24"/>
        </w:rPr>
        <w:t>ОТВЕТЫ К ВОПРОСАМ ТЕСТОВОГО КОНТРОЛЯ ПО ТЕМЕ «</w:t>
      </w:r>
      <w:r w:rsidRPr="00A346FB">
        <w:rPr>
          <w:rFonts w:ascii="Times New Roman" w:eastAsia="Times New Roman" w:hAnsi="Times New Roman" w:cs="Times New Roman"/>
          <w:b/>
          <w:sz w:val="24"/>
          <w:szCs w:val="24"/>
        </w:rPr>
        <w:t>ХРОНИЧЕСКИЙ ПАНКРЕАТИТ</w:t>
      </w:r>
      <w:r w:rsidRPr="00A346FB">
        <w:rPr>
          <w:rFonts w:ascii="Times New Roman" w:hAnsi="Times New Roman" w:cs="Times New Roman"/>
          <w:b/>
          <w:sz w:val="24"/>
          <w:szCs w:val="24"/>
        </w:rPr>
        <w:t>»</w:t>
      </w:r>
    </w:p>
    <w:p w:rsidR="001012EA" w:rsidRPr="00A346FB" w:rsidRDefault="001012EA" w:rsidP="001012EA">
      <w:pPr>
        <w:tabs>
          <w:tab w:val="left" w:pos="3572"/>
        </w:tabs>
        <w:rPr>
          <w:rFonts w:ascii="Times New Roman" w:hAnsi="Times New Roman" w:cs="Times New Roman"/>
        </w:rPr>
      </w:pPr>
      <w:r>
        <w:rPr>
          <w:rFonts w:ascii="Times New Roman" w:hAnsi="Times New Roman" w:cs="Times New Roman"/>
        </w:rPr>
        <w:tab/>
      </w:r>
    </w:p>
    <w:tbl>
      <w:tblPr>
        <w:tblStyle w:val="12"/>
        <w:tblW w:w="6102" w:type="dxa"/>
        <w:tblLook w:val="04A0" w:firstRow="1" w:lastRow="0" w:firstColumn="1" w:lastColumn="0" w:noHBand="0" w:noVBand="1"/>
      </w:tblPr>
      <w:tblGrid>
        <w:gridCol w:w="1063"/>
        <w:gridCol w:w="1615"/>
        <w:gridCol w:w="1569"/>
        <w:gridCol w:w="1855"/>
      </w:tblGrid>
      <w:tr w:rsidR="001012EA" w:rsidRPr="00692D54" w:rsidTr="00386AE4">
        <w:trPr>
          <w:trHeight w:val="246"/>
        </w:trPr>
        <w:tc>
          <w:tcPr>
            <w:tcW w:w="1063" w:type="dxa"/>
          </w:tcPr>
          <w:p w:rsidR="001012EA" w:rsidRPr="00692D54" w:rsidRDefault="001012EA" w:rsidP="001012EA">
            <w:r w:rsidRPr="00692D54">
              <w:t>Вопросы</w:t>
            </w:r>
          </w:p>
        </w:tc>
        <w:tc>
          <w:tcPr>
            <w:tcW w:w="1615" w:type="dxa"/>
          </w:tcPr>
          <w:p w:rsidR="001012EA" w:rsidRPr="00692D54" w:rsidRDefault="001012EA" w:rsidP="001012EA">
            <w:r w:rsidRPr="00692D54">
              <w:t>ВАРИАНТ 1</w:t>
            </w:r>
          </w:p>
        </w:tc>
        <w:tc>
          <w:tcPr>
            <w:tcW w:w="1569" w:type="dxa"/>
          </w:tcPr>
          <w:p w:rsidR="001012EA" w:rsidRPr="00692D54" w:rsidRDefault="001012EA" w:rsidP="001012EA">
            <w:r w:rsidRPr="00692D54">
              <w:t>ВАРИАНТ 2</w:t>
            </w:r>
          </w:p>
        </w:tc>
        <w:tc>
          <w:tcPr>
            <w:tcW w:w="1855" w:type="dxa"/>
          </w:tcPr>
          <w:p w:rsidR="001012EA" w:rsidRPr="00692D54" w:rsidRDefault="001012EA" w:rsidP="001012EA">
            <w:r w:rsidRPr="00692D54">
              <w:t>ВАРИАНТ 3</w:t>
            </w:r>
          </w:p>
        </w:tc>
      </w:tr>
      <w:tr w:rsidR="001012EA" w:rsidRPr="00692D54" w:rsidTr="00386AE4">
        <w:trPr>
          <w:trHeight w:val="505"/>
        </w:trPr>
        <w:tc>
          <w:tcPr>
            <w:tcW w:w="1063" w:type="dxa"/>
          </w:tcPr>
          <w:p w:rsidR="001012EA" w:rsidRPr="00692D54" w:rsidRDefault="001012EA" w:rsidP="001012EA">
            <w:pPr>
              <w:jc w:val="center"/>
            </w:pPr>
            <w:r w:rsidRPr="00692D54">
              <w:t>1</w:t>
            </w:r>
          </w:p>
          <w:p w:rsidR="001012EA" w:rsidRPr="00692D54" w:rsidRDefault="001012EA" w:rsidP="001012EA">
            <w:pPr>
              <w:jc w:val="center"/>
            </w:pPr>
          </w:p>
        </w:tc>
        <w:tc>
          <w:tcPr>
            <w:tcW w:w="1615" w:type="dxa"/>
          </w:tcPr>
          <w:p w:rsidR="001012EA" w:rsidRPr="004B45C1" w:rsidRDefault="001012EA" w:rsidP="001012EA">
            <w:pPr>
              <w:jc w:val="center"/>
            </w:pPr>
            <w:r>
              <w:t>Г</w:t>
            </w:r>
          </w:p>
        </w:tc>
        <w:tc>
          <w:tcPr>
            <w:tcW w:w="1569" w:type="dxa"/>
          </w:tcPr>
          <w:p w:rsidR="001012EA" w:rsidRPr="004B45C1" w:rsidRDefault="001012EA" w:rsidP="001012EA">
            <w:pPr>
              <w:jc w:val="center"/>
            </w:pPr>
            <w:r>
              <w:t>Б</w:t>
            </w:r>
          </w:p>
        </w:tc>
        <w:tc>
          <w:tcPr>
            <w:tcW w:w="1855" w:type="dxa"/>
          </w:tcPr>
          <w:p w:rsidR="001012EA" w:rsidRPr="004B45C1"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2</w:t>
            </w:r>
          </w:p>
          <w:p w:rsidR="001012EA" w:rsidRPr="00692D54" w:rsidRDefault="001012EA" w:rsidP="001012EA">
            <w:pPr>
              <w:jc w:val="center"/>
            </w:pPr>
          </w:p>
        </w:tc>
        <w:tc>
          <w:tcPr>
            <w:tcW w:w="1615" w:type="dxa"/>
          </w:tcPr>
          <w:p w:rsidR="001012EA" w:rsidRPr="004B45C1" w:rsidRDefault="001012EA" w:rsidP="001012EA">
            <w:pPr>
              <w:jc w:val="center"/>
            </w:pPr>
            <w:r>
              <w:t>Г</w:t>
            </w:r>
          </w:p>
        </w:tc>
        <w:tc>
          <w:tcPr>
            <w:tcW w:w="1569" w:type="dxa"/>
          </w:tcPr>
          <w:p w:rsidR="001012EA" w:rsidRPr="004B45C1" w:rsidRDefault="001012EA" w:rsidP="001012EA">
            <w:pPr>
              <w:jc w:val="center"/>
            </w:pPr>
            <w:r>
              <w:t>Б</w:t>
            </w:r>
          </w:p>
        </w:tc>
        <w:tc>
          <w:tcPr>
            <w:tcW w:w="1855" w:type="dxa"/>
          </w:tcPr>
          <w:p w:rsidR="001012EA" w:rsidRPr="004B45C1"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3</w:t>
            </w:r>
          </w:p>
          <w:p w:rsidR="001012EA" w:rsidRPr="00692D54" w:rsidRDefault="001012EA" w:rsidP="001012EA">
            <w:pPr>
              <w:jc w:val="center"/>
            </w:pPr>
          </w:p>
        </w:tc>
        <w:tc>
          <w:tcPr>
            <w:tcW w:w="1615" w:type="dxa"/>
          </w:tcPr>
          <w:p w:rsidR="001012EA" w:rsidRPr="004B45C1" w:rsidRDefault="001012EA" w:rsidP="001012EA">
            <w:pPr>
              <w:jc w:val="center"/>
            </w:pPr>
            <w:r>
              <w:t>Д</w:t>
            </w:r>
          </w:p>
        </w:tc>
        <w:tc>
          <w:tcPr>
            <w:tcW w:w="1569" w:type="dxa"/>
          </w:tcPr>
          <w:p w:rsidR="001012EA" w:rsidRPr="004B45C1" w:rsidRDefault="001012EA" w:rsidP="001012EA">
            <w:pPr>
              <w:jc w:val="center"/>
            </w:pPr>
            <w:r>
              <w:t>Г</w:t>
            </w:r>
          </w:p>
        </w:tc>
        <w:tc>
          <w:tcPr>
            <w:tcW w:w="1855" w:type="dxa"/>
          </w:tcPr>
          <w:p w:rsidR="001012EA" w:rsidRPr="004B45C1"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4</w:t>
            </w:r>
          </w:p>
          <w:p w:rsidR="001012EA" w:rsidRPr="00692D54" w:rsidRDefault="001012EA" w:rsidP="001012EA">
            <w:pPr>
              <w:jc w:val="center"/>
            </w:pPr>
          </w:p>
        </w:tc>
        <w:tc>
          <w:tcPr>
            <w:tcW w:w="1615" w:type="dxa"/>
          </w:tcPr>
          <w:p w:rsidR="001012EA" w:rsidRPr="004B45C1" w:rsidRDefault="001012EA" w:rsidP="001012EA">
            <w:pPr>
              <w:jc w:val="center"/>
            </w:pPr>
            <w:r>
              <w:t>А</w:t>
            </w:r>
          </w:p>
        </w:tc>
        <w:tc>
          <w:tcPr>
            <w:tcW w:w="1569" w:type="dxa"/>
          </w:tcPr>
          <w:p w:rsidR="001012EA" w:rsidRPr="004B45C1" w:rsidRDefault="001012EA" w:rsidP="001012EA">
            <w:pPr>
              <w:jc w:val="center"/>
            </w:pPr>
            <w:r>
              <w:t>Д</w:t>
            </w:r>
          </w:p>
        </w:tc>
        <w:tc>
          <w:tcPr>
            <w:tcW w:w="1855" w:type="dxa"/>
          </w:tcPr>
          <w:p w:rsidR="001012EA" w:rsidRPr="004B45C1" w:rsidRDefault="001012EA" w:rsidP="001012EA">
            <w:pPr>
              <w:jc w:val="center"/>
            </w:pPr>
            <w:r>
              <w:t>А</w:t>
            </w:r>
          </w:p>
        </w:tc>
      </w:tr>
      <w:tr w:rsidR="001012EA" w:rsidRPr="00692D54" w:rsidTr="00386AE4">
        <w:trPr>
          <w:trHeight w:val="505"/>
        </w:trPr>
        <w:tc>
          <w:tcPr>
            <w:tcW w:w="1063" w:type="dxa"/>
          </w:tcPr>
          <w:p w:rsidR="001012EA" w:rsidRPr="00692D54" w:rsidRDefault="001012EA" w:rsidP="001012EA">
            <w:pPr>
              <w:jc w:val="center"/>
            </w:pPr>
            <w:r w:rsidRPr="00692D54">
              <w:t>5</w:t>
            </w:r>
          </w:p>
          <w:p w:rsidR="001012EA" w:rsidRPr="00692D54" w:rsidRDefault="001012EA" w:rsidP="001012EA">
            <w:pPr>
              <w:jc w:val="center"/>
            </w:pPr>
          </w:p>
        </w:tc>
        <w:tc>
          <w:tcPr>
            <w:tcW w:w="1615" w:type="dxa"/>
          </w:tcPr>
          <w:p w:rsidR="001012EA" w:rsidRPr="004B45C1" w:rsidRDefault="001012EA" w:rsidP="001012EA">
            <w:pPr>
              <w:jc w:val="center"/>
            </w:pPr>
            <w:r>
              <w:t>Б</w:t>
            </w:r>
          </w:p>
        </w:tc>
        <w:tc>
          <w:tcPr>
            <w:tcW w:w="1569" w:type="dxa"/>
          </w:tcPr>
          <w:p w:rsidR="001012EA" w:rsidRPr="004B45C1" w:rsidRDefault="001012EA" w:rsidP="001012EA">
            <w:pPr>
              <w:jc w:val="center"/>
            </w:pPr>
            <w:r>
              <w:t>В</w:t>
            </w:r>
          </w:p>
        </w:tc>
        <w:tc>
          <w:tcPr>
            <w:tcW w:w="1855" w:type="dxa"/>
          </w:tcPr>
          <w:p w:rsidR="001012EA" w:rsidRPr="004B45C1"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6</w:t>
            </w:r>
          </w:p>
          <w:p w:rsidR="001012EA" w:rsidRPr="00692D54" w:rsidRDefault="001012EA" w:rsidP="001012EA">
            <w:pPr>
              <w:jc w:val="center"/>
            </w:pPr>
          </w:p>
        </w:tc>
        <w:tc>
          <w:tcPr>
            <w:tcW w:w="1615" w:type="dxa"/>
          </w:tcPr>
          <w:p w:rsidR="001012EA" w:rsidRPr="004B45C1" w:rsidRDefault="001012EA" w:rsidP="001012EA">
            <w:pPr>
              <w:jc w:val="center"/>
            </w:pPr>
            <w:r>
              <w:t>А</w:t>
            </w:r>
          </w:p>
        </w:tc>
        <w:tc>
          <w:tcPr>
            <w:tcW w:w="1569" w:type="dxa"/>
          </w:tcPr>
          <w:p w:rsidR="001012EA" w:rsidRPr="004B45C1" w:rsidRDefault="001012EA" w:rsidP="001012EA">
            <w:pPr>
              <w:jc w:val="center"/>
            </w:pPr>
            <w:r>
              <w:t>А</w:t>
            </w:r>
          </w:p>
        </w:tc>
        <w:tc>
          <w:tcPr>
            <w:tcW w:w="1855" w:type="dxa"/>
          </w:tcPr>
          <w:p w:rsidR="001012EA" w:rsidRPr="004B45C1" w:rsidRDefault="001012EA" w:rsidP="001012EA">
            <w:pPr>
              <w:jc w:val="center"/>
            </w:pPr>
            <w:r>
              <w:t>В</w:t>
            </w:r>
          </w:p>
        </w:tc>
      </w:tr>
      <w:tr w:rsidR="001012EA" w:rsidRPr="00692D54" w:rsidTr="00386AE4">
        <w:trPr>
          <w:trHeight w:val="505"/>
        </w:trPr>
        <w:tc>
          <w:tcPr>
            <w:tcW w:w="1063" w:type="dxa"/>
          </w:tcPr>
          <w:p w:rsidR="001012EA" w:rsidRPr="00692D54" w:rsidRDefault="001012EA" w:rsidP="001012EA">
            <w:pPr>
              <w:jc w:val="center"/>
            </w:pPr>
            <w:r w:rsidRPr="00692D54">
              <w:t>7</w:t>
            </w:r>
          </w:p>
          <w:p w:rsidR="001012EA" w:rsidRPr="00692D54" w:rsidRDefault="001012EA" w:rsidP="001012EA">
            <w:pPr>
              <w:jc w:val="center"/>
            </w:pPr>
          </w:p>
        </w:tc>
        <w:tc>
          <w:tcPr>
            <w:tcW w:w="1615" w:type="dxa"/>
          </w:tcPr>
          <w:p w:rsidR="001012EA" w:rsidRPr="004B45C1" w:rsidRDefault="001012EA" w:rsidP="001012EA">
            <w:pPr>
              <w:jc w:val="center"/>
            </w:pPr>
            <w:r>
              <w:t>Г</w:t>
            </w:r>
          </w:p>
        </w:tc>
        <w:tc>
          <w:tcPr>
            <w:tcW w:w="1569" w:type="dxa"/>
          </w:tcPr>
          <w:p w:rsidR="001012EA" w:rsidRPr="004B45C1" w:rsidRDefault="001012EA" w:rsidP="001012EA">
            <w:pPr>
              <w:jc w:val="center"/>
            </w:pPr>
            <w:r>
              <w:t>А</w:t>
            </w:r>
          </w:p>
        </w:tc>
        <w:tc>
          <w:tcPr>
            <w:tcW w:w="1855" w:type="dxa"/>
          </w:tcPr>
          <w:p w:rsidR="001012EA" w:rsidRPr="004B45C1" w:rsidRDefault="001012EA" w:rsidP="001012EA">
            <w:pPr>
              <w:jc w:val="center"/>
            </w:pPr>
            <w:r>
              <w:t>В</w:t>
            </w:r>
          </w:p>
        </w:tc>
      </w:tr>
      <w:tr w:rsidR="001012EA" w:rsidRPr="00692D54" w:rsidTr="00386AE4">
        <w:trPr>
          <w:trHeight w:val="505"/>
        </w:trPr>
        <w:tc>
          <w:tcPr>
            <w:tcW w:w="1063" w:type="dxa"/>
          </w:tcPr>
          <w:p w:rsidR="001012EA" w:rsidRPr="00692D54" w:rsidRDefault="001012EA" w:rsidP="001012EA">
            <w:pPr>
              <w:jc w:val="center"/>
            </w:pPr>
            <w:r w:rsidRPr="00692D54">
              <w:t>8</w:t>
            </w:r>
          </w:p>
          <w:p w:rsidR="001012EA" w:rsidRPr="00692D54" w:rsidRDefault="001012EA" w:rsidP="001012EA">
            <w:pPr>
              <w:jc w:val="center"/>
            </w:pPr>
          </w:p>
        </w:tc>
        <w:tc>
          <w:tcPr>
            <w:tcW w:w="1615" w:type="dxa"/>
          </w:tcPr>
          <w:p w:rsidR="001012EA" w:rsidRPr="004B45C1" w:rsidRDefault="001012EA" w:rsidP="001012EA">
            <w:pPr>
              <w:jc w:val="center"/>
            </w:pPr>
            <w:r>
              <w:t>Г</w:t>
            </w:r>
          </w:p>
        </w:tc>
        <w:tc>
          <w:tcPr>
            <w:tcW w:w="1569" w:type="dxa"/>
          </w:tcPr>
          <w:p w:rsidR="001012EA" w:rsidRPr="004B45C1" w:rsidRDefault="001012EA" w:rsidP="001012EA">
            <w:pPr>
              <w:jc w:val="center"/>
            </w:pPr>
            <w:r>
              <w:t>Г</w:t>
            </w:r>
          </w:p>
        </w:tc>
        <w:tc>
          <w:tcPr>
            <w:tcW w:w="1855" w:type="dxa"/>
          </w:tcPr>
          <w:p w:rsidR="001012EA" w:rsidRPr="004B45C1"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9</w:t>
            </w:r>
          </w:p>
          <w:p w:rsidR="001012EA" w:rsidRPr="00692D54" w:rsidRDefault="001012EA" w:rsidP="001012EA">
            <w:pPr>
              <w:jc w:val="center"/>
            </w:pPr>
          </w:p>
        </w:tc>
        <w:tc>
          <w:tcPr>
            <w:tcW w:w="1615" w:type="dxa"/>
          </w:tcPr>
          <w:p w:rsidR="001012EA" w:rsidRPr="004B45C1" w:rsidRDefault="001012EA" w:rsidP="001012EA">
            <w:pPr>
              <w:jc w:val="center"/>
            </w:pPr>
            <w:r>
              <w:t>В</w:t>
            </w:r>
          </w:p>
        </w:tc>
        <w:tc>
          <w:tcPr>
            <w:tcW w:w="1569" w:type="dxa"/>
          </w:tcPr>
          <w:p w:rsidR="001012EA" w:rsidRPr="004B45C1" w:rsidRDefault="001012EA" w:rsidP="001012EA">
            <w:pPr>
              <w:jc w:val="center"/>
            </w:pPr>
            <w:r>
              <w:t>В</w:t>
            </w:r>
          </w:p>
        </w:tc>
        <w:tc>
          <w:tcPr>
            <w:tcW w:w="1855" w:type="dxa"/>
          </w:tcPr>
          <w:p w:rsidR="001012EA" w:rsidRPr="004B45C1"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10</w:t>
            </w:r>
          </w:p>
          <w:p w:rsidR="001012EA" w:rsidRPr="00692D54" w:rsidRDefault="001012EA" w:rsidP="001012EA">
            <w:pPr>
              <w:jc w:val="center"/>
            </w:pPr>
          </w:p>
        </w:tc>
        <w:tc>
          <w:tcPr>
            <w:tcW w:w="1615" w:type="dxa"/>
          </w:tcPr>
          <w:p w:rsidR="001012EA" w:rsidRPr="004B45C1" w:rsidRDefault="001012EA" w:rsidP="001012EA">
            <w:pPr>
              <w:jc w:val="center"/>
            </w:pPr>
            <w:r>
              <w:t>Г</w:t>
            </w:r>
          </w:p>
        </w:tc>
        <w:tc>
          <w:tcPr>
            <w:tcW w:w="1569" w:type="dxa"/>
          </w:tcPr>
          <w:p w:rsidR="001012EA" w:rsidRPr="004B45C1" w:rsidRDefault="001012EA" w:rsidP="001012EA">
            <w:pPr>
              <w:jc w:val="center"/>
            </w:pPr>
            <w:r>
              <w:t>Д</w:t>
            </w:r>
          </w:p>
        </w:tc>
        <w:tc>
          <w:tcPr>
            <w:tcW w:w="1855" w:type="dxa"/>
          </w:tcPr>
          <w:p w:rsidR="001012EA" w:rsidRPr="004B45C1" w:rsidRDefault="001012EA" w:rsidP="001012EA">
            <w:pPr>
              <w:jc w:val="center"/>
            </w:pPr>
            <w:r>
              <w:t>Д</w:t>
            </w:r>
          </w:p>
        </w:tc>
      </w:tr>
    </w:tbl>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C515BC" w:rsidRDefault="00C515BC" w:rsidP="001012EA">
      <w:pPr>
        <w:spacing w:after="0" w:line="360" w:lineRule="auto"/>
        <w:jc w:val="center"/>
        <w:rPr>
          <w:rFonts w:ascii="Times New Roman" w:hAnsi="Times New Roman" w:cs="Times New Roman"/>
          <w:b/>
          <w:i/>
          <w:sz w:val="24"/>
          <w:szCs w:val="24"/>
          <w:u w:val="single"/>
        </w:rPr>
      </w:pPr>
    </w:p>
    <w:p w:rsidR="001012EA" w:rsidRPr="003E7126" w:rsidRDefault="001012EA" w:rsidP="001012EA">
      <w:pPr>
        <w:spacing w:after="0" w:line="360" w:lineRule="auto"/>
        <w:jc w:val="center"/>
        <w:rPr>
          <w:rFonts w:ascii="Times New Roman" w:hAnsi="Times New Roman" w:cs="Times New Roman"/>
          <w:b/>
          <w:i/>
          <w:sz w:val="24"/>
          <w:szCs w:val="24"/>
          <w:u w:val="single"/>
        </w:rPr>
      </w:pPr>
      <w:r w:rsidRPr="003E7126">
        <w:rPr>
          <w:rFonts w:ascii="Times New Roman" w:hAnsi="Times New Roman" w:cs="Times New Roman"/>
          <w:b/>
          <w:i/>
          <w:sz w:val="24"/>
          <w:szCs w:val="24"/>
          <w:u w:val="single"/>
        </w:rPr>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3E7126"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sz w:val="24"/>
          <w:szCs w:val="24"/>
        </w:rPr>
        <w:t xml:space="preserve">ВОПРОСЫ ТЕСТОВОГО КОНТРОЛЯ ПО БЛОКАМ ДИСЦИПЛИНЫ </w:t>
      </w:r>
    </w:p>
    <w:p w:rsidR="001012EA" w:rsidRPr="00A346FB" w:rsidRDefault="001012EA" w:rsidP="001012EA">
      <w:pPr>
        <w:spacing w:after="0" w:line="360" w:lineRule="auto"/>
        <w:ind w:left="-284"/>
        <w:jc w:val="center"/>
        <w:rPr>
          <w:rFonts w:ascii="Times New Roman" w:hAnsi="Times New Roman" w:cs="Times New Roman"/>
          <w:b/>
          <w:i/>
          <w:sz w:val="24"/>
          <w:szCs w:val="24"/>
          <w:u w:val="single"/>
        </w:rPr>
      </w:pPr>
    </w:p>
    <w:p w:rsidR="001012EA" w:rsidRPr="00A346FB" w:rsidRDefault="001012EA" w:rsidP="001012EA">
      <w:pPr>
        <w:spacing w:after="0" w:line="360" w:lineRule="auto"/>
        <w:ind w:left="-284"/>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БЛОК (МОДУЛЬ)</w:t>
      </w:r>
    </w:p>
    <w:p w:rsidR="001012EA" w:rsidRPr="00A346FB" w:rsidRDefault="001012EA" w:rsidP="001012EA">
      <w:pPr>
        <w:spacing w:after="0" w:line="24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ГАСТРОЭНТЕРОЛОГИЯ</w:t>
      </w:r>
    </w:p>
    <w:p w:rsidR="001012EA" w:rsidRDefault="001012EA" w:rsidP="001012EA">
      <w:pPr>
        <w:autoSpaceDE w:val="0"/>
        <w:autoSpaceDN w:val="0"/>
        <w:adjustRightInd w:val="0"/>
        <w:ind w:left="-567"/>
        <w:jc w:val="center"/>
        <w:rPr>
          <w:rFonts w:ascii="Times New Roman" w:hAnsi="Times New Roman" w:cs="Times New Roman"/>
          <w:b/>
          <w:bCs/>
          <w:i/>
          <w:sz w:val="24"/>
          <w:szCs w:val="24"/>
          <w:u w:val="single"/>
        </w:rPr>
      </w:pPr>
    </w:p>
    <w:p w:rsidR="001012EA" w:rsidRDefault="001012EA" w:rsidP="001012EA">
      <w:pPr>
        <w:autoSpaceDE w:val="0"/>
        <w:autoSpaceDN w:val="0"/>
        <w:adjustRightInd w:val="0"/>
        <w:jc w:val="center"/>
        <w:rPr>
          <w:rFonts w:ascii="Times New Roman" w:hAnsi="Times New Roman" w:cs="Times New Roman"/>
          <w:b/>
          <w:bCs/>
          <w:sz w:val="24"/>
          <w:szCs w:val="24"/>
        </w:rPr>
      </w:pPr>
      <w:r w:rsidRPr="00A346FB">
        <w:rPr>
          <w:rFonts w:ascii="Times New Roman" w:hAnsi="Times New Roman" w:cs="Times New Roman"/>
          <w:b/>
          <w:bCs/>
          <w:i/>
          <w:sz w:val="24"/>
          <w:szCs w:val="24"/>
          <w:u w:val="single"/>
        </w:rPr>
        <w:t>Тема №</w:t>
      </w:r>
      <w:r>
        <w:rPr>
          <w:rFonts w:ascii="Times New Roman" w:hAnsi="Times New Roman" w:cs="Times New Roman"/>
          <w:b/>
          <w:bCs/>
          <w:i/>
          <w:sz w:val="24"/>
          <w:szCs w:val="24"/>
          <w:u w:val="single"/>
        </w:rPr>
        <w:t>8</w:t>
      </w:r>
      <w:r w:rsidRPr="00A346FB">
        <w:rPr>
          <w:rFonts w:ascii="Times New Roman" w:eastAsia="Times New Roman" w:hAnsi="Times New Roman" w:cs="Times New Roman"/>
          <w:b/>
          <w:i/>
          <w:sz w:val="24"/>
          <w:szCs w:val="24"/>
          <w:u w:val="single"/>
        </w:rPr>
        <w:t>.</w:t>
      </w:r>
      <w:r w:rsidRPr="00A346FB">
        <w:rPr>
          <w:rFonts w:ascii="Times New Roman" w:eastAsia="Times New Roman" w:hAnsi="Times New Roman" w:cs="Times New Roman"/>
          <w:b/>
          <w:sz w:val="24"/>
          <w:szCs w:val="24"/>
        </w:rPr>
        <w:t xml:space="preserve"> </w:t>
      </w:r>
      <w:r w:rsidRPr="00A346FB">
        <w:rPr>
          <w:rFonts w:ascii="Times New Roman" w:hAnsi="Times New Roman" w:cs="Times New Roman"/>
          <w:b/>
          <w:bCs/>
          <w:sz w:val="24"/>
          <w:szCs w:val="24"/>
        </w:rPr>
        <w:t xml:space="preserve">ДИФФЕРЕНЦИАЛЬНЫЙ ДИАГНОЗ ПРИ ЖЕЛТУХЕ. ХРОНИЧЕСКИЕ ГЕПАТИТЫ. </w:t>
      </w:r>
    </w:p>
    <w:p w:rsidR="001012EA" w:rsidRDefault="001012EA" w:rsidP="001012EA">
      <w:pPr>
        <w:autoSpaceDE w:val="0"/>
        <w:autoSpaceDN w:val="0"/>
        <w:adjustRightInd w:val="0"/>
        <w:ind w:left="-567"/>
        <w:jc w:val="center"/>
        <w:rPr>
          <w:rFonts w:ascii="Times New Roman" w:hAnsi="Times New Roman" w:cs="Times New Roman"/>
          <w:i/>
          <w:color w:val="000000" w:themeColor="text1"/>
          <w:sz w:val="24"/>
          <w:szCs w:val="24"/>
        </w:rPr>
      </w:pPr>
      <w:r w:rsidRPr="00A346FB">
        <w:rPr>
          <w:rFonts w:ascii="Times New Roman" w:hAnsi="Times New Roman" w:cs="Times New Roman"/>
          <w:i/>
          <w:color w:val="000000" w:themeColor="text1"/>
          <w:sz w:val="24"/>
          <w:szCs w:val="24"/>
        </w:rPr>
        <w:t>Коды контролируемых компетенций: ОК-1, ОПК-6, ПК-5.</w:t>
      </w:r>
    </w:p>
    <w:p w:rsidR="001012EA" w:rsidRPr="00A346FB" w:rsidRDefault="001012EA" w:rsidP="001012EA">
      <w:pPr>
        <w:autoSpaceDE w:val="0"/>
        <w:autoSpaceDN w:val="0"/>
        <w:adjustRightInd w:val="0"/>
        <w:rPr>
          <w:rFonts w:ascii="Times New Roman" w:hAnsi="Times New Roman" w:cs="Times New Roman"/>
          <w:color w:val="000000" w:themeColor="text1"/>
        </w:rPr>
      </w:pPr>
      <w:r w:rsidRPr="00A42D95">
        <w:rPr>
          <w:rFonts w:ascii="Times New Roman" w:hAnsi="Times New Roman" w:cs="Times New Roman"/>
          <w:color w:val="000000" w:themeColor="text1"/>
        </w:rPr>
        <w:t>ВАРИАНТ 1.</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color w:val="000000" w:themeColor="text1"/>
        </w:rPr>
        <w:t>1.</w:t>
      </w:r>
      <w:r w:rsidRPr="00A346FB">
        <w:rPr>
          <w:rFonts w:ascii="Times New Roman" w:hAnsi="Times New Roman" w:cs="Times New Roman"/>
        </w:rPr>
        <w:t xml:space="preserve">    ПРИ УГРОЗЕ ПЕЧЕНОЧНОЙ КОМЫ СЛЕДУЕТ ОГРАНИЧИТЬ В ДИЕТЕ:</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углеводы</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белки</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жиры</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жидкость</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д) минеральные соли</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2. ХРОНИЧЕСКОМУ АКТИВНОМУ АУТОИММУНОМУ ГЕПАТИТУ СООТВЕТСТВУЕТ СИМПТОКОМОКОМПЛЕКС:</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желтуха, зуд, ксантома, гепатоспленомегалия, высокая активность щелочной фосфатазы (ЩФ) и уровня холестерина</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желтуха, анорексия, тошнота, мягкая печень, высокая активность трансаминаз и нормальная активность ЩФ</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желтуха,  гепатоспленомегалия, умеренно увеличенная активность трансаминаз,  гипергаммаглобулинемия, положительная реакция на антитела к гладкой мускулатуре</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желтуха , боль в правом подреберье, живот мягкий, лейкоцитоз</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3. К ИНДИКАТОРНЫМ ФЕРМЕНТАМ ПЕЧЕНИ ОТНОСЯТСЯ:</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ЛДГ, АСТ, АЛТ, альдолаза</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церулоплазмин</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холинэстераза</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урокиназа</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4. КАКОЙ ИЗ ПЕРЕЧИСЛЕННЫХ ПРЕПАРТОВ ЯВЛЯЕТСЯ ГЕПАТОПРОТЕКТОРОМ?</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Атропин</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Преднизалон</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Гептрал</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Дигестал</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5. КАКОЙ ИЗ ПЕРЕЧИСЛЕННЫХ ФАКТОРОВ НЕ ЯВЛЯЕТСЯ ФАКТОРОМ РИСКА ГЕПАТИТА?</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Алкоголь</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Вирус В</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Холестаз</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Курение</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д) Дефицит белка</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6. ГЕПАТОМЕГАЛИЯ ВЫЯВЛЯЕТСЯ ПРИ ВСЕМ, КРОМЕ: </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Острого  панкреатита</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Хронического  гепатита</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Цирроза  печени</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Болезнях крови</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7. КАКОЙ ИЗ ПЕРЕЧИСЛЕННЫХ ИНТЕРФЕРОНОВ ОБЛАДАЕТ ПРЕИМУЩЕСТВЕННО ИММУНОМОДУЛИРУЮЩЕЙ АКТИВНОСТЬЮ?</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а) </w:t>
      </w:r>
      <w:r w:rsidRPr="003E5A63">
        <w:rPr>
          <w:rFonts w:ascii="Times New Roman" w:hAnsi="Times New Roman" w:cs="Times New Roman"/>
        </w:rPr>
        <w:t>IFN</w:t>
      </w:r>
      <w:r w:rsidRPr="00A346FB">
        <w:rPr>
          <w:rFonts w:ascii="Times New Roman" w:hAnsi="Times New Roman" w:cs="Times New Roman"/>
        </w:rPr>
        <w:t>-</w:t>
      </w:r>
      <w:r w:rsidRPr="003E5A63">
        <w:rPr>
          <w:rFonts w:ascii="Times New Roman" w:hAnsi="Times New Roman" w:cs="Times New Roman"/>
        </w:rPr>
        <w:t>y</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б) </w:t>
      </w:r>
      <w:r w:rsidRPr="003E5A63">
        <w:rPr>
          <w:rFonts w:ascii="Times New Roman" w:hAnsi="Times New Roman" w:cs="Times New Roman"/>
        </w:rPr>
        <w:t>IFN</w:t>
      </w:r>
      <w:r w:rsidRPr="00A346FB">
        <w:rPr>
          <w:rFonts w:ascii="Times New Roman" w:hAnsi="Times New Roman" w:cs="Times New Roman"/>
        </w:rPr>
        <w:t>-а</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в) </w:t>
      </w:r>
      <w:r w:rsidRPr="003E5A63">
        <w:rPr>
          <w:rFonts w:ascii="Times New Roman" w:hAnsi="Times New Roman" w:cs="Times New Roman"/>
        </w:rPr>
        <w:t>IFN</w:t>
      </w:r>
      <w:r w:rsidRPr="00A346FB">
        <w:rPr>
          <w:rFonts w:ascii="Times New Roman" w:hAnsi="Times New Roman" w:cs="Times New Roman"/>
        </w:rPr>
        <w:t>-в</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8. НАИБОЛЕЕ РАСПРОСТРАНЕННОЙ ГЕПАТОТРОПНОЙ ВИРУСНОЙ ИНФЕКЦИЕЙ, ФОРМИРУЮЩЕЙ ХРОНИЧЕСКИЕ ДИФФУЗНЫЕ ЗАБОЛЕВАНИЯ ПЕЧЕНИ, ЯВЛЯЕТСЯ:</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а) </w:t>
      </w:r>
      <w:r w:rsidRPr="003E5A63">
        <w:rPr>
          <w:rFonts w:ascii="Times New Roman" w:hAnsi="Times New Roman" w:cs="Times New Roman"/>
        </w:rPr>
        <w:t>HBV</w:t>
      </w:r>
      <w:r w:rsidRPr="00A346FB">
        <w:rPr>
          <w:rFonts w:ascii="Times New Roman" w:hAnsi="Times New Roman" w:cs="Times New Roman"/>
        </w:rPr>
        <w:t>-инфекция</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б) </w:t>
      </w:r>
      <w:r w:rsidRPr="003E5A63">
        <w:rPr>
          <w:rFonts w:ascii="Times New Roman" w:hAnsi="Times New Roman" w:cs="Times New Roman"/>
        </w:rPr>
        <w:t>HCV</w:t>
      </w:r>
      <w:r w:rsidRPr="00A346FB">
        <w:rPr>
          <w:rFonts w:ascii="Times New Roman" w:hAnsi="Times New Roman" w:cs="Times New Roman"/>
        </w:rPr>
        <w:t>-инфекция</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НА</w:t>
      </w:r>
      <w:r w:rsidRPr="003E5A63">
        <w:rPr>
          <w:rFonts w:ascii="Times New Roman" w:hAnsi="Times New Roman" w:cs="Times New Roman"/>
        </w:rPr>
        <w:t>V</w:t>
      </w:r>
      <w:r w:rsidRPr="00A346FB">
        <w:rPr>
          <w:rFonts w:ascii="Times New Roman" w:hAnsi="Times New Roman" w:cs="Times New Roman"/>
        </w:rPr>
        <w:t>-инфекция</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Н</w:t>
      </w:r>
      <w:r w:rsidRPr="003E5A63">
        <w:rPr>
          <w:rFonts w:ascii="Times New Roman" w:hAnsi="Times New Roman" w:cs="Times New Roman"/>
        </w:rPr>
        <w:t>BV</w:t>
      </w:r>
      <w:r w:rsidRPr="00A346FB">
        <w:rPr>
          <w:rFonts w:ascii="Times New Roman" w:hAnsi="Times New Roman" w:cs="Times New Roman"/>
        </w:rPr>
        <w:t>/</w:t>
      </w:r>
      <w:r w:rsidRPr="003E5A63">
        <w:rPr>
          <w:rFonts w:ascii="Times New Roman" w:hAnsi="Times New Roman" w:cs="Times New Roman"/>
        </w:rPr>
        <w:t>HDV</w:t>
      </w:r>
      <w:r w:rsidRPr="00A346FB">
        <w:rPr>
          <w:rFonts w:ascii="Times New Roman" w:hAnsi="Times New Roman" w:cs="Times New Roman"/>
        </w:rPr>
        <w:t>-инфекция, Н</w:t>
      </w:r>
      <w:r w:rsidRPr="003E5A63">
        <w:rPr>
          <w:rFonts w:ascii="Times New Roman" w:hAnsi="Times New Roman" w:cs="Times New Roman"/>
        </w:rPr>
        <w:t>DV</w:t>
      </w:r>
      <w:r w:rsidRPr="00A346FB">
        <w:rPr>
          <w:rFonts w:ascii="Times New Roman" w:hAnsi="Times New Roman" w:cs="Times New Roman"/>
        </w:rPr>
        <w:t>-инфекция</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9.ГДЕ ОПРЕДЕЛЯЮТ  </w:t>
      </w:r>
      <w:r w:rsidRPr="003E5A63">
        <w:rPr>
          <w:rFonts w:ascii="Times New Roman" w:hAnsi="Times New Roman" w:cs="Times New Roman"/>
        </w:rPr>
        <w:t>HBcAg</w:t>
      </w:r>
      <w:r w:rsidRPr="00A346FB">
        <w:rPr>
          <w:rFonts w:ascii="Times New Roman" w:hAnsi="Times New Roman" w:cs="Times New Roman"/>
        </w:rPr>
        <w:t>?</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В сыворотке крови</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На эритроцитах</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В желчи</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В клетках печени</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10. НАИБОЛЕЕ ЧАСТЫМИ ПРИЧИНАМИ ХРОНИЧЕСКОГО ГЕПАТИТА ЯВЛЯЮТСЯ: </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Перенесенный острый вирусный гепатит А</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Острый вирусный гепатит В</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Гемохроматоз</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Недостаточность антитрипсина</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д) Желчно-каменная болезнь</w:t>
      </w:r>
    </w:p>
    <w:p w:rsidR="001012EA" w:rsidRPr="00A346FB"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ВАРИАН2</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1. В РАЗВИТИЕ АСЦИТА ПРИ ЦИРРОЗЕ ПЕЧЕНИ НЕ ИМЕЮТ ПАТОГЕНЕТИЧЕСКОГО ЗНАЧЕНИЯ:    </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а) Портальная гипертензия</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б) Гипоальбуминемия</w:t>
      </w:r>
    </w:p>
    <w:p w:rsidR="001012EA" w:rsidRPr="00A346FB" w:rsidRDefault="001012EA" w:rsidP="001012EA">
      <w:pPr>
        <w:spacing w:after="0"/>
        <w:rPr>
          <w:rFonts w:ascii="Times New Roman" w:hAnsi="Times New Roman" w:cs="Times New Roman"/>
        </w:rPr>
      </w:pPr>
      <w:r w:rsidRPr="00A346FB">
        <w:rPr>
          <w:rFonts w:ascii="Times New Roman" w:hAnsi="Times New Roman" w:cs="Times New Roman"/>
        </w:rPr>
        <w:t>в) Увеличение продукции печеночной лимфы</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Увеличение активности ренин-альдостероновой системы и продукции вазопрессии</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д) Воспаление брюшины</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2. НАИБОЛЕЕ БЫСТРЫЕ СРОКИ ПРОГРЕССИРОВАНИЯ ХРОНИЧЕСКОГО ГЕПАТИТА В ЦИРРОЗ – РАК ПЕЧЕНИ АССОЦИИРОВАНЫ С:</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Мужским полом пациентов</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Мутантным  (</w:t>
      </w:r>
      <w:r w:rsidRPr="003E5A63">
        <w:rPr>
          <w:rFonts w:ascii="Times New Roman" w:hAnsi="Times New Roman" w:cs="Times New Roman"/>
        </w:rPr>
        <w:t>Hbe</w:t>
      </w:r>
      <w:r w:rsidRPr="00A346FB">
        <w:rPr>
          <w:rFonts w:ascii="Times New Roman" w:hAnsi="Times New Roman" w:cs="Times New Roman"/>
        </w:rPr>
        <w:t xml:space="preserve">–негативным ) штаммом </w:t>
      </w:r>
      <w:r w:rsidRPr="003E5A63">
        <w:rPr>
          <w:rFonts w:ascii="Times New Roman" w:hAnsi="Times New Roman" w:cs="Times New Roman"/>
        </w:rPr>
        <w:t>HBV</w:t>
      </w:r>
      <w:r w:rsidRPr="00A346FB">
        <w:rPr>
          <w:rFonts w:ascii="Times New Roman" w:hAnsi="Times New Roman" w:cs="Times New Roman"/>
        </w:rPr>
        <w:t>;</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Злоупотребление алкоголем</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Длительное заболевание</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д) Со всеми перечисленными факторами</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3. ОСТРОЙ ДИСТРОФИИ ПЕЧЕНИ СООТВЕТСТВУЕТ ТЕРМИН:</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а) Желтуха,  зуд,  ксантомы,  гепатоспленомегалия, высокие активность щелочной фосфатаза и уровень холестерина  </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б) Желтуха, анорексия , тошнота, мягкая печень ,высокая активность трансаминаз и нормальная активность щелочной фосфатазы  </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Желтуха,  гепатоспленомегалия,  умеренно увеличенная активность трансаминаз, гипер-у-глобулименемия, положительная  реакция на антитела к гладкой мускулатуре</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Желтуха, лихорадка, гепатомегалия, печеночная активность трансаминаз</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д) Желтуха (не всегда), боль в правом верхнем квадрате живота, живот мягкий, лейкоцитоз</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4. УКАЖИТЕ СИМПТОМЫ НЕ ХАРАКТЕРНЫЕ ДЛЯ АКТИВНОГО ХРОНИЧЕСКОГО ГЕПАТИТА:</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Диспепсический синдром</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Желтуха, кожный зуд, расчесы на коже</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Телеангиоэктазии, пальмарная эритема</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Варикозное расширение вен пищевода, асцит</w:t>
      </w:r>
    </w:p>
    <w:p w:rsidR="001012EA"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д) Общая слабость снижение работоспособности</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A346FB">
        <w:rPr>
          <w:rFonts w:ascii="Times New Roman" w:hAnsi="Times New Roman" w:cs="Times New Roman"/>
          <w:bCs/>
          <w:color w:val="000000"/>
          <w:spacing w:val="-1"/>
        </w:rPr>
        <w:t xml:space="preserve">5. УКАЖИТЕ КОММЕРЧЕСКИЕ АНАЛОГИ </w:t>
      </w:r>
      <w:r>
        <w:rPr>
          <w:rFonts w:ascii="Times New Roman" w:hAnsi="Times New Roman" w:cs="Times New Roman"/>
          <w:bCs/>
          <w:color w:val="000000"/>
          <w:spacing w:val="-1"/>
        </w:rPr>
        <w:t xml:space="preserve"> </w:t>
      </w:r>
      <w:r w:rsidRPr="003E5A63">
        <w:rPr>
          <w:rFonts w:ascii="Times New Roman" w:hAnsi="Times New Roman" w:cs="Times New Roman"/>
          <w:bCs/>
          <w:color w:val="000000"/>
          <w:spacing w:val="-1"/>
        </w:rPr>
        <w:t>IFN</w:t>
      </w:r>
      <w:r w:rsidRPr="00A346FB">
        <w:rPr>
          <w:rFonts w:ascii="Times New Roman" w:hAnsi="Times New Roman" w:cs="Times New Roman"/>
          <w:bCs/>
          <w:color w:val="000000"/>
          <w:spacing w:val="-1"/>
        </w:rPr>
        <w:t>-а:</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A346FB">
        <w:rPr>
          <w:rFonts w:ascii="Times New Roman" w:hAnsi="Times New Roman" w:cs="Times New Roman"/>
          <w:color w:val="000000"/>
          <w:spacing w:val="-2"/>
        </w:rPr>
        <w:t>а) роферон-А, интрон-А, реаферон, риальдирон, эгиферон;</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A346FB">
        <w:rPr>
          <w:rFonts w:ascii="Times New Roman" w:hAnsi="Times New Roman" w:cs="Times New Roman"/>
          <w:color w:val="000000"/>
          <w:spacing w:val="-2"/>
        </w:rPr>
        <w:t>б) ребиф, бетаферон;</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A346FB">
        <w:rPr>
          <w:rFonts w:ascii="Times New Roman" w:hAnsi="Times New Roman" w:cs="Times New Roman"/>
          <w:color w:val="000000"/>
          <w:spacing w:val="-4"/>
        </w:rPr>
        <w:t>в) имукин</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6.КАКОВЫ ВНЕПЕЧЕНОЧНЫЕ ПРОЯВЛЕНИЯ ХРОНИЧЕСКОГО АКТИВНОГО ГЕПАТИТА?</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Кардиалгия</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Артралгия,  артриты</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Гипопластическая анемия</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Септический эндокардит</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д) Синдром Рейно</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1) верно а, б, в       2) верно б, в, д        3) верно г, д</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A346FB">
        <w:rPr>
          <w:rFonts w:ascii="Times New Roman" w:hAnsi="Times New Roman" w:cs="Times New Roman"/>
        </w:rPr>
        <w:t xml:space="preserve">7. </w:t>
      </w:r>
      <w:r w:rsidRPr="00A346FB">
        <w:rPr>
          <w:rFonts w:ascii="Times New Roman" w:hAnsi="Times New Roman" w:cs="Times New Roman"/>
          <w:bCs/>
          <w:color w:val="000000"/>
          <w:spacing w:val="-21"/>
        </w:rPr>
        <w:t>ХРОНИЧЕСКАЯ АЛКОГОЛЬНАЯ ИНТОКСИКАЦИЯ ПРИВОДИТ:</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A346FB">
        <w:rPr>
          <w:rFonts w:ascii="Times New Roman" w:hAnsi="Times New Roman" w:cs="Times New Roman"/>
        </w:rPr>
        <w:t>а) к жировой дистрофии</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A346FB">
        <w:rPr>
          <w:rFonts w:ascii="Times New Roman" w:hAnsi="Times New Roman" w:cs="Times New Roman"/>
          <w:color w:val="000000"/>
          <w:spacing w:val="-17"/>
        </w:rPr>
        <w:t>б) к хроническому гепатиту</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A346FB">
        <w:rPr>
          <w:rFonts w:ascii="Times New Roman" w:hAnsi="Times New Roman" w:cs="Times New Roman"/>
          <w:color w:val="000000"/>
          <w:spacing w:val="-18"/>
        </w:rPr>
        <w:t>в) к циррозу печени</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A346FB">
        <w:rPr>
          <w:rFonts w:ascii="Times New Roman" w:hAnsi="Times New Roman" w:cs="Times New Roman"/>
          <w:color w:val="000000"/>
        </w:rPr>
        <w:t>г) ко всему перечисленному</w:t>
      </w:r>
    </w:p>
    <w:p w:rsidR="001012EA"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rPr>
      </w:pPr>
      <w:r w:rsidRPr="00A346FB">
        <w:rPr>
          <w:rFonts w:ascii="Times New Roman" w:hAnsi="Times New Roman" w:cs="Times New Roman"/>
          <w:color w:val="000000"/>
        </w:rPr>
        <w:t>д) верно б) и в)</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p>
    <w:p w:rsidR="001012EA" w:rsidRPr="00A346FB"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r w:rsidRPr="00A346FB">
        <w:rPr>
          <w:rFonts w:ascii="Times New Roman" w:hAnsi="Times New Roman" w:cs="Times New Roman"/>
        </w:rPr>
        <w:t>8. ИЗ ХРОНИЧЕСКИХ ЗАБОЛЕВАНИЙ ПЕЧЕНИ КЛАССИЧЕСКИМ ПОКАЗАНИЕМ ДЛЯ ИММУНОДЕПРЕССИВНОЙ ТЕРАПИИ ЯВЛЯЕТСЯ:</w:t>
      </w:r>
      <w:r w:rsidRPr="00A346FB">
        <w:rPr>
          <w:rFonts w:ascii="Times New Roman" w:hAnsi="Times New Roman" w:cs="Times New Roman"/>
          <w:bCs/>
          <w:color w:val="000000"/>
          <w:spacing w:val="-20"/>
        </w:rPr>
        <w:t xml:space="preserve"> </w:t>
      </w:r>
    </w:p>
    <w:p w:rsidR="001012EA" w:rsidRPr="00A346FB"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r w:rsidRPr="00A346FB">
        <w:rPr>
          <w:rFonts w:ascii="Times New Roman" w:hAnsi="Times New Roman" w:cs="Times New Roman"/>
          <w:color w:val="000000"/>
          <w:spacing w:val="-20"/>
        </w:rPr>
        <w:t>а) вторичный билиарный цирроз</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A346FB">
        <w:rPr>
          <w:rFonts w:ascii="Times New Roman" w:hAnsi="Times New Roman" w:cs="Times New Roman"/>
          <w:color w:val="000000"/>
          <w:spacing w:val="-19"/>
        </w:rPr>
        <w:t>б) хронический активный гепатит</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A346FB">
        <w:rPr>
          <w:rFonts w:ascii="Times New Roman" w:hAnsi="Times New Roman" w:cs="Times New Roman"/>
          <w:color w:val="000000"/>
          <w:spacing w:val="-20"/>
        </w:rPr>
        <w:t>в) хронический аутоиммунный гепатит</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A346FB">
        <w:rPr>
          <w:rFonts w:ascii="Times New Roman" w:hAnsi="Times New Roman" w:cs="Times New Roman"/>
          <w:color w:val="000000"/>
          <w:spacing w:val="-19"/>
        </w:rPr>
        <w:t>г) новообразования печени</w:t>
      </w:r>
    </w:p>
    <w:p w:rsidR="001012EA"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9"/>
        </w:rPr>
      </w:pPr>
      <w:r w:rsidRPr="00A346FB">
        <w:rPr>
          <w:rFonts w:ascii="Times New Roman" w:hAnsi="Times New Roman" w:cs="Times New Roman"/>
          <w:color w:val="000000"/>
          <w:spacing w:val="-19"/>
        </w:rPr>
        <w:t>д) ничего из перечисленного</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A346FB">
        <w:rPr>
          <w:rFonts w:ascii="Times New Roman" w:hAnsi="Times New Roman" w:cs="Times New Roman"/>
        </w:rPr>
        <w:t xml:space="preserve">9. </w:t>
      </w:r>
      <w:r w:rsidRPr="00A346FB">
        <w:rPr>
          <w:rFonts w:ascii="Times New Roman" w:hAnsi="Times New Roman" w:cs="Times New Roman"/>
          <w:bCs/>
          <w:color w:val="000000"/>
          <w:spacing w:val="-19"/>
        </w:rPr>
        <w:t xml:space="preserve">ДЛЯ СИНДРОМА ГИПЕРСПЛЕНИЗМА, ВОЗНИКШЕГО ПРИ ХРОНИЧЕСКОМ АКТИВНОМ ГЕПАТИТЕ, НЕ ЯВЛЯЕТСЯ ХАРАКТЕРНЫМ: </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A346FB">
        <w:rPr>
          <w:rFonts w:ascii="Times New Roman" w:hAnsi="Times New Roman" w:cs="Times New Roman"/>
          <w:color w:val="000000"/>
          <w:spacing w:val="-19"/>
        </w:rPr>
        <w:t>а) гранулоцитопения</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A346FB">
        <w:rPr>
          <w:rFonts w:ascii="Times New Roman" w:hAnsi="Times New Roman" w:cs="Times New Roman"/>
          <w:color w:val="000000"/>
          <w:spacing w:val="-19"/>
        </w:rPr>
        <w:t>б) тромбоцитопения</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A346FB">
        <w:rPr>
          <w:rFonts w:ascii="Times New Roman" w:hAnsi="Times New Roman" w:cs="Times New Roman"/>
          <w:color w:val="000000"/>
          <w:spacing w:val="-18"/>
        </w:rPr>
        <w:t>в) редукция мегакариоцигарного ростка костного мозга</w:t>
      </w:r>
    </w:p>
    <w:p w:rsidR="001012EA" w:rsidRPr="00A346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A346FB">
        <w:rPr>
          <w:rFonts w:ascii="Times New Roman" w:hAnsi="Times New Roman" w:cs="Times New Roman"/>
          <w:color w:val="000000"/>
          <w:spacing w:val="-20"/>
        </w:rPr>
        <w:t>г) геморрагический синдром</w:t>
      </w:r>
    </w:p>
    <w:p w:rsidR="001012EA" w:rsidRDefault="001012EA" w:rsidP="001012EA">
      <w:pPr>
        <w:widowControl w:val="0"/>
        <w:shd w:val="clear" w:color="auto" w:fill="FFFFFF"/>
        <w:autoSpaceDE w:val="0"/>
        <w:autoSpaceDN w:val="0"/>
        <w:adjustRightInd w:val="0"/>
        <w:spacing w:after="0" w:line="240" w:lineRule="auto"/>
        <w:rPr>
          <w:rFonts w:ascii="Times New Roman" w:hAnsi="Times New Roman" w:cs="Times New Roman"/>
          <w:color w:val="000000"/>
          <w:spacing w:val="-17"/>
        </w:rPr>
      </w:pPr>
      <w:r w:rsidRPr="00A346FB">
        <w:rPr>
          <w:rFonts w:ascii="Times New Roman" w:hAnsi="Times New Roman" w:cs="Times New Roman"/>
          <w:color w:val="000000"/>
          <w:spacing w:val="-17"/>
        </w:rPr>
        <w:t>д) анемия</w:t>
      </w:r>
    </w:p>
    <w:p w:rsidR="001012EA" w:rsidRPr="00A346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p>
    <w:p w:rsidR="001012EA" w:rsidRPr="00A346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A346FB">
        <w:rPr>
          <w:rFonts w:ascii="Times New Roman" w:hAnsi="Times New Roman" w:cs="Times New Roman"/>
        </w:rPr>
        <w:t xml:space="preserve">10. </w:t>
      </w:r>
      <w:r w:rsidRPr="00A346FB">
        <w:rPr>
          <w:rFonts w:ascii="Times New Roman" w:hAnsi="Times New Roman" w:cs="Times New Roman"/>
          <w:bCs/>
          <w:color w:val="000000"/>
          <w:spacing w:val="-22"/>
        </w:rPr>
        <w:t>КАКИЕ ПРОБЫ ВЫЯВЛЯЕТ ДИСПРОТЕИНЕМИЯ?</w:t>
      </w:r>
    </w:p>
    <w:p w:rsidR="001012EA" w:rsidRPr="00A346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A346FB">
        <w:rPr>
          <w:rFonts w:ascii="Times New Roman" w:hAnsi="Times New Roman" w:cs="Times New Roman"/>
          <w:color w:val="000000"/>
          <w:spacing w:val="-1"/>
        </w:rPr>
        <w:t>а) определение ферментов (АЛТ, АСТ, ШФ)</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A346FB">
        <w:rPr>
          <w:rFonts w:ascii="Times New Roman" w:hAnsi="Times New Roman" w:cs="Times New Roman"/>
          <w:color w:val="000000"/>
          <w:spacing w:val="-1"/>
        </w:rPr>
        <w:t>б) бромсульфалеиновая</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A346FB">
        <w:rPr>
          <w:rFonts w:ascii="Times New Roman" w:hAnsi="Times New Roman" w:cs="Times New Roman"/>
          <w:color w:val="000000"/>
          <w:spacing w:val="-1"/>
        </w:rPr>
        <w:t>в) определение протромбинового индекса</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A346FB">
        <w:rPr>
          <w:rFonts w:ascii="Times New Roman" w:hAnsi="Times New Roman" w:cs="Times New Roman"/>
          <w:color w:val="000000"/>
          <w:spacing w:val="-1"/>
        </w:rPr>
        <w:t>г) определение общего белка и белковых фракций</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rPr>
      </w:pPr>
      <w:r w:rsidRPr="00A346FB">
        <w:rPr>
          <w:rFonts w:ascii="Times New Roman" w:hAnsi="Times New Roman" w:cs="Times New Roman"/>
          <w:color w:val="000000"/>
          <w:spacing w:val="-1"/>
        </w:rPr>
        <w:t>д) определение альфафетопротеина</w:t>
      </w:r>
    </w:p>
    <w:p w:rsidR="001012EA" w:rsidRPr="00A346FB"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ВАРИАНТ3</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1. ВЫДЕЛИТЕ ОСОБЕННОСТИ АУТОИММУННОГО ХРОНИЧЕСКОГО ГЕПАТИТА: </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Развивается у молодых женщин</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Протекает внепеченочными системными проявлениями</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Не связан этиологически с вирусом гепатита В и употреблением алкоголя</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Быстро переходит в цирроз печени</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д) Все перечисленное</w:t>
      </w:r>
    </w:p>
    <w:p w:rsidR="001012EA" w:rsidRPr="00A346FB" w:rsidRDefault="001012EA" w:rsidP="001012EA">
      <w:pPr>
        <w:spacing w:after="0" w:line="240" w:lineRule="auto"/>
        <w:jc w:val="both"/>
        <w:rPr>
          <w:rFonts w:ascii="Times New Roman" w:hAnsi="Times New Roman" w:cs="Times New Roman"/>
        </w:rPr>
      </w:pPr>
    </w:p>
    <w:p w:rsidR="001012EA" w:rsidRPr="003E5A63"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2. КАКИЕ ЛАБОРАТОРНЫЕ ДАННЫЕ ХАРАКТЕРНЫ ДЛЯ ХР. </w:t>
      </w:r>
      <w:r w:rsidRPr="003E5A63">
        <w:rPr>
          <w:rFonts w:ascii="Times New Roman" w:hAnsi="Times New Roman" w:cs="Times New Roman"/>
        </w:rPr>
        <w:t>АУТОИММУННОГО ГЕПАТИТА?</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Лейкоцитоз со сдвигом влево, анемия</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Увеличение СОЭ, тромбоцитопении</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Лимфоцитоз</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Тромбоцитоз</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д) Обнаружение австралийского антигена в крови</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A346FB">
        <w:rPr>
          <w:rFonts w:ascii="Times New Roman" w:hAnsi="Times New Roman" w:cs="Times New Roman"/>
        </w:rPr>
        <w:t xml:space="preserve">3. </w:t>
      </w:r>
      <w:r w:rsidRPr="00A346FB">
        <w:rPr>
          <w:rFonts w:ascii="Times New Roman" w:hAnsi="Times New Roman" w:cs="Times New Roman"/>
          <w:bCs/>
          <w:color w:val="000000"/>
          <w:spacing w:val="-20"/>
        </w:rPr>
        <w:t>МЕЛЕНА  ПРИ НАЛИЧИИ  ГЕПАТОСПЛЕНОМЕГАЛИИ  ПОДОЗРИТЕЛЬНА  НА:</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A346FB">
        <w:rPr>
          <w:rFonts w:ascii="Times New Roman" w:hAnsi="Times New Roman" w:cs="Times New Roman"/>
          <w:color w:val="000000"/>
          <w:spacing w:val="-1"/>
        </w:rPr>
        <w:t>а) кровоточащую язву 12 п/к</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A346FB">
        <w:rPr>
          <w:rFonts w:ascii="Times New Roman" w:hAnsi="Times New Roman" w:cs="Times New Roman"/>
          <w:color w:val="000000"/>
          <w:spacing w:val="-1"/>
        </w:rPr>
        <w:t>б) кровотечение из варикозно расширенных вен пищевода</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A346FB">
        <w:rPr>
          <w:rFonts w:ascii="Times New Roman" w:hAnsi="Times New Roman" w:cs="Times New Roman"/>
          <w:color w:val="000000"/>
        </w:rPr>
        <w:t>в) тромбоз мезентериальных артерий</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A346FB">
        <w:rPr>
          <w:rFonts w:ascii="Times New Roman" w:hAnsi="Times New Roman" w:cs="Times New Roman"/>
          <w:color w:val="000000"/>
        </w:rPr>
        <w:t>г) язвенный колит</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rPr>
      </w:pPr>
      <w:r w:rsidRPr="00A346FB">
        <w:rPr>
          <w:rFonts w:ascii="Times New Roman" w:hAnsi="Times New Roman" w:cs="Times New Roman"/>
          <w:color w:val="000000"/>
          <w:spacing w:val="-19"/>
        </w:rPr>
        <w:t>д) геморрагический диатез</w:t>
      </w:r>
    </w:p>
    <w:p w:rsidR="001012EA" w:rsidRPr="00A346FB" w:rsidRDefault="001012EA" w:rsidP="001012EA">
      <w:pPr>
        <w:spacing w:after="0" w:line="240" w:lineRule="auto"/>
        <w:jc w:val="both"/>
        <w:rPr>
          <w:rFonts w:ascii="Times New Roman" w:hAnsi="Times New Roman" w:cs="Times New Roman"/>
        </w:rPr>
      </w:pPr>
    </w:p>
    <w:p w:rsidR="001012EA" w:rsidRPr="003E5A63"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4. ДИАГНОСТИЧЕСКИМИ КРИТЕРИЯМИ ХР. </w:t>
      </w:r>
      <w:r w:rsidRPr="003E5A63">
        <w:rPr>
          <w:rFonts w:ascii="Times New Roman" w:hAnsi="Times New Roman" w:cs="Times New Roman"/>
        </w:rPr>
        <w:t xml:space="preserve">АУТОИММУНОГО ГЕПАТИТА ЯВЛЯЮТСЯ: </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Обнаружение австралийского антигена в крови</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б) Появление антител к гладкой мускулатуре, наличие </w:t>
      </w:r>
      <w:r w:rsidRPr="003E5A63">
        <w:rPr>
          <w:rFonts w:ascii="Times New Roman" w:hAnsi="Times New Roman" w:cs="Times New Roman"/>
        </w:rPr>
        <w:t>LE</w:t>
      </w:r>
      <w:r w:rsidRPr="00A346FB">
        <w:rPr>
          <w:rFonts w:ascii="Times New Roman" w:hAnsi="Times New Roman" w:cs="Times New Roman"/>
        </w:rPr>
        <w:t>-клеток</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в) Повышение сывороточных трансаминаз </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Диспротеинемия</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д) Билирубин в моче</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 xml:space="preserve">5. ЧТО ИЗ ПЕРЕЧИСЛЕННОГО ХАРАКТЕРНО ДЛЯ СИНДРОМА ХОЛЕСТАЗА У БОЛЬНЫХ С ЗАБОЛЕВАНИЕМ ПЕЧЕНИ? </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а) Гипербилирубинемия  за счет прямой фракции</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б) Гипербилирубинемия за счет непрямой фракции</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в) Повышение щелочной фосфатазы, липидов</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г) Повышение уровня АСТ, АЛТ, ЛДГ</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д) Положительные острофазовые реакции</w:t>
      </w:r>
    </w:p>
    <w:p w:rsidR="001012EA" w:rsidRPr="00A346FB" w:rsidRDefault="001012EA" w:rsidP="001012EA">
      <w:pPr>
        <w:spacing w:after="0" w:line="240" w:lineRule="auto"/>
        <w:jc w:val="both"/>
        <w:rPr>
          <w:rFonts w:ascii="Times New Roman" w:hAnsi="Times New Roman" w:cs="Times New Roman"/>
        </w:rPr>
      </w:pPr>
      <w:r w:rsidRPr="00A346FB">
        <w:rPr>
          <w:rFonts w:ascii="Times New Roman" w:hAnsi="Times New Roman" w:cs="Times New Roman"/>
        </w:rPr>
        <w:t>1) верно а, в    2) верно б, г       3) верно г, д</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widowControl w:val="0"/>
        <w:shd w:val="clear" w:color="auto" w:fill="FFFFFF"/>
        <w:autoSpaceDE w:val="0"/>
        <w:autoSpaceDN w:val="0"/>
        <w:adjustRightInd w:val="0"/>
        <w:spacing w:after="0" w:line="264" w:lineRule="exact"/>
        <w:rPr>
          <w:rFonts w:ascii="Times New Roman" w:hAnsi="Times New Roman" w:cs="Times New Roman"/>
        </w:rPr>
      </w:pPr>
      <w:r w:rsidRPr="00A346FB">
        <w:rPr>
          <w:rFonts w:ascii="Times New Roman" w:hAnsi="Times New Roman" w:cs="Times New Roman"/>
        </w:rPr>
        <w:t xml:space="preserve">6. ОДНИМ ИЗ ОСНОВНЫХ ГИСТОЛОГИЧЕСКИХ ПРИЗНАКОВ ВИРУСНОГО ГЕПАТИТА ЯВЛЯЕТСЯ НАЛИЧИЕ: </w:t>
      </w:r>
    </w:p>
    <w:p w:rsidR="001012EA" w:rsidRPr="00A346FB" w:rsidRDefault="001012EA" w:rsidP="001012EA">
      <w:pPr>
        <w:widowControl w:val="0"/>
        <w:shd w:val="clear" w:color="auto" w:fill="FFFFFF"/>
        <w:autoSpaceDE w:val="0"/>
        <w:autoSpaceDN w:val="0"/>
        <w:adjustRightInd w:val="0"/>
        <w:spacing w:after="0" w:line="264" w:lineRule="exact"/>
        <w:rPr>
          <w:rFonts w:ascii="Times New Roman" w:hAnsi="Times New Roman" w:cs="Times New Roman"/>
        </w:rPr>
      </w:pPr>
      <w:r w:rsidRPr="00A346FB">
        <w:rPr>
          <w:rFonts w:ascii="Times New Roman" w:hAnsi="Times New Roman" w:cs="Times New Roman"/>
          <w:color w:val="000000"/>
          <w:spacing w:val="-19"/>
        </w:rPr>
        <w:t>а) телец Каунсильмена</w:t>
      </w:r>
    </w:p>
    <w:p w:rsidR="001012EA" w:rsidRPr="00A346FB" w:rsidRDefault="001012EA" w:rsidP="001012EA">
      <w:pPr>
        <w:widowControl w:val="0"/>
        <w:shd w:val="clear" w:color="auto" w:fill="FFFFFF"/>
        <w:autoSpaceDE w:val="0"/>
        <w:autoSpaceDN w:val="0"/>
        <w:adjustRightInd w:val="0"/>
        <w:spacing w:after="0" w:line="269" w:lineRule="exact"/>
        <w:rPr>
          <w:rFonts w:ascii="Times New Roman" w:hAnsi="Times New Roman" w:cs="Times New Roman"/>
        </w:rPr>
      </w:pPr>
      <w:r w:rsidRPr="00A346FB">
        <w:rPr>
          <w:rFonts w:ascii="Times New Roman" w:hAnsi="Times New Roman" w:cs="Times New Roman"/>
          <w:color w:val="000000"/>
        </w:rPr>
        <w:t>б) гигантски митохондрий</w:t>
      </w:r>
    </w:p>
    <w:p w:rsidR="001012EA" w:rsidRPr="00A346FB" w:rsidRDefault="001012EA" w:rsidP="001012EA">
      <w:pPr>
        <w:widowControl w:val="0"/>
        <w:shd w:val="clear" w:color="auto" w:fill="FFFFFF"/>
        <w:autoSpaceDE w:val="0"/>
        <w:autoSpaceDN w:val="0"/>
        <w:adjustRightInd w:val="0"/>
        <w:spacing w:after="0" w:line="269" w:lineRule="exact"/>
        <w:rPr>
          <w:rFonts w:ascii="Times New Roman" w:hAnsi="Times New Roman" w:cs="Times New Roman"/>
        </w:rPr>
      </w:pPr>
      <w:r w:rsidRPr="00A346FB">
        <w:rPr>
          <w:rFonts w:ascii="Times New Roman" w:hAnsi="Times New Roman" w:cs="Times New Roman"/>
          <w:color w:val="000000"/>
          <w:spacing w:val="-1"/>
        </w:rPr>
        <w:t>в) гематоксилиновых телец</w:t>
      </w:r>
    </w:p>
    <w:p w:rsidR="001012EA" w:rsidRPr="00A346FB" w:rsidRDefault="001012EA" w:rsidP="001012EA">
      <w:pPr>
        <w:widowControl w:val="0"/>
        <w:shd w:val="clear" w:color="auto" w:fill="FFFFFF"/>
        <w:autoSpaceDE w:val="0"/>
        <w:autoSpaceDN w:val="0"/>
        <w:adjustRightInd w:val="0"/>
        <w:spacing w:after="0" w:line="269" w:lineRule="exact"/>
        <w:rPr>
          <w:rFonts w:ascii="Times New Roman" w:hAnsi="Times New Roman" w:cs="Times New Roman"/>
        </w:rPr>
      </w:pPr>
      <w:r w:rsidRPr="00A346FB">
        <w:rPr>
          <w:rFonts w:ascii="Times New Roman" w:hAnsi="Times New Roman" w:cs="Times New Roman"/>
          <w:color w:val="000000"/>
          <w:spacing w:val="-20"/>
        </w:rPr>
        <w:t>г) перецеллюлярного фиброза.</w:t>
      </w:r>
    </w:p>
    <w:p w:rsidR="001012EA" w:rsidRPr="00A346FB" w:rsidRDefault="001012EA" w:rsidP="001012EA">
      <w:pPr>
        <w:widowControl w:val="0"/>
        <w:shd w:val="clear" w:color="auto" w:fill="FFFFFF"/>
        <w:autoSpaceDE w:val="0"/>
        <w:autoSpaceDN w:val="0"/>
        <w:adjustRightInd w:val="0"/>
        <w:spacing w:after="0" w:line="269" w:lineRule="exact"/>
        <w:rPr>
          <w:rFonts w:ascii="Times New Roman" w:hAnsi="Times New Roman" w:cs="Times New Roman"/>
        </w:rPr>
      </w:pPr>
      <w:r w:rsidRPr="00A346FB">
        <w:rPr>
          <w:rFonts w:ascii="Times New Roman" w:hAnsi="Times New Roman" w:cs="Times New Roman"/>
          <w:color w:val="000000"/>
          <w:spacing w:val="-20"/>
        </w:rPr>
        <w:t>д) жировой дистрофии</w:t>
      </w:r>
    </w:p>
    <w:p w:rsidR="001012EA" w:rsidRPr="00A346FB" w:rsidRDefault="001012EA" w:rsidP="001012EA">
      <w:pPr>
        <w:spacing w:after="0" w:line="240" w:lineRule="auto"/>
        <w:jc w:val="both"/>
        <w:rPr>
          <w:rFonts w:ascii="Times New Roman" w:hAnsi="Times New Roman" w:cs="Times New Roman"/>
        </w:rPr>
      </w:pPr>
    </w:p>
    <w:p w:rsidR="001012EA" w:rsidRPr="00A346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A346FB">
        <w:rPr>
          <w:rFonts w:ascii="Times New Roman" w:hAnsi="Times New Roman" w:cs="Times New Roman"/>
        </w:rPr>
        <w:t xml:space="preserve">7. </w:t>
      </w:r>
      <w:r w:rsidRPr="00A346FB">
        <w:rPr>
          <w:rFonts w:ascii="Times New Roman" w:hAnsi="Times New Roman" w:cs="Times New Roman"/>
          <w:bCs/>
          <w:color w:val="000000"/>
          <w:spacing w:val="-21"/>
        </w:rPr>
        <w:t>ПРИЧИНАМИ МЕХАНИЧЕСКОЙ ЖЕЛТУХИ:</w:t>
      </w:r>
    </w:p>
    <w:p w:rsidR="001012EA" w:rsidRPr="00A346FB" w:rsidRDefault="001012EA" w:rsidP="001012EA">
      <w:pPr>
        <w:widowControl w:val="0"/>
        <w:shd w:val="clear" w:color="auto" w:fill="FFFFFF"/>
        <w:autoSpaceDE w:val="0"/>
        <w:autoSpaceDN w:val="0"/>
        <w:adjustRightInd w:val="0"/>
        <w:spacing w:after="0" w:line="240" w:lineRule="auto"/>
        <w:rPr>
          <w:rFonts w:ascii="Times New Roman" w:hAnsi="Times New Roman" w:cs="Times New Roman"/>
        </w:rPr>
      </w:pPr>
      <w:r w:rsidRPr="00A346FB">
        <w:rPr>
          <w:rFonts w:ascii="Times New Roman" w:hAnsi="Times New Roman" w:cs="Times New Roman"/>
          <w:color w:val="000000"/>
          <w:spacing w:val="-20"/>
        </w:rPr>
        <w:t>а) холедохолитиаз</w:t>
      </w:r>
    </w:p>
    <w:p w:rsidR="001012EA" w:rsidRPr="00A346FB"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r w:rsidRPr="00A346FB">
        <w:rPr>
          <w:rFonts w:ascii="Times New Roman" w:hAnsi="Times New Roman" w:cs="Times New Roman"/>
          <w:color w:val="000000"/>
          <w:spacing w:val="-18"/>
        </w:rPr>
        <w:t>б) стриктура фатерова соска</w:t>
      </w:r>
    </w:p>
    <w:p w:rsidR="001012EA" w:rsidRPr="00A346FB"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r w:rsidRPr="00A346FB">
        <w:rPr>
          <w:rFonts w:ascii="Times New Roman" w:hAnsi="Times New Roman" w:cs="Times New Roman"/>
          <w:color w:val="000000"/>
          <w:spacing w:val="-19"/>
        </w:rPr>
        <w:t>в) рак головки поджелудочной железы</w:t>
      </w:r>
    </w:p>
    <w:p w:rsidR="001012EA" w:rsidRPr="00A346FB"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r w:rsidRPr="00A346FB">
        <w:rPr>
          <w:rFonts w:ascii="Times New Roman" w:hAnsi="Times New Roman" w:cs="Times New Roman"/>
          <w:color w:val="000000"/>
          <w:spacing w:val="-19"/>
        </w:rPr>
        <w:t>г) ничего из перечисленного</w:t>
      </w:r>
    </w:p>
    <w:p w:rsidR="001012EA" w:rsidRPr="00A346FB"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r w:rsidRPr="00A346FB">
        <w:rPr>
          <w:rFonts w:ascii="Times New Roman" w:hAnsi="Times New Roman" w:cs="Times New Roman"/>
          <w:color w:val="000000"/>
        </w:rPr>
        <w:t>д) все вышеназванное</w:t>
      </w:r>
    </w:p>
    <w:p w:rsidR="001012EA" w:rsidRPr="00A346FB" w:rsidRDefault="001012EA" w:rsidP="001012EA">
      <w:pPr>
        <w:widowControl w:val="0"/>
        <w:shd w:val="clear" w:color="auto" w:fill="FFFFFF"/>
        <w:autoSpaceDE w:val="0"/>
        <w:autoSpaceDN w:val="0"/>
        <w:adjustRightInd w:val="0"/>
        <w:spacing w:after="0" w:line="283" w:lineRule="exact"/>
        <w:rPr>
          <w:rFonts w:ascii="Times New Roman" w:hAnsi="Times New Roman" w:cs="Times New Roman"/>
        </w:rPr>
      </w:pP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A346FB">
        <w:rPr>
          <w:rFonts w:ascii="Times New Roman" w:hAnsi="Times New Roman" w:cs="Times New Roman"/>
        </w:rPr>
        <w:t>8.</w:t>
      </w:r>
      <w:r w:rsidRPr="00A346FB">
        <w:rPr>
          <w:rFonts w:ascii="Times New Roman" w:hAnsi="Times New Roman" w:cs="Times New Roman"/>
          <w:bCs/>
          <w:color w:val="000000"/>
        </w:rPr>
        <w:t xml:space="preserve"> Больной </w:t>
      </w:r>
      <w:r w:rsidRPr="00A346FB">
        <w:rPr>
          <w:rFonts w:ascii="Times New Roman" w:hAnsi="Times New Roman" w:cs="Times New Roman"/>
          <w:color w:val="000000"/>
        </w:rPr>
        <w:t xml:space="preserve">28 </w:t>
      </w:r>
      <w:r w:rsidRPr="00A346FB">
        <w:rPr>
          <w:rFonts w:ascii="Times New Roman" w:hAnsi="Times New Roman" w:cs="Times New Roman"/>
          <w:bCs/>
          <w:color w:val="000000"/>
        </w:rPr>
        <w:t xml:space="preserve">лет поступил с истеричностью склер и кожных покровов, появление желтухи отметил 4 дня назад в течение последних 2-х недель - слабость, повышенная утомляемость, боли в суставах. При пальпации умеренное   увеличение печени,   незначительная   болезненность в  правом  подреберье, в биохимическом анализе крови -  билирубинемия до  68  мкмоль/л за счет прямой фракции. АСТ - 204 ед. АЛТ ед - 189, ЩФ -145 </w:t>
      </w:r>
      <w:r w:rsidRPr="00A346FB">
        <w:rPr>
          <w:rFonts w:ascii="Times New Roman" w:hAnsi="Times New Roman" w:cs="Times New Roman"/>
          <w:color w:val="000000"/>
        </w:rPr>
        <w:t xml:space="preserve">ед </w:t>
      </w:r>
      <w:r w:rsidRPr="00A346FB">
        <w:rPr>
          <w:rFonts w:ascii="Times New Roman" w:hAnsi="Times New Roman" w:cs="Times New Roman"/>
          <w:bCs/>
          <w:color w:val="000000"/>
        </w:rPr>
        <w:t>при узи изменений желчного пузыря и протоков, поджелудочной железы не обнаружено ваш диагноз:</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A346FB">
        <w:rPr>
          <w:rFonts w:ascii="Times New Roman" w:hAnsi="Times New Roman" w:cs="Times New Roman"/>
          <w:color w:val="000000"/>
          <w:spacing w:val="-15"/>
        </w:rPr>
        <w:t>а) механическая желтуха вследствие холедохолитиаза;</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A346FB">
        <w:rPr>
          <w:rFonts w:ascii="Times New Roman" w:hAnsi="Times New Roman" w:cs="Times New Roman"/>
          <w:color w:val="000000"/>
          <w:spacing w:val="-14"/>
        </w:rPr>
        <w:t>6) цирроз печени;</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A346FB">
        <w:rPr>
          <w:rFonts w:ascii="Times New Roman" w:hAnsi="Times New Roman" w:cs="Times New Roman"/>
          <w:color w:val="000000"/>
          <w:spacing w:val="-14"/>
        </w:rPr>
        <w:t>в) инфекционный гепатит;</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A346FB">
        <w:rPr>
          <w:rFonts w:ascii="Times New Roman" w:hAnsi="Times New Roman" w:cs="Times New Roman"/>
          <w:color w:val="000000"/>
          <w:spacing w:val="-16"/>
        </w:rPr>
        <w:t>г) синдром Жильбера:</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color w:val="000000"/>
          <w:spacing w:val="-15"/>
        </w:rPr>
      </w:pPr>
      <w:r w:rsidRPr="00A346FB">
        <w:rPr>
          <w:rFonts w:ascii="Times New Roman" w:hAnsi="Times New Roman" w:cs="Times New Roman"/>
          <w:color w:val="000000"/>
          <w:spacing w:val="-15"/>
        </w:rPr>
        <w:t>д) гемохроматоз</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A346FB">
        <w:rPr>
          <w:rFonts w:ascii="Times New Roman" w:hAnsi="Times New Roman" w:cs="Times New Roman"/>
        </w:rPr>
        <w:t xml:space="preserve">9. </w:t>
      </w:r>
      <w:r w:rsidRPr="00A346FB">
        <w:rPr>
          <w:rFonts w:ascii="Times New Roman" w:hAnsi="Times New Roman" w:cs="Times New Roman"/>
          <w:bCs/>
          <w:i/>
          <w:iCs/>
          <w:color w:val="000000"/>
          <w:spacing w:val="-19"/>
        </w:rPr>
        <w:t xml:space="preserve"> </w:t>
      </w:r>
      <w:r w:rsidRPr="00A346FB">
        <w:rPr>
          <w:rFonts w:ascii="Times New Roman" w:hAnsi="Times New Roman" w:cs="Times New Roman"/>
          <w:bCs/>
          <w:iCs/>
          <w:color w:val="000000"/>
          <w:spacing w:val="-19"/>
        </w:rPr>
        <w:t>ИЗ ПЕРЕЧИСЛЕННЫХ ПОКАЗАТЕЛЕЙ О ВНУТРИПЕЧЕНОЧНОМ ХОЛЕСТАЗЕ СВИДЕТЕЛЬСТВУЕТ УВЕЛИЧЕНИЕ:</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A346FB">
        <w:rPr>
          <w:rFonts w:ascii="Times New Roman" w:hAnsi="Times New Roman" w:cs="Times New Roman"/>
          <w:color w:val="000000"/>
          <w:spacing w:val="-13"/>
        </w:rPr>
        <w:t>а) бромсульфалеиновой пробы</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A346FB">
        <w:rPr>
          <w:rFonts w:ascii="Times New Roman" w:hAnsi="Times New Roman" w:cs="Times New Roman"/>
          <w:color w:val="000000"/>
          <w:spacing w:val="-13"/>
        </w:rPr>
        <w:t>б) уровня у-глобулинов</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A346FB">
        <w:rPr>
          <w:rFonts w:ascii="Times New Roman" w:hAnsi="Times New Roman" w:cs="Times New Roman"/>
          <w:color w:val="000000"/>
          <w:spacing w:val="-14"/>
        </w:rPr>
        <w:t>в) уровня аминотрансфераз</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A346FB">
        <w:rPr>
          <w:rFonts w:ascii="Times New Roman" w:hAnsi="Times New Roman" w:cs="Times New Roman"/>
          <w:color w:val="000000"/>
          <w:spacing w:val="-15"/>
        </w:rPr>
        <w:t>г) уровня щелочной фосфатазы</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color w:val="000000"/>
          <w:spacing w:val="-14"/>
        </w:rPr>
      </w:pPr>
      <w:r w:rsidRPr="00A346FB">
        <w:rPr>
          <w:rFonts w:ascii="Times New Roman" w:hAnsi="Times New Roman" w:cs="Times New Roman"/>
          <w:color w:val="000000"/>
          <w:spacing w:val="-14"/>
        </w:rPr>
        <w:t>д) уровня кислой фосфатазы</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A346FB">
        <w:rPr>
          <w:rFonts w:ascii="Times New Roman" w:hAnsi="Times New Roman" w:cs="Times New Roman"/>
          <w:bCs/>
          <w:color w:val="000000"/>
          <w:spacing w:val="-1"/>
        </w:rPr>
        <w:t>10. КАКОЙ ПРЕПАРАТ ПРИМЕНЯЮТ ДЛЯ УМЕНЬШЕНИЯ ВСАСЫВАНИЯ АММИАКА ИЗКИШЕЧНИКА?</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A346FB">
        <w:rPr>
          <w:rFonts w:ascii="Times New Roman" w:hAnsi="Times New Roman" w:cs="Times New Roman"/>
          <w:color w:val="000000"/>
          <w:spacing w:val="-15"/>
        </w:rPr>
        <w:t>а) преднизолон</w:t>
      </w:r>
    </w:p>
    <w:p w:rsidR="001012EA" w:rsidRPr="00A346FB" w:rsidRDefault="001012EA" w:rsidP="001012EA">
      <w:pPr>
        <w:widowControl w:val="0"/>
        <w:shd w:val="clear" w:color="auto" w:fill="FFFFFF"/>
        <w:autoSpaceDE w:val="0"/>
        <w:autoSpaceDN w:val="0"/>
        <w:adjustRightInd w:val="0"/>
        <w:spacing w:after="0" w:line="278" w:lineRule="exact"/>
        <w:rPr>
          <w:rFonts w:ascii="Times New Roman" w:hAnsi="Times New Roman" w:cs="Times New Roman"/>
          <w:bCs/>
        </w:rPr>
      </w:pPr>
      <w:r w:rsidRPr="00A346FB">
        <w:rPr>
          <w:rFonts w:ascii="Times New Roman" w:hAnsi="Times New Roman" w:cs="Times New Roman"/>
          <w:color w:val="000000"/>
          <w:spacing w:val="-15"/>
        </w:rPr>
        <w:t>б) гемодез</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A346FB">
        <w:rPr>
          <w:rFonts w:ascii="Times New Roman" w:hAnsi="Times New Roman" w:cs="Times New Roman"/>
          <w:color w:val="000000"/>
          <w:spacing w:val="-14"/>
        </w:rPr>
        <w:t>в) лактулоза</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A346FB">
        <w:rPr>
          <w:rFonts w:ascii="Times New Roman" w:hAnsi="Times New Roman" w:cs="Times New Roman"/>
          <w:color w:val="000000"/>
          <w:spacing w:val="-14"/>
        </w:rPr>
        <w:t>г) аскорбиновая кислота</w:t>
      </w:r>
    </w:p>
    <w:p w:rsidR="001012EA" w:rsidRPr="00A346FB" w:rsidRDefault="001012EA" w:rsidP="001012EA">
      <w:pPr>
        <w:widowControl w:val="0"/>
        <w:shd w:val="clear" w:color="auto" w:fill="FFFFFF"/>
        <w:autoSpaceDE w:val="0"/>
        <w:autoSpaceDN w:val="0"/>
        <w:adjustRightInd w:val="0"/>
        <w:spacing w:after="0" w:line="274" w:lineRule="exact"/>
        <w:rPr>
          <w:rFonts w:ascii="Times New Roman" w:hAnsi="Times New Roman" w:cs="Times New Roman"/>
          <w:bCs/>
        </w:rPr>
      </w:pPr>
      <w:r w:rsidRPr="00A346FB">
        <w:rPr>
          <w:rFonts w:ascii="Times New Roman" w:hAnsi="Times New Roman" w:cs="Times New Roman"/>
          <w:color w:val="000000"/>
          <w:spacing w:val="-15"/>
        </w:rPr>
        <w:t>д) альмагель</w:t>
      </w:r>
    </w:p>
    <w:p w:rsidR="001012EA" w:rsidRDefault="001012EA" w:rsidP="001012EA">
      <w:pPr>
        <w:widowControl w:val="0"/>
        <w:shd w:val="clear" w:color="auto" w:fill="FFFFFF"/>
        <w:autoSpaceDE w:val="0"/>
        <w:autoSpaceDN w:val="0"/>
        <w:adjustRightInd w:val="0"/>
        <w:spacing w:after="0" w:line="278" w:lineRule="exact"/>
      </w:pPr>
    </w:p>
    <w:p w:rsidR="001012EA" w:rsidRDefault="001012EA" w:rsidP="001012EA">
      <w:pPr>
        <w:widowControl w:val="0"/>
        <w:shd w:val="clear" w:color="auto" w:fill="FFFFFF"/>
        <w:autoSpaceDE w:val="0"/>
        <w:autoSpaceDN w:val="0"/>
        <w:adjustRightInd w:val="0"/>
        <w:spacing w:after="0" w:line="278" w:lineRule="exact"/>
      </w:pPr>
    </w:p>
    <w:p w:rsidR="001012EA" w:rsidRDefault="001012EA" w:rsidP="001012EA">
      <w:pPr>
        <w:widowControl w:val="0"/>
        <w:shd w:val="clear" w:color="auto" w:fill="FFFFFF"/>
        <w:autoSpaceDE w:val="0"/>
        <w:autoSpaceDN w:val="0"/>
        <w:adjustRightInd w:val="0"/>
        <w:spacing w:after="0" w:line="278" w:lineRule="exact"/>
      </w:pPr>
    </w:p>
    <w:p w:rsidR="001012EA" w:rsidRDefault="001012EA" w:rsidP="001012EA">
      <w:pPr>
        <w:widowControl w:val="0"/>
        <w:shd w:val="clear" w:color="auto" w:fill="FFFFFF"/>
        <w:autoSpaceDE w:val="0"/>
        <w:autoSpaceDN w:val="0"/>
        <w:adjustRightInd w:val="0"/>
        <w:spacing w:after="0" w:line="278" w:lineRule="exact"/>
      </w:pPr>
    </w:p>
    <w:p w:rsidR="001012EA" w:rsidRDefault="001012EA" w:rsidP="001012EA">
      <w:pPr>
        <w:widowControl w:val="0"/>
        <w:shd w:val="clear" w:color="auto" w:fill="FFFFFF"/>
        <w:autoSpaceDE w:val="0"/>
        <w:autoSpaceDN w:val="0"/>
        <w:adjustRightInd w:val="0"/>
        <w:spacing w:after="0" w:line="278" w:lineRule="exact"/>
      </w:pPr>
    </w:p>
    <w:p w:rsidR="001012EA" w:rsidRDefault="001012EA" w:rsidP="001012EA">
      <w:pPr>
        <w:widowControl w:val="0"/>
        <w:shd w:val="clear" w:color="auto" w:fill="FFFFFF"/>
        <w:autoSpaceDE w:val="0"/>
        <w:autoSpaceDN w:val="0"/>
        <w:adjustRightInd w:val="0"/>
        <w:spacing w:after="0" w:line="278" w:lineRule="exact"/>
      </w:pPr>
    </w:p>
    <w:p w:rsidR="001012EA" w:rsidRDefault="001012EA" w:rsidP="001012EA">
      <w:pPr>
        <w:widowControl w:val="0"/>
        <w:shd w:val="clear" w:color="auto" w:fill="FFFFFF"/>
        <w:autoSpaceDE w:val="0"/>
        <w:autoSpaceDN w:val="0"/>
        <w:adjustRightInd w:val="0"/>
        <w:spacing w:after="0" w:line="278" w:lineRule="exact"/>
      </w:pPr>
    </w:p>
    <w:p w:rsidR="001012EA" w:rsidRDefault="001012EA" w:rsidP="001012EA">
      <w:pPr>
        <w:widowControl w:val="0"/>
        <w:shd w:val="clear" w:color="auto" w:fill="FFFFFF"/>
        <w:autoSpaceDE w:val="0"/>
        <w:autoSpaceDN w:val="0"/>
        <w:adjustRightInd w:val="0"/>
        <w:spacing w:after="0" w:line="278" w:lineRule="exact"/>
      </w:pPr>
    </w:p>
    <w:p w:rsidR="001012EA" w:rsidRDefault="001012EA" w:rsidP="001012EA">
      <w:pPr>
        <w:widowControl w:val="0"/>
        <w:shd w:val="clear" w:color="auto" w:fill="FFFFFF"/>
        <w:autoSpaceDE w:val="0"/>
        <w:autoSpaceDN w:val="0"/>
        <w:adjustRightInd w:val="0"/>
        <w:spacing w:after="0" w:line="278" w:lineRule="exact"/>
      </w:pPr>
    </w:p>
    <w:p w:rsidR="001012EA" w:rsidRDefault="001012EA" w:rsidP="001012EA">
      <w:pPr>
        <w:widowControl w:val="0"/>
        <w:shd w:val="clear" w:color="auto" w:fill="FFFFFF"/>
        <w:autoSpaceDE w:val="0"/>
        <w:autoSpaceDN w:val="0"/>
        <w:adjustRightInd w:val="0"/>
        <w:spacing w:after="0" w:line="278" w:lineRule="exact"/>
      </w:pPr>
    </w:p>
    <w:p w:rsidR="001012EA" w:rsidRDefault="001012EA" w:rsidP="001012EA">
      <w:pPr>
        <w:widowControl w:val="0"/>
        <w:shd w:val="clear" w:color="auto" w:fill="FFFFFF"/>
        <w:autoSpaceDE w:val="0"/>
        <w:autoSpaceDN w:val="0"/>
        <w:adjustRightInd w:val="0"/>
        <w:spacing w:after="0" w:line="278" w:lineRule="exact"/>
      </w:pPr>
    </w:p>
    <w:p w:rsidR="001012EA" w:rsidRDefault="001012EA" w:rsidP="001012EA">
      <w:pPr>
        <w:widowControl w:val="0"/>
        <w:shd w:val="clear" w:color="auto" w:fill="FFFFFF"/>
        <w:autoSpaceDE w:val="0"/>
        <w:autoSpaceDN w:val="0"/>
        <w:adjustRightInd w:val="0"/>
        <w:spacing w:after="0" w:line="278" w:lineRule="exact"/>
      </w:pPr>
    </w:p>
    <w:p w:rsidR="001012EA" w:rsidRDefault="001012EA" w:rsidP="001012EA">
      <w:pPr>
        <w:widowControl w:val="0"/>
        <w:shd w:val="clear" w:color="auto" w:fill="FFFFFF"/>
        <w:autoSpaceDE w:val="0"/>
        <w:autoSpaceDN w:val="0"/>
        <w:adjustRightInd w:val="0"/>
        <w:spacing w:after="0" w:line="278" w:lineRule="exact"/>
      </w:pPr>
    </w:p>
    <w:p w:rsidR="001012EA" w:rsidRDefault="001012EA" w:rsidP="001012EA">
      <w:pPr>
        <w:widowControl w:val="0"/>
        <w:shd w:val="clear" w:color="auto" w:fill="FFFFFF"/>
        <w:autoSpaceDE w:val="0"/>
        <w:autoSpaceDN w:val="0"/>
        <w:adjustRightInd w:val="0"/>
        <w:spacing w:after="0" w:line="278" w:lineRule="exact"/>
      </w:pPr>
    </w:p>
    <w:p w:rsidR="001012EA" w:rsidRDefault="001012EA" w:rsidP="001012EA">
      <w:pPr>
        <w:widowControl w:val="0"/>
        <w:shd w:val="clear" w:color="auto" w:fill="FFFFFF"/>
        <w:autoSpaceDE w:val="0"/>
        <w:autoSpaceDN w:val="0"/>
        <w:adjustRightInd w:val="0"/>
        <w:spacing w:after="0" w:line="278" w:lineRule="exact"/>
      </w:pPr>
    </w:p>
    <w:p w:rsidR="001012EA" w:rsidRDefault="001012EA" w:rsidP="001012EA">
      <w:pPr>
        <w:widowControl w:val="0"/>
        <w:shd w:val="clear" w:color="auto" w:fill="FFFFFF"/>
        <w:autoSpaceDE w:val="0"/>
        <w:autoSpaceDN w:val="0"/>
        <w:adjustRightInd w:val="0"/>
        <w:spacing w:after="0" w:line="278" w:lineRule="exact"/>
      </w:pPr>
    </w:p>
    <w:p w:rsidR="001012EA" w:rsidRDefault="001012EA" w:rsidP="001012EA">
      <w:pPr>
        <w:widowControl w:val="0"/>
        <w:shd w:val="clear" w:color="auto" w:fill="FFFFFF"/>
        <w:autoSpaceDE w:val="0"/>
        <w:autoSpaceDN w:val="0"/>
        <w:adjustRightInd w:val="0"/>
        <w:spacing w:after="0" w:line="278" w:lineRule="exact"/>
      </w:pPr>
    </w:p>
    <w:p w:rsidR="001012EA" w:rsidRDefault="001012EA" w:rsidP="001012EA">
      <w:pPr>
        <w:widowControl w:val="0"/>
        <w:shd w:val="clear" w:color="auto" w:fill="FFFFFF"/>
        <w:autoSpaceDE w:val="0"/>
        <w:autoSpaceDN w:val="0"/>
        <w:adjustRightInd w:val="0"/>
        <w:spacing w:after="0" w:line="278" w:lineRule="exact"/>
      </w:pPr>
    </w:p>
    <w:p w:rsidR="001012EA" w:rsidRDefault="001012EA" w:rsidP="001012EA">
      <w:pPr>
        <w:widowControl w:val="0"/>
        <w:shd w:val="clear" w:color="auto" w:fill="FFFFFF"/>
        <w:autoSpaceDE w:val="0"/>
        <w:autoSpaceDN w:val="0"/>
        <w:adjustRightInd w:val="0"/>
        <w:spacing w:after="0" w:line="278" w:lineRule="exact"/>
      </w:pPr>
    </w:p>
    <w:p w:rsidR="001012EA" w:rsidRDefault="001012EA" w:rsidP="001012EA">
      <w:pPr>
        <w:widowControl w:val="0"/>
        <w:shd w:val="clear" w:color="auto" w:fill="FFFFFF"/>
        <w:autoSpaceDE w:val="0"/>
        <w:autoSpaceDN w:val="0"/>
        <w:adjustRightInd w:val="0"/>
        <w:spacing w:after="0" w:line="278" w:lineRule="exact"/>
      </w:pPr>
    </w:p>
    <w:p w:rsidR="001012EA" w:rsidRDefault="001012EA" w:rsidP="001012EA">
      <w:pPr>
        <w:widowControl w:val="0"/>
        <w:shd w:val="clear" w:color="auto" w:fill="FFFFFF"/>
        <w:autoSpaceDE w:val="0"/>
        <w:autoSpaceDN w:val="0"/>
        <w:adjustRightInd w:val="0"/>
        <w:spacing w:after="0" w:line="278" w:lineRule="exact"/>
      </w:pPr>
    </w:p>
    <w:p w:rsidR="001012EA" w:rsidRDefault="001012EA" w:rsidP="001012EA">
      <w:pPr>
        <w:widowControl w:val="0"/>
        <w:shd w:val="clear" w:color="auto" w:fill="FFFFFF"/>
        <w:autoSpaceDE w:val="0"/>
        <w:autoSpaceDN w:val="0"/>
        <w:adjustRightInd w:val="0"/>
        <w:spacing w:after="0" w:line="278" w:lineRule="exact"/>
      </w:pPr>
    </w:p>
    <w:p w:rsidR="001012EA" w:rsidRDefault="001012EA" w:rsidP="001012EA">
      <w:pPr>
        <w:widowControl w:val="0"/>
        <w:shd w:val="clear" w:color="auto" w:fill="FFFFFF"/>
        <w:autoSpaceDE w:val="0"/>
        <w:autoSpaceDN w:val="0"/>
        <w:adjustRightInd w:val="0"/>
        <w:spacing w:after="0" w:line="278" w:lineRule="exact"/>
      </w:pPr>
    </w:p>
    <w:p w:rsidR="001012EA" w:rsidRDefault="001012EA" w:rsidP="001012EA">
      <w:pPr>
        <w:widowControl w:val="0"/>
        <w:shd w:val="clear" w:color="auto" w:fill="FFFFFF"/>
        <w:autoSpaceDE w:val="0"/>
        <w:autoSpaceDN w:val="0"/>
        <w:adjustRightInd w:val="0"/>
        <w:spacing w:after="0" w:line="278" w:lineRule="exact"/>
      </w:pPr>
    </w:p>
    <w:p w:rsidR="001012EA" w:rsidRDefault="001012EA" w:rsidP="001012EA">
      <w:pPr>
        <w:widowControl w:val="0"/>
        <w:shd w:val="clear" w:color="auto" w:fill="FFFFFF"/>
        <w:autoSpaceDE w:val="0"/>
        <w:autoSpaceDN w:val="0"/>
        <w:adjustRightInd w:val="0"/>
        <w:spacing w:after="0" w:line="278" w:lineRule="exact"/>
      </w:pPr>
    </w:p>
    <w:p w:rsidR="001012EA" w:rsidRPr="00A346FB" w:rsidRDefault="001012EA" w:rsidP="001012EA">
      <w:pPr>
        <w:widowControl w:val="0"/>
        <w:shd w:val="clear" w:color="auto" w:fill="FFFFFF"/>
        <w:autoSpaceDE w:val="0"/>
        <w:autoSpaceDN w:val="0"/>
        <w:adjustRightInd w:val="0"/>
        <w:spacing w:after="0" w:line="278" w:lineRule="exact"/>
      </w:pPr>
    </w:p>
    <w:p w:rsidR="001012EA" w:rsidRPr="00A346FB" w:rsidRDefault="001012EA" w:rsidP="001012EA">
      <w:pPr>
        <w:spacing w:after="0" w:line="360" w:lineRule="auto"/>
        <w:ind w:left="-567"/>
        <w:jc w:val="center"/>
        <w:rPr>
          <w:rFonts w:ascii="Times New Roman" w:hAnsi="Times New Roman" w:cs="Times New Roman"/>
          <w:b/>
          <w:i/>
          <w:color w:val="000000"/>
          <w:sz w:val="24"/>
          <w:szCs w:val="24"/>
          <w:u w:val="single"/>
        </w:rPr>
      </w:pPr>
    </w:p>
    <w:p w:rsidR="00D259ED" w:rsidRDefault="00D259ED" w:rsidP="001012EA">
      <w:pPr>
        <w:spacing w:after="0" w:line="360" w:lineRule="auto"/>
        <w:jc w:val="center"/>
        <w:rPr>
          <w:rFonts w:ascii="Times New Roman" w:hAnsi="Times New Roman" w:cs="Times New Roman"/>
          <w:b/>
          <w:i/>
          <w:sz w:val="24"/>
          <w:szCs w:val="24"/>
          <w:u w:val="single"/>
        </w:rPr>
      </w:pPr>
    </w:p>
    <w:p w:rsidR="00D259ED" w:rsidRDefault="00D259ED" w:rsidP="001012EA">
      <w:pPr>
        <w:spacing w:after="0" w:line="360" w:lineRule="auto"/>
        <w:jc w:val="center"/>
        <w:rPr>
          <w:rFonts w:ascii="Times New Roman" w:hAnsi="Times New Roman" w:cs="Times New Roman"/>
          <w:b/>
          <w:i/>
          <w:sz w:val="24"/>
          <w:szCs w:val="24"/>
          <w:u w:val="single"/>
        </w:rPr>
      </w:pPr>
    </w:p>
    <w:p w:rsidR="00D259ED" w:rsidRDefault="00D259ED" w:rsidP="001012EA">
      <w:pPr>
        <w:spacing w:after="0" w:line="360" w:lineRule="auto"/>
        <w:jc w:val="center"/>
        <w:rPr>
          <w:rFonts w:ascii="Times New Roman" w:hAnsi="Times New Roman" w:cs="Times New Roman"/>
          <w:b/>
          <w:i/>
          <w:sz w:val="24"/>
          <w:szCs w:val="24"/>
          <w:u w:val="single"/>
        </w:rPr>
      </w:pPr>
    </w:p>
    <w:p w:rsidR="00D259ED" w:rsidRDefault="00D259ED" w:rsidP="001012EA">
      <w:pPr>
        <w:spacing w:after="0" w:line="360" w:lineRule="auto"/>
        <w:jc w:val="center"/>
        <w:rPr>
          <w:rFonts w:ascii="Times New Roman" w:hAnsi="Times New Roman" w:cs="Times New Roman"/>
          <w:b/>
          <w:i/>
          <w:sz w:val="24"/>
          <w:szCs w:val="24"/>
          <w:u w:val="single"/>
        </w:rPr>
      </w:pPr>
    </w:p>
    <w:p w:rsidR="00D259ED" w:rsidRDefault="00D259ED" w:rsidP="001012EA">
      <w:pPr>
        <w:spacing w:after="0" w:line="360" w:lineRule="auto"/>
        <w:jc w:val="center"/>
        <w:rPr>
          <w:rFonts w:ascii="Times New Roman" w:hAnsi="Times New Roman" w:cs="Times New Roman"/>
          <w:b/>
          <w:i/>
          <w:sz w:val="24"/>
          <w:szCs w:val="24"/>
          <w:u w:val="single"/>
        </w:rPr>
      </w:pPr>
    </w:p>
    <w:p w:rsidR="00D259ED" w:rsidRDefault="00D259ED"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A346FB" w:rsidRDefault="001012EA" w:rsidP="001012EA">
      <w:pPr>
        <w:spacing w:after="0" w:line="360" w:lineRule="auto"/>
        <w:jc w:val="center"/>
        <w:rPr>
          <w:rFonts w:ascii="Times New Roman" w:hAnsi="Times New Roman" w:cs="Times New Roman"/>
          <w:b/>
          <w:sz w:val="24"/>
          <w:szCs w:val="24"/>
        </w:rPr>
      </w:pPr>
      <w:r w:rsidRPr="00A346FB">
        <w:rPr>
          <w:rFonts w:ascii="Times New Roman" w:hAnsi="Times New Roman" w:cs="Times New Roman"/>
          <w:b/>
          <w:sz w:val="24"/>
          <w:szCs w:val="24"/>
        </w:rPr>
        <w:t>ОТВЕТЫ К ВОПРОСАМ ТЕСТОВОГО КОНТРОЛЯ ПО ТЕМЕ «</w:t>
      </w:r>
      <w:r w:rsidRPr="00A346FB">
        <w:rPr>
          <w:rFonts w:ascii="Times New Roman" w:hAnsi="Times New Roman" w:cs="Times New Roman"/>
          <w:b/>
          <w:bCs/>
          <w:sz w:val="24"/>
          <w:szCs w:val="24"/>
        </w:rPr>
        <w:t>ДИФФЕРЕНЦИАЛЬНЫЙ ДИАГНОЗ ПРИ ЖЕЛТУХЕ. ХРОНИЧЕСКИЕ ГЕПАТИТЫ</w:t>
      </w:r>
      <w:r w:rsidRPr="00A346FB">
        <w:rPr>
          <w:rFonts w:ascii="Times New Roman" w:hAnsi="Times New Roman" w:cs="Times New Roman"/>
          <w:b/>
          <w:sz w:val="24"/>
          <w:szCs w:val="24"/>
        </w:rPr>
        <w:t>»</w:t>
      </w:r>
    </w:p>
    <w:p w:rsidR="001012EA" w:rsidRPr="00A346FB" w:rsidRDefault="001012EA" w:rsidP="001012EA">
      <w:pPr>
        <w:tabs>
          <w:tab w:val="left" w:pos="3572"/>
        </w:tabs>
        <w:rPr>
          <w:rFonts w:ascii="Times New Roman" w:hAnsi="Times New Roman" w:cs="Times New Roman"/>
        </w:rPr>
      </w:pPr>
      <w:r>
        <w:rPr>
          <w:rFonts w:ascii="Times New Roman" w:hAnsi="Times New Roman" w:cs="Times New Roman"/>
        </w:rPr>
        <w:tab/>
      </w:r>
    </w:p>
    <w:tbl>
      <w:tblPr>
        <w:tblStyle w:val="12"/>
        <w:tblW w:w="6102" w:type="dxa"/>
        <w:tblLook w:val="04A0" w:firstRow="1" w:lastRow="0" w:firstColumn="1" w:lastColumn="0" w:noHBand="0" w:noVBand="1"/>
      </w:tblPr>
      <w:tblGrid>
        <w:gridCol w:w="1063"/>
        <w:gridCol w:w="1615"/>
        <w:gridCol w:w="1569"/>
        <w:gridCol w:w="1855"/>
      </w:tblGrid>
      <w:tr w:rsidR="001012EA" w:rsidRPr="00692D54" w:rsidTr="00386AE4">
        <w:trPr>
          <w:trHeight w:val="246"/>
        </w:trPr>
        <w:tc>
          <w:tcPr>
            <w:tcW w:w="1063" w:type="dxa"/>
          </w:tcPr>
          <w:p w:rsidR="001012EA" w:rsidRPr="00692D54" w:rsidRDefault="001012EA" w:rsidP="001012EA">
            <w:r w:rsidRPr="00692D54">
              <w:t>Вопросы</w:t>
            </w:r>
          </w:p>
        </w:tc>
        <w:tc>
          <w:tcPr>
            <w:tcW w:w="1615" w:type="dxa"/>
          </w:tcPr>
          <w:p w:rsidR="001012EA" w:rsidRPr="00692D54" w:rsidRDefault="001012EA" w:rsidP="001012EA">
            <w:r w:rsidRPr="00692D54">
              <w:t>ВАРИАНТ 1</w:t>
            </w:r>
          </w:p>
        </w:tc>
        <w:tc>
          <w:tcPr>
            <w:tcW w:w="1569" w:type="dxa"/>
          </w:tcPr>
          <w:p w:rsidR="001012EA" w:rsidRPr="00692D54" w:rsidRDefault="001012EA" w:rsidP="001012EA">
            <w:r w:rsidRPr="00692D54">
              <w:t>ВАРИАНТ 2</w:t>
            </w:r>
          </w:p>
        </w:tc>
        <w:tc>
          <w:tcPr>
            <w:tcW w:w="1855" w:type="dxa"/>
          </w:tcPr>
          <w:p w:rsidR="001012EA" w:rsidRPr="00692D54" w:rsidRDefault="001012EA" w:rsidP="001012EA">
            <w:r w:rsidRPr="00692D54">
              <w:t>ВАРИАНТ 3</w:t>
            </w:r>
          </w:p>
        </w:tc>
      </w:tr>
      <w:tr w:rsidR="001012EA" w:rsidRPr="00692D54" w:rsidTr="00386AE4">
        <w:trPr>
          <w:trHeight w:val="505"/>
        </w:trPr>
        <w:tc>
          <w:tcPr>
            <w:tcW w:w="1063" w:type="dxa"/>
          </w:tcPr>
          <w:p w:rsidR="001012EA" w:rsidRPr="00692D54" w:rsidRDefault="001012EA" w:rsidP="001012EA">
            <w:pPr>
              <w:jc w:val="center"/>
            </w:pPr>
            <w:r w:rsidRPr="00692D54">
              <w:t>1</w:t>
            </w:r>
          </w:p>
          <w:p w:rsidR="001012EA" w:rsidRPr="00692D54" w:rsidRDefault="001012EA" w:rsidP="001012EA">
            <w:pPr>
              <w:jc w:val="center"/>
            </w:pPr>
          </w:p>
        </w:tc>
        <w:tc>
          <w:tcPr>
            <w:tcW w:w="1615" w:type="dxa"/>
          </w:tcPr>
          <w:p w:rsidR="001012EA" w:rsidRPr="00692D54" w:rsidRDefault="001012EA" w:rsidP="001012EA">
            <w:pPr>
              <w:jc w:val="center"/>
            </w:pPr>
            <w:r>
              <w:t>Б</w:t>
            </w:r>
          </w:p>
        </w:tc>
        <w:tc>
          <w:tcPr>
            <w:tcW w:w="1569" w:type="dxa"/>
          </w:tcPr>
          <w:p w:rsidR="001012EA" w:rsidRPr="00692D54" w:rsidRDefault="001012EA" w:rsidP="001012EA">
            <w:pPr>
              <w:jc w:val="center"/>
            </w:pPr>
            <w:r>
              <w:t>А</w:t>
            </w:r>
          </w:p>
        </w:tc>
        <w:tc>
          <w:tcPr>
            <w:tcW w:w="1855" w:type="dxa"/>
          </w:tcPr>
          <w:p w:rsidR="001012EA" w:rsidRPr="00692D54" w:rsidRDefault="001012EA" w:rsidP="001012EA">
            <w:pPr>
              <w:jc w:val="center"/>
            </w:pPr>
            <w:r>
              <w:t>А</w:t>
            </w:r>
          </w:p>
        </w:tc>
      </w:tr>
      <w:tr w:rsidR="001012EA" w:rsidRPr="00692D54" w:rsidTr="00386AE4">
        <w:trPr>
          <w:trHeight w:val="505"/>
        </w:trPr>
        <w:tc>
          <w:tcPr>
            <w:tcW w:w="1063" w:type="dxa"/>
          </w:tcPr>
          <w:p w:rsidR="001012EA" w:rsidRPr="00692D54" w:rsidRDefault="001012EA" w:rsidP="001012EA">
            <w:pPr>
              <w:jc w:val="center"/>
            </w:pPr>
            <w:r w:rsidRPr="00692D54">
              <w:t>2</w:t>
            </w:r>
          </w:p>
          <w:p w:rsidR="001012EA" w:rsidRPr="00692D54" w:rsidRDefault="001012EA" w:rsidP="001012EA">
            <w:pPr>
              <w:jc w:val="center"/>
            </w:pPr>
          </w:p>
        </w:tc>
        <w:tc>
          <w:tcPr>
            <w:tcW w:w="1615" w:type="dxa"/>
          </w:tcPr>
          <w:p w:rsidR="001012EA" w:rsidRPr="00692D54" w:rsidRDefault="001012EA" w:rsidP="001012EA">
            <w:pPr>
              <w:jc w:val="center"/>
            </w:pPr>
            <w:r>
              <w:t>В</w:t>
            </w:r>
          </w:p>
        </w:tc>
        <w:tc>
          <w:tcPr>
            <w:tcW w:w="1569" w:type="dxa"/>
          </w:tcPr>
          <w:p w:rsidR="001012EA" w:rsidRPr="00692D54" w:rsidRDefault="001012EA" w:rsidP="001012EA">
            <w:pPr>
              <w:jc w:val="center"/>
            </w:pPr>
            <w:r>
              <w:t>Д</w:t>
            </w:r>
          </w:p>
        </w:tc>
        <w:tc>
          <w:tcPr>
            <w:tcW w:w="1855" w:type="dxa"/>
          </w:tcPr>
          <w:p w:rsidR="001012EA" w:rsidRPr="00692D54"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3</w:t>
            </w:r>
          </w:p>
          <w:p w:rsidR="001012EA" w:rsidRPr="00692D54" w:rsidRDefault="001012EA" w:rsidP="001012EA">
            <w:pPr>
              <w:jc w:val="center"/>
            </w:pPr>
          </w:p>
        </w:tc>
        <w:tc>
          <w:tcPr>
            <w:tcW w:w="1615" w:type="dxa"/>
          </w:tcPr>
          <w:p w:rsidR="001012EA" w:rsidRPr="00692D54" w:rsidRDefault="001012EA" w:rsidP="001012EA">
            <w:pPr>
              <w:jc w:val="center"/>
            </w:pPr>
            <w:r>
              <w:t>А</w:t>
            </w:r>
          </w:p>
        </w:tc>
        <w:tc>
          <w:tcPr>
            <w:tcW w:w="1569" w:type="dxa"/>
          </w:tcPr>
          <w:p w:rsidR="001012EA" w:rsidRPr="00692D54" w:rsidRDefault="001012EA" w:rsidP="001012EA">
            <w:pPr>
              <w:jc w:val="center"/>
            </w:pPr>
            <w:r>
              <w:t>Г</w:t>
            </w:r>
          </w:p>
        </w:tc>
        <w:tc>
          <w:tcPr>
            <w:tcW w:w="1855" w:type="dxa"/>
          </w:tcPr>
          <w:p w:rsidR="001012EA" w:rsidRPr="00692D54"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4</w:t>
            </w:r>
          </w:p>
          <w:p w:rsidR="001012EA" w:rsidRPr="00692D54" w:rsidRDefault="001012EA" w:rsidP="001012EA">
            <w:pPr>
              <w:jc w:val="center"/>
            </w:pPr>
          </w:p>
        </w:tc>
        <w:tc>
          <w:tcPr>
            <w:tcW w:w="1615" w:type="dxa"/>
          </w:tcPr>
          <w:p w:rsidR="001012EA" w:rsidRPr="00692D54" w:rsidRDefault="001012EA" w:rsidP="001012EA">
            <w:pPr>
              <w:jc w:val="center"/>
            </w:pPr>
            <w:r>
              <w:t>В</w:t>
            </w:r>
          </w:p>
        </w:tc>
        <w:tc>
          <w:tcPr>
            <w:tcW w:w="1569" w:type="dxa"/>
          </w:tcPr>
          <w:p w:rsidR="001012EA" w:rsidRPr="00692D54" w:rsidRDefault="001012EA" w:rsidP="001012EA">
            <w:pPr>
              <w:jc w:val="center"/>
            </w:pPr>
            <w:r>
              <w:t>Г</w:t>
            </w:r>
          </w:p>
        </w:tc>
        <w:tc>
          <w:tcPr>
            <w:tcW w:w="1855" w:type="dxa"/>
          </w:tcPr>
          <w:p w:rsidR="001012EA" w:rsidRPr="00692D54"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5</w:t>
            </w:r>
          </w:p>
          <w:p w:rsidR="001012EA" w:rsidRPr="00692D54" w:rsidRDefault="001012EA" w:rsidP="001012EA">
            <w:pPr>
              <w:jc w:val="center"/>
            </w:pPr>
          </w:p>
        </w:tc>
        <w:tc>
          <w:tcPr>
            <w:tcW w:w="1615" w:type="dxa"/>
          </w:tcPr>
          <w:p w:rsidR="001012EA" w:rsidRPr="00692D54" w:rsidRDefault="001012EA" w:rsidP="001012EA">
            <w:pPr>
              <w:jc w:val="center"/>
            </w:pPr>
            <w:r>
              <w:t>Г</w:t>
            </w:r>
          </w:p>
        </w:tc>
        <w:tc>
          <w:tcPr>
            <w:tcW w:w="1569" w:type="dxa"/>
          </w:tcPr>
          <w:p w:rsidR="001012EA" w:rsidRPr="00692D54" w:rsidRDefault="001012EA" w:rsidP="001012EA">
            <w:pPr>
              <w:jc w:val="center"/>
            </w:pPr>
            <w:r>
              <w:t>А</w:t>
            </w:r>
          </w:p>
        </w:tc>
        <w:tc>
          <w:tcPr>
            <w:tcW w:w="1855" w:type="dxa"/>
          </w:tcPr>
          <w:p w:rsidR="001012EA" w:rsidRPr="00692D54" w:rsidRDefault="001012EA" w:rsidP="001012EA">
            <w:pPr>
              <w:jc w:val="center"/>
            </w:pPr>
            <w:r>
              <w:t>А,В</w:t>
            </w:r>
          </w:p>
        </w:tc>
      </w:tr>
      <w:tr w:rsidR="001012EA" w:rsidRPr="00692D54" w:rsidTr="00386AE4">
        <w:trPr>
          <w:trHeight w:val="505"/>
        </w:trPr>
        <w:tc>
          <w:tcPr>
            <w:tcW w:w="1063" w:type="dxa"/>
          </w:tcPr>
          <w:p w:rsidR="001012EA" w:rsidRPr="00692D54" w:rsidRDefault="001012EA" w:rsidP="001012EA">
            <w:pPr>
              <w:jc w:val="center"/>
            </w:pPr>
            <w:r w:rsidRPr="00692D54">
              <w:t>6</w:t>
            </w:r>
          </w:p>
          <w:p w:rsidR="001012EA" w:rsidRPr="00692D54" w:rsidRDefault="001012EA" w:rsidP="001012EA">
            <w:pPr>
              <w:jc w:val="center"/>
            </w:pPr>
          </w:p>
        </w:tc>
        <w:tc>
          <w:tcPr>
            <w:tcW w:w="1615" w:type="dxa"/>
          </w:tcPr>
          <w:p w:rsidR="001012EA" w:rsidRPr="00692D54" w:rsidRDefault="001012EA" w:rsidP="001012EA">
            <w:pPr>
              <w:jc w:val="center"/>
            </w:pPr>
            <w:r>
              <w:t>А</w:t>
            </w:r>
          </w:p>
        </w:tc>
        <w:tc>
          <w:tcPr>
            <w:tcW w:w="1569" w:type="dxa"/>
          </w:tcPr>
          <w:p w:rsidR="001012EA" w:rsidRPr="00692D54" w:rsidRDefault="001012EA" w:rsidP="001012EA">
            <w:pPr>
              <w:jc w:val="center"/>
            </w:pPr>
            <w:r>
              <w:t>2</w:t>
            </w:r>
          </w:p>
        </w:tc>
        <w:tc>
          <w:tcPr>
            <w:tcW w:w="1855" w:type="dxa"/>
          </w:tcPr>
          <w:p w:rsidR="001012EA" w:rsidRPr="00692D54" w:rsidRDefault="001012EA" w:rsidP="001012EA">
            <w:pPr>
              <w:jc w:val="center"/>
            </w:pPr>
            <w:r>
              <w:t>А</w:t>
            </w:r>
          </w:p>
        </w:tc>
      </w:tr>
      <w:tr w:rsidR="001012EA" w:rsidRPr="00692D54" w:rsidTr="00386AE4">
        <w:trPr>
          <w:trHeight w:val="505"/>
        </w:trPr>
        <w:tc>
          <w:tcPr>
            <w:tcW w:w="1063" w:type="dxa"/>
          </w:tcPr>
          <w:p w:rsidR="001012EA" w:rsidRPr="00692D54" w:rsidRDefault="001012EA" w:rsidP="001012EA">
            <w:pPr>
              <w:jc w:val="center"/>
            </w:pPr>
            <w:r w:rsidRPr="00692D54">
              <w:t>7</w:t>
            </w:r>
          </w:p>
          <w:p w:rsidR="001012EA" w:rsidRPr="00692D54" w:rsidRDefault="001012EA" w:rsidP="001012EA">
            <w:pPr>
              <w:jc w:val="center"/>
            </w:pPr>
          </w:p>
        </w:tc>
        <w:tc>
          <w:tcPr>
            <w:tcW w:w="1615" w:type="dxa"/>
          </w:tcPr>
          <w:p w:rsidR="001012EA" w:rsidRPr="00692D54" w:rsidRDefault="001012EA" w:rsidP="001012EA">
            <w:pPr>
              <w:jc w:val="center"/>
            </w:pPr>
            <w:r>
              <w:t>А</w:t>
            </w:r>
          </w:p>
        </w:tc>
        <w:tc>
          <w:tcPr>
            <w:tcW w:w="1569" w:type="dxa"/>
          </w:tcPr>
          <w:p w:rsidR="001012EA" w:rsidRPr="00692D54" w:rsidRDefault="001012EA" w:rsidP="001012EA">
            <w:pPr>
              <w:jc w:val="center"/>
            </w:pPr>
            <w:r>
              <w:t>Г</w:t>
            </w:r>
          </w:p>
        </w:tc>
        <w:tc>
          <w:tcPr>
            <w:tcW w:w="1855" w:type="dxa"/>
          </w:tcPr>
          <w:p w:rsidR="001012EA" w:rsidRPr="00692D54"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8</w:t>
            </w:r>
          </w:p>
          <w:p w:rsidR="001012EA" w:rsidRPr="00692D54" w:rsidRDefault="001012EA" w:rsidP="001012EA">
            <w:pPr>
              <w:jc w:val="center"/>
            </w:pPr>
          </w:p>
        </w:tc>
        <w:tc>
          <w:tcPr>
            <w:tcW w:w="1615" w:type="dxa"/>
          </w:tcPr>
          <w:p w:rsidR="001012EA" w:rsidRPr="00692D54" w:rsidRDefault="001012EA" w:rsidP="001012EA">
            <w:pPr>
              <w:jc w:val="center"/>
            </w:pPr>
            <w:r>
              <w:t>А</w:t>
            </w:r>
          </w:p>
        </w:tc>
        <w:tc>
          <w:tcPr>
            <w:tcW w:w="1569" w:type="dxa"/>
          </w:tcPr>
          <w:p w:rsidR="001012EA" w:rsidRPr="00692D54" w:rsidRDefault="001012EA" w:rsidP="001012EA">
            <w:pPr>
              <w:jc w:val="center"/>
            </w:pPr>
            <w:r>
              <w:t>В</w:t>
            </w:r>
          </w:p>
        </w:tc>
        <w:tc>
          <w:tcPr>
            <w:tcW w:w="1855" w:type="dxa"/>
          </w:tcPr>
          <w:p w:rsidR="001012EA" w:rsidRPr="00692D54" w:rsidRDefault="001012EA" w:rsidP="001012EA">
            <w:pPr>
              <w:jc w:val="center"/>
            </w:pPr>
            <w:r>
              <w:t>В</w:t>
            </w:r>
          </w:p>
        </w:tc>
      </w:tr>
      <w:tr w:rsidR="001012EA" w:rsidRPr="00692D54" w:rsidTr="00386AE4">
        <w:trPr>
          <w:trHeight w:val="505"/>
        </w:trPr>
        <w:tc>
          <w:tcPr>
            <w:tcW w:w="1063" w:type="dxa"/>
          </w:tcPr>
          <w:p w:rsidR="001012EA" w:rsidRPr="00692D54" w:rsidRDefault="001012EA" w:rsidP="001012EA">
            <w:pPr>
              <w:jc w:val="center"/>
            </w:pPr>
            <w:r w:rsidRPr="00692D54">
              <w:t>9</w:t>
            </w:r>
          </w:p>
          <w:p w:rsidR="001012EA" w:rsidRPr="00692D54" w:rsidRDefault="001012EA" w:rsidP="001012EA">
            <w:pPr>
              <w:jc w:val="center"/>
            </w:pPr>
          </w:p>
        </w:tc>
        <w:tc>
          <w:tcPr>
            <w:tcW w:w="1615" w:type="dxa"/>
          </w:tcPr>
          <w:p w:rsidR="001012EA" w:rsidRPr="00692D54" w:rsidRDefault="001012EA" w:rsidP="001012EA">
            <w:pPr>
              <w:jc w:val="center"/>
            </w:pPr>
            <w:r>
              <w:t>Г</w:t>
            </w:r>
          </w:p>
        </w:tc>
        <w:tc>
          <w:tcPr>
            <w:tcW w:w="1569" w:type="dxa"/>
          </w:tcPr>
          <w:p w:rsidR="001012EA" w:rsidRPr="00692D54" w:rsidRDefault="001012EA" w:rsidP="001012EA">
            <w:pPr>
              <w:jc w:val="center"/>
            </w:pPr>
            <w:r>
              <w:t>В</w:t>
            </w:r>
          </w:p>
        </w:tc>
        <w:tc>
          <w:tcPr>
            <w:tcW w:w="1855" w:type="dxa"/>
          </w:tcPr>
          <w:p w:rsidR="001012EA" w:rsidRPr="00692D54" w:rsidRDefault="001012EA" w:rsidP="001012EA">
            <w:pPr>
              <w:jc w:val="center"/>
            </w:pPr>
            <w:r>
              <w:t>В</w:t>
            </w:r>
          </w:p>
        </w:tc>
      </w:tr>
      <w:tr w:rsidR="001012EA" w:rsidRPr="00692D54" w:rsidTr="00386AE4">
        <w:trPr>
          <w:trHeight w:val="505"/>
        </w:trPr>
        <w:tc>
          <w:tcPr>
            <w:tcW w:w="1063" w:type="dxa"/>
          </w:tcPr>
          <w:p w:rsidR="001012EA" w:rsidRPr="00692D54" w:rsidRDefault="001012EA" w:rsidP="001012EA">
            <w:pPr>
              <w:jc w:val="center"/>
            </w:pPr>
            <w:r w:rsidRPr="00692D54">
              <w:t>10</w:t>
            </w:r>
          </w:p>
          <w:p w:rsidR="001012EA" w:rsidRPr="00692D54" w:rsidRDefault="001012EA" w:rsidP="001012EA">
            <w:pPr>
              <w:jc w:val="center"/>
            </w:pPr>
          </w:p>
        </w:tc>
        <w:tc>
          <w:tcPr>
            <w:tcW w:w="1615" w:type="dxa"/>
          </w:tcPr>
          <w:p w:rsidR="001012EA" w:rsidRPr="00692D54" w:rsidRDefault="001012EA" w:rsidP="001012EA">
            <w:pPr>
              <w:jc w:val="center"/>
            </w:pPr>
            <w:r>
              <w:t>Б</w:t>
            </w:r>
          </w:p>
        </w:tc>
        <w:tc>
          <w:tcPr>
            <w:tcW w:w="1569" w:type="dxa"/>
          </w:tcPr>
          <w:p w:rsidR="001012EA" w:rsidRPr="00692D54" w:rsidRDefault="001012EA" w:rsidP="001012EA">
            <w:pPr>
              <w:jc w:val="center"/>
            </w:pPr>
            <w:r>
              <w:t>Г</w:t>
            </w:r>
          </w:p>
        </w:tc>
        <w:tc>
          <w:tcPr>
            <w:tcW w:w="1855" w:type="dxa"/>
          </w:tcPr>
          <w:p w:rsidR="001012EA" w:rsidRPr="00692D54" w:rsidRDefault="001012EA" w:rsidP="001012EA">
            <w:pPr>
              <w:jc w:val="center"/>
            </w:pPr>
            <w:r>
              <w:t>В</w:t>
            </w:r>
          </w:p>
        </w:tc>
      </w:tr>
    </w:tbl>
    <w:p w:rsidR="001012EA" w:rsidRPr="00A42D95" w:rsidRDefault="001012EA" w:rsidP="001012EA">
      <w:pPr>
        <w:autoSpaceDE w:val="0"/>
        <w:autoSpaceDN w:val="0"/>
        <w:adjustRightInd w:val="0"/>
        <w:rPr>
          <w:rFonts w:ascii="Times New Roman" w:hAnsi="Times New Roman" w:cs="Times New Roman"/>
          <w:color w:val="000000" w:themeColor="text1"/>
        </w:rPr>
      </w:pPr>
    </w:p>
    <w:p w:rsidR="001012EA" w:rsidRPr="00A42D95" w:rsidRDefault="001012EA" w:rsidP="001012EA">
      <w:pPr>
        <w:autoSpaceDE w:val="0"/>
        <w:autoSpaceDN w:val="0"/>
        <w:adjustRightInd w:val="0"/>
        <w:rPr>
          <w:rFonts w:ascii="Times New Roman" w:hAnsi="Times New Roman" w:cs="Times New Roman"/>
          <w:color w:val="000000" w:themeColor="text1"/>
        </w:rPr>
      </w:pPr>
    </w:p>
    <w:p w:rsidR="001012EA" w:rsidRDefault="001012EA" w:rsidP="001012EA">
      <w:pPr>
        <w:autoSpaceDE w:val="0"/>
        <w:autoSpaceDN w:val="0"/>
        <w:adjustRightInd w:val="0"/>
        <w:rPr>
          <w:rFonts w:ascii="Times New Roman" w:hAnsi="Times New Roman" w:cs="Times New Roman"/>
          <w:color w:val="000000" w:themeColor="text1"/>
        </w:rPr>
      </w:pPr>
    </w:p>
    <w:p w:rsidR="001012EA" w:rsidRPr="00A42D95" w:rsidRDefault="001012EA" w:rsidP="001012EA">
      <w:pPr>
        <w:rPr>
          <w:rFonts w:ascii="Times New Roman" w:hAnsi="Times New Roman" w:cs="Times New Roman"/>
          <w:b/>
        </w:rPr>
      </w:pPr>
    </w:p>
    <w:p w:rsidR="001012EA" w:rsidRPr="00A42D95" w:rsidRDefault="001012EA" w:rsidP="001012EA">
      <w:pPr>
        <w:rPr>
          <w:rFonts w:ascii="Times New Roman" w:hAnsi="Times New Roman" w:cs="Times New Roman"/>
          <w:b/>
        </w:rPr>
      </w:pPr>
    </w:p>
    <w:p w:rsidR="001012EA" w:rsidRPr="00A42D95" w:rsidRDefault="001012EA" w:rsidP="001012EA">
      <w:pPr>
        <w:autoSpaceDE w:val="0"/>
        <w:autoSpaceDN w:val="0"/>
        <w:adjustRightInd w:val="0"/>
        <w:rPr>
          <w:rFonts w:ascii="Times New Roman" w:hAnsi="Times New Roman" w:cs="Times New Roman"/>
          <w:color w:val="000000" w:themeColor="text1"/>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Pr="003E7126" w:rsidRDefault="001012EA" w:rsidP="001012EA">
      <w:pPr>
        <w:spacing w:after="0" w:line="360" w:lineRule="auto"/>
        <w:jc w:val="center"/>
        <w:rPr>
          <w:rFonts w:ascii="Times New Roman" w:hAnsi="Times New Roman" w:cs="Times New Roman"/>
          <w:b/>
          <w:i/>
          <w:sz w:val="24"/>
          <w:szCs w:val="24"/>
          <w:u w:val="single"/>
        </w:rPr>
      </w:pPr>
      <w:r w:rsidRPr="003E7126">
        <w:rPr>
          <w:rFonts w:ascii="Times New Roman" w:hAnsi="Times New Roman" w:cs="Times New Roman"/>
          <w:b/>
          <w:i/>
          <w:sz w:val="24"/>
          <w:szCs w:val="24"/>
          <w:u w:val="single"/>
        </w:rPr>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3E7126" w:rsidRDefault="001012EA" w:rsidP="001012EA">
      <w:pPr>
        <w:spacing w:after="0" w:line="360" w:lineRule="auto"/>
        <w:jc w:val="center"/>
        <w:rPr>
          <w:rFonts w:ascii="Times New Roman" w:hAnsi="Times New Roman" w:cs="Times New Roman"/>
          <w:b/>
          <w:i/>
          <w:sz w:val="24"/>
          <w:szCs w:val="24"/>
          <w:u w:val="single"/>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sz w:val="24"/>
          <w:szCs w:val="24"/>
        </w:rPr>
        <w:t xml:space="preserve">ВОПРОСЫ ТЕСТОВОГО КОНТРОЛЯ ПО БЛОКАМ ДИСЦИПЛИНЫ </w:t>
      </w:r>
    </w:p>
    <w:p w:rsidR="001012EA" w:rsidRPr="00A346FB" w:rsidRDefault="001012EA" w:rsidP="001012EA">
      <w:pPr>
        <w:spacing w:after="0" w:line="360" w:lineRule="auto"/>
        <w:ind w:left="-284"/>
        <w:jc w:val="center"/>
        <w:rPr>
          <w:rFonts w:ascii="Times New Roman" w:hAnsi="Times New Roman" w:cs="Times New Roman"/>
          <w:b/>
          <w:i/>
          <w:sz w:val="24"/>
          <w:szCs w:val="24"/>
          <w:u w:val="single"/>
        </w:rPr>
      </w:pPr>
    </w:p>
    <w:p w:rsidR="001012EA" w:rsidRPr="00A346FB" w:rsidRDefault="001012EA" w:rsidP="001012EA">
      <w:pPr>
        <w:spacing w:after="0" w:line="360" w:lineRule="auto"/>
        <w:ind w:left="-284"/>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БЛОК (МОДУЛЬ)</w:t>
      </w:r>
    </w:p>
    <w:p w:rsidR="001012EA" w:rsidRPr="00A346FB" w:rsidRDefault="001012EA" w:rsidP="001012EA">
      <w:pPr>
        <w:spacing w:after="0" w:line="24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ГАСТРОЭНТЕРОЛОГИЯ</w:t>
      </w:r>
    </w:p>
    <w:p w:rsidR="001012EA" w:rsidRDefault="001012EA" w:rsidP="001012EA">
      <w:pPr>
        <w:autoSpaceDE w:val="0"/>
        <w:autoSpaceDN w:val="0"/>
        <w:adjustRightInd w:val="0"/>
        <w:ind w:left="-567"/>
        <w:jc w:val="center"/>
        <w:rPr>
          <w:rFonts w:ascii="Times New Roman" w:hAnsi="Times New Roman" w:cs="Times New Roman"/>
          <w:b/>
          <w:bCs/>
          <w:i/>
          <w:sz w:val="24"/>
          <w:szCs w:val="24"/>
          <w:u w:val="single"/>
        </w:rPr>
      </w:pPr>
    </w:p>
    <w:p w:rsidR="001012EA" w:rsidRPr="00A346FB" w:rsidRDefault="001012EA" w:rsidP="001012EA">
      <w:pPr>
        <w:autoSpaceDE w:val="0"/>
        <w:autoSpaceDN w:val="0"/>
        <w:adjustRightInd w:val="0"/>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№9</w:t>
      </w:r>
      <w:r w:rsidRPr="00A346FB">
        <w:rPr>
          <w:rFonts w:ascii="Times New Roman" w:hAnsi="Times New Roman" w:cs="Times New Roman"/>
          <w:b/>
          <w:bCs/>
          <w:sz w:val="24"/>
          <w:szCs w:val="24"/>
        </w:rPr>
        <w:t>. ДИФФЕРЕНЦИАЛЬНЫЙ ДИАГНОЗ ПРИ АСЦИТЕ. ЦИРРОЗЫ ПЕЧЕНИ. ПЕЧЕНОЧНАЯ ЭНЦЕФАЛОПАТИЯ И КОМА.</w:t>
      </w:r>
    </w:p>
    <w:p w:rsidR="001012EA" w:rsidRDefault="001012EA" w:rsidP="001012EA">
      <w:pPr>
        <w:spacing w:after="0" w:line="240" w:lineRule="auto"/>
        <w:jc w:val="center"/>
        <w:rPr>
          <w:rFonts w:ascii="Times New Roman" w:hAnsi="Times New Roman" w:cs="Times New Roman"/>
          <w:i/>
          <w:color w:val="000000" w:themeColor="text1"/>
          <w:sz w:val="24"/>
          <w:szCs w:val="24"/>
        </w:rPr>
      </w:pPr>
      <w:r w:rsidRPr="00A346FB">
        <w:rPr>
          <w:rFonts w:ascii="Times New Roman" w:hAnsi="Times New Roman" w:cs="Times New Roman"/>
          <w:i/>
          <w:color w:val="000000" w:themeColor="text1"/>
          <w:sz w:val="24"/>
          <w:szCs w:val="24"/>
        </w:rPr>
        <w:t>Коды контролируемых компетенций: ОК-1, ОПК-6, ПК-5.</w:t>
      </w:r>
    </w:p>
    <w:p w:rsidR="001012EA" w:rsidRDefault="001012EA" w:rsidP="001012EA">
      <w:pPr>
        <w:spacing w:after="0" w:line="240" w:lineRule="auto"/>
        <w:jc w:val="center"/>
        <w:rPr>
          <w:rFonts w:ascii="Times New Roman" w:hAnsi="Times New Roman" w:cs="Times New Roman"/>
          <w:i/>
          <w:color w:val="000000" w:themeColor="text1"/>
          <w:sz w:val="24"/>
          <w:szCs w:val="24"/>
        </w:rPr>
      </w:pPr>
    </w:p>
    <w:p w:rsidR="001012EA" w:rsidRPr="00AB4180" w:rsidRDefault="001012EA" w:rsidP="001012EA">
      <w:pPr>
        <w:spacing w:after="0" w:line="240" w:lineRule="auto"/>
        <w:rPr>
          <w:rFonts w:ascii="Times New Roman" w:hAnsi="Times New Roman" w:cs="Times New Roman"/>
          <w:color w:val="000000" w:themeColor="text1"/>
        </w:rPr>
      </w:pPr>
      <w:r w:rsidRPr="00AB4180">
        <w:rPr>
          <w:rFonts w:ascii="Times New Roman" w:hAnsi="Times New Roman" w:cs="Times New Roman"/>
          <w:color w:val="000000" w:themeColor="text1"/>
        </w:rPr>
        <w:t>ВАРИАНТ 1.</w:t>
      </w:r>
    </w:p>
    <w:p w:rsidR="001012EA" w:rsidRPr="00AB4180" w:rsidRDefault="001012EA" w:rsidP="001012EA">
      <w:pPr>
        <w:spacing w:after="0" w:line="240" w:lineRule="auto"/>
        <w:rPr>
          <w:rFonts w:ascii="Times New Roman" w:hAnsi="Times New Roman" w:cs="Times New Roman"/>
          <w:color w:val="000000" w:themeColor="text1"/>
        </w:rPr>
      </w:pPr>
    </w:p>
    <w:p w:rsidR="001012EA" w:rsidRPr="00AB4180" w:rsidRDefault="001012EA" w:rsidP="001012EA">
      <w:pPr>
        <w:spacing w:after="0" w:line="240" w:lineRule="auto"/>
        <w:rPr>
          <w:rFonts w:ascii="Times New Roman" w:hAnsi="Times New Roman" w:cs="Times New Roman"/>
        </w:rPr>
      </w:pPr>
      <w:r w:rsidRPr="005E5F2A">
        <w:rPr>
          <w:rFonts w:ascii="Times New Roman" w:hAnsi="Times New Roman" w:cs="Times New Roman"/>
        </w:rPr>
        <w:t>1.КАКИЕ МОРФОЛОГИЧЕСКИЕ ВАРИАНТЫ ЦИРРОЗОВ ПЕЧЕНИ РАЗЛИЧАЮТ?</w:t>
      </w:r>
    </w:p>
    <w:tbl>
      <w:tblPr>
        <w:tblpPr w:leftFromText="180" w:rightFromText="180" w:vertAnchor="page" w:horzAnchor="margin" w:tblpY="6613"/>
        <w:tblW w:w="0" w:type="auto"/>
        <w:tblLook w:val="04A0" w:firstRow="1" w:lastRow="0" w:firstColumn="1" w:lastColumn="0" w:noHBand="0" w:noVBand="1"/>
      </w:tblPr>
      <w:tblGrid>
        <w:gridCol w:w="402"/>
        <w:gridCol w:w="9169"/>
      </w:tblGrid>
      <w:tr w:rsidR="001012EA" w:rsidRPr="00AB4180" w:rsidTr="001012EA">
        <w:tc>
          <w:tcPr>
            <w:tcW w:w="402"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а)</w:t>
            </w:r>
          </w:p>
        </w:tc>
        <w:tc>
          <w:tcPr>
            <w:tcW w:w="916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Фибропластический</w:t>
            </w:r>
          </w:p>
        </w:tc>
      </w:tr>
      <w:tr w:rsidR="001012EA" w:rsidRPr="00AB4180" w:rsidTr="001012EA">
        <w:tc>
          <w:tcPr>
            <w:tcW w:w="402"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б)</w:t>
            </w:r>
          </w:p>
        </w:tc>
        <w:tc>
          <w:tcPr>
            <w:tcW w:w="916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Микронодулярный</w:t>
            </w:r>
          </w:p>
        </w:tc>
      </w:tr>
      <w:tr w:rsidR="001012EA" w:rsidRPr="00AB4180" w:rsidTr="001012EA">
        <w:tc>
          <w:tcPr>
            <w:tcW w:w="402"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в)</w:t>
            </w:r>
          </w:p>
        </w:tc>
        <w:tc>
          <w:tcPr>
            <w:tcW w:w="916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Макронодуллярный</w:t>
            </w:r>
          </w:p>
        </w:tc>
      </w:tr>
      <w:tr w:rsidR="001012EA" w:rsidRPr="00AB4180" w:rsidTr="001012EA">
        <w:tc>
          <w:tcPr>
            <w:tcW w:w="402"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г)</w:t>
            </w:r>
          </w:p>
        </w:tc>
        <w:tc>
          <w:tcPr>
            <w:tcW w:w="916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Пролиферативный экстракапиллярный</w:t>
            </w:r>
          </w:p>
        </w:tc>
      </w:tr>
      <w:tr w:rsidR="001012EA" w:rsidRPr="00AB4180" w:rsidTr="001012EA">
        <w:tc>
          <w:tcPr>
            <w:tcW w:w="402"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д)</w:t>
            </w:r>
          </w:p>
        </w:tc>
        <w:tc>
          <w:tcPr>
            <w:tcW w:w="916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Пролиферативный эндокапиллярный</w:t>
            </w:r>
          </w:p>
        </w:tc>
      </w:tr>
      <w:tr w:rsidR="001012EA" w:rsidRPr="00AB4180" w:rsidTr="001012EA">
        <w:tc>
          <w:tcPr>
            <w:tcW w:w="402"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1)</w:t>
            </w:r>
          </w:p>
        </w:tc>
        <w:tc>
          <w:tcPr>
            <w:tcW w:w="916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Верно а,б,в</w:t>
            </w:r>
          </w:p>
        </w:tc>
      </w:tr>
      <w:tr w:rsidR="001012EA" w:rsidRPr="00AB4180" w:rsidTr="001012EA">
        <w:tc>
          <w:tcPr>
            <w:tcW w:w="402"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2)</w:t>
            </w:r>
          </w:p>
        </w:tc>
        <w:tc>
          <w:tcPr>
            <w:tcW w:w="916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Верно б,в</w:t>
            </w:r>
          </w:p>
        </w:tc>
      </w:tr>
      <w:tr w:rsidR="001012EA" w:rsidRPr="00AB4180" w:rsidTr="001012EA">
        <w:tc>
          <w:tcPr>
            <w:tcW w:w="402"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3)</w:t>
            </w:r>
          </w:p>
        </w:tc>
        <w:tc>
          <w:tcPr>
            <w:tcW w:w="916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Верно г, д</w:t>
            </w:r>
          </w:p>
          <w:p w:rsidR="001012EA" w:rsidRPr="00AB4180" w:rsidRDefault="001012EA" w:rsidP="001012EA">
            <w:pPr>
              <w:spacing w:after="0"/>
              <w:rPr>
                <w:rFonts w:ascii="Times New Roman" w:hAnsi="Times New Roman" w:cs="Times New Roman"/>
              </w:rPr>
            </w:pPr>
          </w:p>
        </w:tc>
      </w:tr>
    </w:tbl>
    <w:p w:rsidR="001012EA" w:rsidRPr="00AB4180" w:rsidRDefault="001012EA" w:rsidP="001012EA">
      <w:pPr>
        <w:spacing w:after="0" w:line="240" w:lineRule="auto"/>
        <w:rPr>
          <w:rFonts w:ascii="Times New Roman" w:hAnsi="Times New Roman" w:cs="Times New Roman"/>
        </w:rPr>
      </w:pPr>
      <w:r w:rsidRPr="005E5F2A">
        <w:rPr>
          <w:rFonts w:ascii="Times New Roman" w:hAnsi="Times New Roman" w:cs="Times New Roman"/>
        </w:rPr>
        <w:t>2. В ПАТОГЕНЕЗЕ АСЦИТА ПРИ ЦИРРОЗЕ ПЕЧЕНИ ИГРАЮТ РОЛЬ ВСЕ ФАКТОРЫ,КРОМЕ:</w:t>
      </w:r>
    </w:p>
    <w:tbl>
      <w:tblPr>
        <w:tblpPr w:leftFromText="180" w:rightFromText="180" w:vertAnchor="page" w:horzAnchor="margin" w:tblpY="9759"/>
        <w:tblW w:w="0" w:type="auto"/>
        <w:tblLook w:val="04A0" w:firstRow="1" w:lastRow="0" w:firstColumn="1" w:lastColumn="0" w:noHBand="0" w:noVBand="1"/>
      </w:tblPr>
      <w:tblGrid>
        <w:gridCol w:w="402"/>
        <w:gridCol w:w="9169"/>
      </w:tblGrid>
      <w:tr w:rsidR="001012EA" w:rsidRPr="00AB4180" w:rsidTr="001012EA">
        <w:trPr>
          <w:trHeight w:val="240"/>
        </w:trPr>
        <w:tc>
          <w:tcPr>
            <w:tcW w:w="391"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а)</w:t>
            </w:r>
          </w:p>
        </w:tc>
        <w:tc>
          <w:tcPr>
            <w:tcW w:w="9180"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Гиперволемии</w:t>
            </w:r>
          </w:p>
        </w:tc>
      </w:tr>
      <w:tr w:rsidR="001012EA" w:rsidRPr="00AB4180" w:rsidTr="001012EA">
        <w:trPr>
          <w:trHeight w:val="252"/>
        </w:trPr>
        <w:tc>
          <w:tcPr>
            <w:tcW w:w="391"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б)</w:t>
            </w:r>
          </w:p>
        </w:tc>
        <w:tc>
          <w:tcPr>
            <w:tcW w:w="9180"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Гипоальбуминемии</w:t>
            </w:r>
          </w:p>
        </w:tc>
      </w:tr>
      <w:tr w:rsidR="001012EA" w:rsidRPr="00AB4180" w:rsidTr="001012EA">
        <w:trPr>
          <w:trHeight w:val="270"/>
        </w:trPr>
        <w:tc>
          <w:tcPr>
            <w:tcW w:w="391"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в)</w:t>
            </w:r>
          </w:p>
        </w:tc>
        <w:tc>
          <w:tcPr>
            <w:tcW w:w="9180"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Портальной гипертензии</w:t>
            </w:r>
          </w:p>
        </w:tc>
      </w:tr>
      <w:tr w:rsidR="001012EA" w:rsidRPr="00AB4180" w:rsidTr="001012EA">
        <w:trPr>
          <w:trHeight w:val="300"/>
        </w:trPr>
        <w:tc>
          <w:tcPr>
            <w:tcW w:w="391"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г)</w:t>
            </w:r>
          </w:p>
        </w:tc>
        <w:tc>
          <w:tcPr>
            <w:tcW w:w="9180"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Вторичного гиперальдостеронизма</w:t>
            </w:r>
          </w:p>
        </w:tc>
      </w:tr>
    </w:tbl>
    <w:p w:rsidR="001012EA" w:rsidRPr="00AB4180" w:rsidRDefault="001012EA" w:rsidP="001012EA">
      <w:pPr>
        <w:spacing w:after="0" w:line="240" w:lineRule="auto"/>
        <w:rPr>
          <w:rFonts w:ascii="Times New Roman" w:hAnsi="Times New Roman" w:cs="Times New Roman"/>
        </w:rPr>
      </w:pPr>
    </w:p>
    <w:p w:rsidR="001012EA" w:rsidRPr="00AB4180" w:rsidRDefault="001012EA" w:rsidP="001012EA">
      <w:pPr>
        <w:spacing w:after="0" w:line="240" w:lineRule="auto"/>
        <w:rPr>
          <w:rFonts w:ascii="Times New Roman" w:hAnsi="Times New Roman" w:cs="Times New Roman"/>
        </w:rPr>
      </w:pPr>
      <w:r w:rsidRPr="005E5F2A">
        <w:rPr>
          <w:rFonts w:ascii="Times New Roman" w:hAnsi="Times New Roman" w:cs="Times New Roman"/>
        </w:rPr>
        <w:t>3.КАКИЕ УТВЕРЖДЕНИЯ НЕВЕРНЫ ПРИ ПЕРВИЧНОМ БИЛИАРНОМ ЦИРРОЗЕ ПЕЧЕНИ?</w:t>
      </w:r>
    </w:p>
    <w:tbl>
      <w:tblPr>
        <w:tblpPr w:leftFromText="180" w:rightFromText="180" w:vertAnchor="page" w:horzAnchor="margin" w:tblpY="11520"/>
        <w:tblW w:w="0" w:type="auto"/>
        <w:tblBorders>
          <w:bottom w:val="single" w:sz="4" w:space="0" w:color="auto"/>
        </w:tblBorders>
        <w:tblLook w:val="04A0" w:firstRow="1" w:lastRow="0" w:firstColumn="1" w:lastColumn="0" w:noHBand="0" w:noVBand="1"/>
      </w:tblPr>
      <w:tblGrid>
        <w:gridCol w:w="402"/>
        <w:gridCol w:w="9169"/>
      </w:tblGrid>
      <w:tr w:rsidR="001012EA" w:rsidRPr="005E5F2A" w:rsidTr="001012EA">
        <w:trPr>
          <w:trHeight w:val="255"/>
        </w:trPr>
        <w:tc>
          <w:tcPr>
            <w:tcW w:w="402" w:type="dxa"/>
            <w:tcBorders>
              <w:bottom w:val="nil"/>
            </w:tcBorders>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а)</w:t>
            </w:r>
          </w:p>
        </w:tc>
        <w:tc>
          <w:tcPr>
            <w:tcW w:w="9169" w:type="dxa"/>
            <w:tcBorders>
              <w:bottom w:val="nil"/>
            </w:tcBorders>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В клинической картине преобладают желтуха и кожный зуд</w:t>
            </w:r>
          </w:p>
        </w:tc>
      </w:tr>
      <w:tr w:rsidR="001012EA" w:rsidRPr="005E5F2A" w:rsidTr="001012EA">
        <w:trPr>
          <w:trHeight w:val="300"/>
        </w:trPr>
        <w:tc>
          <w:tcPr>
            <w:tcW w:w="402" w:type="dxa"/>
            <w:tcBorders>
              <w:bottom w:val="nil"/>
            </w:tcBorders>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б)</w:t>
            </w:r>
          </w:p>
        </w:tc>
        <w:tc>
          <w:tcPr>
            <w:tcW w:w="9169" w:type="dxa"/>
            <w:tcBorders>
              <w:bottom w:val="nil"/>
            </w:tcBorders>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На ранних стадиях развивается портальная гипертензия</w:t>
            </w:r>
          </w:p>
        </w:tc>
      </w:tr>
      <w:tr w:rsidR="001012EA" w:rsidRPr="00AB4180" w:rsidTr="001012EA">
        <w:trPr>
          <w:trHeight w:val="300"/>
        </w:trPr>
        <w:tc>
          <w:tcPr>
            <w:tcW w:w="402" w:type="dxa"/>
            <w:tcBorders>
              <w:bottom w:val="nil"/>
            </w:tcBorders>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в)</w:t>
            </w:r>
          </w:p>
        </w:tc>
        <w:tc>
          <w:tcPr>
            <w:tcW w:w="9169" w:type="dxa"/>
            <w:tcBorders>
              <w:bottom w:val="nil"/>
            </w:tcBorders>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Характерны ксантомы, ксантелазмы, остеопороз</w:t>
            </w:r>
          </w:p>
        </w:tc>
      </w:tr>
      <w:tr w:rsidR="001012EA" w:rsidRPr="005E5F2A" w:rsidTr="001012EA">
        <w:trPr>
          <w:trHeight w:val="300"/>
        </w:trPr>
        <w:tc>
          <w:tcPr>
            <w:tcW w:w="402" w:type="dxa"/>
            <w:tcBorders>
              <w:bottom w:val="nil"/>
            </w:tcBorders>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г)</w:t>
            </w:r>
          </w:p>
        </w:tc>
        <w:tc>
          <w:tcPr>
            <w:tcW w:w="9169" w:type="dxa"/>
            <w:tcBorders>
              <w:bottom w:val="nil"/>
            </w:tcBorders>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В крови высокий уровень ЩФ</w:t>
            </w:r>
          </w:p>
        </w:tc>
      </w:tr>
      <w:tr w:rsidR="001012EA" w:rsidRPr="005E5F2A" w:rsidTr="001012EA">
        <w:trPr>
          <w:trHeight w:val="300"/>
        </w:trPr>
        <w:tc>
          <w:tcPr>
            <w:tcW w:w="402" w:type="dxa"/>
            <w:tcBorders>
              <w:bottom w:val="nil"/>
            </w:tcBorders>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д)</w:t>
            </w:r>
          </w:p>
        </w:tc>
        <w:tc>
          <w:tcPr>
            <w:tcW w:w="9169" w:type="dxa"/>
            <w:tcBorders>
              <w:bottom w:val="nil"/>
            </w:tcBorders>
          </w:tcPr>
          <w:p w:rsidR="001012EA" w:rsidRPr="00AB4180" w:rsidRDefault="001012EA" w:rsidP="001012EA">
            <w:pPr>
              <w:spacing w:after="0"/>
              <w:rPr>
                <w:rFonts w:ascii="Times New Roman" w:hAnsi="Times New Roman" w:cs="Times New Roman"/>
              </w:rPr>
            </w:pPr>
            <w:r w:rsidRPr="005E5F2A">
              <w:rPr>
                <w:rFonts w:ascii="Times New Roman" w:hAnsi="Times New Roman" w:cs="Times New Roman"/>
              </w:rPr>
              <w:t>Повышается содержание прямого билирубина в крови</w:t>
            </w:r>
          </w:p>
          <w:p w:rsidR="001012EA" w:rsidRPr="00AB4180" w:rsidRDefault="001012EA" w:rsidP="001012EA">
            <w:pPr>
              <w:spacing w:after="0"/>
              <w:rPr>
                <w:rFonts w:ascii="Times New Roman" w:hAnsi="Times New Roman" w:cs="Times New Roman"/>
              </w:rPr>
            </w:pPr>
          </w:p>
        </w:tc>
      </w:tr>
    </w:tbl>
    <w:tbl>
      <w:tblPr>
        <w:tblpPr w:leftFromText="180" w:rightFromText="180" w:vertAnchor="page" w:horzAnchor="margin" w:tblpY="13617"/>
        <w:tblW w:w="0" w:type="auto"/>
        <w:tblLook w:val="04A0" w:firstRow="1" w:lastRow="0" w:firstColumn="1" w:lastColumn="0" w:noHBand="0" w:noVBand="1"/>
      </w:tblPr>
      <w:tblGrid>
        <w:gridCol w:w="402"/>
        <w:gridCol w:w="9169"/>
      </w:tblGrid>
      <w:tr w:rsidR="001012EA" w:rsidRPr="005E5F2A" w:rsidTr="001012EA">
        <w:trPr>
          <w:trHeight w:val="300"/>
        </w:trPr>
        <w:tc>
          <w:tcPr>
            <w:tcW w:w="391"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а)</w:t>
            </w:r>
          </w:p>
        </w:tc>
        <w:tc>
          <w:tcPr>
            <w:tcW w:w="9180"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Раннее развитие желтухи и позднее портальной гипертензии</w:t>
            </w:r>
          </w:p>
        </w:tc>
      </w:tr>
      <w:tr w:rsidR="001012EA" w:rsidRPr="00AB4180" w:rsidTr="001012EA">
        <w:trPr>
          <w:trHeight w:val="300"/>
        </w:trPr>
        <w:tc>
          <w:tcPr>
            <w:tcW w:w="391"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б)</w:t>
            </w:r>
          </w:p>
        </w:tc>
        <w:tc>
          <w:tcPr>
            <w:tcW w:w="9180"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Раннее поражение ЦНС</w:t>
            </w:r>
          </w:p>
        </w:tc>
      </w:tr>
      <w:tr w:rsidR="001012EA" w:rsidRPr="005E5F2A" w:rsidTr="001012EA">
        <w:trPr>
          <w:trHeight w:val="300"/>
        </w:trPr>
        <w:tc>
          <w:tcPr>
            <w:tcW w:w="391"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в)</w:t>
            </w:r>
          </w:p>
        </w:tc>
        <w:tc>
          <w:tcPr>
            <w:tcW w:w="9180"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Раннее развитие портальной гипертензии и позднее желтухи и печеночной недостаточности</w:t>
            </w:r>
          </w:p>
        </w:tc>
      </w:tr>
      <w:tr w:rsidR="001012EA" w:rsidRPr="005E5F2A" w:rsidTr="001012EA">
        <w:trPr>
          <w:trHeight w:val="300"/>
        </w:trPr>
        <w:tc>
          <w:tcPr>
            <w:tcW w:w="391"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г)</w:t>
            </w:r>
          </w:p>
        </w:tc>
        <w:tc>
          <w:tcPr>
            <w:tcW w:w="9180"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Наличие антимитохондриальных антител и увеличение активности ЩФ</w:t>
            </w:r>
          </w:p>
        </w:tc>
      </w:tr>
      <w:tr w:rsidR="001012EA" w:rsidRPr="005E5F2A" w:rsidTr="001012EA">
        <w:trPr>
          <w:trHeight w:val="300"/>
        </w:trPr>
        <w:tc>
          <w:tcPr>
            <w:tcW w:w="391"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д)</w:t>
            </w:r>
          </w:p>
        </w:tc>
        <w:tc>
          <w:tcPr>
            <w:tcW w:w="9180"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Пигментация кожи и увеличение уровня железа в крови</w:t>
            </w:r>
          </w:p>
        </w:tc>
      </w:tr>
    </w:tbl>
    <w:p w:rsidR="001012EA" w:rsidRPr="00AB4180" w:rsidRDefault="001012EA" w:rsidP="001012EA">
      <w:pPr>
        <w:spacing w:after="0" w:line="240" w:lineRule="auto"/>
        <w:rPr>
          <w:rFonts w:ascii="Times New Roman" w:hAnsi="Times New Roman" w:cs="Times New Roman"/>
        </w:rPr>
      </w:pPr>
      <w:r w:rsidRPr="005E5F2A">
        <w:rPr>
          <w:rFonts w:ascii="Times New Roman" w:hAnsi="Times New Roman" w:cs="Times New Roman"/>
        </w:rPr>
        <w:t>4.УКАЖИТЕ ХАРАКТЕРНЫЕ ПРИЗНАКИ АЛКОГОЛЬНОГО ЦИРРОЗА ПЕЧЕНИ:</w:t>
      </w:r>
    </w:p>
    <w:p w:rsidR="001012EA" w:rsidRPr="00AB4180" w:rsidRDefault="001012EA" w:rsidP="001012EA">
      <w:pPr>
        <w:spacing w:after="0" w:line="240" w:lineRule="auto"/>
        <w:rPr>
          <w:rFonts w:ascii="Times New Roman" w:hAnsi="Times New Roman" w:cs="Times New Roman"/>
        </w:rPr>
      </w:pPr>
    </w:p>
    <w:tbl>
      <w:tblPr>
        <w:tblpPr w:leftFromText="180" w:rightFromText="180" w:vertAnchor="page" w:horzAnchor="margin" w:tblpXSpec="center" w:tblpY="961"/>
        <w:tblW w:w="0" w:type="auto"/>
        <w:tblLook w:val="04A0" w:firstRow="1" w:lastRow="0" w:firstColumn="1" w:lastColumn="0" w:noHBand="0" w:noVBand="1"/>
      </w:tblPr>
      <w:tblGrid>
        <w:gridCol w:w="9208"/>
        <w:gridCol w:w="363"/>
      </w:tblGrid>
      <w:tr w:rsidR="001012EA" w:rsidRPr="005E5F2A" w:rsidTr="001012EA">
        <w:trPr>
          <w:trHeight w:val="300"/>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5.КАКОЙ ИЗ ПЕРЕЧИСЛЕННЫХ СИМПТОМОВ НАИБОЛЕЕ РАНО ПОЯВЛЯЕТСЯ ПРИ БИЛИАРНОМ ЦИРРОЗЕ ПЕЧЕНИ?</w:t>
            </w:r>
          </w:p>
        </w:tc>
      </w:tr>
      <w:tr w:rsidR="001012EA" w:rsidRPr="00AB4180" w:rsidTr="001012EA">
        <w:trPr>
          <w:gridAfter w:val="1"/>
          <w:wAfter w:w="363" w:type="dxa"/>
          <w:trHeight w:val="300"/>
        </w:trPr>
        <w:tc>
          <w:tcPr>
            <w:tcW w:w="9208"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 xml:space="preserve">а) </w:t>
            </w:r>
            <w:r>
              <w:rPr>
                <w:rFonts w:ascii="Times New Roman" w:hAnsi="Times New Roman" w:cs="Times New Roman"/>
              </w:rPr>
              <w:t xml:space="preserve"> </w:t>
            </w:r>
            <w:r w:rsidRPr="00AB4180">
              <w:rPr>
                <w:rFonts w:ascii="Times New Roman" w:hAnsi="Times New Roman" w:cs="Times New Roman"/>
              </w:rPr>
              <w:t>Кровоточивость десен</w:t>
            </w:r>
          </w:p>
        </w:tc>
      </w:tr>
      <w:tr w:rsidR="001012EA" w:rsidRPr="00AB4180" w:rsidTr="001012EA">
        <w:trPr>
          <w:gridAfter w:val="1"/>
          <w:wAfter w:w="363" w:type="dxa"/>
          <w:trHeight w:val="300"/>
        </w:trPr>
        <w:tc>
          <w:tcPr>
            <w:tcW w:w="9208"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 xml:space="preserve">б) </w:t>
            </w:r>
            <w:r>
              <w:rPr>
                <w:rFonts w:ascii="Times New Roman" w:hAnsi="Times New Roman" w:cs="Times New Roman"/>
              </w:rPr>
              <w:t xml:space="preserve"> </w:t>
            </w:r>
            <w:r w:rsidRPr="00AB4180">
              <w:rPr>
                <w:rFonts w:ascii="Times New Roman" w:hAnsi="Times New Roman" w:cs="Times New Roman"/>
              </w:rPr>
              <w:t>Спленомегалия</w:t>
            </w:r>
          </w:p>
        </w:tc>
      </w:tr>
      <w:tr w:rsidR="001012EA" w:rsidRPr="00AB4180" w:rsidTr="001012EA">
        <w:trPr>
          <w:gridAfter w:val="1"/>
          <w:wAfter w:w="363" w:type="dxa"/>
          <w:trHeight w:val="300"/>
        </w:trPr>
        <w:tc>
          <w:tcPr>
            <w:tcW w:w="9208"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 xml:space="preserve">в) </w:t>
            </w:r>
            <w:r>
              <w:rPr>
                <w:rFonts w:ascii="Times New Roman" w:hAnsi="Times New Roman" w:cs="Times New Roman"/>
              </w:rPr>
              <w:t xml:space="preserve"> </w:t>
            </w:r>
            <w:r w:rsidRPr="00AB4180">
              <w:rPr>
                <w:rFonts w:ascii="Times New Roman" w:hAnsi="Times New Roman" w:cs="Times New Roman"/>
              </w:rPr>
              <w:t>Кожный зуд</w:t>
            </w:r>
          </w:p>
        </w:tc>
      </w:tr>
      <w:tr w:rsidR="001012EA" w:rsidRPr="00AB4180" w:rsidTr="001012EA">
        <w:trPr>
          <w:gridAfter w:val="1"/>
          <w:wAfter w:w="363" w:type="dxa"/>
          <w:trHeight w:val="300"/>
        </w:trPr>
        <w:tc>
          <w:tcPr>
            <w:tcW w:w="9208"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 xml:space="preserve">г) </w:t>
            </w:r>
            <w:r>
              <w:rPr>
                <w:rFonts w:ascii="Times New Roman" w:hAnsi="Times New Roman" w:cs="Times New Roman"/>
              </w:rPr>
              <w:t xml:space="preserve"> </w:t>
            </w:r>
            <w:r w:rsidRPr="00AB4180">
              <w:rPr>
                <w:rFonts w:ascii="Times New Roman" w:hAnsi="Times New Roman" w:cs="Times New Roman"/>
              </w:rPr>
              <w:t>Асцит</w:t>
            </w:r>
          </w:p>
        </w:tc>
      </w:tr>
      <w:tr w:rsidR="001012EA" w:rsidRPr="00AB4180" w:rsidTr="001012EA">
        <w:trPr>
          <w:gridAfter w:val="1"/>
          <w:wAfter w:w="363" w:type="dxa"/>
          <w:trHeight w:val="66"/>
        </w:trPr>
        <w:tc>
          <w:tcPr>
            <w:tcW w:w="9208" w:type="dxa"/>
          </w:tcPr>
          <w:p w:rsidR="001012EA" w:rsidRDefault="001012EA" w:rsidP="001012EA">
            <w:pPr>
              <w:spacing w:after="0"/>
              <w:rPr>
                <w:rFonts w:ascii="Times New Roman" w:hAnsi="Times New Roman" w:cs="Times New Roman"/>
              </w:rPr>
            </w:pPr>
            <w:r w:rsidRPr="00AB4180">
              <w:rPr>
                <w:rFonts w:ascii="Times New Roman" w:hAnsi="Times New Roman" w:cs="Times New Roman"/>
              </w:rPr>
              <w:t xml:space="preserve">д) </w:t>
            </w:r>
            <w:r>
              <w:rPr>
                <w:rFonts w:ascii="Times New Roman" w:hAnsi="Times New Roman" w:cs="Times New Roman"/>
              </w:rPr>
              <w:t xml:space="preserve"> </w:t>
            </w:r>
            <w:r w:rsidRPr="00AB4180">
              <w:rPr>
                <w:rFonts w:ascii="Times New Roman" w:hAnsi="Times New Roman" w:cs="Times New Roman"/>
              </w:rPr>
              <w:t>Снижение массы тела</w:t>
            </w: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Pr="00804395"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Pr="00804395" w:rsidRDefault="001012EA" w:rsidP="001012EA">
            <w:pPr>
              <w:spacing w:after="0"/>
              <w:rPr>
                <w:rFonts w:ascii="Times New Roman" w:hAnsi="Times New Roman" w:cs="Times New Roman"/>
              </w:rPr>
            </w:pPr>
          </w:p>
        </w:tc>
      </w:tr>
    </w:tbl>
    <w:tbl>
      <w:tblPr>
        <w:tblpPr w:leftFromText="180" w:rightFromText="180" w:vertAnchor="page" w:horzAnchor="margin" w:tblpY="3122"/>
        <w:tblW w:w="0" w:type="auto"/>
        <w:tblLook w:val="04A0" w:firstRow="1" w:lastRow="0" w:firstColumn="1" w:lastColumn="0" w:noHBand="0" w:noVBand="1"/>
      </w:tblPr>
      <w:tblGrid>
        <w:gridCol w:w="402"/>
        <w:gridCol w:w="9169"/>
      </w:tblGrid>
      <w:tr w:rsidR="001012EA" w:rsidRPr="005E5F2A" w:rsidTr="001012EA">
        <w:trPr>
          <w:trHeight w:val="300"/>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6. ЦИРРОЗ ПЕЧЕНИ ОТ ХРОНИЧЕСКОГО ГЕПАТИТА ОТЛИЧАЕТСЯ:</w:t>
            </w:r>
          </w:p>
        </w:tc>
      </w:tr>
      <w:tr w:rsidR="001012EA" w:rsidRPr="00AB4180" w:rsidTr="001012EA">
        <w:trPr>
          <w:trHeight w:val="308"/>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а)</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Наличием цитолитического синдрома</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б)</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Наличием холестатического синдрома</w:t>
            </w:r>
          </w:p>
        </w:tc>
      </w:tr>
      <w:tr w:rsidR="001012EA" w:rsidRPr="005E5F2A"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в)</w:t>
            </w:r>
          </w:p>
        </w:tc>
        <w:tc>
          <w:tcPr>
            <w:tcW w:w="9179"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Наличием портокавальных и кава-кавальных анастомозов</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г)</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Спленомегалией</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д)</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Упорным кожным зудом</w:t>
            </w:r>
          </w:p>
        </w:tc>
      </w:tr>
      <w:tr w:rsidR="001012EA" w:rsidRPr="00AB4180" w:rsidTr="001012EA">
        <w:trPr>
          <w:trHeight w:val="307"/>
        </w:trPr>
        <w:tc>
          <w:tcPr>
            <w:tcW w:w="9571" w:type="dxa"/>
            <w:gridSpan w:val="2"/>
          </w:tcPr>
          <w:p w:rsidR="001012EA" w:rsidRPr="00AB4180" w:rsidRDefault="001012EA" w:rsidP="001012EA">
            <w:pPr>
              <w:spacing w:after="0"/>
              <w:rPr>
                <w:rFonts w:ascii="Times New Roman" w:hAnsi="Times New Roman" w:cs="Times New Roman"/>
              </w:rPr>
            </w:pPr>
          </w:p>
        </w:tc>
      </w:tr>
      <w:tr w:rsidR="001012EA" w:rsidRPr="005E5F2A" w:rsidTr="001012EA">
        <w:trPr>
          <w:trHeight w:val="307"/>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7.КАКИЕ ПРИЗНАКИ НЕ ХАРАКТЕРНЫ ДЛЯ ЦИРРОЗА ПЕЧЕНИ?</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а)</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Набухание шейных вен</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б)</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Спленомегалия</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в)</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Телеангиэктазии</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г)</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Гинекомастия</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д)</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Асцит</w:t>
            </w:r>
          </w:p>
        </w:tc>
      </w:tr>
      <w:tr w:rsidR="001012EA" w:rsidRPr="00AB4180" w:rsidTr="001012EA">
        <w:trPr>
          <w:trHeight w:val="307"/>
        </w:trPr>
        <w:tc>
          <w:tcPr>
            <w:tcW w:w="9571" w:type="dxa"/>
            <w:gridSpan w:val="2"/>
          </w:tcPr>
          <w:p w:rsidR="001012EA" w:rsidRPr="00AB4180" w:rsidRDefault="001012EA" w:rsidP="001012EA">
            <w:pPr>
              <w:spacing w:after="0"/>
              <w:rPr>
                <w:rFonts w:ascii="Times New Roman" w:hAnsi="Times New Roman" w:cs="Times New Roman"/>
              </w:rPr>
            </w:pPr>
          </w:p>
        </w:tc>
      </w:tr>
      <w:tr w:rsidR="001012EA" w:rsidRPr="00AB4180" w:rsidTr="001012EA">
        <w:trPr>
          <w:trHeight w:val="307"/>
        </w:trPr>
        <w:tc>
          <w:tcPr>
            <w:tcW w:w="9571" w:type="dxa"/>
            <w:gridSpan w:val="2"/>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8.ПРИ НАЛИЧИИ АСЦИТА ВЫЯВЛЯЕТСЯ:</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а)</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Ассиметрия живота</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б)</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Втянутый пупок</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в)</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Симптом флюктуации</w:t>
            </w:r>
          </w:p>
        </w:tc>
      </w:tr>
      <w:tr w:rsidR="001012EA" w:rsidRPr="005E5F2A"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г)</w:t>
            </w:r>
          </w:p>
        </w:tc>
        <w:tc>
          <w:tcPr>
            <w:tcW w:w="9179"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Громкий тимпанит в боковых отделах живота в положении лёжа на спине</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д)</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Все перечисленные</w:t>
            </w:r>
          </w:p>
        </w:tc>
      </w:tr>
      <w:tr w:rsidR="001012EA" w:rsidRPr="00AB4180" w:rsidTr="001012EA">
        <w:trPr>
          <w:trHeight w:val="307"/>
        </w:trPr>
        <w:tc>
          <w:tcPr>
            <w:tcW w:w="9571" w:type="dxa"/>
            <w:gridSpan w:val="2"/>
          </w:tcPr>
          <w:p w:rsidR="001012EA" w:rsidRPr="00AB4180" w:rsidRDefault="001012EA" w:rsidP="001012EA">
            <w:pPr>
              <w:spacing w:after="0"/>
              <w:rPr>
                <w:rFonts w:ascii="Times New Roman" w:hAnsi="Times New Roman" w:cs="Times New Roman"/>
              </w:rPr>
            </w:pPr>
          </w:p>
        </w:tc>
      </w:tr>
      <w:tr w:rsidR="001012EA" w:rsidRPr="005E5F2A" w:rsidTr="001012EA">
        <w:trPr>
          <w:trHeight w:val="307"/>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9.О ПЕРЕХОДЕ ХР.ГЕПАТИТА В ЦИРРОЗ ПЕЧЕНИ СВИДЕТЕЛЬСТВУЕТ:</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а)</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Диспепсический синдром</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б)</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Гепатомегалия</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в)</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Холестатический синдром</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г)</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Портальная гипертензия</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д)</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Гепатаргия</w:t>
            </w:r>
          </w:p>
        </w:tc>
      </w:tr>
      <w:tr w:rsidR="001012EA" w:rsidRPr="00AB4180" w:rsidTr="001012EA">
        <w:trPr>
          <w:trHeight w:val="307"/>
        </w:trPr>
        <w:tc>
          <w:tcPr>
            <w:tcW w:w="9571" w:type="dxa"/>
            <w:gridSpan w:val="2"/>
          </w:tcPr>
          <w:p w:rsidR="001012EA" w:rsidRPr="00AB4180" w:rsidRDefault="001012EA" w:rsidP="001012EA">
            <w:pPr>
              <w:spacing w:after="0"/>
              <w:rPr>
                <w:rFonts w:ascii="Times New Roman" w:hAnsi="Times New Roman" w:cs="Times New Roman"/>
              </w:rPr>
            </w:pPr>
          </w:p>
        </w:tc>
      </w:tr>
      <w:tr w:rsidR="001012EA" w:rsidRPr="005E5F2A" w:rsidTr="001012EA">
        <w:trPr>
          <w:trHeight w:val="307"/>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10.КАКОВЫ КЛИНИЧЕСКИЕ ПРОЯВЛЕНИЯ ПОРТАЛЬНОЙ ГИПЕРТЕНЗИИ?</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а)</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Гепатомегалия</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б)</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Асцит</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в)</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Желтуха</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г)</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Телеангиэктазии</w:t>
            </w:r>
          </w:p>
        </w:tc>
      </w:tr>
      <w:tr w:rsidR="001012EA" w:rsidRPr="00AB4180" w:rsidTr="001012EA">
        <w:trPr>
          <w:trHeight w:val="307"/>
        </w:trPr>
        <w:tc>
          <w:tcPr>
            <w:tcW w:w="392" w:type="dxa"/>
          </w:tcPr>
          <w:p w:rsidR="001012EA" w:rsidRPr="00804395" w:rsidRDefault="001012EA" w:rsidP="001012EA">
            <w:pPr>
              <w:spacing w:after="0"/>
              <w:rPr>
                <w:rFonts w:ascii="Times New Roman" w:hAnsi="Times New Roman" w:cs="Times New Roman"/>
              </w:rPr>
            </w:pPr>
            <w:r>
              <w:rPr>
                <w:rFonts w:ascii="Times New Roman" w:hAnsi="Times New Roman" w:cs="Times New Roman"/>
              </w:rPr>
              <w:t>д)</w:t>
            </w:r>
          </w:p>
        </w:tc>
        <w:tc>
          <w:tcPr>
            <w:tcW w:w="9179" w:type="dxa"/>
          </w:tcPr>
          <w:p w:rsidR="001012EA" w:rsidRPr="00AB4180" w:rsidRDefault="001012EA" w:rsidP="001012EA">
            <w:pPr>
              <w:spacing w:after="0"/>
              <w:rPr>
                <w:rFonts w:ascii="Times New Roman" w:hAnsi="Times New Roman" w:cs="Times New Roman"/>
              </w:rPr>
            </w:pPr>
            <w:r w:rsidRPr="00AB4180">
              <w:rPr>
                <w:rFonts w:ascii="Times New Roman" w:hAnsi="Times New Roman" w:cs="Times New Roman"/>
              </w:rPr>
              <w:t>Пальмарная эритема</w:t>
            </w:r>
          </w:p>
        </w:tc>
      </w:tr>
    </w:tbl>
    <w:p w:rsidR="001012EA" w:rsidRPr="00AB4180" w:rsidRDefault="001012EA" w:rsidP="001012EA">
      <w:pPr>
        <w:spacing w:after="0" w:line="240" w:lineRule="auto"/>
        <w:rPr>
          <w:rFonts w:ascii="Times New Roman" w:hAnsi="Times New Roman" w:cs="Times New Roman"/>
        </w:rPr>
      </w:pPr>
    </w:p>
    <w:p w:rsidR="001012EA" w:rsidRPr="00DD041C" w:rsidRDefault="001012EA" w:rsidP="001012EA">
      <w:pPr>
        <w:spacing w:after="0" w:line="240" w:lineRule="auto"/>
        <w:rPr>
          <w:rFonts w:ascii="Times New Roman" w:hAnsi="Times New Roman" w:cs="Times New Roman"/>
        </w:rPr>
      </w:pPr>
    </w:p>
    <w:p w:rsidR="001012EA" w:rsidRPr="00666939" w:rsidRDefault="001012EA" w:rsidP="001012EA">
      <w:pPr>
        <w:spacing w:after="0" w:line="240" w:lineRule="auto"/>
        <w:rPr>
          <w:rFonts w:ascii="Times New Roman" w:hAnsi="Times New Roman" w:cs="Times New Roman"/>
          <w:color w:val="000000" w:themeColor="text1"/>
        </w:rPr>
      </w:pPr>
    </w:p>
    <w:p w:rsidR="001012EA" w:rsidRPr="00666939" w:rsidRDefault="001012EA" w:rsidP="001012EA">
      <w:pPr>
        <w:spacing w:after="0" w:line="240" w:lineRule="auto"/>
        <w:rPr>
          <w:rFonts w:ascii="Times New Roman" w:hAnsi="Times New Roman" w:cs="Times New Roman"/>
          <w:color w:val="000000" w:themeColor="text1"/>
        </w:rPr>
      </w:pPr>
      <w:r w:rsidRPr="00666939">
        <w:rPr>
          <w:rFonts w:ascii="Times New Roman" w:hAnsi="Times New Roman" w:cs="Times New Roman"/>
          <w:color w:val="000000" w:themeColor="text1"/>
        </w:rPr>
        <w:t>БИЛЕТ 2</w:t>
      </w:r>
    </w:p>
    <w:tbl>
      <w:tblPr>
        <w:tblpPr w:leftFromText="180" w:rightFromText="180" w:vertAnchor="page" w:horzAnchor="margin" w:tblpY="14999"/>
        <w:tblW w:w="0" w:type="auto"/>
        <w:tblLook w:val="04A0" w:firstRow="1" w:lastRow="0" w:firstColumn="1" w:lastColumn="0" w:noHBand="0" w:noVBand="1"/>
      </w:tblPr>
      <w:tblGrid>
        <w:gridCol w:w="496"/>
        <w:gridCol w:w="9075"/>
      </w:tblGrid>
      <w:tr w:rsidR="001012EA" w:rsidRPr="005E5F2A" w:rsidTr="001012EA">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1.КАКИЕ ИЗ ПЕРЕЧИСЛЕННЫХ СИМПТОМОВ НЕ ХАРАКТЕРНЫ ДЛЯ ЦИРРОЗА ПЕЧЕНИ?</w:t>
            </w:r>
          </w:p>
        </w:tc>
      </w:tr>
      <w:tr w:rsidR="001012EA" w:rsidRPr="00666939" w:rsidTr="001012EA">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а)</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Сосудистые звездочки</w:t>
            </w:r>
          </w:p>
        </w:tc>
      </w:tr>
      <w:tr w:rsidR="001012EA" w:rsidRPr="00666939" w:rsidTr="001012EA">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б)</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Спленомегалия, вызванная портальной гипертензией</w:t>
            </w:r>
          </w:p>
        </w:tc>
      </w:tr>
      <w:tr w:rsidR="001012EA" w:rsidRPr="00666939" w:rsidTr="001012EA">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Гинекомастия</w:t>
            </w:r>
          </w:p>
        </w:tc>
      </w:tr>
      <w:tr w:rsidR="001012EA" w:rsidRPr="005E5F2A" w:rsidTr="001012EA">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w:t>
            </w:r>
          </w:p>
        </w:tc>
        <w:tc>
          <w:tcPr>
            <w:tcW w:w="9075"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Невысокая лихорадка,не связанная с инфекцией</w:t>
            </w:r>
          </w:p>
        </w:tc>
      </w:tr>
      <w:tr w:rsidR="001012EA" w:rsidRPr="00666939" w:rsidTr="001012EA">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д)</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Положительный симптом Плеша</w:t>
            </w:r>
          </w:p>
        </w:tc>
      </w:tr>
      <w:tr w:rsidR="001012EA" w:rsidRPr="00666939" w:rsidTr="001012EA">
        <w:tc>
          <w:tcPr>
            <w:tcW w:w="9571" w:type="dxa"/>
            <w:gridSpan w:val="2"/>
          </w:tcPr>
          <w:p w:rsidR="001012EA" w:rsidRPr="00666939" w:rsidRDefault="001012EA" w:rsidP="001012EA">
            <w:pPr>
              <w:spacing w:after="0"/>
              <w:rPr>
                <w:rFonts w:ascii="Times New Roman" w:hAnsi="Times New Roman" w:cs="Times New Roman"/>
              </w:rPr>
            </w:pPr>
          </w:p>
        </w:tc>
      </w:tr>
      <w:tr w:rsidR="001012EA" w:rsidRPr="005E5F2A" w:rsidTr="001012EA">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2.КАКОЕ ИЗ СУЖДЕНИЙ ОТНОСИТЕЛЬНО АЛКОГОЛЬНОГО ЦИРРОЗА ПЕЧЕНИ НЕВЕРНО?</w:t>
            </w:r>
          </w:p>
        </w:tc>
      </w:tr>
      <w:tr w:rsidR="001012EA" w:rsidRPr="005E5F2A" w:rsidTr="001012EA">
        <w:trPr>
          <w:trHeight w:val="24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а)</w:t>
            </w:r>
          </w:p>
        </w:tc>
        <w:tc>
          <w:tcPr>
            <w:tcW w:w="9075"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Болезнь развивается через 10-15лет интенсивного употребления алкоголя</w:t>
            </w:r>
          </w:p>
        </w:tc>
      </w:tr>
      <w:tr w:rsidR="001012EA" w:rsidRPr="005E5F2A" w:rsidTr="001012EA">
        <w:trPr>
          <w:trHeight w:val="252"/>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б)</w:t>
            </w:r>
          </w:p>
        </w:tc>
        <w:tc>
          <w:tcPr>
            <w:tcW w:w="9075"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Часто осложняется кровотечением из варикозных вен пищевода</w:t>
            </w:r>
          </w:p>
        </w:tc>
      </w:tr>
      <w:tr w:rsidR="001012EA" w:rsidRPr="00666939" w:rsidTr="001012EA">
        <w:trPr>
          <w:trHeight w:val="27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Нередко осложняется раком печени</w:t>
            </w:r>
          </w:p>
        </w:tc>
      </w:tr>
      <w:tr w:rsidR="001012EA" w:rsidRPr="005E5F2A" w:rsidTr="001012EA">
        <w:trPr>
          <w:trHeight w:val="30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w:t>
            </w:r>
          </w:p>
        </w:tc>
        <w:tc>
          <w:tcPr>
            <w:tcW w:w="9075"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При воздержании от употребления алкоголя проявления цирроза обратимы</w:t>
            </w:r>
          </w:p>
        </w:tc>
      </w:tr>
      <w:tr w:rsidR="001012EA" w:rsidRPr="005E5F2A" w:rsidTr="001012EA">
        <w:trPr>
          <w:trHeight w:val="90"/>
        </w:trPr>
        <w:tc>
          <w:tcPr>
            <w:tcW w:w="9571" w:type="dxa"/>
            <w:gridSpan w:val="2"/>
          </w:tcPr>
          <w:p w:rsidR="001012EA" w:rsidRPr="005E5F2A" w:rsidRDefault="001012EA" w:rsidP="001012EA">
            <w:pPr>
              <w:spacing w:after="0"/>
              <w:rPr>
                <w:rFonts w:ascii="Times New Roman" w:hAnsi="Times New Roman" w:cs="Times New Roman"/>
              </w:rPr>
            </w:pPr>
          </w:p>
        </w:tc>
      </w:tr>
      <w:tr w:rsidR="001012EA" w:rsidRPr="005E5F2A" w:rsidTr="001012EA">
        <w:trPr>
          <w:trHeight w:val="165"/>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3.КАКИЕ ОПАСНЫЕ ОСЛОЖНЕНИЯ МОГУТ РАЗВИВАТЬСЯ У БОЛЬНОГО ЦИРРОЗОМ ПЕЧЕНИ?</w:t>
            </w:r>
          </w:p>
        </w:tc>
      </w:tr>
      <w:tr w:rsidR="001012EA" w:rsidRPr="00666939" w:rsidTr="001012EA">
        <w:trPr>
          <w:trHeight w:val="255"/>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а)</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Острый инфаркт миокарда</w:t>
            </w:r>
          </w:p>
        </w:tc>
      </w:tr>
      <w:tr w:rsidR="001012EA" w:rsidRPr="00666939" w:rsidTr="001012EA">
        <w:trPr>
          <w:trHeight w:val="30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б)</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Тромбоз мезентериальных сосудов</w:t>
            </w:r>
          </w:p>
        </w:tc>
      </w:tr>
      <w:tr w:rsidR="001012EA" w:rsidRPr="00666939" w:rsidTr="001012EA">
        <w:trPr>
          <w:trHeight w:val="30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Слипчивый перикардит</w:t>
            </w:r>
          </w:p>
        </w:tc>
      </w:tr>
      <w:tr w:rsidR="001012EA" w:rsidRPr="005E5F2A" w:rsidTr="001012EA">
        <w:trPr>
          <w:trHeight w:val="30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w:t>
            </w:r>
          </w:p>
        </w:tc>
        <w:tc>
          <w:tcPr>
            <w:tcW w:w="9075"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Кровотечение из варикозно расширенных вен пищевода</w:t>
            </w:r>
          </w:p>
        </w:tc>
      </w:tr>
      <w:tr w:rsidR="001012EA" w:rsidRPr="00666939" w:rsidTr="001012EA">
        <w:trPr>
          <w:trHeight w:val="30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д)</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Панкреонекроз</w:t>
            </w:r>
          </w:p>
        </w:tc>
      </w:tr>
      <w:tr w:rsidR="001012EA" w:rsidRPr="00666939" w:rsidTr="001012EA">
        <w:trPr>
          <w:trHeight w:val="300"/>
        </w:trPr>
        <w:tc>
          <w:tcPr>
            <w:tcW w:w="9571" w:type="dxa"/>
            <w:gridSpan w:val="2"/>
          </w:tcPr>
          <w:p w:rsidR="001012EA" w:rsidRPr="00666939" w:rsidRDefault="001012EA" w:rsidP="001012EA">
            <w:pPr>
              <w:spacing w:after="0"/>
              <w:rPr>
                <w:rFonts w:ascii="Times New Roman" w:hAnsi="Times New Roman" w:cs="Times New Roman"/>
              </w:rPr>
            </w:pPr>
          </w:p>
        </w:tc>
      </w:tr>
      <w:tr w:rsidR="001012EA" w:rsidRPr="005E5F2A" w:rsidTr="001012EA">
        <w:trPr>
          <w:trHeight w:val="300"/>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4.ГЕПАТОМЕГАЛИЯ, СПЛЕНОМЕГАЛИЯ, МЕЛЕНА ВЫЗЫВАЮТ ПОДОЗРЕНИЕ:</w:t>
            </w:r>
          </w:p>
        </w:tc>
      </w:tr>
      <w:tr w:rsidR="001012EA" w:rsidRPr="005E5F2A" w:rsidTr="001012EA">
        <w:trPr>
          <w:trHeight w:val="30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а)</w:t>
            </w:r>
          </w:p>
        </w:tc>
        <w:tc>
          <w:tcPr>
            <w:tcW w:w="9075"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На кровоточащую язву 12п кишки</w:t>
            </w:r>
          </w:p>
        </w:tc>
      </w:tr>
      <w:tr w:rsidR="001012EA" w:rsidRPr="005E5F2A" w:rsidTr="001012EA">
        <w:trPr>
          <w:trHeight w:val="30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б)</w:t>
            </w:r>
          </w:p>
        </w:tc>
        <w:tc>
          <w:tcPr>
            <w:tcW w:w="9075"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На кровоточащие вены пищевода при циррозе печени</w:t>
            </w:r>
          </w:p>
        </w:tc>
      </w:tr>
      <w:tr w:rsidR="001012EA" w:rsidRPr="00666939" w:rsidTr="001012EA">
        <w:trPr>
          <w:trHeight w:val="30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На рак желудка</w:t>
            </w:r>
          </w:p>
        </w:tc>
      </w:tr>
      <w:tr w:rsidR="001012EA" w:rsidRPr="00666939" w:rsidTr="001012EA">
        <w:trPr>
          <w:trHeight w:val="30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На неспецифический язвенный колит</w:t>
            </w:r>
          </w:p>
        </w:tc>
      </w:tr>
      <w:tr w:rsidR="001012EA" w:rsidRPr="00666939" w:rsidTr="001012EA">
        <w:trPr>
          <w:trHeight w:val="30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д)</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На болезнь крона</w:t>
            </w:r>
          </w:p>
        </w:tc>
      </w:tr>
      <w:tr w:rsidR="001012EA" w:rsidRPr="00666939" w:rsidTr="001012EA">
        <w:trPr>
          <w:trHeight w:val="300"/>
        </w:trPr>
        <w:tc>
          <w:tcPr>
            <w:tcW w:w="9571" w:type="dxa"/>
            <w:gridSpan w:val="2"/>
          </w:tcPr>
          <w:p w:rsidR="001012EA" w:rsidRPr="00666939" w:rsidRDefault="001012EA" w:rsidP="001012EA">
            <w:pPr>
              <w:spacing w:after="0"/>
              <w:rPr>
                <w:rFonts w:ascii="Times New Roman" w:hAnsi="Times New Roman" w:cs="Times New Roman"/>
              </w:rPr>
            </w:pPr>
          </w:p>
        </w:tc>
      </w:tr>
      <w:tr w:rsidR="001012EA" w:rsidRPr="00666939" w:rsidTr="001012EA">
        <w:trPr>
          <w:trHeight w:val="300"/>
        </w:trPr>
        <w:tc>
          <w:tcPr>
            <w:tcW w:w="9571" w:type="dxa"/>
            <w:gridSpan w:val="2"/>
          </w:tcPr>
          <w:p w:rsidR="001012EA" w:rsidRPr="00666939" w:rsidRDefault="001012EA" w:rsidP="001012EA">
            <w:pPr>
              <w:spacing w:after="0"/>
              <w:rPr>
                <w:rFonts w:ascii="Times New Roman" w:hAnsi="Times New Roman" w:cs="Times New Roman"/>
              </w:rPr>
            </w:pPr>
            <w:r w:rsidRPr="005E5F2A">
              <w:rPr>
                <w:rFonts w:ascii="Times New Roman" w:hAnsi="Times New Roman" w:cs="Times New Roman"/>
              </w:rPr>
              <w:t>5. У БОЛЬНОГО АЛКОГОЛЬНЫЙ ЦИРРОЗ ПЕЧЕНИ СО СПЛЕНОМЕГАЛИЕЙ. В АНАЛИЗЕ КРОВИ:</w:t>
            </w:r>
            <w:r>
              <w:rPr>
                <w:rFonts w:ascii="Times New Roman" w:hAnsi="Times New Roman" w:cs="Times New Roman"/>
              </w:rPr>
              <w:t xml:space="preserve"> </w:t>
            </w:r>
            <w:r w:rsidRPr="00666939">
              <w:rPr>
                <w:rFonts w:ascii="Times New Roman" w:hAnsi="Times New Roman" w:cs="Times New Roman"/>
              </w:rPr>
              <w:t>Hb</w:t>
            </w:r>
            <w:r w:rsidRPr="005E5F2A">
              <w:rPr>
                <w:rFonts w:ascii="Times New Roman" w:hAnsi="Times New Roman" w:cs="Times New Roman"/>
              </w:rPr>
              <w:t xml:space="preserve"> 90г/л. ЭРИТРОЦИТЫ 2.5МЛН. ЛЕЙКОЦИТЫ 3.5ТЫС. ТРОМБОЦИТЫ 74тыс . </w:t>
            </w:r>
            <w:r w:rsidRPr="00666939">
              <w:rPr>
                <w:rFonts w:ascii="Times New Roman" w:hAnsi="Times New Roman" w:cs="Times New Roman"/>
              </w:rPr>
              <w:t>ФОРМУЛА БЕЗ ОСОБЕННОСТЕЙ. ЧЕМ ОБЪЯСНИТЬ ИЗМЕНЕНИЯ в КРОВИ?</w:t>
            </w:r>
          </w:p>
        </w:tc>
      </w:tr>
      <w:tr w:rsidR="001012EA" w:rsidRPr="00666939" w:rsidTr="001012EA">
        <w:trPr>
          <w:trHeight w:val="30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а)</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Гемолизом</w:t>
            </w:r>
          </w:p>
        </w:tc>
      </w:tr>
      <w:tr w:rsidR="001012EA" w:rsidRPr="005E5F2A" w:rsidTr="001012EA">
        <w:trPr>
          <w:trHeight w:val="30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б)</w:t>
            </w:r>
          </w:p>
        </w:tc>
        <w:tc>
          <w:tcPr>
            <w:tcW w:w="9075"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Кровопотерей из расширенных вен пищевода</w:t>
            </w:r>
          </w:p>
        </w:tc>
      </w:tr>
      <w:tr w:rsidR="001012EA" w:rsidRPr="00666939" w:rsidTr="001012EA">
        <w:trPr>
          <w:trHeight w:val="30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Гиперспленизмом</w:t>
            </w:r>
          </w:p>
        </w:tc>
      </w:tr>
      <w:tr w:rsidR="001012EA" w:rsidRPr="00666939" w:rsidTr="001012EA">
        <w:trPr>
          <w:trHeight w:val="30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Нарушением всасывания железа</w:t>
            </w:r>
          </w:p>
        </w:tc>
      </w:tr>
      <w:tr w:rsidR="001012EA" w:rsidRPr="00666939" w:rsidTr="001012EA">
        <w:trPr>
          <w:trHeight w:val="300"/>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д)</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Синдромом холестаза</w:t>
            </w:r>
          </w:p>
        </w:tc>
      </w:tr>
      <w:tr w:rsidR="001012EA" w:rsidRPr="00666939" w:rsidTr="001012EA">
        <w:trPr>
          <w:trHeight w:val="300"/>
        </w:trPr>
        <w:tc>
          <w:tcPr>
            <w:tcW w:w="9571" w:type="dxa"/>
            <w:gridSpan w:val="2"/>
          </w:tcPr>
          <w:p w:rsidR="001012EA" w:rsidRPr="00666939" w:rsidRDefault="001012EA" w:rsidP="001012EA">
            <w:pPr>
              <w:spacing w:after="0"/>
              <w:rPr>
                <w:rFonts w:ascii="Times New Roman" w:hAnsi="Times New Roman" w:cs="Times New Roman"/>
              </w:rPr>
            </w:pPr>
          </w:p>
        </w:tc>
      </w:tr>
      <w:tr w:rsidR="001012EA" w:rsidRPr="005E5F2A" w:rsidTr="001012EA">
        <w:trPr>
          <w:trHeight w:val="300"/>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6.В ПАТОГЕНЕЗЕ АСЦИТА ПРИ ЦИРРОЗЕ ПЕЧЕНИ ИГРАЮТ РОЛЬ ВСЕ ФАКТОРЫ КРОМЕ:</w:t>
            </w:r>
          </w:p>
        </w:tc>
      </w:tr>
      <w:tr w:rsidR="001012EA" w:rsidRPr="00666939" w:rsidTr="001012EA">
        <w:trPr>
          <w:trHeight w:val="308"/>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а)</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Гиперволемии</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б</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Гипоальбуминемии</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Портальной гипертензии</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Вторичного гиперальдостеронизма</w:t>
            </w:r>
          </w:p>
        </w:tc>
      </w:tr>
      <w:tr w:rsidR="001012EA" w:rsidRPr="00666939" w:rsidTr="001012EA">
        <w:trPr>
          <w:trHeight w:val="307"/>
        </w:trPr>
        <w:tc>
          <w:tcPr>
            <w:tcW w:w="9571" w:type="dxa"/>
            <w:gridSpan w:val="2"/>
          </w:tcPr>
          <w:p w:rsidR="001012EA" w:rsidRPr="00666939" w:rsidRDefault="001012EA" w:rsidP="001012EA">
            <w:pPr>
              <w:spacing w:after="0"/>
              <w:rPr>
                <w:rFonts w:ascii="Times New Roman" w:hAnsi="Times New Roman" w:cs="Times New Roman"/>
              </w:rPr>
            </w:pPr>
          </w:p>
        </w:tc>
      </w:tr>
      <w:tr w:rsidR="001012EA" w:rsidRPr="005E5F2A" w:rsidTr="001012EA">
        <w:trPr>
          <w:trHeight w:val="307"/>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7.ОПРЕДЕЛИТЕ ПОКАЗАНИЯ К НАЗНАЧЕНИЮ ПРЕДНИЗОЛОНА ПРИ ЗАБОЛЕВАНИЯХ ПЕЧЕНИ:</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а</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Хр. Активный гепатит</w:t>
            </w:r>
          </w:p>
        </w:tc>
      </w:tr>
      <w:tr w:rsidR="001012EA" w:rsidRPr="005E5F2A"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б)</w:t>
            </w:r>
          </w:p>
        </w:tc>
        <w:tc>
          <w:tcPr>
            <w:tcW w:w="9075"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Цирроз печени с напряжённым асцитом</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Печеночная энцефалопатия</w:t>
            </w:r>
          </w:p>
        </w:tc>
      </w:tr>
      <w:tr w:rsidR="001012EA" w:rsidRPr="005E5F2A"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w:t>
            </w:r>
          </w:p>
        </w:tc>
        <w:tc>
          <w:tcPr>
            <w:tcW w:w="9075"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Кровотечение из варикозно расширенных вен пищевода</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д)</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Гиперспленизмом</w:t>
            </w:r>
          </w:p>
        </w:tc>
      </w:tr>
      <w:tr w:rsidR="001012EA" w:rsidRPr="00666939" w:rsidTr="001012EA">
        <w:trPr>
          <w:trHeight w:val="307"/>
        </w:trPr>
        <w:tc>
          <w:tcPr>
            <w:tcW w:w="9571" w:type="dxa"/>
            <w:gridSpan w:val="2"/>
          </w:tcPr>
          <w:p w:rsidR="001012EA" w:rsidRPr="00666939" w:rsidRDefault="001012EA" w:rsidP="001012EA">
            <w:pPr>
              <w:spacing w:after="0"/>
              <w:rPr>
                <w:rFonts w:ascii="Times New Roman" w:hAnsi="Times New Roman" w:cs="Times New Roman"/>
              </w:rPr>
            </w:pPr>
          </w:p>
        </w:tc>
      </w:tr>
      <w:tr w:rsidR="001012EA" w:rsidRPr="005E5F2A" w:rsidTr="001012EA">
        <w:trPr>
          <w:trHeight w:val="307"/>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8.КАКОЕ ЛЕЧЕНИЕ ПОКАЗАНО ПРИ ПЕЧЕНОЧНОЙ ЭНЦЕФАЛОПАТИИ?</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а)</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Преднизолон в/в</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б)</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Лактулоза</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Неомицин</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Циклофосфамид</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д)</w:t>
            </w:r>
          </w:p>
        </w:tc>
        <w:tc>
          <w:tcPr>
            <w:tcW w:w="9075" w:type="dxa"/>
          </w:tcPr>
          <w:p w:rsidR="001012EA" w:rsidRDefault="001012EA" w:rsidP="001012EA">
            <w:pPr>
              <w:spacing w:after="0"/>
              <w:rPr>
                <w:rFonts w:ascii="Times New Roman" w:hAnsi="Times New Roman" w:cs="Times New Roman"/>
              </w:rPr>
            </w:pPr>
            <w:r w:rsidRPr="00666939">
              <w:rPr>
                <w:rFonts w:ascii="Times New Roman" w:hAnsi="Times New Roman" w:cs="Times New Roman"/>
              </w:rPr>
              <w:t>Эссенциале в/в</w:t>
            </w:r>
          </w:p>
          <w:p w:rsidR="001012EA" w:rsidRPr="00666939" w:rsidRDefault="001012EA" w:rsidP="001012EA">
            <w:pPr>
              <w:spacing w:after="0"/>
              <w:rPr>
                <w:rFonts w:ascii="Times New Roman" w:hAnsi="Times New Roman" w:cs="Times New Roman"/>
              </w:rPr>
            </w:pPr>
            <w:r>
              <w:rPr>
                <w:rFonts w:ascii="Times New Roman" w:hAnsi="Times New Roman" w:cs="Times New Roman"/>
              </w:rPr>
              <w:t>Ответы:</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1)</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Верно а б в</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2)</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Верно б в</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3)</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Верно г д</w:t>
            </w:r>
          </w:p>
        </w:tc>
      </w:tr>
      <w:tr w:rsidR="001012EA" w:rsidRPr="00666939" w:rsidTr="001012EA">
        <w:trPr>
          <w:trHeight w:val="307"/>
        </w:trPr>
        <w:tc>
          <w:tcPr>
            <w:tcW w:w="9571" w:type="dxa"/>
            <w:gridSpan w:val="2"/>
          </w:tcPr>
          <w:p w:rsidR="001012EA" w:rsidRPr="00666939" w:rsidRDefault="001012EA" w:rsidP="001012EA">
            <w:pPr>
              <w:spacing w:after="0"/>
              <w:rPr>
                <w:rFonts w:ascii="Times New Roman" w:hAnsi="Times New Roman" w:cs="Times New Roman"/>
              </w:rPr>
            </w:pPr>
          </w:p>
        </w:tc>
      </w:tr>
      <w:tr w:rsidR="001012EA" w:rsidRPr="005E5F2A" w:rsidTr="001012EA">
        <w:trPr>
          <w:trHeight w:val="307"/>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9.КАКИЕ МЕТОДЫ ЛЕЧЕНИЯ АСЦИТА ПРИ ЦИРРОЗЕ ПЕЧЕНИ ЯВЛЯЮТСЯ ПАТОГЕНЕТИЧЕСКИ ОБОСНОВАННЫМИ?</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а)</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Парацентез</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б)</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Лазикс</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Спиронолактон</w:t>
            </w:r>
          </w:p>
        </w:tc>
      </w:tr>
      <w:tr w:rsidR="001012EA" w:rsidRPr="005E5F2A"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w:t>
            </w:r>
          </w:p>
        </w:tc>
        <w:tc>
          <w:tcPr>
            <w:tcW w:w="9075"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В/в вливания белковых препаратов</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д)</w:t>
            </w:r>
          </w:p>
        </w:tc>
        <w:tc>
          <w:tcPr>
            <w:tcW w:w="9075" w:type="dxa"/>
          </w:tcPr>
          <w:p w:rsidR="001012EA" w:rsidRDefault="001012EA" w:rsidP="001012EA">
            <w:pPr>
              <w:spacing w:after="0"/>
              <w:rPr>
                <w:rFonts w:ascii="Times New Roman" w:hAnsi="Times New Roman" w:cs="Times New Roman"/>
              </w:rPr>
            </w:pPr>
            <w:r w:rsidRPr="00666939">
              <w:rPr>
                <w:rFonts w:ascii="Times New Roman" w:hAnsi="Times New Roman" w:cs="Times New Roman"/>
              </w:rPr>
              <w:t>ГКС</w:t>
            </w:r>
          </w:p>
          <w:p w:rsidR="001012EA" w:rsidRPr="00666939" w:rsidRDefault="001012EA" w:rsidP="001012EA">
            <w:pPr>
              <w:spacing w:after="0"/>
              <w:rPr>
                <w:rFonts w:ascii="Times New Roman" w:hAnsi="Times New Roman" w:cs="Times New Roman"/>
              </w:rPr>
            </w:pPr>
            <w:r>
              <w:rPr>
                <w:rFonts w:ascii="Times New Roman" w:hAnsi="Times New Roman" w:cs="Times New Roman"/>
              </w:rPr>
              <w:t>Ответы:</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1)</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Верно а б</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2)</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Верно в г</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3)</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Верно г д</w:t>
            </w:r>
          </w:p>
        </w:tc>
      </w:tr>
      <w:tr w:rsidR="001012EA" w:rsidRPr="00666939" w:rsidTr="001012EA">
        <w:trPr>
          <w:trHeight w:val="307"/>
        </w:trPr>
        <w:tc>
          <w:tcPr>
            <w:tcW w:w="9571" w:type="dxa"/>
            <w:gridSpan w:val="2"/>
          </w:tcPr>
          <w:p w:rsidR="001012EA" w:rsidRPr="00666939" w:rsidRDefault="001012EA" w:rsidP="001012EA">
            <w:pPr>
              <w:spacing w:after="0"/>
              <w:rPr>
                <w:rFonts w:ascii="Times New Roman" w:hAnsi="Times New Roman" w:cs="Times New Roman"/>
              </w:rPr>
            </w:pPr>
          </w:p>
        </w:tc>
      </w:tr>
      <w:tr w:rsidR="001012EA" w:rsidRPr="005E5F2A" w:rsidTr="001012EA">
        <w:trPr>
          <w:trHeight w:val="307"/>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10. ПРИ УГРОЗЕ ПЕЧЕНОЧНОЙ КОМУ СЛЕДУЕТ ОГРАНИЧИТЬ  В ДИЕТЕ;</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а)</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Углеводы</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б)</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Белки</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Жиры</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Жидкость</w:t>
            </w:r>
          </w:p>
        </w:tc>
      </w:tr>
      <w:tr w:rsidR="001012EA" w:rsidRPr="00666939" w:rsidTr="001012EA">
        <w:trPr>
          <w:trHeight w:val="307"/>
        </w:trPr>
        <w:tc>
          <w:tcPr>
            <w:tcW w:w="496"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д)</w:t>
            </w:r>
          </w:p>
        </w:tc>
        <w:tc>
          <w:tcPr>
            <w:tcW w:w="9075"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Минеральные соли</w:t>
            </w:r>
          </w:p>
        </w:tc>
      </w:tr>
    </w:tbl>
    <w:p w:rsidR="001012EA" w:rsidRDefault="001012EA" w:rsidP="001012EA">
      <w:pPr>
        <w:spacing w:after="0" w:line="240" w:lineRule="auto"/>
        <w:rPr>
          <w:rFonts w:ascii="Times New Roman" w:hAnsi="Times New Roman" w:cs="Times New Roman"/>
          <w:color w:val="000000" w:themeColor="text1"/>
        </w:rPr>
      </w:pPr>
    </w:p>
    <w:p w:rsidR="001012EA" w:rsidRDefault="001012EA" w:rsidP="001012EA">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БИЛЕТ 3.</w:t>
      </w:r>
    </w:p>
    <w:tbl>
      <w:tblPr>
        <w:tblpPr w:leftFromText="180" w:rightFromText="180" w:vertAnchor="page" w:horzAnchor="margin" w:tblpY="12459"/>
        <w:tblW w:w="0" w:type="auto"/>
        <w:tblLook w:val="04A0" w:firstRow="1" w:lastRow="0" w:firstColumn="1" w:lastColumn="0" w:noHBand="0" w:noVBand="1"/>
      </w:tblPr>
      <w:tblGrid>
        <w:gridCol w:w="498"/>
        <w:gridCol w:w="9073"/>
      </w:tblGrid>
      <w:tr w:rsidR="001012EA" w:rsidRPr="00666939" w:rsidTr="001012EA">
        <w:tc>
          <w:tcPr>
            <w:tcW w:w="9571" w:type="dxa"/>
            <w:gridSpan w:val="2"/>
          </w:tcPr>
          <w:p w:rsidR="001012EA" w:rsidRPr="00666939" w:rsidRDefault="001012EA" w:rsidP="001012EA">
            <w:pPr>
              <w:spacing w:after="0"/>
              <w:rPr>
                <w:rFonts w:ascii="Times New Roman" w:hAnsi="Times New Roman" w:cs="Times New Roman"/>
              </w:rPr>
            </w:pPr>
            <w:r w:rsidRPr="005E5F2A">
              <w:rPr>
                <w:rFonts w:ascii="Times New Roman" w:hAnsi="Times New Roman" w:cs="Times New Roman"/>
              </w:rPr>
              <w:t xml:space="preserve">1.У БОЛЬНОГО ЦИРРОЗОМ ПЕЧЕНИ ГИНЕКОМАСТИЯ,ИМПОТЕНЦИЯ. </w:t>
            </w:r>
            <w:r w:rsidRPr="00666939">
              <w:rPr>
                <w:rFonts w:ascii="Times New Roman" w:hAnsi="Times New Roman" w:cs="Times New Roman"/>
              </w:rPr>
              <w:t>ДОПОЛНИТЕ КЛИНИКУ ВЫЯВЛЕННОГО СИНДРОМА</w:t>
            </w:r>
          </w:p>
        </w:tc>
      </w:tr>
      <w:tr w:rsidR="001012EA" w:rsidRPr="00666939" w:rsidTr="001012EA">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а)</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Анорексия</w:t>
            </w:r>
          </w:p>
        </w:tc>
      </w:tr>
      <w:tr w:rsidR="001012EA" w:rsidRPr="00666939" w:rsidTr="001012EA">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б)</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Общая слабость</w:t>
            </w:r>
          </w:p>
        </w:tc>
      </w:tr>
      <w:tr w:rsidR="001012EA" w:rsidRPr="00666939" w:rsidTr="001012EA">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в)</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Энцефалопатия</w:t>
            </w:r>
          </w:p>
        </w:tc>
      </w:tr>
      <w:tr w:rsidR="001012EA" w:rsidRPr="00666939" w:rsidTr="001012EA">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г)</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Нарушение вторичного оволосенения</w:t>
            </w:r>
          </w:p>
        </w:tc>
      </w:tr>
      <w:tr w:rsidR="001012EA" w:rsidRPr="00666939" w:rsidTr="001012EA">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д)</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Боли в ногах</w:t>
            </w:r>
          </w:p>
        </w:tc>
      </w:tr>
      <w:tr w:rsidR="001012EA" w:rsidRPr="00666939" w:rsidTr="001012EA">
        <w:tc>
          <w:tcPr>
            <w:tcW w:w="9571" w:type="dxa"/>
            <w:gridSpan w:val="2"/>
          </w:tcPr>
          <w:p w:rsidR="001012EA" w:rsidRPr="00666939" w:rsidRDefault="001012EA" w:rsidP="001012EA">
            <w:pPr>
              <w:spacing w:after="0"/>
              <w:rPr>
                <w:rFonts w:ascii="Times New Roman" w:hAnsi="Times New Roman" w:cs="Times New Roman"/>
              </w:rPr>
            </w:pPr>
          </w:p>
        </w:tc>
      </w:tr>
      <w:tr w:rsidR="001012EA" w:rsidRPr="005E5F2A" w:rsidTr="001012EA">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2.ДЛЯ ЦИРРОЗА ПЕЧЕНИ ЯВЛЯЮТСЯ ХАРАКТЕРНЫМИ ВСЕ СИМПТОМЫ,КРОМЕ</w:t>
            </w:r>
          </w:p>
        </w:tc>
      </w:tr>
      <w:tr w:rsidR="001012EA" w:rsidRPr="00666939" w:rsidTr="001012EA">
        <w:trPr>
          <w:trHeight w:val="240"/>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а)</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Спленомегалии</w:t>
            </w:r>
          </w:p>
        </w:tc>
      </w:tr>
      <w:tr w:rsidR="001012EA" w:rsidRPr="00666939" w:rsidTr="001012EA">
        <w:trPr>
          <w:trHeight w:val="252"/>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б)</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Лимфааденопатии</w:t>
            </w:r>
          </w:p>
        </w:tc>
      </w:tr>
      <w:tr w:rsidR="001012EA" w:rsidRPr="00666939" w:rsidTr="001012EA">
        <w:trPr>
          <w:trHeight w:val="270"/>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в)</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Увеличения билирубина</w:t>
            </w:r>
          </w:p>
        </w:tc>
      </w:tr>
      <w:tr w:rsidR="001012EA" w:rsidRPr="00666939" w:rsidTr="001012EA">
        <w:trPr>
          <w:trHeight w:val="66"/>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г)</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Гиперемии ладоней</w:t>
            </w:r>
          </w:p>
        </w:tc>
      </w:tr>
      <w:tr w:rsidR="001012EA" w:rsidRPr="00666939" w:rsidTr="001012EA">
        <w:trPr>
          <w:trHeight w:val="300"/>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д)</w:t>
            </w:r>
          </w:p>
        </w:tc>
        <w:tc>
          <w:tcPr>
            <w:tcW w:w="9073" w:type="dxa"/>
          </w:tcPr>
          <w:p w:rsidR="001012EA" w:rsidRDefault="001012EA" w:rsidP="001012EA">
            <w:pPr>
              <w:spacing w:after="0"/>
              <w:rPr>
                <w:rFonts w:ascii="Times New Roman" w:hAnsi="Times New Roman" w:cs="Times New Roman"/>
              </w:rPr>
            </w:pPr>
            <w:r w:rsidRPr="00666939">
              <w:rPr>
                <w:rFonts w:ascii="Times New Roman" w:hAnsi="Times New Roman" w:cs="Times New Roman"/>
              </w:rPr>
              <w:t>Асцита</w:t>
            </w: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Pr="00666939" w:rsidRDefault="001012EA" w:rsidP="001012EA">
            <w:pPr>
              <w:spacing w:after="0"/>
              <w:rPr>
                <w:rFonts w:ascii="Times New Roman" w:hAnsi="Times New Roman" w:cs="Times New Roman"/>
              </w:rPr>
            </w:pPr>
          </w:p>
        </w:tc>
      </w:tr>
      <w:tr w:rsidR="001012EA" w:rsidRPr="00666939" w:rsidTr="001012EA">
        <w:trPr>
          <w:trHeight w:val="90"/>
        </w:trPr>
        <w:tc>
          <w:tcPr>
            <w:tcW w:w="9571" w:type="dxa"/>
            <w:gridSpan w:val="2"/>
          </w:tcPr>
          <w:p w:rsidR="001012EA" w:rsidRPr="00666939" w:rsidRDefault="001012EA" w:rsidP="001012EA">
            <w:pPr>
              <w:spacing w:after="0"/>
              <w:rPr>
                <w:rFonts w:ascii="Times New Roman" w:hAnsi="Times New Roman" w:cs="Times New Roman"/>
              </w:rPr>
            </w:pPr>
          </w:p>
        </w:tc>
      </w:tr>
      <w:tr w:rsidR="001012EA" w:rsidRPr="005E5F2A" w:rsidTr="001012EA">
        <w:trPr>
          <w:trHeight w:val="165"/>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3.КАКОЙ ИЗ ПЕРЕЧИСЛЕННЫХ СИНДРОМОВ НАИБОЛЕЕ РАНО ПОЯВЛЯЕТСЯ ПРИ БИЛИАРНОМ ЦИРРОЗЕ ПЕЧЕНИ?</w:t>
            </w:r>
          </w:p>
        </w:tc>
      </w:tr>
      <w:tr w:rsidR="001012EA" w:rsidRPr="00666939" w:rsidTr="001012EA">
        <w:trPr>
          <w:trHeight w:val="255"/>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а)</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Диспепсический</w:t>
            </w:r>
          </w:p>
        </w:tc>
      </w:tr>
      <w:tr w:rsidR="001012EA" w:rsidRPr="00666939" w:rsidTr="001012EA">
        <w:trPr>
          <w:trHeight w:val="300"/>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б)</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Астенический</w:t>
            </w:r>
          </w:p>
        </w:tc>
      </w:tr>
      <w:tr w:rsidR="001012EA" w:rsidRPr="00666939" w:rsidTr="001012EA">
        <w:trPr>
          <w:trHeight w:val="300"/>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в)</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Холестаз</w:t>
            </w:r>
          </w:p>
        </w:tc>
      </w:tr>
      <w:tr w:rsidR="001012EA" w:rsidRPr="00666939" w:rsidTr="001012EA">
        <w:trPr>
          <w:trHeight w:val="300"/>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г)</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Портальной гипертензии</w:t>
            </w:r>
          </w:p>
        </w:tc>
      </w:tr>
      <w:tr w:rsidR="001012EA" w:rsidRPr="00666939" w:rsidTr="001012EA">
        <w:trPr>
          <w:trHeight w:val="300"/>
        </w:trPr>
        <w:tc>
          <w:tcPr>
            <w:tcW w:w="9571" w:type="dxa"/>
            <w:gridSpan w:val="2"/>
          </w:tcPr>
          <w:p w:rsidR="001012EA" w:rsidRPr="00666939" w:rsidRDefault="001012EA" w:rsidP="001012EA">
            <w:pPr>
              <w:spacing w:after="0"/>
              <w:rPr>
                <w:rFonts w:ascii="Times New Roman" w:hAnsi="Times New Roman" w:cs="Times New Roman"/>
              </w:rPr>
            </w:pPr>
          </w:p>
        </w:tc>
      </w:tr>
      <w:tr w:rsidR="001012EA" w:rsidRPr="005E5F2A" w:rsidTr="001012EA">
        <w:trPr>
          <w:trHeight w:val="300"/>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4.ДЛЯ АСЦИТА ХАРАКТЕРНО НАЛИЧИЕ СЛЕДУЮЩИХ СИМПТОМОВ</w:t>
            </w:r>
          </w:p>
        </w:tc>
      </w:tr>
      <w:tr w:rsidR="001012EA" w:rsidRPr="00666939" w:rsidTr="001012EA">
        <w:trPr>
          <w:trHeight w:val="300"/>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а)</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Одышка при физической нагрузке</w:t>
            </w:r>
          </w:p>
        </w:tc>
      </w:tr>
      <w:tr w:rsidR="001012EA" w:rsidRPr="00666939" w:rsidTr="001012EA">
        <w:trPr>
          <w:trHeight w:val="300"/>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б)</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Снижение суточного диуреза</w:t>
            </w:r>
          </w:p>
        </w:tc>
      </w:tr>
      <w:tr w:rsidR="001012EA" w:rsidRPr="00666939" w:rsidTr="001012EA">
        <w:trPr>
          <w:trHeight w:val="300"/>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в)</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Увеличение удельного веса</w:t>
            </w:r>
          </w:p>
        </w:tc>
      </w:tr>
      <w:tr w:rsidR="001012EA" w:rsidRPr="00666939" w:rsidTr="001012EA">
        <w:trPr>
          <w:trHeight w:val="300"/>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г)</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Все перечисленное</w:t>
            </w:r>
          </w:p>
        </w:tc>
      </w:tr>
      <w:tr w:rsidR="001012EA" w:rsidRPr="00666939" w:rsidTr="001012EA">
        <w:trPr>
          <w:trHeight w:val="300"/>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д)</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Ничего из перечисленного</w:t>
            </w:r>
          </w:p>
        </w:tc>
      </w:tr>
      <w:tr w:rsidR="001012EA" w:rsidRPr="00666939" w:rsidTr="001012EA">
        <w:trPr>
          <w:trHeight w:val="300"/>
        </w:trPr>
        <w:tc>
          <w:tcPr>
            <w:tcW w:w="9571" w:type="dxa"/>
            <w:gridSpan w:val="2"/>
          </w:tcPr>
          <w:p w:rsidR="001012EA" w:rsidRPr="00666939" w:rsidRDefault="001012EA" w:rsidP="001012EA">
            <w:pPr>
              <w:spacing w:after="0"/>
              <w:rPr>
                <w:rFonts w:ascii="Times New Roman" w:hAnsi="Times New Roman" w:cs="Times New Roman"/>
              </w:rPr>
            </w:pPr>
          </w:p>
        </w:tc>
      </w:tr>
      <w:tr w:rsidR="001012EA" w:rsidRPr="005E5F2A" w:rsidTr="001012EA">
        <w:trPr>
          <w:trHeight w:val="300"/>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5.ПРИ ЛЕЧЕНИИ АСЦИТА У БОЛЬНОГО ЦИРРОЗОМ ПЕЧЕНИ ПЕТЛЕВЫМИ ДИУРЕТИКАМИ МОЖЕТ РАЗВИВАТЬСЯ:</w:t>
            </w:r>
          </w:p>
        </w:tc>
      </w:tr>
      <w:tr w:rsidR="001012EA" w:rsidRPr="00666939" w:rsidTr="001012EA">
        <w:trPr>
          <w:trHeight w:val="300"/>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а)</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Гипернатрийемия</w:t>
            </w:r>
          </w:p>
        </w:tc>
      </w:tr>
      <w:tr w:rsidR="001012EA" w:rsidRPr="00666939" w:rsidTr="001012EA">
        <w:trPr>
          <w:trHeight w:val="300"/>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б)</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Гипокалиемия</w:t>
            </w:r>
          </w:p>
        </w:tc>
      </w:tr>
      <w:tr w:rsidR="001012EA" w:rsidRPr="00666939" w:rsidTr="001012EA">
        <w:trPr>
          <w:trHeight w:val="300"/>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в)</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Гиперкалиемия</w:t>
            </w:r>
          </w:p>
        </w:tc>
      </w:tr>
      <w:tr w:rsidR="001012EA" w:rsidRPr="00666939" w:rsidTr="001012EA">
        <w:trPr>
          <w:trHeight w:val="300"/>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г)</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Азотемия</w:t>
            </w:r>
          </w:p>
        </w:tc>
      </w:tr>
      <w:tr w:rsidR="001012EA" w:rsidRPr="00666939" w:rsidTr="001012EA">
        <w:trPr>
          <w:trHeight w:val="300"/>
        </w:trPr>
        <w:tc>
          <w:tcPr>
            <w:tcW w:w="9571" w:type="dxa"/>
            <w:gridSpan w:val="2"/>
          </w:tcPr>
          <w:p w:rsidR="001012EA" w:rsidRPr="00666939" w:rsidRDefault="001012EA" w:rsidP="001012EA">
            <w:pPr>
              <w:spacing w:after="0"/>
              <w:rPr>
                <w:rFonts w:ascii="Times New Roman" w:hAnsi="Times New Roman" w:cs="Times New Roman"/>
              </w:rPr>
            </w:pPr>
          </w:p>
        </w:tc>
      </w:tr>
      <w:tr w:rsidR="001012EA" w:rsidRPr="005E5F2A" w:rsidTr="001012EA">
        <w:trPr>
          <w:trHeight w:val="300"/>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6.ЦИРРОЗ ПЕЧЕНИ НАИБОЛЕЕ ЧАСТО ЯВЛЯЕТСЯ СЛЕДСТВИЕМ:</w:t>
            </w:r>
          </w:p>
        </w:tc>
      </w:tr>
      <w:tr w:rsidR="001012EA" w:rsidRPr="00666939" w:rsidTr="001012EA">
        <w:trPr>
          <w:trHeight w:val="308"/>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а)</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Нарушения обмена железа</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б)</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Вирусного гепатита</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в)</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Длительного холестаза</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г)</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Недостаточности кровообращения</w:t>
            </w:r>
          </w:p>
        </w:tc>
      </w:tr>
      <w:tr w:rsidR="001012EA" w:rsidRPr="00666939" w:rsidTr="001012EA">
        <w:trPr>
          <w:trHeight w:val="307"/>
        </w:trPr>
        <w:tc>
          <w:tcPr>
            <w:tcW w:w="9571" w:type="dxa"/>
            <w:gridSpan w:val="2"/>
          </w:tcPr>
          <w:p w:rsidR="001012EA" w:rsidRPr="00666939" w:rsidRDefault="001012EA" w:rsidP="001012EA">
            <w:pPr>
              <w:spacing w:after="0"/>
              <w:rPr>
                <w:rFonts w:ascii="Times New Roman" w:hAnsi="Times New Roman" w:cs="Times New Roman"/>
              </w:rPr>
            </w:pPr>
          </w:p>
        </w:tc>
      </w:tr>
      <w:tr w:rsidR="001012EA" w:rsidRPr="005E5F2A" w:rsidTr="001012EA">
        <w:trPr>
          <w:trHeight w:val="307"/>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7.ХАРАКТЕРНЫМИ ПРИЗНАКАМИ ЦИРРОЗА ПЕЧЕНИ ЯВЛЯЮТСЯ ВСЕ,КРОМЕ:</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а)</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«сосудистые звездочки»</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б)</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Эритема ладоней</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в)</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Гинекомастия</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г)</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Бледность кожи</w:t>
            </w:r>
          </w:p>
        </w:tc>
      </w:tr>
      <w:tr w:rsidR="001012EA" w:rsidRPr="00666939" w:rsidTr="001012EA">
        <w:trPr>
          <w:trHeight w:val="307"/>
        </w:trPr>
        <w:tc>
          <w:tcPr>
            <w:tcW w:w="9571" w:type="dxa"/>
            <w:gridSpan w:val="2"/>
          </w:tcPr>
          <w:p w:rsidR="001012EA" w:rsidRPr="00666939" w:rsidRDefault="001012EA" w:rsidP="001012EA">
            <w:pPr>
              <w:spacing w:after="0"/>
              <w:rPr>
                <w:rFonts w:ascii="Times New Roman" w:hAnsi="Times New Roman" w:cs="Times New Roman"/>
              </w:rPr>
            </w:pPr>
          </w:p>
        </w:tc>
      </w:tr>
      <w:tr w:rsidR="001012EA" w:rsidRPr="005E5F2A" w:rsidTr="001012EA">
        <w:trPr>
          <w:trHeight w:val="307"/>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8.КАКОЙ ПРЕПАРАТ ПРИМЕНЯЮТ ПРИ ПЕЧЕНОЧНОЙ ЭНЦЕФАЛОПАТИИ С ЦЕЛЬЮ УМЕНЬШЕНИЯ ГИПЕРАММОНИЕМИИ?</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а)</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Сирепар</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б)</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Инфузамин</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в)</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Легалон</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г)</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Гепа-мерц</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д)</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Преднизолон</w:t>
            </w:r>
          </w:p>
        </w:tc>
      </w:tr>
      <w:tr w:rsidR="001012EA" w:rsidRPr="00666939" w:rsidTr="001012EA">
        <w:trPr>
          <w:trHeight w:val="307"/>
        </w:trPr>
        <w:tc>
          <w:tcPr>
            <w:tcW w:w="9571" w:type="dxa"/>
            <w:gridSpan w:val="2"/>
          </w:tcPr>
          <w:p w:rsidR="001012EA" w:rsidRPr="00666939" w:rsidRDefault="001012EA" w:rsidP="001012EA">
            <w:pPr>
              <w:spacing w:after="0"/>
              <w:rPr>
                <w:rFonts w:ascii="Times New Roman" w:hAnsi="Times New Roman" w:cs="Times New Roman"/>
              </w:rPr>
            </w:pPr>
          </w:p>
        </w:tc>
      </w:tr>
      <w:tr w:rsidR="001012EA" w:rsidRPr="005E5F2A" w:rsidTr="001012EA">
        <w:trPr>
          <w:trHeight w:val="307"/>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9.ХАРАКТЕРНОЙ ЧЕРТОЙ ПЕРВИЧНОГО БИЛЛИАРНОГО ЦИРРОЗА ПЕЧЕНИ ЯВЛЯЕТСЯ:</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а)</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Злокачественное клиническое течение</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б)</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Выраженная гепатомегалия</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в)</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Желтуха</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г)</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Повышение сывороточных липидов</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д)</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Повышение активности аминотрансфераз</w:t>
            </w:r>
          </w:p>
        </w:tc>
      </w:tr>
      <w:tr w:rsidR="001012EA" w:rsidRPr="00666939" w:rsidTr="001012EA">
        <w:trPr>
          <w:trHeight w:val="307"/>
        </w:trPr>
        <w:tc>
          <w:tcPr>
            <w:tcW w:w="9571" w:type="dxa"/>
            <w:gridSpan w:val="2"/>
          </w:tcPr>
          <w:p w:rsidR="001012EA" w:rsidRPr="00666939" w:rsidRDefault="001012EA" w:rsidP="001012EA">
            <w:pPr>
              <w:spacing w:after="0"/>
              <w:rPr>
                <w:rFonts w:ascii="Times New Roman" w:hAnsi="Times New Roman" w:cs="Times New Roman"/>
              </w:rPr>
            </w:pPr>
          </w:p>
        </w:tc>
      </w:tr>
      <w:tr w:rsidR="001012EA" w:rsidRPr="005E5F2A" w:rsidTr="001012EA">
        <w:trPr>
          <w:trHeight w:val="307"/>
        </w:trPr>
        <w:tc>
          <w:tcPr>
            <w:tcW w:w="9571" w:type="dxa"/>
            <w:gridSpan w:val="2"/>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 xml:space="preserve">10.НАИБОЛЕЕ БЫСТРЫЕ СРОКИ ПРОГРЕССИРОВАНИЯ ХРОНИЧЕСКОГО ГЕПАТИТА В В ЦИРРОЗ-РАК ПЕЧЕНИ АССОЦИИРОВАНЫ С </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а)</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Мужским полом пациентов</w:t>
            </w:r>
          </w:p>
        </w:tc>
      </w:tr>
      <w:tr w:rsidR="001012EA" w:rsidRPr="005E5F2A"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б)</w:t>
            </w:r>
          </w:p>
        </w:tc>
        <w:tc>
          <w:tcPr>
            <w:tcW w:w="9073" w:type="dxa"/>
          </w:tcPr>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Мутантным(НВе-негативным)штаммом НВ</w:t>
            </w:r>
            <w:r w:rsidRPr="00666939">
              <w:rPr>
                <w:rFonts w:ascii="Times New Roman" w:hAnsi="Times New Roman" w:cs="Times New Roman"/>
              </w:rPr>
              <w:t>V</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в)</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Злоупотреблением алкоголем</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г)</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Длительностью заболевания</w:t>
            </w:r>
          </w:p>
        </w:tc>
      </w:tr>
      <w:tr w:rsidR="001012EA" w:rsidRPr="00666939" w:rsidTr="001012EA">
        <w:trPr>
          <w:trHeight w:val="307"/>
        </w:trPr>
        <w:tc>
          <w:tcPr>
            <w:tcW w:w="498" w:type="dxa"/>
          </w:tcPr>
          <w:p w:rsidR="001012EA" w:rsidRPr="00666939" w:rsidRDefault="001012EA" w:rsidP="001012EA">
            <w:pPr>
              <w:spacing w:after="0"/>
              <w:rPr>
                <w:rFonts w:ascii="Times New Roman" w:hAnsi="Times New Roman" w:cs="Times New Roman"/>
              </w:rPr>
            </w:pPr>
            <w:r>
              <w:rPr>
                <w:rFonts w:ascii="Times New Roman" w:hAnsi="Times New Roman" w:cs="Times New Roman"/>
              </w:rPr>
              <w:t>д)</w:t>
            </w:r>
          </w:p>
        </w:tc>
        <w:tc>
          <w:tcPr>
            <w:tcW w:w="9073" w:type="dxa"/>
          </w:tcPr>
          <w:p w:rsidR="001012EA" w:rsidRPr="00666939" w:rsidRDefault="001012EA" w:rsidP="001012EA">
            <w:pPr>
              <w:spacing w:after="0"/>
              <w:rPr>
                <w:rFonts w:ascii="Times New Roman" w:hAnsi="Times New Roman" w:cs="Times New Roman"/>
              </w:rPr>
            </w:pPr>
            <w:r w:rsidRPr="00666939">
              <w:rPr>
                <w:rFonts w:ascii="Times New Roman" w:hAnsi="Times New Roman" w:cs="Times New Roman"/>
              </w:rPr>
              <w:t>Все выше перечисленное</w:t>
            </w:r>
          </w:p>
        </w:tc>
      </w:tr>
    </w:tbl>
    <w:p w:rsidR="001012EA" w:rsidRPr="00666939" w:rsidRDefault="001012EA" w:rsidP="001012EA">
      <w:pPr>
        <w:spacing w:after="0" w:line="240" w:lineRule="auto"/>
        <w:rPr>
          <w:rFonts w:ascii="Times New Roman" w:hAnsi="Times New Roman" w:cs="Times New Roman"/>
          <w:color w:val="000000" w:themeColor="text1"/>
        </w:rPr>
      </w:pPr>
    </w:p>
    <w:p w:rsidR="001012EA" w:rsidRDefault="001012EA" w:rsidP="001012EA">
      <w:pPr>
        <w:spacing w:after="0" w:line="240" w:lineRule="auto"/>
        <w:rPr>
          <w:rFonts w:ascii="Times New Roman" w:hAnsi="Times New Roman" w:cs="Times New Roman"/>
          <w:color w:val="000000" w:themeColor="text1"/>
        </w:rPr>
      </w:pPr>
    </w:p>
    <w:p w:rsidR="001012EA" w:rsidRDefault="001012EA" w:rsidP="001012EA">
      <w:pPr>
        <w:spacing w:after="0" w:line="240" w:lineRule="auto"/>
        <w:rPr>
          <w:rFonts w:ascii="Times New Roman" w:hAnsi="Times New Roman" w:cs="Times New Roman"/>
          <w:color w:val="000000" w:themeColor="text1"/>
        </w:rPr>
      </w:pPr>
    </w:p>
    <w:p w:rsidR="001012EA" w:rsidRDefault="001012EA" w:rsidP="001012EA">
      <w:pPr>
        <w:spacing w:after="0" w:line="240" w:lineRule="auto"/>
        <w:rPr>
          <w:rFonts w:ascii="Times New Roman" w:hAnsi="Times New Roman" w:cs="Times New Roman"/>
          <w:color w:val="000000" w:themeColor="text1"/>
        </w:rPr>
      </w:pPr>
    </w:p>
    <w:p w:rsidR="001012EA" w:rsidRPr="00DD041C" w:rsidRDefault="001012EA" w:rsidP="001012EA">
      <w:pPr>
        <w:spacing w:after="0" w:line="240" w:lineRule="auto"/>
        <w:rPr>
          <w:rFonts w:ascii="Times New Roman" w:hAnsi="Times New Roman" w:cs="Times New Roman"/>
          <w:color w:val="000000" w:themeColor="text1"/>
        </w:rPr>
      </w:pPr>
    </w:p>
    <w:p w:rsidR="001012EA" w:rsidRDefault="001012EA" w:rsidP="001012EA">
      <w:pPr>
        <w:spacing w:after="0" w:line="240" w:lineRule="auto"/>
        <w:jc w:val="center"/>
        <w:rPr>
          <w:rFonts w:ascii="Times New Roman" w:hAnsi="Times New Roman" w:cs="Times New Roman"/>
          <w:i/>
          <w:color w:val="000000" w:themeColor="text1"/>
          <w:sz w:val="24"/>
          <w:szCs w:val="24"/>
        </w:rPr>
      </w:pPr>
    </w:p>
    <w:p w:rsidR="001012EA" w:rsidRPr="00A346FB" w:rsidRDefault="001012EA" w:rsidP="001012E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Pr="003E7126" w:rsidRDefault="001012EA" w:rsidP="001012EA">
      <w:pPr>
        <w:autoSpaceDE w:val="0"/>
        <w:autoSpaceDN w:val="0"/>
        <w:adjustRightInd w:val="0"/>
        <w:ind w:left="-567"/>
        <w:jc w:val="center"/>
        <w:rPr>
          <w:rFonts w:ascii="Times New Roman" w:eastAsia="Times New Roman" w:hAnsi="Times New Roman" w:cs="Times New Roman"/>
          <w:b/>
          <w:sz w:val="24"/>
          <w:szCs w:val="24"/>
        </w:rPr>
      </w:pPr>
      <w:r w:rsidRPr="00A346FB">
        <w:rPr>
          <w:rFonts w:ascii="Times New Roman" w:hAnsi="Times New Roman" w:cs="Times New Roman"/>
          <w:b/>
          <w:sz w:val="24"/>
          <w:szCs w:val="24"/>
        </w:rPr>
        <w:t>ОТВЕТЫ К ВОПРОСАМ ТЕСТОВОГО КОНТРОЛЯ ПО ТЕМЕ «</w:t>
      </w:r>
      <w:r w:rsidRPr="00A346FB">
        <w:rPr>
          <w:rFonts w:ascii="Times New Roman" w:hAnsi="Times New Roman" w:cs="Times New Roman"/>
          <w:b/>
          <w:bCs/>
          <w:sz w:val="24"/>
          <w:szCs w:val="24"/>
        </w:rPr>
        <w:t xml:space="preserve">ДИФФЕРЕНЦИАЛЬНЫЙ ДИАГНОЗ ПРИ АСЦИТЕ. ЦИРРОЗЫ ПЕЧЕНИ. </w:t>
      </w:r>
      <w:r>
        <w:rPr>
          <w:rFonts w:ascii="Times New Roman" w:hAnsi="Times New Roman" w:cs="Times New Roman"/>
          <w:b/>
          <w:bCs/>
          <w:sz w:val="24"/>
          <w:szCs w:val="24"/>
        </w:rPr>
        <w:t>ПЕЧЕНОЧНАЯ ЭНЦЕФАЛОПАТИЯ И КОМА</w:t>
      </w:r>
      <w:r w:rsidRPr="00A346FB">
        <w:rPr>
          <w:rFonts w:ascii="Times New Roman" w:hAnsi="Times New Roman" w:cs="Times New Roman"/>
          <w:b/>
          <w:sz w:val="24"/>
          <w:szCs w:val="24"/>
        </w:rPr>
        <w:t>»</w:t>
      </w:r>
    </w:p>
    <w:p w:rsidR="001012EA" w:rsidRPr="00A346FB" w:rsidRDefault="001012EA" w:rsidP="001012EA">
      <w:pPr>
        <w:tabs>
          <w:tab w:val="left" w:pos="3572"/>
        </w:tabs>
        <w:rPr>
          <w:rFonts w:ascii="Times New Roman" w:hAnsi="Times New Roman" w:cs="Times New Roman"/>
        </w:rPr>
      </w:pPr>
      <w:r>
        <w:rPr>
          <w:rFonts w:ascii="Times New Roman" w:hAnsi="Times New Roman" w:cs="Times New Roman"/>
        </w:rPr>
        <w:tab/>
      </w:r>
    </w:p>
    <w:tbl>
      <w:tblPr>
        <w:tblStyle w:val="12"/>
        <w:tblW w:w="6102" w:type="dxa"/>
        <w:tblLook w:val="04A0" w:firstRow="1" w:lastRow="0" w:firstColumn="1" w:lastColumn="0" w:noHBand="0" w:noVBand="1"/>
      </w:tblPr>
      <w:tblGrid>
        <w:gridCol w:w="1063"/>
        <w:gridCol w:w="1615"/>
        <w:gridCol w:w="1569"/>
        <w:gridCol w:w="1855"/>
      </w:tblGrid>
      <w:tr w:rsidR="001012EA" w:rsidRPr="00692D54" w:rsidTr="00386AE4">
        <w:trPr>
          <w:trHeight w:val="246"/>
        </w:trPr>
        <w:tc>
          <w:tcPr>
            <w:tcW w:w="1063" w:type="dxa"/>
          </w:tcPr>
          <w:p w:rsidR="001012EA" w:rsidRPr="00692D54" w:rsidRDefault="001012EA" w:rsidP="001012EA">
            <w:r w:rsidRPr="00692D54">
              <w:t>Вопросы</w:t>
            </w:r>
          </w:p>
        </w:tc>
        <w:tc>
          <w:tcPr>
            <w:tcW w:w="1615" w:type="dxa"/>
          </w:tcPr>
          <w:p w:rsidR="001012EA" w:rsidRPr="00692D54" w:rsidRDefault="001012EA" w:rsidP="001012EA">
            <w:r w:rsidRPr="00692D54">
              <w:t>ВАРИАНТ 1</w:t>
            </w:r>
          </w:p>
        </w:tc>
        <w:tc>
          <w:tcPr>
            <w:tcW w:w="1569" w:type="dxa"/>
          </w:tcPr>
          <w:p w:rsidR="001012EA" w:rsidRPr="00692D54" w:rsidRDefault="001012EA" w:rsidP="001012EA">
            <w:r w:rsidRPr="00692D54">
              <w:t>ВАРИАНТ 2</w:t>
            </w:r>
          </w:p>
        </w:tc>
        <w:tc>
          <w:tcPr>
            <w:tcW w:w="1855" w:type="dxa"/>
          </w:tcPr>
          <w:p w:rsidR="001012EA" w:rsidRPr="00692D54" w:rsidRDefault="001012EA" w:rsidP="001012EA">
            <w:r w:rsidRPr="00692D54">
              <w:t>ВАРИАНТ 3</w:t>
            </w:r>
          </w:p>
        </w:tc>
      </w:tr>
      <w:tr w:rsidR="001012EA" w:rsidRPr="00692D54" w:rsidTr="00386AE4">
        <w:trPr>
          <w:trHeight w:val="505"/>
        </w:trPr>
        <w:tc>
          <w:tcPr>
            <w:tcW w:w="1063" w:type="dxa"/>
          </w:tcPr>
          <w:p w:rsidR="001012EA" w:rsidRPr="00692D54" w:rsidRDefault="001012EA" w:rsidP="001012EA">
            <w:pPr>
              <w:jc w:val="center"/>
            </w:pPr>
            <w:r w:rsidRPr="00692D54">
              <w:t>1</w:t>
            </w:r>
          </w:p>
          <w:p w:rsidR="001012EA" w:rsidRPr="00692D54" w:rsidRDefault="001012EA" w:rsidP="001012EA">
            <w:pPr>
              <w:jc w:val="center"/>
            </w:pPr>
          </w:p>
        </w:tc>
        <w:tc>
          <w:tcPr>
            <w:tcW w:w="1615" w:type="dxa"/>
          </w:tcPr>
          <w:p w:rsidR="001012EA" w:rsidRPr="004B45C1" w:rsidRDefault="001012EA" w:rsidP="001012EA">
            <w:pPr>
              <w:jc w:val="center"/>
            </w:pPr>
            <w:r>
              <w:t>2</w:t>
            </w:r>
          </w:p>
        </w:tc>
        <w:tc>
          <w:tcPr>
            <w:tcW w:w="1569" w:type="dxa"/>
          </w:tcPr>
          <w:p w:rsidR="001012EA" w:rsidRPr="004B45C1" w:rsidRDefault="001012EA" w:rsidP="001012EA">
            <w:pPr>
              <w:jc w:val="center"/>
            </w:pPr>
            <w:r>
              <w:t>Д</w:t>
            </w:r>
          </w:p>
        </w:tc>
        <w:tc>
          <w:tcPr>
            <w:tcW w:w="1855" w:type="dxa"/>
          </w:tcPr>
          <w:p w:rsidR="001012EA" w:rsidRPr="004B45C1"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2</w:t>
            </w:r>
          </w:p>
          <w:p w:rsidR="001012EA" w:rsidRPr="00692D54" w:rsidRDefault="001012EA" w:rsidP="001012EA">
            <w:pPr>
              <w:jc w:val="center"/>
            </w:pPr>
          </w:p>
        </w:tc>
        <w:tc>
          <w:tcPr>
            <w:tcW w:w="1615" w:type="dxa"/>
          </w:tcPr>
          <w:p w:rsidR="001012EA" w:rsidRPr="004B45C1" w:rsidRDefault="001012EA" w:rsidP="001012EA">
            <w:pPr>
              <w:jc w:val="center"/>
            </w:pPr>
            <w:r>
              <w:t>А</w:t>
            </w:r>
          </w:p>
        </w:tc>
        <w:tc>
          <w:tcPr>
            <w:tcW w:w="1569" w:type="dxa"/>
          </w:tcPr>
          <w:p w:rsidR="001012EA" w:rsidRPr="004B45C1" w:rsidRDefault="001012EA" w:rsidP="001012EA">
            <w:pPr>
              <w:jc w:val="center"/>
            </w:pPr>
            <w:r>
              <w:t>Г</w:t>
            </w:r>
          </w:p>
        </w:tc>
        <w:tc>
          <w:tcPr>
            <w:tcW w:w="1855" w:type="dxa"/>
          </w:tcPr>
          <w:p w:rsidR="001012EA" w:rsidRPr="004B45C1"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3</w:t>
            </w:r>
          </w:p>
          <w:p w:rsidR="001012EA" w:rsidRPr="00692D54" w:rsidRDefault="001012EA" w:rsidP="001012EA">
            <w:pPr>
              <w:jc w:val="center"/>
            </w:pPr>
          </w:p>
        </w:tc>
        <w:tc>
          <w:tcPr>
            <w:tcW w:w="1615" w:type="dxa"/>
          </w:tcPr>
          <w:p w:rsidR="001012EA" w:rsidRPr="004B45C1" w:rsidRDefault="001012EA" w:rsidP="001012EA">
            <w:pPr>
              <w:jc w:val="center"/>
            </w:pPr>
            <w:r>
              <w:t>Б</w:t>
            </w:r>
          </w:p>
        </w:tc>
        <w:tc>
          <w:tcPr>
            <w:tcW w:w="1569" w:type="dxa"/>
          </w:tcPr>
          <w:p w:rsidR="001012EA" w:rsidRPr="004B45C1" w:rsidRDefault="001012EA" w:rsidP="001012EA">
            <w:pPr>
              <w:jc w:val="center"/>
            </w:pPr>
            <w:r>
              <w:t>Г</w:t>
            </w:r>
          </w:p>
        </w:tc>
        <w:tc>
          <w:tcPr>
            <w:tcW w:w="1855" w:type="dxa"/>
          </w:tcPr>
          <w:p w:rsidR="001012EA" w:rsidRPr="004B45C1" w:rsidRDefault="001012EA" w:rsidP="001012EA">
            <w:pPr>
              <w:jc w:val="center"/>
            </w:pPr>
            <w:r>
              <w:t>В</w:t>
            </w:r>
          </w:p>
        </w:tc>
      </w:tr>
      <w:tr w:rsidR="001012EA" w:rsidRPr="00692D54" w:rsidTr="00386AE4">
        <w:trPr>
          <w:trHeight w:val="505"/>
        </w:trPr>
        <w:tc>
          <w:tcPr>
            <w:tcW w:w="1063" w:type="dxa"/>
          </w:tcPr>
          <w:p w:rsidR="001012EA" w:rsidRPr="00692D54" w:rsidRDefault="001012EA" w:rsidP="001012EA">
            <w:pPr>
              <w:jc w:val="center"/>
            </w:pPr>
            <w:r w:rsidRPr="00692D54">
              <w:t>4</w:t>
            </w:r>
          </w:p>
          <w:p w:rsidR="001012EA" w:rsidRPr="00692D54" w:rsidRDefault="001012EA" w:rsidP="001012EA">
            <w:pPr>
              <w:jc w:val="center"/>
            </w:pPr>
          </w:p>
        </w:tc>
        <w:tc>
          <w:tcPr>
            <w:tcW w:w="1615" w:type="dxa"/>
          </w:tcPr>
          <w:p w:rsidR="001012EA" w:rsidRPr="004B45C1" w:rsidRDefault="001012EA" w:rsidP="001012EA">
            <w:pPr>
              <w:jc w:val="center"/>
            </w:pPr>
            <w:r>
              <w:t>В</w:t>
            </w:r>
          </w:p>
        </w:tc>
        <w:tc>
          <w:tcPr>
            <w:tcW w:w="1569" w:type="dxa"/>
          </w:tcPr>
          <w:p w:rsidR="001012EA" w:rsidRPr="004B45C1" w:rsidRDefault="001012EA" w:rsidP="001012EA">
            <w:pPr>
              <w:jc w:val="center"/>
            </w:pPr>
            <w:r>
              <w:t>Б</w:t>
            </w:r>
          </w:p>
        </w:tc>
        <w:tc>
          <w:tcPr>
            <w:tcW w:w="1855" w:type="dxa"/>
          </w:tcPr>
          <w:p w:rsidR="001012EA" w:rsidRPr="004B45C1"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5</w:t>
            </w:r>
          </w:p>
          <w:p w:rsidR="001012EA" w:rsidRPr="00692D54" w:rsidRDefault="001012EA" w:rsidP="001012EA">
            <w:pPr>
              <w:jc w:val="center"/>
            </w:pPr>
          </w:p>
        </w:tc>
        <w:tc>
          <w:tcPr>
            <w:tcW w:w="1615" w:type="dxa"/>
          </w:tcPr>
          <w:p w:rsidR="001012EA" w:rsidRPr="004B45C1" w:rsidRDefault="001012EA" w:rsidP="001012EA">
            <w:pPr>
              <w:jc w:val="center"/>
            </w:pPr>
            <w:r>
              <w:t>В</w:t>
            </w:r>
          </w:p>
        </w:tc>
        <w:tc>
          <w:tcPr>
            <w:tcW w:w="1569" w:type="dxa"/>
          </w:tcPr>
          <w:p w:rsidR="001012EA" w:rsidRPr="004B45C1" w:rsidRDefault="001012EA" w:rsidP="001012EA">
            <w:pPr>
              <w:jc w:val="center"/>
            </w:pPr>
            <w:r>
              <w:t>В</w:t>
            </w:r>
          </w:p>
        </w:tc>
        <w:tc>
          <w:tcPr>
            <w:tcW w:w="1855" w:type="dxa"/>
          </w:tcPr>
          <w:p w:rsidR="001012EA" w:rsidRPr="004B45C1"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6</w:t>
            </w:r>
          </w:p>
          <w:p w:rsidR="001012EA" w:rsidRPr="00692D54" w:rsidRDefault="001012EA" w:rsidP="001012EA">
            <w:pPr>
              <w:jc w:val="center"/>
            </w:pPr>
          </w:p>
        </w:tc>
        <w:tc>
          <w:tcPr>
            <w:tcW w:w="1615" w:type="dxa"/>
          </w:tcPr>
          <w:p w:rsidR="001012EA" w:rsidRPr="004B45C1" w:rsidRDefault="001012EA" w:rsidP="001012EA">
            <w:pPr>
              <w:jc w:val="center"/>
            </w:pPr>
            <w:r>
              <w:t>В</w:t>
            </w:r>
          </w:p>
        </w:tc>
        <w:tc>
          <w:tcPr>
            <w:tcW w:w="1569" w:type="dxa"/>
          </w:tcPr>
          <w:p w:rsidR="001012EA" w:rsidRPr="004B45C1" w:rsidRDefault="001012EA" w:rsidP="001012EA">
            <w:pPr>
              <w:jc w:val="center"/>
            </w:pPr>
            <w:r>
              <w:t>А</w:t>
            </w:r>
          </w:p>
        </w:tc>
        <w:tc>
          <w:tcPr>
            <w:tcW w:w="1855" w:type="dxa"/>
          </w:tcPr>
          <w:p w:rsidR="001012EA" w:rsidRPr="004B45C1" w:rsidRDefault="001012EA" w:rsidP="001012EA">
            <w:pPr>
              <w:jc w:val="center"/>
            </w:pPr>
            <w:r>
              <w:t>Б</w:t>
            </w:r>
          </w:p>
        </w:tc>
      </w:tr>
      <w:tr w:rsidR="001012EA" w:rsidRPr="00692D54" w:rsidTr="00386AE4">
        <w:trPr>
          <w:trHeight w:val="505"/>
        </w:trPr>
        <w:tc>
          <w:tcPr>
            <w:tcW w:w="1063" w:type="dxa"/>
          </w:tcPr>
          <w:p w:rsidR="001012EA" w:rsidRPr="00692D54" w:rsidRDefault="001012EA" w:rsidP="001012EA">
            <w:pPr>
              <w:jc w:val="center"/>
            </w:pPr>
            <w:r w:rsidRPr="00692D54">
              <w:t>7</w:t>
            </w:r>
          </w:p>
          <w:p w:rsidR="001012EA" w:rsidRPr="00692D54" w:rsidRDefault="001012EA" w:rsidP="001012EA">
            <w:pPr>
              <w:jc w:val="center"/>
            </w:pPr>
          </w:p>
        </w:tc>
        <w:tc>
          <w:tcPr>
            <w:tcW w:w="1615" w:type="dxa"/>
          </w:tcPr>
          <w:p w:rsidR="001012EA" w:rsidRPr="004B45C1" w:rsidRDefault="001012EA" w:rsidP="001012EA">
            <w:pPr>
              <w:jc w:val="center"/>
            </w:pPr>
            <w:r>
              <w:t>А</w:t>
            </w:r>
          </w:p>
        </w:tc>
        <w:tc>
          <w:tcPr>
            <w:tcW w:w="1569" w:type="dxa"/>
          </w:tcPr>
          <w:p w:rsidR="001012EA" w:rsidRPr="004B45C1" w:rsidRDefault="001012EA" w:rsidP="001012EA">
            <w:pPr>
              <w:jc w:val="center"/>
            </w:pPr>
            <w:r>
              <w:t>А</w:t>
            </w:r>
          </w:p>
        </w:tc>
        <w:tc>
          <w:tcPr>
            <w:tcW w:w="1855" w:type="dxa"/>
          </w:tcPr>
          <w:p w:rsidR="001012EA" w:rsidRPr="004B45C1" w:rsidRDefault="001012EA" w:rsidP="001012EA">
            <w:pPr>
              <w:jc w:val="center"/>
            </w:pPr>
            <w:r>
              <w:t>Д</w:t>
            </w:r>
          </w:p>
        </w:tc>
      </w:tr>
      <w:tr w:rsidR="001012EA" w:rsidRPr="00692D54" w:rsidTr="00386AE4">
        <w:trPr>
          <w:trHeight w:val="505"/>
        </w:trPr>
        <w:tc>
          <w:tcPr>
            <w:tcW w:w="1063" w:type="dxa"/>
          </w:tcPr>
          <w:p w:rsidR="001012EA" w:rsidRPr="00692D54" w:rsidRDefault="001012EA" w:rsidP="001012EA">
            <w:pPr>
              <w:jc w:val="center"/>
            </w:pPr>
            <w:r w:rsidRPr="00692D54">
              <w:t>8</w:t>
            </w:r>
          </w:p>
          <w:p w:rsidR="001012EA" w:rsidRPr="00692D54" w:rsidRDefault="001012EA" w:rsidP="001012EA">
            <w:pPr>
              <w:jc w:val="center"/>
            </w:pPr>
          </w:p>
        </w:tc>
        <w:tc>
          <w:tcPr>
            <w:tcW w:w="1615" w:type="dxa"/>
          </w:tcPr>
          <w:p w:rsidR="001012EA" w:rsidRPr="004B45C1" w:rsidRDefault="001012EA" w:rsidP="001012EA">
            <w:pPr>
              <w:jc w:val="center"/>
            </w:pPr>
            <w:r>
              <w:t>В</w:t>
            </w:r>
          </w:p>
        </w:tc>
        <w:tc>
          <w:tcPr>
            <w:tcW w:w="1569" w:type="dxa"/>
          </w:tcPr>
          <w:p w:rsidR="001012EA" w:rsidRPr="004B45C1" w:rsidRDefault="001012EA" w:rsidP="001012EA">
            <w:pPr>
              <w:jc w:val="center"/>
            </w:pPr>
            <w:r>
              <w:t>2</w:t>
            </w:r>
          </w:p>
        </w:tc>
        <w:tc>
          <w:tcPr>
            <w:tcW w:w="1855" w:type="dxa"/>
          </w:tcPr>
          <w:p w:rsidR="001012EA" w:rsidRPr="004B45C1" w:rsidRDefault="001012EA" w:rsidP="001012EA">
            <w:pPr>
              <w:jc w:val="center"/>
            </w:pPr>
            <w:r>
              <w:t>Г</w:t>
            </w:r>
          </w:p>
        </w:tc>
      </w:tr>
      <w:tr w:rsidR="001012EA" w:rsidRPr="00692D54" w:rsidTr="00386AE4">
        <w:trPr>
          <w:trHeight w:val="505"/>
        </w:trPr>
        <w:tc>
          <w:tcPr>
            <w:tcW w:w="1063" w:type="dxa"/>
          </w:tcPr>
          <w:p w:rsidR="001012EA" w:rsidRPr="00692D54" w:rsidRDefault="001012EA" w:rsidP="001012EA">
            <w:pPr>
              <w:jc w:val="center"/>
            </w:pPr>
            <w:r w:rsidRPr="00692D54">
              <w:t>9</w:t>
            </w:r>
          </w:p>
          <w:p w:rsidR="001012EA" w:rsidRPr="00692D54" w:rsidRDefault="001012EA" w:rsidP="001012EA">
            <w:pPr>
              <w:jc w:val="center"/>
            </w:pPr>
          </w:p>
        </w:tc>
        <w:tc>
          <w:tcPr>
            <w:tcW w:w="1615" w:type="dxa"/>
          </w:tcPr>
          <w:p w:rsidR="001012EA" w:rsidRPr="004B45C1" w:rsidRDefault="001012EA" w:rsidP="001012EA">
            <w:pPr>
              <w:jc w:val="center"/>
            </w:pPr>
            <w:r>
              <w:t>Г</w:t>
            </w:r>
          </w:p>
        </w:tc>
        <w:tc>
          <w:tcPr>
            <w:tcW w:w="1569" w:type="dxa"/>
          </w:tcPr>
          <w:p w:rsidR="001012EA" w:rsidRPr="004B45C1" w:rsidRDefault="001012EA" w:rsidP="001012EA">
            <w:pPr>
              <w:jc w:val="center"/>
            </w:pPr>
            <w:r>
              <w:t>2</w:t>
            </w:r>
          </w:p>
        </w:tc>
        <w:tc>
          <w:tcPr>
            <w:tcW w:w="1855" w:type="dxa"/>
          </w:tcPr>
          <w:p w:rsidR="001012EA" w:rsidRPr="004B45C1" w:rsidRDefault="001012EA" w:rsidP="001012EA">
            <w:pPr>
              <w:jc w:val="center"/>
            </w:pPr>
            <w:r>
              <w:t>В</w:t>
            </w:r>
          </w:p>
        </w:tc>
      </w:tr>
      <w:tr w:rsidR="001012EA" w:rsidRPr="00692D54" w:rsidTr="00386AE4">
        <w:trPr>
          <w:trHeight w:val="505"/>
        </w:trPr>
        <w:tc>
          <w:tcPr>
            <w:tcW w:w="1063" w:type="dxa"/>
          </w:tcPr>
          <w:p w:rsidR="001012EA" w:rsidRPr="00692D54" w:rsidRDefault="001012EA" w:rsidP="001012EA">
            <w:pPr>
              <w:jc w:val="center"/>
            </w:pPr>
            <w:r w:rsidRPr="00692D54">
              <w:t>10</w:t>
            </w:r>
          </w:p>
          <w:p w:rsidR="001012EA" w:rsidRPr="00692D54" w:rsidRDefault="001012EA" w:rsidP="001012EA">
            <w:pPr>
              <w:jc w:val="center"/>
            </w:pPr>
          </w:p>
        </w:tc>
        <w:tc>
          <w:tcPr>
            <w:tcW w:w="1615" w:type="dxa"/>
          </w:tcPr>
          <w:p w:rsidR="001012EA" w:rsidRPr="004B45C1" w:rsidRDefault="001012EA" w:rsidP="001012EA">
            <w:pPr>
              <w:jc w:val="center"/>
            </w:pPr>
            <w:r>
              <w:t>Б</w:t>
            </w:r>
          </w:p>
        </w:tc>
        <w:tc>
          <w:tcPr>
            <w:tcW w:w="1569" w:type="dxa"/>
          </w:tcPr>
          <w:p w:rsidR="001012EA" w:rsidRPr="004B45C1" w:rsidRDefault="001012EA" w:rsidP="001012EA">
            <w:pPr>
              <w:jc w:val="center"/>
            </w:pPr>
            <w:r>
              <w:t>Б</w:t>
            </w:r>
          </w:p>
        </w:tc>
        <w:tc>
          <w:tcPr>
            <w:tcW w:w="1855" w:type="dxa"/>
          </w:tcPr>
          <w:p w:rsidR="001012EA" w:rsidRPr="004B45C1" w:rsidRDefault="001012EA" w:rsidP="001012EA">
            <w:pPr>
              <w:jc w:val="center"/>
            </w:pPr>
            <w:r>
              <w:t>Д</w:t>
            </w:r>
          </w:p>
        </w:tc>
      </w:tr>
    </w:tbl>
    <w:p w:rsidR="001012EA" w:rsidRDefault="001012EA" w:rsidP="001012EA">
      <w:pPr>
        <w:spacing w:after="0" w:line="240" w:lineRule="auto"/>
        <w:jc w:val="both"/>
        <w:rPr>
          <w:rFonts w:ascii="Times New Roman" w:hAnsi="Times New Roman" w:cs="Times New Roman"/>
        </w:rPr>
      </w:pPr>
    </w:p>
    <w:p w:rsidR="001012EA" w:rsidRDefault="001012EA" w:rsidP="001012EA">
      <w:pPr>
        <w:spacing w:after="0" w:line="240" w:lineRule="auto"/>
        <w:jc w:val="both"/>
        <w:rPr>
          <w:rFonts w:ascii="Times New Roman" w:hAnsi="Times New Roman" w:cs="Times New Roman"/>
        </w:rPr>
      </w:pPr>
    </w:p>
    <w:p w:rsidR="001012EA" w:rsidRPr="00A346FB" w:rsidRDefault="001012EA" w:rsidP="001012EA">
      <w:pPr>
        <w:spacing w:after="0" w:line="240" w:lineRule="auto"/>
        <w:jc w:val="center"/>
        <w:rPr>
          <w:rFonts w:ascii="Times New Roman" w:hAnsi="Times New Roman" w:cs="Times New Roman"/>
          <w:i/>
          <w:color w:val="000000" w:themeColor="text1"/>
          <w:sz w:val="24"/>
          <w:szCs w:val="24"/>
        </w:rPr>
      </w:pPr>
    </w:p>
    <w:p w:rsidR="005F4195" w:rsidRDefault="005F4195" w:rsidP="005F4195">
      <w:pPr>
        <w:spacing w:after="0" w:line="360" w:lineRule="auto"/>
        <w:jc w:val="center"/>
        <w:rPr>
          <w:rFonts w:ascii="Times New Roman" w:hAnsi="Times New Roman" w:cs="Times New Roman"/>
          <w:b/>
          <w:i/>
          <w:sz w:val="24"/>
          <w:szCs w:val="24"/>
          <w:u w:val="single"/>
        </w:rPr>
      </w:pPr>
    </w:p>
    <w:p w:rsidR="00C515BC" w:rsidRDefault="00C515BC" w:rsidP="005F4195">
      <w:pPr>
        <w:spacing w:after="0" w:line="360" w:lineRule="auto"/>
        <w:jc w:val="center"/>
        <w:rPr>
          <w:rFonts w:ascii="Times New Roman" w:hAnsi="Times New Roman" w:cs="Times New Roman"/>
          <w:b/>
          <w:i/>
          <w:sz w:val="24"/>
          <w:szCs w:val="24"/>
          <w:u w:val="single"/>
        </w:rPr>
      </w:pPr>
    </w:p>
    <w:p w:rsidR="00C515BC" w:rsidRDefault="00C515BC" w:rsidP="005F4195">
      <w:pPr>
        <w:spacing w:after="0" w:line="360" w:lineRule="auto"/>
        <w:jc w:val="center"/>
        <w:rPr>
          <w:rFonts w:ascii="Times New Roman" w:hAnsi="Times New Roman" w:cs="Times New Roman"/>
          <w:b/>
          <w:i/>
          <w:sz w:val="24"/>
          <w:szCs w:val="24"/>
          <w:u w:val="single"/>
        </w:rPr>
      </w:pPr>
    </w:p>
    <w:p w:rsidR="00C515BC" w:rsidRDefault="00C515BC" w:rsidP="005F4195">
      <w:pPr>
        <w:spacing w:after="0" w:line="360" w:lineRule="auto"/>
        <w:jc w:val="center"/>
        <w:rPr>
          <w:rFonts w:ascii="Times New Roman" w:hAnsi="Times New Roman" w:cs="Times New Roman"/>
          <w:b/>
          <w:i/>
          <w:sz w:val="24"/>
          <w:szCs w:val="24"/>
          <w:u w:val="single"/>
        </w:rPr>
      </w:pPr>
    </w:p>
    <w:p w:rsidR="00C515BC" w:rsidRDefault="00C515BC" w:rsidP="005F4195">
      <w:pPr>
        <w:spacing w:after="0" w:line="360" w:lineRule="auto"/>
        <w:jc w:val="center"/>
        <w:rPr>
          <w:rFonts w:ascii="Times New Roman" w:hAnsi="Times New Roman" w:cs="Times New Roman"/>
          <w:b/>
          <w:i/>
          <w:sz w:val="24"/>
          <w:szCs w:val="24"/>
          <w:u w:val="single"/>
        </w:rPr>
      </w:pPr>
    </w:p>
    <w:p w:rsidR="00C515BC" w:rsidRDefault="00C515BC" w:rsidP="005F4195">
      <w:pPr>
        <w:spacing w:after="0" w:line="360" w:lineRule="auto"/>
        <w:jc w:val="center"/>
        <w:rPr>
          <w:rFonts w:ascii="Times New Roman" w:hAnsi="Times New Roman" w:cs="Times New Roman"/>
          <w:b/>
          <w:i/>
          <w:sz w:val="24"/>
          <w:szCs w:val="24"/>
          <w:u w:val="single"/>
        </w:rPr>
      </w:pPr>
    </w:p>
    <w:p w:rsidR="00C515BC" w:rsidRDefault="00C515BC" w:rsidP="005F4195">
      <w:pPr>
        <w:spacing w:after="0" w:line="360" w:lineRule="auto"/>
        <w:jc w:val="center"/>
        <w:rPr>
          <w:rFonts w:ascii="Times New Roman" w:hAnsi="Times New Roman" w:cs="Times New Roman"/>
          <w:b/>
          <w:i/>
          <w:sz w:val="24"/>
          <w:szCs w:val="24"/>
          <w:u w:val="single"/>
        </w:rPr>
      </w:pPr>
    </w:p>
    <w:p w:rsidR="005F4195" w:rsidRPr="003E7126" w:rsidRDefault="005F4195" w:rsidP="005F4195">
      <w:pPr>
        <w:spacing w:after="0" w:line="360" w:lineRule="auto"/>
        <w:jc w:val="center"/>
        <w:rPr>
          <w:rFonts w:ascii="Times New Roman" w:hAnsi="Times New Roman" w:cs="Times New Roman"/>
          <w:b/>
          <w:i/>
          <w:sz w:val="24"/>
          <w:szCs w:val="24"/>
          <w:u w:val="single"/>
        </w:rPr>
      </w:pPr>
      <w:r w:rsidRPr="003E7126">
        <w:rPr>
          <w:rFonts w:ascii="Times New Roman" w:hAnsi="Times New Roman" w:cs="Times New Roman"/>
          <w:b/>
          <w:i/>
          <w:sz w:val="24"/>
          <w:szCs w:val="24"/>
          <w:u w:val="single"/>
        </w:rPr>
        <w:t xml:space="preserve">ТЕКУЩИЙ КОНТРОЛЬ УСПЕВАЕМОСТИ ПО ДИСЦИПЛИНЕ </w:t>
      </w:r>
    </w:p>
    <w:p w:rsidR="005F4195" w:rsidRPr="001012EA" w:rsidRDefault="005F4195" w:rsidP="005F4195">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5F4195" w:rsidRPr="003E7126" w:rsidRDefault="005F4195" w:rsidP="005F4195">
      <w:pPr>
        <w:spacing w:after="0" w:line="360" w:lineRule="auto"/>
        <w:jc w:val="center"/>
        <w:rPr>
          <w:rFonts w:ascii="Times New Roman" w:hAnsi="Times New Roman" w:cs="Times New Roman"/>
          <w:b/>
          <w:i/>
          <w:sz w:val="24"/>
          <w:szCs w:val="24"/>
          <w:u w:val="single"/>
        </w:rPr>
      </w:pPr>
    </w:p>
    <w:p w:rsidR="005F4195" w:rsidRPr="00A346FB" w:rsidRDefault="005F4195" w:rsidP="005F4195">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sz w:val="24"/>
          <w:szCs w:val="24"/>
        </w:rPr>
        <w:t xml:space="preserve">ВОПРОСЫ ТЕСТОВОГО КОНТРОЛЯ ПО БЛОКАМ ДИСЦИПЛИНЫ </w:t>
      </w:r>
    </w:p>
    <w:p w:rsidR="005F4195" w:rsidRPr="00A346FB" w:rsidRDefault="005F4195" w:rsidP="005F4195">
      <w:pPr>
        <w:spacing w:after="0" w:line="360" w:lineRule="auto"/>
        <w:ind w:left="-284"/>
        <w:jc w:val="center"/>
        <w:rPr>
          <w:rFonts w:ascii="Times New Roman" w:hAnsi="Times New Roman" w:cs="Times New Roman"/>
          <w:b/>
          <w:i/>
          <w:sz w:val="24"/>
          <w:szCs w:val="24"/>
          <w:u w:val="single"/>
        </w:rPr>
      </w:pPr>
    </w:p>
    <w:p w:rsidR="005F4195" w:rsidRPr="00A346FB" w:rsidRDefault="005F4195" w:rsidP="005F4195">
      <w:pPr>
        <w:spacing w:after="0" w:line="360" w:lineRule="auto"/>
        <w:ind w:left="-284"/>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БЛОК (МОДУЛЬ)</w:t>
      </w:r>
    </w:p>
    <w:p w:rsidR="005F4195" w:rsidRPr="00A346FB" w:rsidRDefault="005F4195" w:rsidP="005F4195">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НЕФРОЛОГИЯ</w:t>
      </w:r>
    </w:p>
    <w:p w:rsidR="005F4195" w:rsidRDefault="005F4195" w:rsidP="005F4195">
      <w:pPr>
        <w:autoSpaceDE w:val="0"/>
        <w:autoSpaceDN w:val="0"/>
        <w:adjustRightInd w:val="0"/>
        <w:ind w:left="-567"/>
        <w:jc w:val="center"/>
        <w:rPr>
          <w:rFonts w:ascii="Times New Roman" w:hAnsi="Times New Roman" w:cs="Times New Roman"/>
          <w:b/>
          <w:bCs/>
          <w:i/>
          <w:sz w:val="24"/>
          <w:szCs w:val="24"/>
          <w:u w:val="single"/>
        </w:rPr>
      </w:pPr>
    </w:p>
    <w:p w:rsidR="007679DB" w:rsidRDefault="005F4195" w:rsidP="007679DB">
      <w:pPr>
        <w:autoSpaceDE w:val="0"/>
        <w:autoSpaceDN w:val="0"/>
        <w:adjustRightInd w:val="0"/>
        <w:ind w:left="-567"/>
        <w:contextualSpacing/>
        <w:jc w:val="both"/>
        <w:rPr>
          <w:rFonts w:ascii="Times New Roman" w:eastAsia="Times New Roman" w:hAnsi="Times New Roman" w:cs="Times New Roman"/>
          <w:color w:val="000000"/>
          <w:sz w:val="24"/>
          <w:szCs w:val="24"/>
        </w:rPr>
      </w:pPr>
      <w:r>
        <w:rPr>
          <w:rFonts w:ascii="Times New Roman" w:hAnsi="Times New Roman" w:cs="Times New Roman"/>
          <w:b/>
          <w:bCs/>
          <w:i/>
          <w:sz w:val="24"/>
          <w:szCs w:val="24"/>
          <w:u w:val="single"/>
        </w:rPr>
        <w:t>Тема №1</w:t>
      </w:r>
      <w:r w:rsidRPr="00A346FB">
        <w:rPr>
          <w:rFonts w:ascii="Times New Roman" w:hAnsi="Times New Roman" w:cs="Times New Roman"/>
          <w:b/>
          <w:bCs/>
          <w:sz w:val="24"/>
          <w:szCs w:val="24"/>
        </w:rPr>
        <w:t xml:space="preserve">. </w:t>
      </w:r>
      <w:r w:rsidRPr="005F4195">
        <w:rPr>
          <w:rFonts w:ascii="Times New Roman" w:hAnsi="Times New Roman" w:cs="Times New Roman"/>
          <w:b/>
          <w:bCs/>
          <w:sz w:val="24"/>
          <w:szCs w:val="24"/>
        </w:rPr>
        <w:t xml:space="preserve">ДИФФЕРЕНЦИАЛЬНАЯ ДИАГНОСТИКА ПРИ ИЗМЕНЕННОМ МОЧЕВОМ ОСАДКЕ. </w:t>
      </w:r>
    </w:p>
    <w:p w:rsidR="007679DB" w:rsidRPr="00D724D1" w:rsidRDefault="007679DB" w:rsidP="007679DB">
      <w:pPr>
        <w:autoSpaceDE w:val="0"/>
        <w:autoSpaceDN w:val="0"/>
        <w:adjustRightInd w:val="0"/>
        <w:ind w:left="-567"/>
        <w:contextualSpacing/>
        <w:jc w:val="both"/>
        <w:rPr>
          <w:rFonts w:ascii="Times New Roman" w:eastAsia="Times New Roman" w:hAnsi="Times New Roman" w:cs="Times New Roman"/>
          <w:bCs/>
          <w:sz w:val="24"/>
          <w:szCs w:val="24"/>
        </w:rPr>
      </w:pPr>
    </w:p>
    <w:p w:rsidR="005F4195" w:rsidRPr="007679DB" w:rsidRDefault="007679DB" w:rsidP="007679DB">
      <w:pPr>
        <w:spacing w:after="0"/>
        <w:ind w:left="-567"/>
        <w:jc w:val="both"/>
        <w:rPr>
          <w:rFonts w:ascii="Times New Roman" w:eastAsia="Times New Roman" w:hAnsi="Times New Roman" w:cs="Times New Roman"/>
          <w:i/>
          <w:sz w:val="24"/>
          <w:szCs w:val="24"/>
          <w:u w:val="single"/>
        </w:rPr>
      </w:pPr>
      <w:r w:rsidRPr="00D724D1">
        <w:rPr>
          <w:rFonts w:ascii="Times New Roman" w:eastAsia="Times New Roman" w:hAnsi="Times New Roman" w:cs="Times New Roman"/>
          <w:i/>
          <w:sz w:val="24"/>
          <w:szCs w:val="24"/>
          <w:u w:val="single"/>
        </w:rPr>
        <w:t xml:space="preserve">Коды контролируемых компетенций: </w:t>
      </w:r>
      <w:r w:rsidRPr="005F4195">
        <w:rPr>
          <w:rFonts w:ascii="Times New Roman" w:eastAsia="Times New Roman" w:hAnsi="Times New Roman" w:cs="Times New Roman"/>
          <w:i/>
          <w:sz w:val="24"/>
          <w:szCs w:val="24"/>
          <w:u w:val="single"/>
        </w:rPr>
        <w:t>ОК-1, ОПК-6, ПК-5</w:t>
      </w:r>
    </w:p>
    <w:p w:rsidR="001012EA" w:rsidRDefault="001012EA" w:rsidP="001012EA">
      <w:pPr>
        <w:spacing w:after="0" w:line="240" w:lineRule="auto"/>
        <w:jc w:val="both"/>
        <w:rPr>
          <w:rFonts w:ascii="Times New Roman" w:hAnsi="Times New Roman" w:cs="Times New Roman"/>
        </w:rPr>
      </w:pPr>
    </w:p>
    <w:p w:rsidR="005F4195" w:rsidRPr="0086768C" w:rsidRDefault="005F4195" w:rsidP="005F4195">
      <w:pPr>
        <w:spacing w:after="0"/>
        <w:rPr>
          <w:rFonts w:ascii="Times New Roman" w:hAnsi="Times New Roman" w:cs="Times New Roman"/>
          <w:bCs/>
          <w:i/>
          <w:iCs/>
        </w:rPr>
      </w:pPr>
      <w:r w:rsidRPr="0086768C">
        <w:rPr>
          <w:rFonts w:ascii="Times New Roman" w:hAnsi="Times New Roman" w:cs="Times New Roman"/>
        </w:rPr>
        <w:t>ВАРИАНТ</w:t>
      </w:r>
      <w:r w:rsidR="0086768C" w:rsidRPr="0086768C">
        <w:rPr>
          <w:rFonts w:ascii="Times New Roman" w:hAnsi="Times New Roman" w:cs="Times New Roman"/>
        </w:rPr>
        <w:t xml:space="preserve"> 1</w:t>
      </w:r>
      <w:r w:rsidRPr="0086768C">
        <w:rPr>
          <w:rFonts w:ascii="Times New Roman" w:hAnsi="Times New Roman" w:cs="Times New Roman"/>
        </w:rPr>
        <w:t xml:space="preserve"> </w:t>
      </w:r>
    </w:p>
    <w:p w:rsidR="005F4195" w:rsidRPr="0086768C" w:rsidRDefault="0086768C" w:rsidP="006E5C0E">
      <w:pPr>
        <w:numPr>
          <w:ilvl w:val="0"/>
          <w:numId w:val="90"/>
        </w:numPr>
        <w:spacing w:after="0"/>
        <w:rPr>
          <w:rFonts w:ascii="Times New Roman" w:hAnsi="Times New Roman" w:cs="Times New Roman"/>
          <w:sz w:val="20"/>
        </w:rPr>
      </w:pPr>
      <w:r w:rsidRPr="0086768C">
        <w:rPr>
          <w:rFonts w:ascii="Times New Roman" w:hAnsi="Times New Roman" w:cs="Times New Roman"/>
          <w:sz w:val="20"/>
        </w:rPr>
        <w:t>ДЛЯ КАЧЕСТВЕННОЙ ОЦЕНКИ ЛЕЙКОЦИТУРИИ МОЖНО ИСПОЛЬЗОВАТЬ:</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1) анализ мочи по методу Нечипоренко</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2) фазовоконтрастную микроскопию мочевого осадка</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3) лейкоцитарную формулу мочи</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4) анализ мочи по Зимницкому</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5) общий анализ мочи</w:t>
      </w:r>
    </w:p>
    <w:p w:rsidR="005F4195" w:rsidRPr="0086768C" w:rsidRDefault="0086768C" w:rsidP="006E5C0E">
      <w:pPr>
        <w:numPr>
          <w:ilvl w:val="0"/>
          <w:numId w:val="90"/>
        </w:numPr>
        <w:tabs>
          <w:tab w:val="num" w:pos="360"/>
        </w:tabs>
        <w:spacing w:after="0"/>
        <w:rPr>
          <w:rFonts w:ascii="Times New Roman" w:hAnsi="Times New Roman" w:cs="Times New Roman"/>
        </w:rPr>
      </w:pPr>
      <w:r w:rsidRPr="0086768C">
        <w:rPr>
          <w:rFonts w:ascii="Times New Roman" w:hAnsi="Times New Roman" w:cs="Times New Roman"/>
        </w:rPr>
        <w:t>НЕФРОТИЧЕСКОМУ СИНДРОМУ СООТВЕТСТВУЮТ: 1. ОТЕКИ; 2. ПРОТЕИНУРИЯ 5Г/СУТКИ; 3. ДИСПРОТЕИНЕМИЯ; 4. ГИПЕРЛИПИДЕМИЯ:</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1) если правильны ответы 1, 2 и 3</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2) если правильны ответы 1 и 3</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3) если правильны ответы 2 и 4</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4) если правильный ответ 4</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5) если правильны ответы 1, 2, 3 и 4</w:t>
      </w:r>
    </w:p>
    <w:p w:rsidR="005F4195" w:rsidRPr="0086768C" w:rsidRDefault="0086768C" w:rsidP="006E5C0E">
      <w:pPr>
        <w:numPr>
          <w:ilvl w:val="0"/>
          <w:numId w:val="90"/>
        </w:numPr>
        <w:tabs>
          <w:tab w:val="num" w:pos="360"/>
        </w:tabs>
        <w:spacing w:after="0"/>
        <w:rPr>
          <w:rFonts w:ascii="Times New Roman" w:hAnsi="Times New Roman" w:cs="Times New Roman"/>
        </w:rPr>
      </w:pPr>
      <w:r w:rsidRPr="0086768C">
        <w:rPr>
          <w:rFonts w:ascii="Times New Roman" w:hAnsi="Times New Roman" w:cs="Times New Roman"/>
        </w:rPr>
        <w:t>КАКОЙ ПРИЗНАК ОТЛИЧАЕТ ПИЕЛОНЕФРИТ ОТ ДРУГИХ ИНТЕРСТИЦИАЛЬНЫХ ПОРАЖЕНИЙ ПОЧЕК?</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1) Дисфункция канальцев с нарушением ацидификации мочи</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2) Стойкая артериальная гипертензия</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3) Отек и нейтрофильная инфильтрация почечной лоханки</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4) Развития «сольтеряющей почки» с артериальной гипертензией</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5) Лимфогистиоцитарная инфильтрация и склероз почечной лоханки</w:t>
      </w:r>
    </w:p>
    <w:p w:rsidR="005F4195" w:rsidRPr="0086768C" w:rsidRDefault="0086768C" w:rsidP="006E5C0E">
      <w:pPr>
        <w:numPr>
          <w:ilvl w:val="0"/>
          <w:numId w:val="90"/>
        </w:numPr>
        <w:tabs>
          <w:tab w:val="num" w:pos="360"/>
        </w:tabs>
        <w:spacing w:after="0"/>
        <w:rPr>
          <w:rFonts w:ascii="Times New Roman" w:hAnsi="Times New Roman" w:cs="Times New Roman"/>
        </w:rPr>
      </w:pPr>
      <w:r w:rsidRPr="0086768C">
        <w:rPr>
          <w:rFonts w:ascii="Times New Roman" w:hAnsi="Times New Roman" w:cs="Times New Roman"/>
        </w:rPr>
        <w:t>ЛАБОРАТОРНЫМИ ПРИЗНАКАМИ ХРОНИЧЕСКОГО ПИЕЛОНЕФРИТА НЕ ЯВЛЯЕТСЯ</w:t>
      </w:r>
      <w:r>
        <w:rPr>
          <w:rFonts w:ascii="Times New Roman" w:hAnsi="Times New Roman" w:cs="Times New Roman"/>
        </w:rPr>
        <w:t>:</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1) массивная протеинурия свыше 3,5г/сут</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2)бактериурия более 100 000 микробных тел в 1 мл мочи</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3)лейкоцитурия</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4)лейкоцитоз</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5)ускорение СОЭ</w:t>
      </w:r>
    </w:p>
    <w:p w:rsidR="005F4195" w:rsidRPr="0086768C" w:rsidRDefault="0086768C" w:rsidP="006E5C0E">
      <w:pPr>
        <w:numPr>
          <w:ilvl w:val="0"/>
          <w:numId w:val="90"/>
        </w:numPr>
        <w:tabs>
          <w:tab w:val="num" w:pos="360"/>
        </w:tabs>
        <w:spacing w:after="0"/>
        <w:rPr>
          <w:rFonts w:ascii="Times New Roman" w:hAnsi="Times New Roman" w:cs="Times New Roman"/>
        </w:rPr>
      </w:pPr>
      <w:r w:rsidRPr="0086768C">
        <w:rPr>
          <w:rFonts w:ascii="Times New Roman" w:hAnsi="Times New Roman" w:cs="Times New Roman"/>
        </w:rPr>
        <w:t>НАЗОВИТЕ ПОТЕНЦИАЛЬНО НЕФРОТОКСИЧНЫЕ ПРЕПАРАТЫ:</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1)Ингибиторы АПФ</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2)Пенициллин</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3)Парацетамол</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4)Цианокоболамин</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5)Аскорбиновая кислота</w:t>
      </w:r>
    </w:p>
    <w:p w:rsidR="005F4195" w:rsidRPr="0086768C" w:rsidRDefault="0086768C" w:rsidP="006E5C0E">
      <w:pPr>
        <w:numPr>
          <w:ilvl w:val="0"/>
          <w:numId w:val="90"/>
        </w:numPr>
        <w:tabs>
          <w:tab w:val="num" w:pos="360"/>
        </w:tabs>
        <w:spacing w:after="0"/>
        <w:rPr>
          <w:rFonts w:ascii="Times New Roman" w:hAnsi="Times New Roman" w:cs="Times New Roman"/>
        </w:rPr>
      </w:pPr>
      <w:r w:rsidRPr="0086768C">
        <w:rPr>
          <w:rFonts w:ascii="Times New Roman" w:hAnsi="Times New Roman" w:cs="Times New Roman"/>
        </w:rPr>
        <w:t>ОБОСТРЕНИЮ ХРОНИЧЕСКОГО ПИЕЛОНЕФРИТА СПОСОБСТВУЮТ:</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1) конкременты в ЧЛС</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2) травма поясничной области</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3) гонорейный уретрит</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4) сальмонеллез</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5) все перечисленное</w:t>
      </w:r>
    </w:p>
    <w:p w:rsidR="005F4195" w:rsidRPr="0086768C" w:rsidRDefault="0086768C" w:rsidP="006E5C0E">
      <w:pPr>
        <w:numPr>
          <w:ilvl w:val="0"/>
          <w:numId w:val="90"/>
        </w:numPr>
        <w:tabs>
          <w:tab w:val="num" w:pos="360"/>
        </w:tabs>
        <w:spacing w:after="0"/>
        <w:rPr>
          <w:rFonts w:ascii="Times New Roman" w:hAnsi="Times New Roman" w:cs="Times New Roman"/>
        </w:rPr>
      </w:pPr>
      <w:r w:rsidRPr="0086768C">
        <w:rPr>
          <w:rFonts w:ascii="Times New Roman" w:hAnsi="Times New Roman" w:cs="Times New Roman"/>
        </w:rPr>
        <w:t>В ДИФФЕРЕНЦИАЛЬНОЙ ДИАГНОСТИКЕ ХРОНИЧЕСКОГО ПИЕЛОНЕФРИТА С ТУБЕРКУЛЕЗОМ ПОЧКИ ИМЕЕТ ЗНАЧЕНИЕ:</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1) наличие туберкулезного процесса в легких</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2) исследование микобактерий туберкулеза в моче</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3) УЗИ почек</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4) в/в урография</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5)все перечисленное верно</w:t>
      </w:r>
    </w:p>
    <w:p w:rsidR="005F4195" w:rsidRPr="005F4195" w:rsidRDefault="0086768C" w:rsidP="006E5C0E">
      <w:pPr>
        <w:numPr>
          <w:ilvl w:val="0"/>
          <w:numId w:val="90"/>
        </w:numPr>
        <w:tabs>
          <w:tab w:val="num" w:pos="360"/>
        </w:tabs>
        <w:spacing w:after="0"/>
        <w:rPr>
          <w:rFonts w:ascii="Times New Roman" w:hAnsi="Times New Roman" w:cs="Times New Roman"/>
        </w:rPr>
      </w:pPr>
      <w:r w:rsidRPr="0086768C">
        <w:rPr>
          <w:rFonts w:ascii="Times New Roman" w:hAnsi="Times New Roman" w:cs="Times New Roman"/>
          <w:bCs/>
        </w:rPr>
        <w:t>ПРИ ХРОНИЧЕСКОМ ПИЕЛОНЕФРИТЕ ПАТОЛОГОАНАТОМИЧЕСКОЕ ИССЛЕДОВАНИЕ ПОСТОЯННО ВЫЯВЛЯЕТ:</w:t>
      </w:r>
      <w:r w:rsidRPr="0086768C">
        <w:rPr>
          <w:rFonts w:ascii="Times New Roman" w:hAnsi="Times New Roman" w:cs="Times New Roman"/>
        </w:rPr>
        <w:t> </w:t>
      </w:r>
      <w:r w:rsidRPr="0086768C">
        <w:rPr>
          <w:rFonts w:ascii="Times New Roman" w:hAnsi="Times New Roman" w:cs="Times New Roman"/>
        </w:rPr>
        <w:br/>
      </w:r>
      <w:r w:rsidR="005F4195" w:rsidRPr="005F4195">
        <w:rPr>
          <w:rFonts w:ascii="Times New Roman" w:hAnsi="Times New Roman" w:cs="Times New Roman"/>
        </w:rPr>
        <w:t>1) атрофию эпителия канальцев </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2) лимфогистиоцитарную инфильтрацию интерстиция </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3)поражение сосудов почек </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4) инвазивный гломерулит </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5) перигломерулярный склероз </w:t>
      </w:r>
    </w:p>
    <w:p w:rsidR="005F4195" w:rsidRPr="0086768C" w:rsidRDefault="0086768C" w:rsidP="006E5C0E">
      <w:pPr>
        <w:numPr>
          <w:ilvl w:val="0"/>
          <w:numId w:val="90"/>
        </w:numPr>
        <w:tabs>
          <w:tab w:val="num" w:pos="360"/>
        </w:tabs>
        <w:spacing w:after="0"/>
        <w:rPr>
          <w:rFonts w:ascii="Times New Roman" w:hAnsi="Times New Roman" w:cs="Times New Roman"/>
        </w:rPr>
      </w:pPr>
      <w:r w:rsidRPr="0086768C">
        <w:rPr>
          <w:rFonts w:ascii="Times New Roman" w:hAnsi="Times New Roman" w:cs="Times New Roman"/>
          <w:bCs/>
        </w:rPr>
        <w:t>ДЛЯ ЛАТЕНТНОГО ПИЕЛОНЕФРИТА ОБЯЗАТЕЛЬНЫМ ЯВЛЯЮТСЯ</w:t>
      </w:r>
      <w:r w:rsidRPr="0086768C">
        <w:rPr>
          <w:rFonts w:ascii="Times New Roman" w:hAnsi="Times New Roman" w:cs="Times New Roman"/>
        </w:rPr>
        <w:t>:</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1) боли в пояснице </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2)повышение температуры тела </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3)ознобы </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4)все указанные симптомы </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5)ни один из указанных симптомов </w:t>
      </w:r>
    </w:p>
    <w:p w:rsidR="005F4195" w:rsidRPr="0086768C" w:rsidRDefault="0086768C" w:rsidP="006E5C0E">
      <w:pPr>
        <w:numPr>
          <w:ilvl w:val="0"/>
          <w:numId w:val="90"/>
        </w:numPr>
        <w:tabs>
          <w:tab w:val="num" w:pos="360"/>
        </w:tabs>
        <w:spacing w:after="0"/>
        <w:rPr>
          <w:rFonts w:ascii="Times New Roman" w:hAnsi="Times New Roman" w:cs="Times New Roman"/>
          <w:color w:val="000000" w:themeColor="text1"/>
        </w:rPr>
      </w:pPr>
      <w:r w:rsidRPr="0086768C">
        <w:rPr>
          <w:rFonts w:ascii="Times New Roman" w:hAnsi="Times New Roman" w:cs="Times New Roman"/>
          <w:bCs/>
          <w:color w:val="000000" w:themeColor="text1"/>
        </w:rPr>
        <w:t>СТАБИЛЬНОЕ ПОВЫШЕНИЕ АРТЕРИАЛЬНОГО ДАВЛЕНИЯ </w:t>
      </w:r>
      <w:hyperlink r:id="rId15" w:history="1">
        <w:r w:rsidRPr="0086768C">
          <w:rPr>
            <w:rStyle w:val="a3"/>
            <w:rFonts w:ascii="Times New Roman" w:hAnsi="Times New Roman" w:cs="Times New Roman"/>
            <w:bCs/>
            <w:color w:val="000000" w:themeColor="text1"/>
            <w:u w:val="none"/>
          </w:rPr>
          <w:t>У БОЛЬНОГО ХРОНИЧЕСКИМ ПИЕЛОНЕФРИТОМ</w:t>
        </w:r>
      </w:hyperlink>
      <w:r w:rsidRPr="0086768C">
        <w:rPr>
          <w:rFonts w:ascii="Times New Roman" w:hAnsi="Times New Roman" w:cs="Times New Roman"/>
          <w:color w:val="000000" w:themeColor="text1"/>
        </w:rPr>
        <w:t>:</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1) может иметь место </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2) не встречается </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3) встречается только при нарушении функции почек </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4)только при длительности заболевания свыше 3 лет </w:t>
      </w:r>
    </w:p>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5) только при длите</w:t>
      </w:r>
      <w:r w:rsidR="0086768C">
        <w:rPr>
          <w:rFonts w:ascii="Times New Roman" w:hAnsi="Times New Roman" w:cs="Times New Roman"/>
        </w:rPr>
        <w:t>льности заболевания свыше 5 лет.</w:t>
      </w:r>
    </w:p>
    <w:p w:rsidR="0086768C" w:rsidRDefault="0086768C" w:rsidP="005F4195">
      <w:pPr>
        <w:spacing w:after="0"/>
        <w:rPr>
          <w:rFonts w:ascii="Times New Roman" w:hAnsi="Times New Roman" w:cs="Times New Roman"/>
        </w:rPr>
      </w:pPr>
    </w:p>
    <w:p w:rsidR="0086768C" w:rsidRDefault="005F4195" w:rsidP="005F4195">
      <w:pPr>
        <w:spacing w:after="0"/>
        <w:rPr>
          <w:rFonts w:ascii="Times New Roman" w:hAnsi="Times New Roman" w:cs="Times New Roman"/>
        </w:rPr>
      </w:pPr>
      <w:r w:rsidRPr="0086768C">
        <w:rPr>
          <w:rFonts w:ascii="Times New Roman" w:hAnsi="Times New Roman" w:cs="Times New Roman"/>
        </w:rPr>
        <w:t xml:space="preserve">ВАРИАНТ </w:t>
      </w:r>
      <w:r w:rsidR="0086768C" w:rsidRPr="0086768C">
        <w:rPr>
          <w:rFonts w:ascii="Times New Roman" w:hAnsi="Times New Roman" w:cs="Times New Roman"/>
        </w:rPr>
        <w:t>2</w:t>
      </w:r>
    </w:p>
    <w:p w:rsidR="0086768C" w:rsidRPr="0086768C" w:rsidRDefault="0086768C" w:rsidP="005F4195">
      <w:pPr>
        <w:spacing w:after="0"/>
        <w:rPr>
          <w:rFonts w:ascii="Times New Roman" w:hAnsi="Times New Roman" w:cs="Times New Roman"/>
        </w:rPr>
      </w:pPr>
    </w:p>
    <w:p w:rsidR="005F4195" w:rsidRPr="0086768C" w:rsidRDefault="0086768C" w:rsidP="005F4195">
      <w:pPr>
        <w:numPr>
          <w:ilvl w:val="0"/>
          <w:numId w:val="72"/>
        </w:numPr>
        <w:tabs>
          <w:tab w:val="num" w:pos="360"/>
        </w:tabs>
        <w:spacing w:after="0"/>
        <w:rPr>
          <w:rFonts w:ascii="Times New Roman" w:hAnsi="Times New Roman" w:cs="Times New Roman"/>
        </w:rPr>
      </w:pPr>
      <w:r w:rsidRPr="0086768C">
        <w:rPr>
          <w:rFonts w:ascii="Times New Roman" w:hAnsi="Times New Roman" w:cs="Times New Roman"/>
          <w:bCs/>
        </w:rPr>
        <w:t>ДЛЯ УСТАНОВЛЕНИЯ ДИАГНОЗА ПИЕЛОНЕФРИТА НАИБОЛЕЕ ВАЖНЫМ ЯВЛЯЕТСЯ</w:t>
      </w:r>
      <w:r w:rsidRPr="0086768C">
        <w:rPr>
          <w:rFonts w:ascii="Times New Roman" w:hAnsi="Times New Roman" w:cs="Times New Roman"/>
        </w:rPr>
        <w:t>:</w:t>
      </w:r>
    </w:p>
    <w:p w:rsidR="005F4195" w:rsidRPr="005F4195" w:rsidRDefault="005F4195" w:rsidP="005F4195">
      <w:pPr>
        <w:numPr>
          <w:ilvl w:val="0"/>
          <w:numId w:val="71"/>
        </w:numPr>
        <w:tabs>
          <w:tab w:val="num" w:pos="360"/>
        </w:tabs>
        <w:spacing w:after="0"/>
        <w:rPr>
          <w:rFonts w:ascii="Times New Roman" w:hAnsi="Times New Roman" w:cs="Times New Roman"/>
        </w:rPr>
      </w:pPr>
      <w:r w:rsidRPr="005F4195">
        <w:rPr>
          <w:rFonts w:ascii="Times New Roman" w:hAnsi="Times New Roman" w:cs="Times New Roman"/>
        </w:rPr>
        <w:t>лейкоцитурия </w:t>
      </w:r>
    </w:p>
    <w:p w:rsidR="005F4195" w:rsidRPr="005F4195" w:rsidRDefault="005F4195" w:rsidP="005F4195">
      <w:pPr>
        <w:numPr>
          <w:ilvl w:val="0"/>
          <w:numId w:val="71"/>
        </w:numPr>
        <w:tabs>
          <w:tab w:val="num" w:pos="360"/>
        </w:tabs>
        <w:spacing w:after="0"/>
        <w:rPr>
          <w:rFonts w:ascii="Times New Roman" w:hAnsi="Times New Roman" w:cs="Times New Roman"/>
        </w:rPr>
      </w:pPr>
      <w:r w:rsidRPr="005F4195">
        <w:rPr>
          <w:rFonts w:ascii="Times New Roman" w:hAnsi="Times New Roman" w:cs="Times New Roman"/>
        </w:rPr>
        <w:t>значимая бактериурия </w:t>
      </w:r>
    </w:p>
    <w:p w:rsidR="005F4195" w:rsidRPr="005F4195" w:rsidRDefault="005F4195" w:rsidP="005F4195">
      <w:pPr>
        <w:numPr>
          <w:ilvl w:val="0"/>
          <w:numId w:val="71"/>
        </w:numPr>
        <w:tabs>
          <w:tab w:val="num" w:pos="360"/>
        </w:tabs>
        <w:spacing w:after="0"/>
        <w:rPr>
          <w:rFonts w:ascii="Times New Roman" w:hAnsi="Times New Roman" w:cs="Times New Roman"/>
        </w:rPr>
      </w:pPr>
      <w:r w:rsidRPr="005F4195">
        <w:rPr>
          <w:rFonts w:ascii="Times New Roman" w:hAnsi="Times New Roman" w:cs="Times New Roman"/>
        </w:rPr>
        <w:t>нефроштоз </w:t>
      </w:r>
    </w:p>
    <w:p w:rsidR="005F4195" w:rsidRPr="005F4195" w:rsidRDefault="005F4195" w:rsidP="005F4195">
      <w:pPr>
        <w:numPr>
          <w:ilvl w:val="0"/>
          <w:numId w:val="71"/>
        </w:numPr>
        <w:tabs>
          <w:tab w:val="num" w:pos="360"/>
        </w:tabs>
        <w:spacing w:after="0"/>
        <w:rPr>
          <w:rFonts w:ascii="Times New Roman" w:hAnsi="Times New Roman" w:cs="Times New Roman"/>
        </w:rPr>
      </w:pPr>
      <w:r w:rsidRPr="005F4195">
        <w:rPr>
          <w:rFonts w:ascii="Times New Roman" w:hAnsi="Times New Roman" w:cs="Times New Roman"/>
        </w:rPr>
        <w:t>наличие выраженного гидрокаликоза </w:t>
      </w:r>
    </w:p>
    <w:p w:rsidR="005F4195" w:rsidRPr="005F4195" w:rsidRDefault="005F4195" w:rsidP="005F4195">
      <w:pPr>
        <w:numPr>
          <w:ilvl w:val="0"/>
          <w:numId w:val="71"/>
        </w:numPr>
        <w:tabs>
          <w:tab w:val="num" w:pos="360"/>
        </w:tabs>
        <w:spacing w:after="0"/>
        <w:rPr>
          <w:rFonts w:ascii="Times New Roman" w:hAnsi="Times New Roman" w:cs="Times New Roman"/>
        </w:rPr>
      </w:pPr>
      <w:r w:rsidRPr="005F4195">
        <w:rPr>
          <w:rFonts w:ascii="Times New Roman" w:hAnsi="Times New Roman" w:cs="Times New Roman"/>
        </w:rPr>
        <w:t>все перечисленное </w:t>
      </w:r>
    </w:p>
    <w:p w:rsidR="005F4195" w:rsidRPr="0086768C" w:rsidRDefault="0086768C" w:rsidP="005F4195">
      <w:pPr>
        <w:numPr>
          <w:ilvl w:val="0"/>
          <w:numId w:val="72"/>
        </w:numPr>
        <w:tabs>
          <w:tab w:val="num" w:pos="360"/>
        </w:tabs>
        <w:spacing w:after="0"/>
        <w:rPr>
          <w:rFonts w:ascii="Times New Roman" w:hAnsi="Times New Roman" w:cs="Times New Roman"/>
        </w:rPr>
      </w:pPr>
      <w:r w:rsidRPr="0086768C">
        <w:rPr>
          <w:rFonts w:ascii="Times New Roman" w:hAnsi="Times New Roman" w:cs="Times New Roman"/>
          <w:bCs/>
        </w:rPr>
        <w:t>ДЛЯ ЛЕЧЕНИЯ ПИЕЛОНЕФРИТА, ВЫЗВАННОГО СИНЕГНОЙНОЙ ПАЛОЧКОЙ, ЛУЧШЕ ПРИМЕНИТЬ</w:t>
      </w:r>
      <w:r w:rsidRPr="0086768C">
        <w:rPr>
          <w:rFonts w:ascii="Times New Roman" w:hAnsi="Times New Roman" w:cs="Times New Roman"/>
        </w:rPr>
        <w:t>:</w:t>
      </w:r>
    </w:p>
    <w:p w:rsidR="005F4195" w:rsidRPr="005F4195" w:rsidRDefault="005F4195" w:rsidP="005F4195">
      <w:pPr>
        <w:numPr>
          <w:ilvl w:val="0"/>
          <w:numId w:val="73"/>
        </w:numPr>
        <w:tabs>
          <w:tab w:val="num" w:pos="360"/>
        </w:tabs>
        <w:spacing w:after="0"/>
        <w:rPr>
          <w:rFonts w:ascii="Times New Roman" w:hAnsi="Times New Roman" w:cs="Times New Roman"/>
        </w:rPr>
      </w:pPr>
      <w:r w:rsidRPr="005F4195">
        <w:rPr>
          <w:rFonts w:ascii="Times New Roman" w:hAnsi="Times New Roman" w:cs="Times New Roman"/>
        </w:rPr>
        <w:t>кефзол </w:t>
      </w:r>
    </w:p>
    <w:p w:rsidR="005F4195" w:rsidRPr="005F4195" w:rsidRDefault="005F4195" w:rsidP="005F4195">
      <w:pPr>
        <w:numPr>
          <w:ilvl w:val="0"/>
          <w:numId w:val="73"/>
        </w:numPr>
        <w:tabs>
          <w:tab w:val="num" w:pos="360"/>
        </w:tabs>
        <w:spacing w:after="0"/>
        <w:rPr>
          <w:rFonts w:ascii="Times New Roman" w:hAnsi="Times New Roman" w:cs="Times New Roman"/>
        </w:rPr>
      </w:pPr>
      <w:r w:rsidRPr="005F4195">
        <w:rPr>
          <w:rFonts w:ascii="Times New Roman" w:hAnsi="Times New Roman" w:cs="Times New Roman"/>
        </w:rPr>
        <w:t>карбенициллин </w:t>
      </w:r>
    </w:p>
    <w:p w:rsidR="005F4195" w:rsidRPr="005F4195" w:rsidRDefault="0086768C" w:rsidP="005F4195">
      <w:pPr>
        <w:numPr>
          <w:ilvl w:val="0"/>
          <w:numId w:val="73"/>
        </w:numPr>
        <w:tabs>
          <w:tab w:val="num" w:pos="360"/>
        </w:tabs>
        <w:spacing w:after="0"/>
        <w:rPr>
          <w:rFonts w:ascii="Times New Roman" w:hAnsi="Times New Roman" w:cs="Times New Roman"/>
        </w:rPr>
      </w:pPr>
      <w:r>
        <w:rPr>
          <w:rFonts w:ascii="Times New Roman" w:hAnsi="Times New Roman" w:cs="Times New Roman"/>
        </w:rPr>
        <w:t>э</w:t>
      </w:r>
      <w:r w:rsidR="005F4195" w:rsidRPr="005F4195">
        <w:rPr>
          <w:rFonts w:ascii="Times New Roman" w:hAnsi="Times New Roman" w:cs="Times New Roman"/>
        </w:rPr>
        <w:t>ритромицин </w:t>
      </w:r>
    </w:p>
    <w:p w:rsidR="005F4195" w:rsidRPr="005F4195" w:rsidRDefault="005F4195" w:rsidP="005F4195">
      <w:pPr>
        <w:numPr>
          <w:ilvl w:val="0"/>
          <w:numId w:val="73"/>
        </w:numPr>
        <w:tabs>
          <w:tab w:val="num" w:pos="360"/>
        </w:tabs>
        <w:spacing w:after="0"/>
        <w:rPr>
          <w:rFonts w:ascii="Times New Roman" w:hAnsi="Times New Roman" w:cs="Times New Roman"/>
        </w:rPr>
      </w:pPr>
      <w:r w:rsidRPr="005F4195">
        <w:rPr>
          <w:rFonts w:ascii="Times New Roman" w:hAnsi="Times New Roman" w:cs="Times New Roman"/>
        </w:rPr>
        <w:t>левомицетин </w:t>
      </w:r>
    </w:p>
    <w:p w:rsidR="005F4195" w:rsidRPr="005F4195" w:rsidRDefault="005F4195" w:rsidP="005F4195">
      <w:pPr>
        <w:numPr>
          <w:ilvl w:val="0"/>
          <w:numId w:val="73"/>
        </w:numPr>
        <w:tabs>
          <w:tab w:val="num" w:pos="360"/>
        </w:tabs>
        <w:spacing w:after="0"/>
        <w:rPr>
          <w:rFonts w:ascii="Times New Roman" w:hAnsi="Times New Roman" w:cs="Times New Roman"/>
        </w:rPr>
      </w:pPr>
      <w:r w:rsidRPr="005F4195">
        <w:rPr>
          <w:rFonts w:ascii="Times New Roman" w:hAnsi="Times New Roman" w:cs="Times New Roman"/>
        </w:rPr>
        <w:t>оксациллин </w:t>
      </w:r>
    </w:p>
    <w:p w:rsidR="005F4195" w:rsidRPr="0086768C" w:rsidRDefault="0086768C" w:rsidP="005F4195">
      <w:pPr>
        <w:numPr>
          <w:ilvl w:val="0"/>
          <w:numId w:val="72"/>
        </w:numPr>
        <w:tabs>
          <w:tab w:val="num" w:pos="360"/>
        </w:tabs>
        <w:spacing w:after="0"/>
        <w:rPr>
          <w:rFonts w:ascii="Times New Roman" w:hAnsi="Times New Roman" w:cs="Times New Roman"/>
        </w:rPr>
      </w:pPr>
      <w:r w:rsidRPr="0086768C">
        <w:rPr>
          <w:rFonts w:ascii="Times New Roman" w:hAnsi="Times New Roman" w:cs="Times New Roman"/>
          <w:bCs/>
        </w:rPr>
        <w:t>У БОЛЬНОГО, СТРАДАЮЩЕГО ХРОНИЧЕСКИМ ПИЕЛОНЕФРИТОМ И ПРОСТАТИТОМ НАИБОЛЕЕ ЦЕЛЕСООБРАЗНА ТЕРАПИЯ</w:t>
      </w:r>
      <w:r w:rsidRPr="0086768C">
        <w:rPr>
          <w:rFonts w:ascii="Times New Roman" w:hAnsi="Times New Roman" w:cs="Times New Roman"/>
        </w:rPr>
        <w:t>:</w:t>
      </w:r>
    </w:p>
    <w:p w:rsidR="005F4195" w:rsidRPr="005F4195" w:rsidRDefault="005F4195" w:rsidP="005F4195">
      <w:pPr>
        <w:numPr>
          <w:ilvl w:val="0"/>
          <w:numId w:val="74"/>
        </w:numPr>
        <w:tabs>
          <w:tab w:val="clear" w:pos="720"/>
          <w:tab w:val="num" w:pos="360"/>
        </w:tabs>
        <w:spacing w:after="0"/>
        <w:rPr>
          <w:rFonts w:ascii="Times New Roman" w:hAnsi="Times New Roman" w:cs="Times New Roman"/>
        </w:rPr>
      </w:pPr>
      <w:r w:rsidRPr="005F4195">
        <w:rPr>
          <w:rFonts w:ascii="Times New Roman" w:hAnsi="Times New Roman" w:cs="Times New Roman"/>
        </w:rPr>
        <w:t>5-НОК </w:t>
      </w:r>
    </w:p>
    <w:p w:rsidR="005F4195" w:rsidRPr="005F4195" w:rsidRDefault="005F4195" w:rsidP="005F4195">
      <w:pPr>
        <w:numPr>
          <w:ilvl w:val="0"/>
          <w:numId w:val="74"/>
        </w:numPr>
        <w:tabs>
          <w:tab w:val="clear" w:pos="720"/>
          <w:tab w:val="num" w:pos="360"/>
        </w:tabs>
        <w:spacing w:after="0"/>
        <w:rPr>
          <w:rFonts w:ascii="Times New Roman" w:hAnsi="Times New Roman" w:cs="Times New Roman"/>
        </w:rPr>
      </w:pPr>
      <w:r w:rsidRPr="005F4195">
        <w:rPr>
          <w:rFonts w:ascii="Times New Roman" w:hAnsi="Times New Roman" w:cs="Times New Roman"/>
        </w:rPr>
        <w:t>бисептолом </w:t>
      </w:r>
    </w:p>
    <w:p w:rsidR="005F4195" w:rsidRPr="005F4195" w:rsidRDefault="005F4195" w:rsidP="005F4195">
      <w:pPr>
        <w:numPr>
          <w:ilvl w:val="0"/>
          <w:numId w:val="74"/>
        </w:numPr>
        <w:tabs>
          <w:tab w:val="clear" w:pos="720"/>
          <w:tab w:val="num" w:pos="360"/>
        </w:tabs>
        <w:spacing w:after="0"/>
        <w:rPr>
          <w:rFonts w:ascii="Times New Roman" w:hAnsi="Times New Roman" w:cs="Times New Roman"/>
        </w:rPr>
      </w:pPr>
      <w:r w:rsidRPr="005F4195">
        <w:rPr>
          <w:rFonts w:ascii="Times New Roman" w:hAnsi="Times New Roman" w:cs="Times New Roman"/>
        </w:rPr>
        <w:t>Невиграмоном </w:t>
      </w:r>
    </w:p>
    <w:p w:rsidR="005F4195" w:rsidRPr="005F4195" w:rsidRDefault="005F4195" w:rsidP="005F4195">
      <w:pPr>
        <w:numPr>
          <w:ilvl w:val="0"/>
          <w:numId w:val="74"/>
        </w:numPr>
        <w:tabs>
          <w:tab w:val="clear" w:pos="720"/>
          <w:tab w:val="num" w:pos="360"/>
        </w:tabs>
        <w:spacing w:after="0"/>
        <w:rPr>
          <w:rFonts w:ascii="Times New Roman" w:hAnsi="Times New Roman" w:cs="Times New Roman"/>
        </w:rPr>
      </w:pPr>
      <w:r w:rsidRPr="005F4195">
        <w:rPr>
          <w:rFonts w:ascii="Times New Roman" w:hAnsi="Times New Roman" w:cs="Times New Roman"/>
        </w:rPr>
        <w:t xml:space="preserve"> Ампициллином</w:t>
      </w:r>
    </w:p>
    <w:p w:rsidR="005F4195" w:rsidRPr="005F4195" w:rsidRDefault="005F4195" w:rsidP="005F4195">
      <w:pPr>
        <w:numPr>
          <w:ilvl w:val="0"/>
          <w:numId w:val="74"/>
        </w:numPr>
        <w:tabs>
          <w:tab w:val="clear" w:pos="720"/>
          <w:tab w:val="num" w:pos="360"/>
        </w:tabs>
        <w:spacing w:after="0"/>
        <w:rPr>
          <w:rFonts w:ascii="Times New Roman" w:hAnsi="Times New Roman" w:cs="Times New Roman"/>
        </w:rPr>
      </w:pPr>
      <w:r w:rsidRPr="005F4195">
        <w:rPr>
          <w:rFonts w:ascii="Times New Roman" w:hAnsi="Times New Roman" w:cs="Times New Roman"/>
        </w:rPr>
        <w:t xml:space="preserve"> любым из указанных препаратов </w:t>
      </w:r>
    </w:p>
    <w:p w:rsidR="005F4195" w:rsidRPr="0086768C" w:rsidRDefault="005F4195" w:rsidP="005F4195">
      <w:pPr>
        <w:spacing w:after="0"/>
        <w:rPr>
          <w:rFonts w:ascii="Times New Roman" w:hAnsi="Times New Roman" w:cs="Times New Roman"/>
        </w:rPr>
      </w:pPr>
      <w:r w:rsidRPr="005F4195">
        <w:rPr>
          <w:rFonts w:ascii="Times New Roman" w:hAnsi="Times New Roman" w:cs="Times New Roman"/>
          <w:b/>
        </w:rPr>
        <w:t xml:space="preserve">4. </w:t>
      </w:r>
      <w:r w:rsidR="0086768C" w:rsidRPr="0086768C">
        <w:rPr>
          <w:rFonts w:ascii="Times New Roman" w:hAnsi="Times New Roman" w:cs="Times New Roman"/>
        </w:rPr>
        <w:t>АНАЛИЗ МОЧИ ПРИ ОСТРОМ ПИЕЛОНЕФРИТЕ:</w:t>
      </w:r>
      <w:r w:rsidR="0086768C" w:rsidRPr="0086768C">
        <w:rPr>
          <w:rFonts w:ascii="Times New Roman" w:hAnsi="Times New Roman" w:cs="Times New Roman"/>
        </w:rPr>
        <w:br/>
      </w:r>
      <w:r w:rsidRPr="005F4195">
        <w:rPr>
          <w:rFonts w:ascii="Times New Roman" w:hAnsi="Times New Roman" w:cs="Times New Roman"/>
        </w:rPr>
        <w:t>1)гематурия, протеинурия</w:t>
      </w:r>
      <w:r w:rsidRPr="005F4195">
        <w:rPr>
          <w:rFonts w:ascii="Times New Roman" w:hAnsi="Times New Roman" w:cs="Times New Roman"/>
        </w:rPr>
        <w:br/>
        <w:t>2)цилиндрурия, глюкозурия</w:t>
      </w:r>
      <w:r w:rsidRPr="005F4195">
        <w:rPr>
          <w:rFonts w:ascii="Times New Roman" w:hAnsi="Times New Roman" w:cs="Times New Roman"/>
        </w:rPr>
        <w:br/>
        <w:t>3)лейкоцитурия, бактериурия</w:t>
      </w:r>
      <w:r w:rsidRPr="005F4195">
        <w:rPr>
          <w:rFonts w:ascii="Times New Roman" w:hAnsi="Times New Roman" w:cs="Times New Roman"/>
        </w:rPr>
        <w:br/>
        <w:t>4)протеинурия, глюкозурия</w:t>
      </w:r>
      <w:r w:rsidRPr="005F4195">
        <w:rPr>
          <w:rFonts w:ascii="Times New Roman" w:hAnsi="Times New Roman" w:cs="Times New Roman"/>
        </w:rPr>
        <w:br/>
      </w:r>
      <w:r w:rsidRPr="005F4195">
        <w:rPr>
          <w:rFonts w:ascii="Times New Roman" w:hAnsi="Times New Roman" w:cs="Times New Roman"/>
          <w:b/>
        </w:rPr>
        <w:t xml:space="preserve">5. </w:t>
      </w:r>
      <w:r w:rsidRPr="0086768C">
        <w:rPr>
          <w:rFonts w:ascii="Times New Roman" w:hAnsi="Times New Roman" w:cs="Times New Roman"/>
        </w:rPr>
        <w:t>Исход хронического пиелонефрита:</w:t>
      </w:r>
      <w:r w:rsidRPr="005F4195">
        <w:rPr>
          <w:rFonts w:ascii="Times New Roman" w:hAnsi="Times New Roman" w:cs="Times New Roman"/>
        </w:rPr>
        <w:br/>
        <w:t>1)выздоровление</w:t>
      </w:r>
      <w:r w:rsidRPr="005F4195">
        <w:rPr>
          <w:rFonts w:ascii="Times New Roman" w:hAnsi="Times New Roman" w:cs="Times New Roman"/>
        </w:rPr>
        <w:br/>
        <w:t>2)хронический гломерулонефрит</w:t>
      </w:r>
      <w:r w:rsidRPr="005F4195">
        <w:rPr>
          <w:rFonts w:ascii="Times New Roman" w:hAnsi="Times New Roman" w:cs="Times New Roman"/>
        </w:rPr>
        <w:br/>
        <w:t>3)хронический цистит</w:t>
      </w:r>
      <w:r w:rsidRPr="005F4195">
        <w:rPr>
          <w:rFonts w:ascii="Times New Roman" w:hAnsi="Times New Roman" w:cs="Times New Roman"/>
        </w:rPr>
        <w:br/>
        <w:t>4)хроническая почечная недостаточность</w:t>
      </w:r>
      <w:r w:rsidRPr="005F4195">
        <w:rPr>
          <w:rFonts w:ascii="Times New Roman" w:hAnsi="Times New Roman" w:cs="Times New Roman"/>
        </w:rPr>
        <w:br/>
      </w:r>
      <w:r w:rsidRPr="005F4195">
        <w:rPr>
          <w:rFonts w:ascii="Times New Roman" w:hAnsi="Times New Roman" w:cs="Times New Roman"/>
          <w:b/>
        </w:rPr>
        <w:t xml:space="preserve">6. </w:t>
      </w:r>
      <w:r w:rsidR="0086768C" w:rsidRPr="0086768C">
        <w:rPr>
          <w:rFonts w:ascii="Times New Roman" w:hAnsi="Times New Roman" w:cs="Times New Roman"/>
        </w:rPr>
        <w:t>МОЧЕВИНА И КРЕАТИНИН ФИЛЬТРУЮТСЯ В КЛУБОЧКАХ ПОЧЕК:</w:t>
      </w:r>
    </w:p>
    <w:tbl>
      <w:tblPr>
        <w:tblW w:w="9481" w:type="dxa"/>
        <w:tblCellSpacing w:w="15" w:type="dxa"/>
        <w:tblInd w:w="-426" w:type="dxa"/>
        <w:tblCellMar>
          <w:top w:w="15" w:type="dxa"/>
          <w:left w:w="15" w:type="dxa"/>
          <w:bottom w:w="15" w:type="dxa"/>
          <w:right w:w="15" w:type="dxa"/>
        </w:tblCellMar>
        <w:tblLook w:val="04A0" w:firstRow="1" w:lastRow="0" w:firstColumn="1" w:lastColumn="0" w:noHBand="0" w:noVBand="1"/>
      </w:tblPr>
      <w:tblGrid>
        <w:gridCol w:w="496"/>
        <w:gridCol w:w="8458"/>
        <w:gridCol w:w="482"/>
        <w:gridCol w:w="45"/>
      </w:tblGrid>
      <w:tr w:rsidR="005F4195" w:rsidRPr="005F4195" w:rsidTr="004E22F7">
        <w:trPr>
          <w:gridAfter w:val="1"/>
          <w:tblCellSpacing w:w="15" w:type="dxa"/>
        </w:trPr>
        <w:tc>
          <w:tcPr>
            <w:tcW w:w="0" w:type="auto"/>
            <w:vAlign w:val="center"/>
            <w:hideMark/>
          </w:tcPr>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 </w:t>
            </w:r>
          </w:p>
        </w:tc>
        <w:tc>
          <w:tcPr>
            <w:tcW w:w="0" w:type="auto"/>
            <w:vAlign w:val="center"/>
            <w:hideMark/>
          </w:tcPr>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1) полностью </w:t>
            </w:r>
          </w:p>
        </w:tc>
        <w:tc>
          <w:tcPr>
            <w:tcW w:w="0" w:type="auto"/>
            <w:vAlign w:val="center"/>
            <w:hideMark/>
          </w:tcPr>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 </w:t>
            </w:r>
          </w:p>
        </w:tc>
      </w:tr>
      <w:tr w:rsidR="005F4195" w:rsidRPr="005F4195" w:rsidTr="0086768C">
        <w:trPr>
          <w:gridAfter w:val="1"/>
          <w:trHeight w:val="53"/>
          <w:tblCellSpacing w:w="15" w:type="dxa"/>
        </w:trPr>
        <w:tc>
          <w:tcPr>
            <w:tcW w:w="0" w:type="auto"/>
            <w:vAlign w:val="center"/>
            <w:hideMark/>
          </w:tcPr>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 </w:t>
            </w:r>
          </w:p>
        </w:tc>
        <w:tc>
          <w:tcPr>
            <w:tcW w:w="0" w:type="auto"/>
            <w:vAlign w:val="center"/>
            <w:hideMark/>
          </w:tcPr>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2) не фильтруются </w:t>
            </w:r>
          </w:p>
        </w:tc>
        <w:tc>
          <w:tcPr>
            <w:tcW w:w="0" w:type="auto"/>
            <w:vAlign w:val="center"/>
            <w:hideMark/>
          </w:tcPr>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 </w:t>
            </w:r>
          </w:p>
        </w:tc>
      </w:tr>
      <w:tr w:rsidR="005F4195" w:rsidRPr="005F4195" w:rsidTr="004E22F7">
        <w:trPr>
          <w:gridAfter w:val="1"/>
          <w:tblCellSpacing w:w="15" w:type="dxa"/>
        </w:trPr>
        <w:tc>
          <w:tcPr>
            <w:tcW w:w="0" w:type="auto"/>
            <w:vAlign w:val="center"/>
            <w:hideMark/>
          </w:tcPr>
          <w:p w:rsidR="005F4195" w:rsidRPr="005F4195" w:rsidRDefault="005F4195" w:rsidP="005F4195">
            <w:pPr>
              <w:spacing w:after="0"/>
              <w:rPr>
                <w:rFonts w:ascii="Times New Roman" w:hAnsi="Times New Roman" w:cs="Times New Roman"/>
              </w:rPr>
            </w:pPr>
          </w:p>
        </w:tc>
        <w:tc>
          <w:tcPr>
            <w:tcW w:w="0" w:type="auto"/>
            <w:vAlign w:val="center"/>
            <w:hideMark/>
          </w:tcPr>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3) частично</w:t>
            </w:r>
          </w:p>
        </w:tc>
        <w:tc>
          <w:tcPr>
            <w:tcW w:w="0" w:type="auto"/>
            <w:vAlign w:val="center"/>
            <w:hideMark/>
          </w:tcPr>
          <w:p w:rsidR="005F4195" w:rsidRPr="005F4195" w:rsidRDefault="005F4195" w:rsidP="005F4195">
            <w:pPr>
              <w:spacing w:after="0"/>
              <w:rPr>
                <w:rFonts w:ascii="Times New Roman" w:hAnsi="Times New Roman" w:cs="Times New Roman"/>
              </w:rPr>
            </w:pPr>
            <w:r w:rsidRPr="005F4195">
              <w:rPr>
                <w:rFonts w:ascii="Times New Roman" w:hAnsi="Times New Roman" w:cs="Times New Roman"/>
              </w:rPr>
              <w:t> </w:t>
            </w:r>
          </w:p>
        </w:tc>
      </w:tr>
      <w:tr w:rsidR="005F4195" w:rsidRPr="005F4195" w:rsidTr="004E22F7">
        <w:trPr>
          <w:tblCellSpacing w:w="15" w:type="dxa"/>
        </w:trPr>
        <w:tc>
          <w:tcPr>
            <w:tcW w:w="0" w:type="auto"/>
            <w:gridSpan w:val="4"/>
            <w:vAlign w:val="center"/>
            <w:hideMark/>
          </w:tcPr>
          <w:p w:rsidR="005F4195" w:rsidRPr="005F4195" w:rsidRDefault="0086768C" w:rsidP="005F4195">
            <w:pPr>
              <w:spacing w:after="0"/>
              <w:rPr>
                <w:rFonts w:ascii="Times New Roman" w:hAnsi="Times New Roman" w:cs="Times New Roman"/>
              </w:rPr>
            </w:pPr>
            <w:r>
              <w:rPr>
                <w:rFonts w:ascii="Times New Roman" w:hAnsi="Times New Roman" w:cs="Times New Roman"/>
              </w:rPr>
              <w:t xml:space="preserve">        </w:t>
            </w:r>
            <w:r w:rsidR="005F4195" w:rsidRPr="005F4195">
              <w:rPr>
                <w:rFonts w:ascii="Times New Roman" w:hAnsi="Times New Roman" w:cs="Times New Roman"/>
              </w:rPr>
              <w:t>4) фильтруется только креатинин</w:t>
            </w:r>
          </w:p>
          <w:p w:rsidR="005F4195" w:rsidRPr="0086768C" w:rsidRDefault="005F4195" w:rsidP="005F4195">
            <w:pPr>
              <w:spacing w:after="0"/>
              <w:rPr>
                <w:rFonts w:ascii="Times New Roman" w:hAnsi="Times New Roman" w:cs="Times New Roman"/>
              </w:rPr>
            </w:pPr>
            <w:r w:rsidRPr="005F4195">
              <w:rPr>
                <w:rFonts w:ascii="Times New Roman" w:hAnsi="Times New Roman" w:cs="Times New Roman"/>
                <w:b/>
              </w:rPr>
              <w:t>7.  </w:t>
            </w:r>
            <w:r w:rsidR="0086768C" w:rsidRPr="0086768C">
              <w:rPr>
                <w:rFonts w:ascii="Times New Roman" w:hAnsi="Times New Roman" w:cs="Times New Roman"/>
              </w:rPr>
              <w:t>ПУТИ ИНФИЦИРОВАНИЯ ПРИ ХРОНИЧЕСКОМ ПИЕЛОНЕФРИТЕ:</w:t>
            </w:r>
          </w:p>
          <w:p w:rsidR="005F4195" w:rsidRPr="005F4195" w:rsidRDefault="005F4195" w:rsidP="005F4195">
            <w:pPr>
              <w:numPr>
                <w:ilvl w:val="0"/>
                <w:numId w:val="75"/>
              </w:numPr>
              <w:tabs>
                <w:tab w:val="clear" w:pos="720"/>
                <w:tab w:val="num" w:pos="360"/>
              </w:tabs>
              <w:spacing w:after="0"/>
              <w:rPr>
                <w:rFonts w:ascii="Times New Roman" w:hAnsi="Times New Roman" w:cs="Times New Roman"/>
              </w:rPr>
            </w:pPr>
            <w:r w:rsidRPr="005F4195">
              <w:rPr>
                <w:rFonts w:ascii="Times New Roman" w:hAnsi="Times New Roman" w:cs="Times New Roman"/>
              </w:rPr>
              <w:t>лимфогенный</w:t>
            </w:r>
          </w:p>
          <w:p w:rsidR="005F4195" w:rsidRPr="005F4195" w:rsidRDefault="005F4195" w:rsidP="005F4195">
            <w:pPr>
              <w:numPr>
                <w:ilvl w:val="0"/>
                <w:numId w:val="75"/>
              </w:numPr>
              <w:tabs>
                <w:tab w:val="clear" w:pos="720"/>
                <w:tab w:val="num" w:pos="360"/>
              </w:tabs>
              <w:spacing w:after="0"/>
              <w:rPr>
                <w:rFonts w:ascii="Times New Roman" w:hAnsi="Times New Roman" w:cs="Times New Roman"/>
              </w:rPr>
            </w:pPr>
            <w:r w:rsidRPr="005F4195">
              <w:rPr>
                <w:rFonts w:ascii="Times New Roman" w:hAnsi="Times New Roman" w:cs="Times New Roman"/>
              </w:rPr>
              <w:t>гематогенный</w:t>
            </w:r>
          </w:p>
          <w:p w:rsidR="005F4195" w:rsidRPr="005F4195" w:rsidRDefault="005F4195" w:rsidP="005F4195">
            <w:pPr>
              <w:numPr>
                <w:ilvl w:val="0"/>
                <w:numId w:val="75"/>
              </w:numPr>
              <w:tabs>
                <w:tab w:val="clear" w:pos="720"/>
                <w:tab w:val="num" w:pos="360"/>
              </w:tabs>
              <w:spacing w:after="0"/>
              <w:rPr>
                <w:rFonts w:ascii="Times New Roman" w:hAnsi="Times New Roman" w:cs="Times New Roman"/>
              </w:rPr>
            </w:pPr>
            <w:r w:rsidRPr="005F4195">
              <w:rPr>
                <w:rFonts w:ascii="Times New Roman" w:hAnsi="Times New Roman" w:cs="Times New Roman"/>
              </w:rPr>
              <w:t>урогенный</w:t>
            </w:r>
          </w:p>
          <w:p w:rsidR="005F4195" w:rsidRPr="005F4195" w:rsidRDefault="005F4195" w:rsidP="005F4195">
            <w:pPr>
              <w:numPr>
                <w:ilvl w:val="0"/>
                <w:numId w:val="75"/>
              </w:numPr>
              <w:tabs>
                <w:tab w:val="clear" w:pos="720"/>
                <w:tab w:val="num" w:pos="360"/>
              </w:tabs>
              <w:spacing w:after="0"/>
              <w:rPr>
                <w:rFonts w:ascii="Times New Roman" w:hAnsi="Times New Roman" w:cs="Times New Roman"/>
              </w:rPr>
            </w:pPr>
            <w:r w:rsidRPr="005F4195">
              <w:rPr>
                <w:rFonts w:ascii="Times New Roman" w:hAnsi="Times New Roman" w:cs="Times New Roman"/>
              </w:rPr>
              <w:t>все верно</w:t>
            </w:r>
          </w:p>
          <w:p w:rsidR="005F4195" w:rsidRPr="0086768C" w:rsidRDefault="005F4195" w:rsidP="005F4195">
            <w:pPr>
              <w:spacing w:after="0"/>
              <w:rPr>
                <w:rFonts w:ascii="Times New Roman" w:hAnsi="Times New Roman" w:cs="Times New Roman"/>
              </w:rPr>
            </w:pPr>
            <w:r w:rsidRPr="005F4195">
              <w:rPr>
                <w:rFonts w:ascii="Times New Roman" w:hAnsi="Times New Roman" w:cs="Times New Roman"/>
                <w:b/>
              </w:rPr>
              <w:t xml:space="preserve">8. </w:t>
            </w:r>
            <w:r w:rsidR="0086768C" w:rsidRPr="0086768C">
              <w:rPr>
                <w:rFonts w:ascii="Times New Roman" w:hAnsi="Times New Roman" w:cs="Times New Roman"/>
              </w:rPr>
              <w:t>ЭТИОЛОГИЯ ВТОРИЧНОГО ПИЕЛОНЕФРИТА:</w:t>
            </w:r>
          </w:p>
          <w:p w:rsidR="005F4195" w:rsidRPr="005F4195" w:rsidRDefault="005F4195" w:rsidP="00C515BC">
            <w:pPr>
              <w:numPr>
                <w:ilvl w:val="0"/>
                <w:numId w:val="76"/>
              </w:numPr>
              <w:tabs>
                <w:tab w:val="num" w:pos="360"/>
              </w:tabs>
              <w:spacing w:after="0"/>
              <w:ind w:left="0" w:firstLine="0"/>
              <w:rPr>
                <w:rFonts w:ascii="Times New Roman" w:hAnsi="Times New Roman" w:cs="Times New Roman"/>
              </w:rPr>
            </w:pPr>
            <w:r w:rsidRPr="005F4195">
              <w:rPr>
                <w:rFonts w:ascii="Times New Roman" w:hAnsi="Times New Roman" w:cs="Times New Roman"/>
                <w:bCs/>
              </w:rPr>
              <w:t>Сахарный диабет</w:t>
            </w:r>
          </w:p>
          <w:p w:rsidR="005F4195" w:rsidRPr="005F4195" w:rsidRDefault="005F4195" w:rsidP="00C515BC">
            <w:pPr>
              <w:numPr>
                <w:ilvl w:val="0"/>
                <w:numId w:val="76"/>
              </w:numPr>
              <w:tabs>
                <w:tab w:val="num" w:pos="360"/>
              </w:tabs>
              <w:spacing w:after="0"/>
              <w:ind w:left="0" w:firstLine="0"/>
              <w:rPr>
                <w:rFonts w:ascii="Times New Roman" w:hAnsi="Times New Roman" w:cs="Times New Roman"/>
              </w:rPr>
            </w:pPr>
            <w:r w:rsidRPr="005F4195">
              <w:rPr>
                <w:rFonts w:ascii="Times New Roman" w:hAnsi="Times New Roman" w:cs="Times New Roman"/>
              </w:rPr>
              <w:t>Единственная почка</w:t>
            </w:r>
          </w:p>
          <w:p w:rsidR="005F4195" w:rsidRPr="005F4195" w:rsidRDefault="005F4195" w:rsidP="00C515BC">
            <w:pPr>
              <w:numPr>
                <w:ilvl w:val="0"/>
                <w:numId w:val="76"/>
              </w:numPr>
              <w:tabs>
                <w:tab w:val="num" w:pos="360"/>
              </w:tabs>
              <w:spacing w:after="0"/>
              <w:ind w:left="0" w:firstLine="0"/>
              <w:rPr>
                <w:rFonts w:ascii="Times New Roman" w:hAnsi="Times New Roman" w:cs="Times New Roman"/>
              </w:rPr>
            </w:pPr>
            <w:r w:rsidRPr="005F4195">
              <w:rPr>
                <w:rFonts w:ascii="Times New Roman" w:hAnsi="Times New Roman" w:cs="Times New Roman"/>
                <w:bCs/>
              </w:rPr>
              <w:t>Беременность</w:t>
            </w:r>
          </w:p>
          <w:p w:rsidR="005F4195" w:rsidRPr="005F4195" w:rsidRDefault="005F4195" w:rsidP="00C515BC">
            <w:pPr>
              <w:numPr>
                <w:ilvl w:val="0"/>
                <w:numId w:val="76"/>
              </w:numPr>
              <w:tabs>
                <w:tab w:val="num" w:pos="360"/>
              </w:tabs>
              <w:spacing w:after="0"/>
              <w:ind w:left="0" w:firstLine="0"/>
              <w:rPr>
                <w:rFonts w:ascii="Times New Roman" w:hAnsi="Times New Roman" w:cs="Times New Roman"/>
              </w:rPr>
            </w:pPr>
            <w:r w:rsidRPr="005F4195">
              <w:rPr>
                <w:rFonts w:ascii="Times New Roman" w:hAnsi="Times New Roman" w:cs="Times New Roman"/>
                <w:bCs/>
              </w:rPr>
              <w:t>Мочекаменная болезнь</w:t>
            </w:r>
          </w:p>
          <w:p w:rsidR="005F4195" w:rsidRPr="005F4195" w:rsidRDefault="005F4195" w:rsidP="00C515BC">
            <w:pPr>
              <w:numPr>
                <w:ilvl w:val="0"/>
                <w:numId w:val="76"/>
              </w:numPr>
              <w:tabs>
                <w:tab w:val="num" w:pos="360"/>
              </w:tabs>
              <w:spacing w:after="0"/>
              <w:ind w:left="0" w:firstLine="0"/>
              <w:rPr>
                <w:rFonts w:ascii="Times New Roman" w:hAnsi="Times New Roman" w:cs="Times New Roman"/>
              </w:rPr>
            </w:pPr>
            <w:r w:rsidRPr="005F4195">
              <w:rPr>
                <w:rFonts w:ascii="Times New Roman" w:hAnsi="Times New Roman" w:cs="Times New Roman"/>
              </w:rPr>
              <w:t>Паранефрит</w:t>
            </w:r>
          </w:p>
          <w:p w:rsidR="005F4195" w:rsidRPr="005F4195" w:rsidRDefault="005F4195" w:rsidP="00C515BC">
            <w:pPr>
              <w:numPr>
                <w:ilvl w:val="0"/>
                <w:numId w:val="76"/>
              </w:numPr>
              <w:tabs>
                <w:tab w:val="num" w:pos="360"/>
              </w:tabs>
              <w:spacing w:after="0"/>
              <w:ind w:left="0" w:firstLine="0"/>
              <w:rPr>
                <w:rFonts w:ascii="Times New Roman" w:hAnsi="Times New Roman" w:cs="Times New Roman"/>
              </w:rPr>
            </w:pPr>
            <w:r w:rsidRPr="005F4195">
              <w:rPr>
                <w:rFonts w:ascii="Times New Roman" w:hAnsi="Times New Roman" w:cs="Times New Roman"/>
              </w:rPr>
              <w:t>Аномалии развития почек, мочеточников</w:t>
            </w:r>
          </w:p>
          <w:p w:rsidR="005F4195" w:rsidRPr="005F4195" w:rsidRDefault="005F4195" w:rsidP="00C515BC">
            <w:pPr>
              <w:spacing w:after="0"/>
              <w:rPr>
                <w:rFonts w:ascii="Times New Roman" w:hAnsi="Times New Roman" w:cs="Times New Roman"/>
                <w:b/>
              </w:rPr>
            </w:pPr>
            <w:r w:rsidRPr="005F4195">
              <w:rPr>
                <w:rFonts w:ascii="Times New Roman" w:hAnsi="Times New Roman" w:cs="Times New Roman"/>
                <w:b/>
              </w:rPr>
              <w:t xml:space="preserve">9. </w:t>
            </w:r>
            <w:r w:rsidR="0086768C" w:rsidRPr="0086768C">
              <w:rPr>
                <w:rFonts w:ascii="Times New Roman" w:hAnsi="Times New Roman" w:cs="Times New Roman"/>
              </w:rPr>
              <w:t>ОСЛОЖНЕНИЯ ОСТРОГО ПИЕЛОНЕФРИТА:</w:t>
            </w:r>
          </w:p>
          <w:p w:rsidR="005F4195" w:rsidRPr="005F4195" w:rsidRDefault="005F4195" w:rsidP="00C515BC">
            <w:pPr>
              <w:numPr>
                <w:ilvl w:val="0"/>
                <w:numId w:val="77"/>
              </w:numPr>
              <w:tabs>
                <w:tab w:val="num" w:pos="360"/>
              </w:tabs>
              <w:spacing w:after="0"/>
              <w:ind w:left="0" w:firstLine="0"/>
              <w:rPr>
                <w:rFonts w:ascii="Times New Roman" w:hAnsi="Times New Roman" w:cs="Times New Roman"/>
              </w:rPr>
            </w:pPr>
            <w:r w:rsidRPr="005F4195">
              <w:rPr>
                <w:rFonts w:ascii="Times New Roman" w:hAnsi="Times New Roman" w:cs="Times New Roman"/>
              </w:rPr>
              <w:t>Паранефрит</w:t>
            </w:r>
          </w:p>
          <w:p w:rsidR="005F4195" w:rsidRPr="005F4195" w:rsidRDefault="005F4195" w:rsidP="00C515BC">
            <w:pPr>
              <w:numPr>
                <w:ilvl w:val="0"/>
                <w:numId w:val="77"/>
              </w:numPr>
              <w:tabs>
                <w:tab w:val="num" w:pos="360"/>
              </w:tabs>
              <w:spacing w:after="0"/>
              <w:ind w:left="0" w:firstLine="0"/>
              <w:rPr>
                <w:rFonts w:ascii="Times New Roman" w:hAnsi="Times New Roman" w:cs="Times New Roman"/>
              </w:rPr>
            </w:pPr>
            <w:r w:rsidRPr="005F4195">
              <w:rPr>
                <w:rFonts w:ascii="Times New Roman" w:hAnsi="Times New Roman" w:cs="Times New Roman"/>
              </w:rPr>
              <w:t>Паратит</w:t>
            </w:r>
          </w:p>
          <w:p w:rsidR="005F4195" w:rsidRPr="005F4195" w:rsidRDefault="005F4195" w:rsidP="00C515BC">
            <w:pPr>
              <w:numPr>
                <w:ilvl w:val="0"/>
                <w:numId w:val="77"/>
              </w:numPr>
              <w:tabs>
                <w:tab w:val="num" w:pos="360"/>
              </w:tabs>
              <w:spacing w:after="0"/>
              <w:ind w:left="0" w:firstLine="0"/>
              <w:rPr>
                <w:rFonts w:ascii="Times New Roman" w:hAnsi="Times New Roman" w:cs="Times New Roman"/>
              </w:rPr>
            </w:pPr>
            <w:r w:rsidRPr="005F4195">
              <w:rPr>
                <w:rFonts w:ascii="Times New Roman" w:hAnsi="Times New Roman" w:cs="Times New Roman"/>
              </w:rPr>
              <w:t>Поддиафрагмальный абсцесс</w:t>
            </w:r>
          </w:p>
          <w:p w:rsidR="005F4195" w:rsidRPr="005F4195" w:rsidRDefault="005F4195" w:rsidP="00C515BC">
            <w:pPr>
              <w:numPr>
                <w:ilvl w:val="0"/>
                <w:numId w:val="77"/>
              </w:numPr>
              <w:tabs>
                <w:tab w:val="num" w:pos="360"/>
              </w:tabs>
              <w:spacing w:after="0"/>
              <w:ind w:left="0" w:firstLine="0"/>
              <w:rPr>
                <w:rFonts w:ascii="Times New Roman" w:hAnsi="Times New Roman" w:cs="Times New Roman"/>
              </w:rPr>
            </w:pPr>
            <w:r w:rsidRPr="005F4195">
              <w:rPr>
                <w:rFonts w:ascii="Times New Roman" w:hAnsi="Times New Roman" w:cs="Times New Roman"/>
              </w:rPr>
              <w:t>Постинъекционный абсцесс</w:t>
            </w:r>
          </w:p>
          <w:p w:rsidR="005F4195" w:rsidRPr="005F4195" w:rsidRDefault="005F4195" w:rsidP="00C515BC">
            <w:pPr>
              <w:numPr>
                <w:ilvl w:val="0"/>
                <w:numId w:val="77"/>
              </w:numPr>
              <w:tabs>
                <w:tab w:val="num" w:pos="360"/>
              </w:tabs>
              <w:spacing w:after="0"/>
              <w:ind w:left="0" w:firstLine="0"/>
              <w:rPr>
                <w:rFonts w:ascii="Times New Roman" w:hAnsi="Times New Roman" w:cs="Times New Roman"/>
              </w:rPr>
            </w:pPr>
            <w:r w:rsidRPr="005F4195">
              <w:rPr>
                <w:rFonts w:ascii="Times New Roman" w:hAnsi="Times New Roman" w:cs="Times New Roman"/>
              </w:rPr>
              <w:t>Бактериемический шок</w:t>
            </w:r>
          </w:p>
          <w:p w:rsidR="005F4195" w:rsidRPr="005F4195" w:rsidRDefault="005F4195" w:rsidP="00C515BC">
            <w:pPr>
              <w:numPr>
                <w:ilvl w:val="0"/>
                <w:numId w:val="77"/>
              </w:numPr>
              <w:tabs>
                <w:tab w:val="num" w:pos="360"/>
              </w:tabs>
              <w:spacing w:after="0"/>
              <w:ind w:left="0" w:firstLine="0"/>
              <w:rPr>
                <w:rFonts w:ascii="Times New Roman" w:hAnsi="Times New Roman" w:cs="Times New Roman"/>
              </w:rPr>
            </w:pPr>
            <w:r w:rsidRPr="005F4195">
              <w:rPr>
                <w:rFonts w:ascii="Times New Roman" w:hAnsi="Times New Roman" w:cs="Times New Roman"/>
              </w:rPr>
              <w:t>Анафилактический шок</w:t>
            </w:r>
          </w:p>
          <w:p w:rsidR="005F4195" w:rsidRPr="005F4195" w:rsidRDefault="005F4195" w:rsidP="00C515BC">
            <w:pPr>
              <w:numPr>
                <w:ilvl w:val="0"/>
                <w:numId w:val="77"/>
              </w:numPr>
              <w:tabs>
                <w:tab w:val="num" w:pos="360"/>
              </w:tabs>
              <w:spacing w:after="0"/>
              <w:ind w:left="0" w:firstLine="0"/>
              <w:rPr>
                <w:rFonts w:ascii="Times New Roman" w:hAnsi="Times New Roman" w:cs="Times New Roman"/>
              </w:rPr>
            </w:pPr>
            <w:r w:rsidRPr="005F4195">
              <w:rPr>
                <w:rFonts w:ascii="Times New Roman" w:hAnsi="Times New Roman" w:cs="Times New Roman"/>
              </w:rPr>
              <w:t>Перитонит.</w:t>
            </w:r>
          </w:p>
          <w:p w:rsidR="005F4195" w:rsidRPr="005F4195" w:rsidRDefault="005F4195" w:rsidP="00C515BC">
            <w:pPr>
              <w:spacing w:after="0"/>
              <w:rPr>
                <w:rFonts w:ascii="Times New Roman" w:hAnsi="Times New Roman" w:cs="Times New Roman"/>
                <w:b/>
              </w:rPr>
            </w:pPr>
            <w:r w:rsidRPr="005F4195">
              <w:rPr>
                <w:rFonts w:ascii="Times New Roman" w:hAnsi="Times New Roman" w:cs="Times New Roman"/>
                <w:b/>
              </w:rPr>
              <w:t xml:space="preserve">10. </w:t>
            </w:r>
            <w:r w:rsidR="0086768C" w:rsidRPr="0086768C">
              <w:rPr>
                <w:rFonts w:ascii="Times New Roman" w:hAnsi="Times New Roman" w:cs="Times New Roman"/>
              </w:rPr>
              <w:t>ВОЗРАСТНЫЕ ПИКИ ХРОНИЧЕСКОГО ПИЕЛОНЕФРИТА:</w:t>
            </w:r>
          </w:p>
          <w:p w:rsidR="005F4195" w:rsidRPr="005F4195" w:rsidRDefault="005F4195" w:rsidP="00C515BC">
            <w:pPr>
              <w:numPr>
                <w:ilvl w:val="0"/>
                <w:numId w:val="78"/>
              </w:numPr>
              <w:tabs>
                <w:tab w:val="num" w:pos="360"/>
              </w:tabs>
              <w:spacing w:after="0"/>
              <w:ind w:left="0" w:firstLine="0"/>
              <w:rPr>
                <w:rFonts w:ascii="Times New Roman" w:hAnsi="Times New Roman" w:cs="Times New Roman"/>
              </w:rPr>
            </w:pPr>
            <w:r w:rsidRPr="005F4195">
              <w:rPr>
                <w:rFonts w:ascii="Times New Roman" w:hAnsi="Times New Roman" w:cs="Times New Roman"/>
              </w:rPr>
              <w:t>Пожилой и старческий возраст</w:t>
            </w:r>
          </w:p>
          <w:p w:rsidR="005F4195" w:rsidRPr="005F4195" w:rsidRDefault="005F4195" w:rsidP="00C515BC">
            <w:pPr>
              <w:numPr>
                <w:ilvl w:val="0"/>
                <w:numId w:val="78"/>
              </w:numPr>
              <w:tabs>
                <w:tab w:val="num" w:pos="360"/>
              </w:tabs>
              <w:spacing w:after="0"/>
              <w:ind w:left="0" w:firstLine="0"/>
              <w:rPr>
                <w:rFonts w:ascii="Times New Roman" w:hAnsi="Times New Roman" w:cs="Times New Roman"/>
              </w:rPr>
            </w:pPr>
            <w:r w:rsidRPr="005F4195">
              <w:rPr>
                <w:rFonts w:ascii="Times New Roman" w:hAnsi="Times New Roman" w:cs="Times New Roman"/>
              </w:rPr>
              <w:t>Активный репродуктивный возраст</w:t>
            </w:r>
          </w:p>
          <w:p w:rsidR="005F4195" w:rsidRPr="005F4195" w:rsidRDefault="005F4195" w:rsidP="00C515BC">
            <w:pPr>
              <w:numPr>
                <w:ilvl w:val="0"/>
                <w:numId w:val="78"/>
              </w:numPr>
              <w:tabs>
                <w:tab w:val="num" w:pos="360"/>
              </w:tabs>
              <w:spacing w:after="0"/>
              <w:ind w:left="0" w:firstLine="0"/>
              <w:rPr>
                <w:rFonts w:ascii="Times New Roman" w:hAnsi="Times New Roman" w:cs="Times New Roman"/>
              </w:rPr>
            </w:pPr>
            <w:r w:rsidRPr="005F4195">
              <w:rPr>
                <w:rFonts w:ascii="Times New Roman" w:hAnsi="Times New Roman" w:cs="Times New Roman"/>
              </w:rPr>
              <w:t>Ранний детский возраст</w:t>
            </w:r>
          </w:p>
          <w:p w:rsidR="005F4195" w:rsidRPr="005F4195" w:rsidRDefault="005F4195" w:rsidP="00C515BC">
            <w:pPr>
              <w:numPr>
                <w:ilvl w:val="0"/>
                <w:numId w:val="78"/>
              </w:numPr>
              <w:tabs>
                <w:tab w:val="num" w:pos="360"/>
              </w:tabs>
              <w:spacing w:after="0"/>
              <w:ind w:left="0" w:firstLine="0"/>
              <w:rPr>
                <w:rFonts w:ascii="Times New Roman" w:hAnsi="Times New Roman" w:cs="Times New Roman"/>
              </w:rPr>
            </w:pPr>
            <w:r w:rsidRPr="005F4195">
              <w:rPr>
                <w:rFonts w:ascii="Times New Roman" w:hAnsi="Times New Roman" w:cs="Times New Roman"/>
              </w:rPr>
              <w:t>Верно все</w:t>
            </w:r>
          </w:p>
          <w:p w:rsidR="005F4195" w:rsidRDefault="005F4195" w:rsidP="00C515BC">
            <w:pPr>
              <w:spacing w:after="0"/>
              <w:rPr>
                <w:rFonts w:ascii="Times New Roman" w:hAnsi="Times New Roman" w:cs="Times New Roman"/>
              </w:rPr>
            </w:pPr>
          </w:p>
          <w:p w:rsidR="0086768C" w:rsidRDefault="0086768C" w:rsidP="00C515BC">
            <w:pPr>
              <w:spacing w:after="0"/>
              <w:rPr>
                <w:rFonts w:ascii="Times New Roman" w:hAnsi="Times New Roman" w:cs="Times New Roman"/>
              </w:rPr>
            </w:pPr>
          </w:p>
          <w:p w:rsidR="0086768C" w:rsidRDefault="0086768C" w:rsidP="00C515BC">
            <w:pPr>
              <w:spacing w:after="0"/>
              <w:rPr>
                <w:rFonts w:ascii="Times New Roman" w:hAnsi="Times New Roman" w:cs="Times New Roman"/>
              </w:rPr>
            </w:pPr>
          </w:p>
          <w:p w:rsidR="0086768C" w:rsidRPr="005F4195" w:rsidRDefault="0086768C" w:rsidP="005F4195">
            <w:pPr>
              <w:spacing w:after="0"/>
              <w:rPr>
                <w:rFonts w:ascii="Times New Roman" w:hAnsi="Times New Roman" w:cs="Times New Roman"/>
              </w:rPr>
            </w:pPr>
          </w:p>
          <w:p w:rsidR="005F4195" w:rsidRPr="005F4195" w:rsidRDefault="005F4195" w:rsidP="005F4195">
            <w:pPr>
              <w:spacing w:after="0"/>
              <w:rPr>
                <w:rFonts w:ascii="Times New Roman" w:hAnsi="Times New Roman" w:cs="Times New Roman"/>
              </w:rPr>
            </w:pPr>
          </w:p>
          <w:p w:rsidR="005F4195" w:rsidRPr="0086768C" w:rsidRDefault="005F4195" w:rsidP="005F4195">
            <w:pPr>
              <w:spacing w:after="0"/>
              <w:rPr>
                <w:rFonts w:ascii="Times New Roman" w:hAnsi="Times New Roman" w:cs="Times New Roman"/>
              </w:rPr>
            </w:pPr>
            <w:r w:rsidRPr="0086768C">
              <w:rPr>
                <w:rFonts w:ascii="Times New Roman" w:hAnsi="Times New Roman" w:cs="Times New Roman"/>
              </w:rPr>
              <w:t>ВАРИАНТ</w:t>
            </w:r>
            <w:r w:rsidR="0086768C" w:rsidRPr="0086768C">
              <w:rPr>
                <w:rFonts w:ascii="Times New Roman" w:hAnsi="Times New Roman" w:cs="Times New Roman"/>
              </w:rPr>
              <w:t xml:space="preserve"> 3</w:t>
            </w:r>
          </w:p>
          <w:p w:rsidR="005F4195" w:rsidRPr="0086768C" w:rsidRDefault="0086768C" w:rsidP="005F4195">
            <w:pPr>
              <w:numPr>
                <w:ilvl w:val="0"/>
                <w:numId w:val="79"/>
              </w:numPr>
              <w:tabs>
                <w:tab w:val="num" w:pos="360"/>
              </w:tabs>
              <w:spacing w:after="0"/>
              <w:rPr>
                <w:rFonts w:ascii="Times New Roman" w:hAnsi="Times New Roman" w:cs="Times New Roman"/>
              </w:rPr>
            </w:pPr>
            <w:r w:rsidRPr="0086768C">
              <w:rPr>
                <w:rFonts w:ascii="Times New Roman" w:hAnsi="Times New Roman" w:cs="Times New Roman"/>
              </w:rPr>
              <w:t>КЛИНИЧЕСКАЯ КАРТИНА ОБОСТРЕНИЯ ХРОНИЧЕСКОГО ПИЕЛОНЕФРИТА:</w:t>
            </w:r>
          </w:p>
          <w:p w:rsidR="005F4195" w:rsidRPr="005F4195" w:rsidRDefault="005F4195" w:rsidP="005F4195">
            <w:pPr>
              <w:numPr>
                <w:ilvl w:val="0"/>
                <w:numId w:val="80"/>
              </w:numPr>
              <w:tabs>
                <w:tab w:val="num" w:pos="360"/>
              </w:tabs>
              <w:spacing w:after="0"/>
              <w:rPr>
                <w:rFonts w:ascii="Times New Roman" w:hAnsi="Times New Roman" w:cs="Times New Roman"/>
              </w:rPr>
            </w:pPr>
            <w:r w:rsidRPr="005F4195">
              <w:rPr>
                <w:rFonts w:ascii="Times New Roman" w:hAnsi="Times New Roman" w:cs="Times New Roman"/>
              </w:rPr>
              <w:t>Боль в эпигастрии</w:t>
            </w:r>
          </w:p>
          <w:p w:rsidR="005F4195" w:rsidRPr="005F4195" w:rsidRDefault="005F4195" w:rsidP="005F4195">
            <w:pPr>
              <w:numPr>
                <w:ilvl w:val="0"/>
                <w:numId w:val="80"/>
              </w:numPr>
              <w:tabs>
                <w:tab w:val="num" w:pos="360"/>
              </w:tabs>
              <w:spacing w:after="0"/>
              <w:rPr>
                <w:rFonts w:ascii="Times New Roman" w:hAnsi="Times New Roman" w:cs="Times New Roman"/>
              </w:rPr>
            </w:pPr>
            <w:r w:rsidRPr="005F4195">
              <w:rPr>
                <w:rFonts w:ascii="Times New Roman" w:hAnsi="Times New Roman" w:cs="Times New Roman"/>
              </w:rPr>
              <w:t>Боль в поясничной области</w:t>
            </w:r>
          </w:p>
          <w:p w:rsidR="005F4195" w:rsidRPr="005F4195" w:rsidRDefault="005F4195" w:rsidP="005F4195">
            <w:pPr>
              <w:numPr>
                <w:ilvl w:val="0"/>
                <w:numId w:val="80"/>
              </w:numPr>
              <w:tabs>
                <w:tab w:val="num" w:pos="360"/>
              </w:tabs>
              <w:spacing w:after="0"/>
              <w:rPr>
                <w:rFonts w:ascii="Times New Roman" w:hAnsi="Times New Roman" w:cs="Times New Roman"/>
              </w:rPr>
            </w:pPr>
            <w:r w:rsidRPr="005F4195">
              <w:rPr>
                <w:rFonts w:ascii="Times New Roman" w:hAnsi="Times New Roman" w:cs="Times New Roman"/>
              </w:rPr>
              <w:t>Дизурия</w:t>
            </w:r>
          </w:p>
          <w:p w:rsidR="005F4195" w:rsidRPr="005F4195" w:rsidRDefault="005F4195" w:rsidP="005F4195">
            <w:pPr>
              <w:numPr>
                <w:ilvl w:val="0"/>
                <w:numId w:val="80"/>
              </w:numPr>
              <w:tabs>
                <w:tab w:val="num" w:pos="360"/>
              </w:tabs>
              <w:spacing w:after="0"/>
              <w:rPr>
                <w:rFonts w:ascii="Times New Roman" w:hAnsi="Times New Roman" w:cs="Times New Roman"/>
              </w:rPr>
            </w:pPr>
            <w:r w:rsidRPr="005F4195">
              <w:rPr>
                <w:rFonts w:ascii="Times New Roman" w:hAnsi="Times New Roman" w:cs="Times New Roman"/>
              </w:rPr>
              <w:t>Дисфагия</w:t>
            </w:r>
          </w:p>
          <w:p w:rsidR="005F4195" w:rsidRPr="005F4195" w:rsidRDefault="005F4195" w:rsidP="005F4195">
            <w:pPr>
              <w:numPr>
                <w:ilvl w:val="0"/>
                <w:numId w:val="80"/>
              </w:numPr>
              <w:tabs>
                <w:tab w:val="num" w:pos="360"/>
              </w:tabs>
              <w:spacing w:after="0"/>
              <w:rPr>
                <w:rFonts w:ascii="Times New Roman" w:hAnsi="Times New Roman" w:cs="Times New Roman"/>
              </w:rPr>
            </w:pPr>
            <w:r w:rsidRPr="005F4195">
              <w:rPr>
                <w:rFonts w:ascii="Times New Roman" w:hAnsi="Times New Roman" w:cs="Times New Roman"/>
              </w:rPr>
              <w:t>Интоксикационный синдром</w:t>
            </w:r>
          </w:p>
          <w:p w:rsidR="005F4195" w:rsidRPr="005F4195" w:rsidRDefault="005F4195" w:rsidP="005F4195">
            <w:pPr>
              <w:numPr>
                <w:ilvl w:val="0"/>
                <w:numId w:val="80"/>
              </w:numPr>
              <w:tabs>
                <w:tab w:val="num" w:pos="360"/>
              </w:tabs>
              <w:spacing w:after="0"/>
              <w:rPr>
                <w:rFonts w:ascii="Times New Roman" w:hAnsi="Times New Roman" w:cs="Times New Roman"/>
              </w:rPr>
            </w:pPr>
            <w:r w:rsidRPr="005F4195">
              <w:rPr>
                <w:rFonts w:ascii="Times New Roman" w:hAnsi="Times New Roman" w:cs="Times New Roman"/>
              </w:rPr>
              <w:t>Нефротический синдром.</w:t>
            </w:r>
          </w:p>
          <w:p w:rsidR="005F4195" w:rsidRPr="0086768C" w:rsidRDefault="0086768C" w:rsidP="005F4195">
            <w:pPr>
              <w:numPr>
                <w:ilvl w:val="0"/>
                <w:numId w:val="79"/>
              </w:numPr>
              <w:tabs>
                <w:tab w:val="num" w:pos="360"/>
              </w:tabs>
              <w:spacing w:after="0"/>
              <w:rPr>
                <w:rFonts w:ascii="Times New Roman" w:hAnsi="Times New Roman" w:cs="Times New Roman"/>
              </w:rPr>
            </w:pPr>
            <w:r w:rsidRPr="0086768C">
              <w:rPr>
                <w:rFonts w:ascii="Times New Roman" w:hAnsi="Times New Roman" w:cs="Times New Roman"/>
              </w:rPr>
              <w:t>ОБЩИЙ АНАЛИЗ МОЧИ ПРИ ХРОНИЧЕСКОМ ПИЕЛОНЕФРИТЕ:</w:t>
            </w:r>
          </w:p>
          <w:p w:rsidR="005F4195" w:rsidRPr="005F4195" w:rsidRDefault="005F4195" w:rsidP="005F4195">
            <w:pPr>
              <w:numPr>
                <w:ilvl w:val="0"/>
                <w:numId w:val="81"/>
              </w:numPr>
              <w:tabs>
                <w:tab w:val="num" w:pos="360"/>
              </w:tabs>
              <w:spacing w:after="0"/>
              <w:rPr>
                <w:rFonts w:ascii="Times New Roman" w:hAnsi="Times New Roman" w:cs="Times New Roman"/>
              </w:rPr>
            </w:pPr>
            <w:r w:rsidRPr="005F4195">
              <w:rPr>
                <w:rFonts w:ascii="Times New Roman" w:hAnsi="Times New Roman" w:cs="Times New Roman"/>
              </w:rPr>
              <w:t>Массивная протеинурия</w:t>
            </w:r>
          </w:p>
          <w:p w:rsidR="005F4195" w:rsidRPr="005F4195" w:rsidRDefault="005F4195" w:rsidP="005F4195">
            <w:pPr>
              <w:numPr>
                <w:ilvl w:val="0"/>
                <w:numId w:val="81"/>
              </w:numPr>
              <w:tabs>
                <w:tab w:val="num" w:pos="360"/>
              </w:tabs>
              <w:spacing w:after="0"/>
              <w:rPr>
                <w:rFonts w:ascii="Times New Roman" w:hAnsi="Times New Roman" w:cs="Times New Roman"/>
              </w:rPr>
            </w:pPr>
            <w:r w:rsidRPr="005F4195">
              <w:rPr>
                <w:rFonts w:ascii="Times New Roman" w:hAnsi="Times New Roman" w:cs="Times New Roman"/>
              </w:rPr>
              <w:t>Незначительная протеинурия</w:t>
            </w:r>
          </w:p>
          <w:p w:rsidR="005F4195" w:rsidRPr="005F4195" w:rsidRDefault="005F4195" w:rsidP="005F4195">
            <w:pPr>
              <w:numPr>
                <w:ilvl w:val="0"/>
                <w:numId w:val="81"/>
              </w:numPr>
              <w:tabs>
                <w:tab w:val="num" w:pos="360"/>
              </w:tabs>
              <w:spacing w:after="0"/>
              <w:rPr>
                <w:rFonts w:ascii="Times New Roman" w:hAnsi="Times New Roman" w:cs="Times New Roman"/>
              </w:rPr>
            </w:pPr>
            <w:r w:rsidRPr="005F4195">
              <w:rPr>
                <w:rFonts w:ascii="Times New Roman" w:hAnsi="Times New Roman" w:cs="Times New Roman"/>
              </w:rPr>
              <w:t>Лейкоцитурия</w:t>
            </w:r>
          </w:p>
          <w:p w:rsidR="005F4195" w:rsidRPr="005F4195" w:rsidRDefault="005F4195" w:rsidP="005F4195">
            <w:pPr>
              <w:numPr>
                <w:ilvl w:val="0"/>
                <w:numId w:val="81"/>
              </w:numPr>
              <w:tabs>
                <w:tab w:val="num" w:pos="360"/>
              </w:tabs>
              <w:spacing w:after="0"/>
              <w:rPr>
                <w:rFonts w:ascii="Times New Roman" w:hAnsi="Times New Roman" w:cs="Times New Roman"/>
              </w:rPr>
            </w:pPr>
            <w:r w:rsidRPr="005F4195">
              <w:rPr>
                <w:rFonts w:ascii="Times New Roman" w:hAnsi="Times New Roman" w:cs="Times New Roman"/>
              </w:rPr>
              <w:t>Эритроцитурия</w:t>
            </w:r>
          </w:p>
          <w:p w:rsidR="005F4195" w:rsidRPr="005F4195" w:rsidRDefault="005F4195" w:rsidP="005F4195">
            <w:pPr>
              <w:numPr>
                <w:ilvl w:val="0"/>
                <w:numId w:val="81"/>
              </w:numPr>
              <w:tabs>
                <w:tab w:val="num" w:pos="360"/>
              </w:tabs>
              <w:spacing w:after="0"/>
              <w:rPr>
                <w:rFonts w:ascii="Times New Roman" w:hAnsi="Times New Roman" w:cs="Times New Roman"/>
              </w:rPr>
            </w:pPr>
            <w:r w:rsidRPr="005F4195">
              <w:rPr>
                <w:rFonts w:ascii="Times New Roman" w:hAnsi="Times New Roman" w:cs="Times New Roman"/>
              </w:rPr>
              <w:t>Эритроцитарные цилиндры</w:t>
            </w:r>
          </w:p>
          <w:p w:rsidR="005F4195" w:rsidRPr="005F4195" w:rsidRDefault="005F4195" w:rsidP="005F4195">
            <w:pPr>
              <w:numPr>
                <w:ilvl w:val="0"/>
                <w:numId w:val="81"/>
              </w:numPr>
              <w:tabs>
                <w:tab w:val="num" w:pos="360"/>
              </w:tabs>
              <w:spacing w:after="0"/>
              <w:rPr>
                <w:rFonts w:ascii="Times New Roman" w:hAnsi="Times New Roman" w:cs="Times New Roman"/>
              </w:rPr>
            </w:pPr>
            <w:r w:rsidRPr="005F4195">
              <w:rPr>
                <w:rFonts w:ascii="Times New Roman" w:hAnsi="Times New Roman" w:cs="Times New Roman"/>
              </w:rPr>
              <w:t>Гиалиновые цилиндры.</w:t>
            </w:r>
          </w:p>
          <w:p w:rsidR="005F4195" w:rsidRPr="0086768C" w:rsidRDefault="0086768C" w:rsidP="005F4195">
            <w:pPr>
              <w:numPr>
                <w:ilvl w:val="0"/>
                <w:numId w:val="79"/>
              </w:numPr>
              <w:tabs>
                <w:tab w:val="num" w:pos="360"/>
              </w:tabs>
              <w:spacing w:after="0"/>
              <w:rPr>
                <w:rFonts w:ascii="Times New Roman" w:hAnsi="Times New Roman" w:cs="Times New Roman"/>
              </w:rPr>
            </w:pPr>
            <w:r w:rsidRPr="0086768C">
              <w:rPr>
                <w:rFonts w:ascii="Times New Roman" w:hAnsi="Times New Roman" w:cs="Times New Roman"/>
              </w:rPr>
              <w:t>НАИБОЛЕЕ ЧАСТАЯ ЭТИОЛОГИЧЕСКАЯ ПРИЧИНА ХРОНИЧЕСКОГО ПИЕЛОНЕФРИТА:</w:t>
            </w:r>
          </w:p>
          <w:p w:rsidR="005F4195" w:rsidRPr="005F4195" w:rsidRDefault="005F4195" w:rsidP="005F4195">
            <w:pPr>
              <w:numPr>
                <w:ilvl w:val="0"/>
                <w:numId w:val="82"/>
              </w:numPr>
              <w:tabs>
                <w:tab w:val="num" w:pos="360"/>
              </w:tabs>
              <w:spacing w:after="0"/>
              <w:rPr>
                <w:rFonts w:ascii="Times New Roman" w:hAnsi="Times New Roman" w:cs="Times New Roman"/>
              </w:rPr>
            </w:pPr>
            <w:r w:rsidRPr="005F4195">
              <w:rPr>
                <w:rFonts w:ascii="Times New Roman" w:hAnsi="Times New Roman" w:cs="Times New Roman"/>
              </w:rPr>
              <w:t>Протей</w:t>
            </w:r>
          </w:p>
          <w:p w:rsidR="005F4195" w:rsidRPr="005F4195" w:rsidRDefault="005F4195" w:rsidP="005F4195">
            <w:pPr>
              <w:numPr>
                <w:ilvl w:val="0"/>
                <w:numId w:val="82"/>
              </w:numPr>
              <w:tabs>
                <w:tab w:val="num" w:pos="360"/>
              </w:tabs>
              <w:spacing w:after="0"/>
              <w:rPr>
                <w:rFonts w:ascii="Times New Roman" w:hAnsi="Times New Roman" w:cs="Times New Roman"/>
              </w:rPr>
            </w:pPr>
            <w:r w:rsidRPr="005F4195">
              <w:rPr>
                <w:rFonts w:ascii="Times New Roman" w:hAnsi="Times New Roman" w:cs="Times New Roman"/>
              </w:rPr>
              <w:t>Энтерококк</w:t>
            </w:r>
          </w:p>
          <w:p w:rsidR="005F4195" w:rsidRPr="005F4195" w:rsidRDefault="005F4195" w:rsidP="005F4195">
            <w:pPr>
              <w:numPr>
                <w:ilvl w:val="0"/>
                <w:numId w:val="82"/>
              </w:numPr>
              <w:tabs>
                <w:tab w:val="num" w:pos="360"/>
              </w:tabs>
              <w:spacing w:after="0"/>
              <w:rPr>
                <w:rFonts w:ascii="Times New Roman" w:hAnsi="Times New Roman" w:cs="Times New Roman"/>
              </w:rPr>
            </w:pPr>
            <w:r w:rsidRPr="005F4195">
              <w:rPr>
                <w:rFonts w:ascii="Times New Roman" w:hAnsi="Times New Roman" w:cs="Times New Roman"/>
              </w:rPr>
              <w:t>Кишечная палочка</w:t>
            </w:r>
          </w:p>
          <w:p w:rsidR="005F4195" w:rsidRPr="005F4195" w:rsidRDefault="005F4195" w:rsidP="005F4195">
            <w:pPr>
              <w:numPr>
                <w:ilvl w:val="0"/>
                <w:numId w:val="82"/>
              </w:numPr>
              <w:tabs>
                <w:tab w:val="num" w:pos="360"/>
              </w:tabs>
              <w:spacing w:after="0"/>
              <w:rPr>
                <w:rFonts w:ascii="Times New Roman" w:hAnsi="Times New Roman" w:cs="Times New Roman"/>
              </w:rPr>
            </w:pPr>
            <w:r w:rsidRPr="005F4195">
              <w:rPr>
                <w:rFonts w:ascii="Times New Roman" w:hAnsi="Times New Roman" w:cs="Times New Roman"/>
              </w:rPr>
              <w:t>Стафилококк</w:t>
            </w:r>
          </w:p>
          <w:p w:rsidR="005F4195" w:rsidRPr="005F4195" w:rsidRDefault="005F4195" w:rsidP="005F4195">
            <w:pPr>
              <w:numPr>
                <w:ilvl w:val="0"/>
                <w:numId w:val="82"/>
              </w:numPr>
              <w:tabs>
                <w:tab w:val="num" w:pos="360"/>
              </w:tabs>
              <w:spacing w:after="0"/>
              <w:rPr>
                <w:rFonts w:ascii="Times New Roman" w:hAnsi="Times New Roman" w:cs="Times New Roman"/>
              </w:rPr>
            </w:pPr>
            <w:r w:rsidRPr="005F4195">
              <w:rPr>
                <w:rFonts w:ascii="Times New Roman" w:hAnsi="Times New Roman" w:cs="Times New Roman"/>
              </w:rPr>
              <w:t>Микоплазма.</w:t>
            </w:r>
          </w:p>
          <w:p w:rsidR="005F4195" w:rsidRPr="0086768C" w:rsidRDefault="0086768C" w:rsidP="005F4195">
            <w:pPr>
              <w:numPr>
                <w:ilvl w:val="0"/>
                <w:numId w:val="79"/>
              </w:numPr>
              <w:tabs>
                <w:tab w:val="num" w:pos="360"/>
              </w:tabs>
              <w:spacing w:after="0"/>
              <w:rPr>
                <w:rFonts w:ascii="Times New Roman" w:hAnsi="Times New Roman" w:cs="Times New Roman"/>
              </w:rPr>
            </w:pPr>
            <w:r w:rsidRPr="0086768C">
              <w:rPr>
                <w:rFonts w:ascii="Times New Roman" w:hAnsi="Times New Roman" w:cs="Times New Roman"/>
              </w:rPr>
              <w:t>ИНСТРУМЕНТАЛЬНЫЕ МЕТОДЫ ИССЛЕДОВАНИЯ ПРИ ХРОНИЧЕСКОМ ПИЕЛОНЕФРИТЕ:</w:t>
            </w:r>
          </w:p>
          <w:p w:rsidR="005F4195" w:rsidRPr="005F4195" w:rsidRDefault="005F4195" w:rsidP="005F4195">
            <w:pPr>
              <w:numPr>
                <w:ilvl w:val="0"/>
                <w:numId w:val="83"/>
              </w:numPr>
              <w:tabs>
                <w:tab w:val="num" w:pos="360"/>
              </w:tabs>
              <w:spacing w:after="0"/>
              <w:rPr>
                <w:rFonts w:ascii="Times New Roman" w:hAnsi="Times New Roman" w:cs="Times New Roman"/>
              </w:rPr>
            </w:pPr>
            <w:r w:rsidRPr="005F4195">
              <w:rPr>
                <w:rFonts w:ascii="Times New Roman" w:hAnsi="Times New Roman" w:cs="Times New Roman"/>
              </w:rPr>
              <w:t>УЗИ почек</w:t>
            </w:r>
          </w:p>
          <w:p w:rsidR="005F4195" w:rsidRPr="005F4195" w:rsidRDefault="005F4195" w:rsidP="005F4195">
            <w:pPr>
              <w:numPr>
                <w:ilvl w:val="0"/>
                <w:numId w:val="83"/>
              </w:numPr>
              <w:tabs>
                <w:tab w:val="num" w:pos="360"/>
              </w:tabs>
              <w:spacing w:after="0"/>
              <w:rPr>
                <w:rFonts w:ascii="Times New Roman" w:hAnsi="Times New Roman" w:cs="Times New Roman"/>
              </w:rPr>
            </w:pPr>
            <w:r w:rsidRPr="005F4195">
              <w:rPr>
                <w:rFonts w:ascii="Times New Roman" w:hAnsi="Times New Roman" w:cs="Times New Roman"/>
              </w:rPr>
              <w:t>Внутривенная урография</w:t>
            </w:r>
          </w:p>
          <w:p w:rsidR="005F4195" w:rsidRPr="005F4195" w:rsidRDefault="005F4195" w:rsidP="005F4195">
            <w:pPr>
              <w:numPr>
                <w:ilvl w:val="0"/>
                <w:numId w:val="83"/>
              </w:numPr>
              <w:tabs>
                <w:tab w:val="num" w:pos="360"/>
              </w:tabs>
              <w:spacing w:after="0"/>
              <w:rPr>
                <w:rFonts w:ascii="Times New Roman" w:hAnsi="Times New Roman" w:cs="Times New Roman"/>
              </w:rPr>
            </w:pPr>
            <w:r w:rsidRPr="005F4195">
              <w:rPr>
                <w:rFonts w:ascii="Times New Roman" w:hAnsi="Times New Roman" w:cs="Times New Roman"/>
              </w:rPr>
              <w:t>Внутривенная холецистография</w:t>
            </w:r>
          </w:p>
          <w:p w:rsidR="005F4195" w:rsidRPr="005F4195" w:rsidRDefault="005F4195" w:rsidP="005F4195">
            <w:pPr>
              <w:numPr>
                <w:ilvl w:val="0"/>
                <w:numId w:val="83"/>
              </w:numPr>
              <w:tabs>
                <w:tab w:val="num" w:pos="360"/>
              </w:tabs>
              <w:spacing w:after="0"/>
              <w:rPr>
                <w:rFonts w:ascii="Times New Roman" w:hAnsi="Times New Roman" w:cs="Times New Roman"/>
              </w:rPr>
            </w:pPr>
            <w:r w:rsidRPr="005F4195">
              <w:rPr>
                <w:rFonts w:ascii="Times New Roman" w:hAnsi="Times New Roman" w:cs="Times New Roman"/>
              </w:rPr>
              <w:t>Компьютерная томография почек</w:t>
            </w:r>
          </w:p>
          <w:p w:rsidR="005F4195" w:rsidRPr="005F4195" w:rsidRDefault="005F4195" w:rsidP="005F4195">
            <w:pPr>
              <w:numPr>
                <w:ilvl w:val="0"/>
                <w:numId w:val="83"/>
              </w:numPr>
              <w:tabs>
                <w:tab w:val="num" w:pos="360"/>
              </w:tabs>
              <w:spacing w:after="0"/>
              <w:rPr>
                <w:rFonts w:ascii="Times New Roman" w:hAnsi="Times New Roman" w:cs="Times New Roman"/>
              </w:rPr>
            </w:pPr>
            <w:r w:rsidRPr="005F4195">
              <w:rPr>
                <w:rFonts w:ascii="Times New Roman" w:hAnsi="Times New Roman" w:cs="Times New Roman"/>
              </w:rPr>
              <w:t>Урологическое обследование</w:t>
            </w:r>
          </w:p>
          <w:p w:rsidR="005F4195" w:rsidRPr="005F4195" w:rsidRDefault="005F4195" w:rsidP="005F4195">
            <w:pPr>
              <w:numPr>
                <w:ilvl w:val="0"/>
                <w:numId w:val="83"/>
              </w:numPr>
              <w:tabs>
                <w:tab w:val="num" w:pos="360"/>
              </w:tabs>
              <w:spacing w:after="0"/>
              <w:rPr>
                <w:rFonts w:ascii="Times New Roman" w:hAnsi="Times New Roman" w:cs="Times New Roman"/>
              </w:rPr>
            </w:pPr>
            <w:r w:rsidRPr="005F4195">
              <w:rPr>
                <w:rFonts w:ascii="Times New Roman" w:hAnsi="Times New Roman" w:cs="Times New Roman"/>
              </w:rPr>
              <w:t>Исследование  глазного дна.</w:t>
            </w:r>
          </w:p>
          <w:p w:rsidR="005F4195" w:rsidRPr="0086768C" w:rsidRDefault="0086768C" w:rsidP="005F4195">
            <w:pPr>
              <w:numPr>
                <w:ilvl w:val="0"/>
                <w:numId w:val="79"/>
              </w:numPr>
              <w:tabs>
                <w:tab w:val="num" w:pos="360"/>
              </w:tabs>
              <w:spacing w:after="0"/>
              <w:rPr>
                <w:rFonts w:ascii="Times New Roman" w:hAnsi="Times New Roman" w:cs="Times New Roman"/>
              </w:rPr>
            </w:pPr>
            <w:r w:rsidRPr="0086768C">
              <w:rPr>
                <w:rFonts w:ascii="Times New Roman" w:hAnsi="Times New Roman" w:cs="Times New Roman"/>
              </w:rPr>
              <w:t>АНТИБИОТИКИ, НАЗНАЧАЕМЫЕ ПРИ ОБОСТРЕНИИ ХРОНИЧЕСКОГО ПИЕЛОНЕФРИТА  ПРИ ЩЕЛОЧНОЙ РЕАКЦИИ МОЧИ:</w:t>
            </w:r>
          </w:p>
          <w:p w:rsidR="005F4195" w:rsidRPr="005F4195" w:rsidRDefault="005F4195" w:rsidP="005F4195">
            <w:pPr>
              <w:numPr>
                <w:ilvl w:val="0"/>
                <w:numId w:val="84"/>
              </w:numPr>
              <w:tabs>
                <w:tab w:val="num" w:pos="360"/>
              </w:tabs>
              <w:spacing w:after="0"/>
              <w:rPr>
                <w:rFonts w:ascii="Times New Roman" w:hAnsi="Times New Roman" w:cs="Times New Roman"/>
              </w:rPr>
            </w:pPr>
            <w:r w:rsidRPr="005F4195">
              <w:rPr>
                <w:rFonts w:ascii="Times New Roman" w:hAnsi="Times New Roman" w:cs="Times New Roman"/>
              </w:rPr>
              <w:t>Пенициллин</w:t>
            </w:r>
          </w:p>
          <w:p w:rsidR="005F4195" w:rsidRPr="005F4195" w:rsidRDefault="005F4195" w:rsidP="005F4195">
            <w:pPr>
              <w:numPr>
                <w:ilvl w:val="0"/>
                <w:numId w:val="84"/>
              </w:numPr>
              <w:tabs>
                <w:tab w:val="num" w:pos="360"/>
              </w:tabs>
              <w:spacing w:after="0"/>
              <w:rPr>
                <w:rFonts w:ascii="Times New Roman" w:hAnsi="Times New Roman" w:cs="Times New Roman"/>
              </w:rPr>
            </w:pPr>
            <w:r w:rsidRPr="005F4195">
              <w:rPr>
                <w:rFonts w:ascii="Times New Roman" w:hAnsi="Times New Roman" w:cs="Times New Roman"/>
              </w:rPr>
              <w:t>Аминогликозиды</w:t>
            </w:r>
          </w:p>
          <w:p w:rsidR="005F4195" w:rsidRPr="005F4195" w:rsidRDefault="005F4195" w:rsidP="005F4195">
            <w:pPr>
              <w:numPr>
                <w:ilvl w:val="0"/>
                <w:numId w:val="84"/>
              </w:numPr>
              <w:tabs>
                <w:tab w:val="num" w:pos="360"/>
              </w:tabs>
              <w:spacing w:after="0"/>
              <w:rPr>
                <w:rFonts w:ascii="Times New Roman" w:hAnsi="Times New Roman" w:cs="Times New Roman"/>
              </w:rPr>
            </w:pPr>
            <w:r w:rsidRPr="005F4195">
              <w:rPr>
                <w:rFonts w:ascii="Times New Roman" w:hAnsi="Times New Roman" w:cs="Times New Roman"/>
              </w:rPr>
              <w:t>Цефалоридин</w:t>
            </w:r>
          </w:p>
          <w:p w:rsidR="005F4195" w:rsidRPr="005F4195" w:rsidRDefault="005F4195" w:rsidP="005F4195">
            <w:pPr>
              <w:numPr>
                <w:ilvl w:val="0"/>
                <w:numId w:val="84"/>
              </w:numPr>
              <w:tabs>
                <w:tab w:val="num" w:pos="360"/>
              </w:tabs>
              <w:spacing w:after="0"/>
              <w:rPr>
                <w:rFonts w:ascii="Times New Roman" w:hAnsi="Times New Roman" w:cs="Times New Roman"/>
              </w:rPr>
            </w:pPr>
            <w:r w:rsidRPr="005F4195">
              <w:rPr>
                <w:rFonts w:ascii="Times New Roman" w:hAnsi="Times New Roman" w:cs="Times New Roman"/>
              </w:rPr>
              <w:t>Эритромицин.</w:t>
            </w:r>
          </w:p>
          <w:p w:rsidR="005F4195" w:rsidRPr="0086768C" w:rsidRDefault="0086768C" w:rsidP="005F4195">
            <w:pPr>
              <w:numPr>
                <w:ilvl w:val="0"/>
                <w:numId w:val="79"/>
              </w:numPr>
              <w:tabs>
                <w:tab w:val="num" w:pos="360"/>
              </w:tabs>
              <w:spacing w:after="0"/>
              <w:rPr>
                <w:rFonts w:ascii="Times New Roman" w:hAnsi="Times New Roman" w:cs="Times New Roman"/>
              </w:rPr>
            </w:pPr>
            <w:r w:rsidRPr="0086768C">
              <w:rPr>
                <w:rFonts w:ascii="Times New Roman" w:hAnsi="Times New Roman" w:cs="Times New Roman"/>
              </w:rPr>
              <w:t>КРИТЕРИИ  ЭФФЕКТИВНОСТИ АНТИБАКТЕРИАЛЬНОЙ ТЕРАПИИ ПРИ ХРОНИЧЕСКОМ ПИЕЛОНЕФРИТЕ:</w:t>
            </w:r>
          </w:p>
          <w:p w:rsidR="005F4195" w:rsidRPr="005F4195" w:rsidRDefault="005F4195" w:rsidP="005F4195">
            <w:pPr>
              <w:numPr>
                <w:ilvl w:val="0"/>
                <w:numId w:val="85"/>
              </w:numPr>
              <w:tabs>
                <w:tab w:val="num" w:pos="360"/>
              </w:tabs>
              <w:spacing w:after="0"/>
              <w:rPr>
                <w:rFonts w:ascii="Times New Roman" w:hAnsi="Times New Roman" w:cs="Times New Roman"/>
              </w:rPr>
            </w:pPr>
            <w:r w:rsidRPr="005F4195">
              <w:rPr>
                <w:rFonts w:ascii="Times New Roman" w:hAnsi="Times New Roman" w:cs="Times New Roman"/>
              </w:rPr>
              <w:t>Нормализация температуры</w:t>
            </w:r>
          </w:p>
          <w:p w:rsidR="005F4195" w:rsidRPr="005F4195" w:rsidRDefault="005F4195" w:rsidP="005F4195">
            <w:pPr>
              <w:numPr>
                <w:ilvl w:val="0"/>
                <w:numId w:val="85"/>
              </w:numPr>
              <w:tabs>
                <w:tab w:val="num" w:pos="360"/>
              </w:tabs>
              <w:spacing w:after="0"/>
              <w:rPr>
                <w:rFonts w:ascii="Times New Roman" w:hAnsi="Times New Roman" w:cs="Times New Roman"/>
              </w:rPr>
            </w:pPr>
            <w:r w:rsidRPr="005F4195">
              <w:rPr>
                <w:rFonts w:ascii="Times New Roman" w:hAnsi="Times New Roman" w:cs="Times New Roman"/>
              </w:rPr>
              <w:t>Отсутствие болевых и дизурических явлений</w:t>
            </w:r>
          </w:p>
          <w:p w:rsidR="005F4195" w:rsidRPr="005F4195" w:rsidRDefault="005F4195" w:rsidP="005F4195">
            <w:pPr>
              <w:numPr>
                <w:ilvl w:val="0"/>
                <w:numId w:val="85"/>
              </w:numPr>
              <w:tabs>
                <w:tab w:val="num" w:pos="360"/>
              </w:tabs>
              <w:spacing w:after="0"/>
              <w:rPr>
                <w:rFonts w:ascii="Times New Roman" w:hAnsi="Times New Roman" w:cs="Times New Roman"/>
              </w:rPr>
            </w:pPr>
            <w:r w:rsidRPr="005F4195">
              <w:rPr>
                <w:rFonts w:ascii="Times New Roman" w:hAnsi="Times New Roman" w:cs="Times New Roman"/>
              </w:rPr>
              <w:t>Отсутствие лейкоцитурии</w:t>
            </w:r>
          </w:p>
          <w:p w:rsidR="005F4195" w:rsidRPr="005F4195" w:rsidRDefault="005F4195" w:rsidP="005F4195">
            <w:pPr>
              <w:numPr>
                <w:ilvl w:val="0"/>
                <w:numId w:val="85"/>
              </w:numPr>
              <w:tabs>
                <w:tab w:val="num" w:pos="360"/>
              </w:tabs>
              <w:spacing w:after="0"/>
              <w:rPr>
                <w:rFonts w:ascii="Times New Roman" w:hAnsi="Times New Roman" w:cs="Times New Roman"/>
              </w:rPr>
            </w:pPr>
            <w:r w:rsidRPr="005F4195">
              <w:rPr>
                <w:rFonts w:ascii="Times New Roman" w:hAnsi="Times New Roman" w:cs="Times New Roman"/>
              </w:rPr>
              <w:t>Отрицательный результат посева мочи</w:t>
            </w:r>
          </w:p>
          <w:p w:rsidR="005F4195" w:rsidRPr="005F4195" w:rsidRDefault="005F4195" w:rsidP="005F4195">
            <w:pPr>
              <w:numPr>
                <w:ilvl w:val="0"/>
                <w:numId w:val="85"/>
              </w:numPr>
              <w:tabs>
                <w:tab w:val="num" w:pos="360"/>
              </w:tabs>
              <w:spacing w:after="0"/>
              <w:rPr>
                <w:rFonts w:ascii="Times New Roman" w:hAnsi="Times New Roman" w:cs="Times New Roman"/>
              </w:rPr>
            </w:pPr>
            <w:r w:rsidRPr="005F4195">
              <w:rPr>
                <w:rFonts w:ascii="Times New Roman" w:hAnsi="Times New Roman" w:cs="Times New Roman"/>
              </w:rPr>
              <w:t>Все верно</w:t>
            </w:r>
          </w:p>
          <w:p w:rsidR="005F4195" w:rsidRPr="0086768C" w:rsidRDefault="0086768C" w:rsidP="005F4195">
            <w:pPr>
              <w:numPr>
                <w:ilvl w:val="0"/>
                <w:numId w:val="79"/>
              </w:numPr>
              <w:tabs>
                <w:tab w:val="num" w:pos="360"/>
              </w:tabs>
              <w:spacing w:after="0"/>
              <w:rPr>
                <w:rFonts w:ascii="Times New Roman" w:hAnsi="Times New Roman" w:cs="Times New Roman"/>
              </w:rPr>
            </w:pPr>
            <w:r w:rsidRPr="0086768C">
              <w:rPr>
                <w:rFonts w:ascii="Times New Roman" w:hAnsi="Times New Roman" w:cs="Times New Roman"/>
              </w:rPr>
              <w:t>НОРМАЛЬНОЕ БАКТЕРИАЛЬНОЕ ЧИСЛО МОЧИ – ЭТО:</w:t>
            </w:r>
          </w:p>
          <w:p w:rsidR="005F4195" w:rsidRPr="005F4195" w:rsidRDefault="005F4195" w:rsidP="005F4195">
            <w:pPr>
              <w:numPr>
                <w:ilvl w:val="0"/>
                <w:numId w:val="86"/>
              </w:numPr>
              <w:tabs>
                <w:tab w:val="num" w:pos="360"/>
              </w:tabs>
              <w:spacing w:after="0"/>
              <w:rPr>
                <w:rFonts w:ascii="Times New Roman" w:hAnsi="Times New Roman" w:cs="Times New Roman"/>
              </w:rPr>
            </w:pPr>
            <w:r w:rsidRPr="005F4195">
              <w:rPr>
                <w:rFonts w:ascii="Times New Roman" w:hAnsi="Times New Roman" w:cs="Times New Roman"/>
              </w:rPr>
              <w:t>Более 10</w:t>
            </w:r>
            <w:r w:rsidRPr="005F4195">
              <w:rPr>
                <w:rFonts w:ascii="Times New Roman" w:hAnsi="Times New Roman" w:cs="Times New Roman"/>
                <w:vertAlign w:val="superscript"/>
              </w:rPr>
              <w:t>5</w:t>
            </w:r>
            <w:r w:rsidRPr="005F4195">
              <w:rPr>
                <w:rFonts w:ascii="Times New Roman" w:hAnsi="Times New Roman" w:cs="Times New Roman"/>
              </w:rPr>
              <w:t xml:space="preserve"> микроорганизмов в 1 мл мочи.</w:t>
            </w:r>
          </w:p>
          <w:p w:rsidR="005F4195" w:rsidRPr="005F4195" w:rsidRDefault="005F4195" w:rsidP="005F4195">
            <w:pPr>
              <w:numPr>
                <w:ilvl w:val="0"/>
                <w:numId w:val="86"/>
              </w:numPr>
              <w:tabs>
                <w:tab w:val="num" w:pos="360"/>
              </w:tabs>
              <w:spacing w:after="0"/>
              <w:rPr>
                <w:rFonts w:ascii="Times New Roman" w:hAnsi="Times New Roman" w:cs="Times New Roman"/>
              </w:rPr>
            </w:pPr>
            <w:r w:rsidRPr="005F4195">
              <w:rPr>
                <w:rFonts w:ascii="Times New Roman" w:hAnsi="Times New Roman" w:cs="Times New Roman"/>
              </w:rPr>
              <w:t>Более 10</w:t>
            </w:r>
            <w:r w:rsidRPr="005F4195">
              <w:rPr>
                <w:rFonts w:ascii="Times New Roman" w:hAnsi="Times New Roman" w:cs="Times New Roman"/>
                <w:vertAlign w:val="superscript"/>
              </w:rPr>
              <w:t>6</w:t>
            </w:r>
            <w:r w:rsidRPr="005F4195">
              <w:rPr>
                <w:rFonts w:ascii="Times New Roman" w:hAnsi="Times New Roman" w:cs="Times New Roman"/>
              </w:rPr>
              <w:t xml:space="preserve"> микроорганизмов в 1 мл мочи.</w:t>
            </w:r>
          </w:p>
          <w:p w:rsidR="005F4195" w:rsidRPr="005F4195" w:rsidRDefault="005F4195" w:rsidP="005F4195">
            <w:pPr>
              <w:numPr>
                <w:ilvl w:val="0"/>
                <w:numId w:val="86"/>
              </w:numPr>
              <w:tabs>
                <w:tab w:val="num" w:pos="360"/>
              </w:tabs>
              <w:spacing w:after="0"/>
              <w:rPr>
                <w:rFonts w:ascii="Times New Roman" w:hAnsi="Times New Roman" w:cs="Times New Roman"/>
              </w:rPr>
            </w:pPr>
            <w:r w:rsidRPr="005F4195">
              <w:rPr>
                <w:rFonts w:ascii="Times New Roman" w:hAnsi="Times New Roman" w:cs="Times New Roman"/>
              </w:rPr>
              <w:t>Более 10</w:t>
            </w:r>
            <w:r w:rsidRPr="005F4195">
              <w:rPr>
                <w:rFonts w:ascii="Times New Roman" w:hAnsi="Times New Roman" w:cs="Times New Roman"/>
                <w:vertAlign w:val="superscript"/>
              </w:rPr>
              <w:t xml:space="preserve">7 </w:t>
            </w:r>
            <w:r w:rsidRPr="005F4195">
              <w:rPr>
                <w:rFonts w:ascii="Times New Roman" w:hAnsi="Times New Roman" w:cs="Times New Roman"/>
              </w:rPr>
              <w:t>микроорганизмов в 1 мл мочи.</w:t>
            </w:r>
          </w:p>
          <w:p w:rsidR="005F4195" w:rsidRPr="005F4195" w:rsidRDefault="005F4195" w:rsidP="005F4195">
            <w:pPr>
              <w:numPr>
                <w:ilvl w:val="0"/>
                <w:numId w:val="86"/>
              </w:numPr>
              <w:tabs>
                <w:tab w:val="num" w:pos="360"/>
              </w:tabs>
              <w:spacing w:after="0"/>
              <w:rPr>
                <w:rFonts w:ascii="Times New Roman" w:hAnsi="Times New Roman" w:cs="Times New Roman"/>
              </w:rPr>
            </w:pPr>
            <w:r w:rsidRPr="005F4195">
              <w:rPr>
                <w:rFonts w:ascii="Times New Roman" w:hAnsi="Times New Roman" w:cs="Times New Roman"/>
              </w:rPr>
              <w:t>Более 10</w:t>
            </w:r>
            <w:r w:rsidRPr="005F4195">
              <w:rPr>
                <w:rFonts w:ascii="Times New Roman" w:hAnsi="Times New Roman" w:cs="Times New Roman"/>
                <w:vertAlign w:val="superscript"/>
              </w:rPr>
              <w:t xml:space="preserve">8 </w:t>
            </w:r>
            <w:r w:rsidRPr="005F4195">
              <w:rPr>
                <w:rFonts w:ascii="Times New Roman" w:hAnsi="Times New Roman" w:cs="Times New Roman"/>
              </w:rPr>
              <w:t>микроорганизмов в 1 мл мочи.</w:t>
            </w:r>
          </w:p>
          <w:p w:rsidR="005F4195" w:rsidRPr="0086768C" w:rsidRDefault="0086768C" w:rsidP="005F4195">
            <w:pPr>
              <w:numPr>
                <w:ilvl w:val="0"/>
                <w:numId w:val="79"/>
              </w:numPr>
              <w:tabs>
                <w:tab w:val="num" w:pos="360"/>
              </w:tabs>
              <w:spacing w:after="0"/>
              <w:rPr>
                <w:rFonts w:ascii="Times New Roman" w:hAnsi="Times New Roman" w:cs="Times New Roman"/>
              </w:rPr>
            </w:pPr>
            <w:r w:rsidRPr="0086768C">
              <w:rPr>
                <w:rFonts w:ascii="Times New Roman" w:hAnsi="Times New Roman" w:cs="Times New Roman"/>
              </w:rPr>
              <w:t>ХРОНИЧЕСКИЙ ТУБУЛОИНТЕРСТИЦИАЛЬНЫЙ НЕФРИТ – ЭТО:</w:t>
            </w:r>
          </w:p>
          <w:p w:rsidR="005F4195" w:rsidRPr="005F4195" w:rsidRDefault="005F4195" w:rsidP="005F4195">
            <w:pPr>
              <w:numPr>
                <w:ilvl w:val="0"/>
                <w:numId w:val="87"/>
              </w:numPr>
              <w:tabs>
                <w:tab w:val="num" w:pos="360"/>
              </w:tabs>
              <w:spacing w:after="0"/>
              <w:rPr>
                <w:rFonts w:ascii="Times New Roman" w:hAnsi="Times New Roman" w:cs="Times New Roman"/>
              </w:rPr>
            </w:pPr>
            <w:r w:rsidRPr="005F4195">
              <w:rPr>
                <w:rFonts w:ascii="Times New Roman" w:hAnsi="Times New Roman" w:cs="Times New Roman"/>
              </w:rPr>
              <w:t>Лекарственно–обусловленная нефропатия</w:t>
            </w:r>
          </w:p>
          <w:p w:rsidR="005F4195" w:rsidRPr="005F4195" w:rsidRDefault="005F4195" w:rsidP="005F4195">
            <w:pPr>
              <w:numPr>
                <w:ilvl w:val="0"/>
                <w:numId w:val="87"/>
              </w:numPr>
              <w:tabs>
                <w:tab w:val="num" w:pos="360"/>
              </w:tabs>
              <w:spacing w:after="0"/>
              <w:rPr>
                <w:rFonts w:ascii="Times New Roman" w:hAnsi="Times New Roman" w:cs="Times New Roman"/>
              </w:rPr>
            </w:pPr>
            <w:r w:rsidRPr="005F4195">
              <w:rPr>
                <w:rFonts w:ascii="Times New Roman" w:hAnsi="Times New Roman" w:cs="Times New Roman"/>
              </w:rPr>
              <w:t>Токсическая нефропатия</w:t>
            </w:r>
          </w:p>
          <w:p w:rsidR="005F4195" w:rsidRPr="005F4195" w:rsidRDefault="005F4195" w:rsidP="005F4195">
            <w:pPr>
              <w:numPr>
                <w:ilvl w:val="0"/>
                <w:numId w:val="87"/>
              </w:numPr>
              <w:tabs>
                <w:tab w:val="num" w:pos="360"/>
              </w:tabs>
              <w:spacing w:after="0"/>
              <w:rPr>
                <w:rFonts w:ascii="Times New Roman" w:hAnsi="Times New Roman" w:cs="Times New Roman"/>
              </w:rPr>
            </w:pPr>
            <w:r w:rsidRPr="005F4195">
              <w:rPr>
                <w:rFonts w:ascii="Times New Roman" w:hAnsi="Times New Roman" w:cs="Times New Roman"/>
              </w:rPr>
              <w:t>Микрокристаллическая нефропатия</w:t>
            </w:r>
          </w:p>
          <w:p w:rsidR="005F4195" w:rsidRPr="005F4195" w:rsidRDefault="005F4195" w:rsidP="005F4195">
            <w:pPr>
              <w:numPr>
                <w:ilvl w:val="0"/>
                <w:numId w:val="87"/>
              </w:numPr>
              <w:tabs>
                <w:tab w:val="num" w:pos="360"/>
              </w:tabs>
              <w:spacing w:after="0"/>
              <w:rPr>
                <w:rFonts w:ascii="Times New Roman" w:hAnsi="Times New Roman" w:cs="Times New Roman"/>
              </w:rPr>
            </w:pPr>
            <w:r w:rsidRPr="005F4195">
              <w:rPr>
                <w:rFonts w:ascii="Times New Roman" w:hAnsi="Times New Roman" w:cs="Times New Roman"/>
              </w:rPr>
              <w:t>Верно 1 и 3</w:t>
            </w:r>
          </w:p>
          <w:p w:rsidR="005F4195" w:rsidRPr="005F4195" w:rsidRDefault="005F4195" w:rsidP="005F4195">
            <w:pPr>
              <w:numPr>
                <w:ilvl w:val="0"/>
                <w:numId w:val="87"/>
              </w:numPr>
              <w:tabs>
                <w:tab w:val="num" w:pos="360"/>
              </w:tabs>
              <w:spacing w:after="0"/>
              <w:rPr>
                <w:rFonts w:ascii="Times New Roman" w:hAnsi="Times New Roman" w:cs="Times New Roman"/>
              </w:rPr>
            </w:pPr>
            <w:r w:rsidRPr="005F4195">
              <w:rPr>
                <w:rFonts w:ascii="Times New Roman" w:hAnsi="Times New Roman" w:cs="Times New Roman"/>
              </w:rPr>
              <w:t>Все верно</w:t>
            </w:r>
          </w:p>
          <w:p w:rsidR="005F4195" w:rsidRPr="0086768C" w:rsidRDefault="0086768C" w:rsidP="005F4195">
            <w:pPr>
              <w:numPr>
                <w:ilvl w:val="0"/>
                <w:numId w:val="79"/>
              </w:numPr>
              <w:tabs>
                <w:tab w:val="num" w:pos="360"/>
              </w:tabs>
              <w:spacing w:after="0"/>
              <w:rPr>
                <w:rFonts w:ascii="Times New Roman" w:hAnsi="Times New Roman" w:cs="Times New Roman"/>
              </w:rPr>
            </w:pPr>
            <w:r w:rsidRPr="0086768C">
              <w:rPr>
                <w:rFonts w:ascii="Times New Roman" w:hAnsi="Times New Roman" w:cs="Times New Roman"/>
              </w:rPr>
              <w:t xml:space="preserve">ФОРМЫ ОСТРОГО ГНОЙНОГО ПИЕЛОНЕФРИТА: </w:t>
            </w:r>
          </w:p>
          <w:p w:rsidR="005F4195" w:rsidRPr="005F4195" w:rsidRDefault="005F4195" w:rsidP="005F4195">
            <w:pPr>
              <w:numPr>
                <w:ilvl w:val="0"/>
                <w:numId w:val="88"/>
              </w:numPr>
              <w:tabs>
                <w:tab w:val="num" w:pos="360"/>
              </w:tabs>
              <w:spacing w:after="0"/>
              <w:rPr>
                <w:rFonts w:ascii="Times New Roman" w:hAnsi="Times New Roman" w:cs="Times New Roman"/>
              </w:rPr>
            </w:pPr>
            <w:r w:rsidRPr="005F4195">
              <w:rPr>
                <w:rFonts w:ascii="Times New Roman" w:hAnsi="Times New Roman" w:cs="Times New Roman"/>
              </w:rPr>
              <w:t xml:space="preserve">межуточный гнойный </w:t>
            </w:r>
          </w:p>
          <w:p w:rsidR="005F4195" w:rsidRPr="005F4195" w:rsidRDefault="005F4195" w:rsidP="005F4195">
            <w:pPr>
              <w:numPr>
                <w:ilvl w:val="0"/>
                <w:numId w:val="88"/>
              </w:numPr>
              <w:tabs>
                <w:tab w:val="num" w:pos="360"/>
              </w:tabs>
              <w:spacing w:after="0"/>
              <w:rPr>
                <w:rFonts w:ascii="Times New Roman" w:hAnsi="Times New Roman" w:cs="Times New Roman"/>
              </w:rPr>
            </w:pPr>
            <w:r w:rsidRPr="005F4195">
              <w:rPr>
                <w:rFonts w:ascii="Times New Roman" w:hAnsi="Times New Roman" w:cs="Times New Roman"/>
              </w:rPr>
              <w:t xml:space="preserve">апостематозный </w:t>
            </w:r>
          </w:p>
          <w:p w:rsidR="005F4195" w:rsidRPr="005F4195" w:rsidRDefault="005F4195" w:rsidP="005F4195">
            <w:pPr>
              <w:numPr>
                <w:ilvl w:val="0"/>
                <w:numId w:val="88"/>
              </w:numPr>
              <w:tabs>
                <w:tab w:val="num" w:pos="360"/>
              </w:tabs>
              <w:spacing w:after="0"/>
              <w:rPr>
                <w:rFonts w:ascii="Times New Roman" w:hAnsi="Times New Roman" w:cs="Times New Roman"/>
              </w:rPr>
            </w:pPr>
            <w:r w:rsidRPr="005F4195">
              <w:rPr>
                <w:rFonts w:ascii="Times New Roman" w:hAnsi="Times New Roman" w:cs="Times New Roman"/>
              </w:rPr>
              <w:t xml:space="preserve">абсцесс </w:t>
            </w:r>
          </w:p>
          <w:p w:rsidR="005F4195" w:rsidRPr="005F4195" w:rsidRDefault="005F4195" w:rsidP="005F4195">
            <w:pPr>
              <w:numPr>
                <w:ilvl w:val="0"/>
                <w:numId w:val="88"/>
              </w:numPr>
              <w:tabs>
                <w:tab w:val="num" w:pos="360"/>
              </w:tabs>
              <w:spacing w:after="0"/>
              <w:rPr>
                <w:rFonts w:ascii="Times New Roman" w:hAnsi="Times New Roman" w:cs="Times New Roman"/>
              </w:rPr>
            </w:pPr>
            <w:r w:rsidRPr="005F4195">
              <w:rPr>
                <w:rFonts w:ascii="Times New Roman" w:hAnsi="Times New Roman" w:cs="Times New Roman"/>
              </w:rPr>
              <w:t xml:space="preserve">карбункул </w:t>
            </w:r>
          </w:p>
          <w:p w:rsidR="005F4195" w:rsidRPr="005F4195" w:rsidRDefault="005F4195" w:rsidP="005F4195">
            <w:pPr>
              <w:numPr>
                <w:ilvl w:val="0"/>
                <w:numId w:val="88"/>
              </w:numPr>
              <w:tabs>
                <w:tab w:val="num" w:pos="360"/>
              </w:tabs>
              <w:spacing w:after="0"/>
              <w:rPr>
                <w:rFonts w:ascii="Times New Roman" w:hAnsi="Times New Roman" w:cs="Times New Roman"/>
              </w:rPr>
            </w:pPr>
            <w:r w:rsidRPr="005F4195">
              <w:rPr>
                <w:rFonts w:ascii="Times New Roman" w:hAnsi="Times New Roman" w:cs="Times New Roman"/>
              </w:rPr>
              <w:t>все перечисленное</w:t>
            </w:r>
          </w:p>
          <w:p w:rsidR="005F4195" w:rsidRPr="0086768C" w:rsidRDefault="0086768C" w:rsidP="005F4195">
            <w:pPr>
              <w:numPr>
                <w:ilvl w:val="0"/>
                <w:numId w:val="79"/>
              </w:numPr>
              <w:tabs>
                <w:tab w:val="num" w:pos="360"/>
              </w:tabs>
              <w:spacing w:after="0"/>
              <w:rPr>
                <w:rFonts w:ascii="Times New Roman" w:hAnsi="Times New Roman" w:cs="Times New Roman"/>
              </w:rPr>
            </w:pPr>
            <w:r w:rsidRPr="0086768C">
              <w:rPr>
                <w:rFonts w:ascii="Times New Roman" w:hAnsi="Times New Roman" w:cs="Times New Roman"/>
              </w:rPr>
              <w:t xml:space="preserve"> ИСХОДЫ ХРОНИЧЕСКОГО ПИЕЛОНЕФРИТА:</w:t>
            </w:r>
          </w:p>
          <w:p w:rsidR="005F4195" w:rsidRPr="005F4195" w:rsidRDefault="005F4195" w:rsidP="005F4195">
            <w:pPr>
              <w:numPr>
                <w:ilvl w:val="0"/>
                <w:numId w:val="89"/>
              </w:numPr>
              <w:tabs>
                <w:tab w:val="num" w:pos="360"/>
              </w:tabs>
              <w:spacing w:after="0"/>
              <w:rPr>
                <w:rFonts w:ascii="Times New Roman" w:hAnsi="Times New Roman" w:cs="Times New Roman"/>
              </w:rPr>
            </w:pPr>
            <w:r w:rsidRPr="005F4195">
              <w:rPr>
                <w:rFonts w:ascii="Times New Roman" w:hAnsi="Times New Roman" w:cs="Times New Roman"/>
              </w:rPr>
              <w:t xml:space="preserve">хроническая почечная недостаточность </w:t>
            </w:r>
          </w:p>
          <w:p w:rsidR="005F4195" w:rsidRPr="005F4195" w:rsidRDefault="005F4195" w:rsidP="005F4195">
            <w:pPr>
              <w:numPr>
                <w:ilvl w:val="0"/>
                <w:numId w:val="89"/>
              </w:numPr>
              <w:tabs>
                <w:tab w:val="num" w:pos="360"/>
              </w:tabs>
              <w:spacing w:after="0"/>
              <w:rPr>
                <w:rFonts w:ascii="Times New Roman" w:hAnsi="Times New Roman" w:cs="Times New Roman"/>
              </w:rPr>
            </w:pPr>
            <w:r w:rsidRPr="005F4195">
              <w:rPr>
                <w:rFonts w:ascii="Times New Roman" w:hAnsi="Times New Roman" w:cs="Times New Roman"/>
              </w:rPr>
              <w:t xml:space="preserve">пионефроз </w:t>
            </w:r>
          </w:p>
          <w:p w:rsidR="005F4195" w:rsidRPr="005F4195" w:rsidRDefault="005F4195" w:rsidP="005F4195">
            <w:pPr>
              <w:numPr>
                <w:ilvl w:val="0"/>
                <w:numId w:val="89"/>
              </w:numPr>
              <w:tabs>
                <w:tab w:val="num" w:pos="360"/>
              </w:tabs>
              <w:spacing w:after="0"/>
              <w:rPr>
                <w:rFonts w:ascii="Times New Roman" w:hAnsi="Times New Roman" w:cs="Times New Roman"/>
              </w:rPr>
            </w:pPr>
            <w:r w:rsidRPr="005F4195">
              <w:rPr>
                <w:rFonts w:ascii="Times New Roman" w:hAnsi="Times New Roman" w:cs="Times New Roman"/>
              </w:rPr>
              <w:t xml:space="preserve">сморщенная почка </w:t>
            </w:r>
          </w:p>
          <w:p w:rsidR="005F4195" w:rsidRPr="005F4195" w:rsidRDefault="005F4195" w:rsidP="005F4195">
            <w:pPr>
              <w:numPr>
                <w:ilvl w:val="0"/>
                <w:numId w:val="89"/>
              </w:numPr>
              <w:tabs>
                <w:tab w:val="num" w:pos="360"/>
              </w:tabs>
              <w:spacing w:after="0"/>
              <w:rPr>
                <w:rFonts w:ascii="Times New Roman" w:hAnsi="Times New Roman" w:cs="Times New Roman"/>
              </w:rPr>
            </w:pPr>
            <w:r w:rsidRPr="005F4195">
              <w:rPr>
                <w:rFonts w:ascii="Times New Roman" w:hAnsi="Times New Roman" w:cs="Times New Roman"/>
              </w:rPr>
              <w:t xml:space="preserve">все перечисленное </w:t>
            </w:r>
          </w:p>
          <w:p w:rsidR="005F4195" w:rsidRPr="005F4195" w:rsidRDefault="005F4195" w:rsidP="005F4195">
            <w:pPr>
              <w:numPr>
                <w:ilvl w:val="0"/>
                <w:numId w:val="89"/>
              </w:numPr>
              <w:tabs>
                <w:tab w:val="num" w:pos="360"/>
              </w:tabs>
              <w:spacing w:after="0"/>
              <w:rPr>
                <w:rFonts w:ascii="Times New Roman" w:hAnsi="Times New Roman" w:cs="Times New Roman"/>
              </w:rPr>
            </w:pPr>
            <w:r w:rsidRPr="005F4195">
              <w:rPr>
                <w:rFonts w:ascii="Times New Roman" w:hAnsi="Times New Roman" w:cs="Times New Roman"/>
              </w:rPr>
              <w:t>правильно б) и в)</w:t>
            </w:r>
          </w:p>
          <w:p w:rsidR="005F4195" w:rsidRDefault="005F4195" w:rsidP="005F4195">
            <w:pPr>
              <w:spacing w:after="0"/>
              <w:rPr>
                <w:rFonts w:ascii="Times New Roman" w:hAnsi="Times New Roman" w:cs="Times New Roman"/>
              </w:rPr>
            </w:pPr>
          </w:p>
          <w:p w:rsidR="004373CC" w:rsidRDefault="004373CC" w:rsidP="005F4195">
            <w:pPr>
              <w:spacing w:after="0"/>
              <w:rPr>
                <w:rFonts w:ascii="Times New Roman" w:hAnsi="Times New Roman" w:cs="Times New Roman"/>
              </w:rPr>
            </w:pPr>
          </w:p>
          <w:p w:rsidR="004373CC" w:rsidRDefault="004373CC" w:rsidP="005F4195">
            <w:pPr>
              <w:spacing w:after="0"/>
              <w:rPr>
                <w:rFonts w:ascii="Times New Roman" w:hAnsi="Times New Roman" w:cs="Times New Roman"/>
              </w:rPr>
            </w:pPr>
          </w:p>
          <w:p w:rsidR="004373CC" w:rsidRDefault="004373CC" w:rsidP="005F4195">
            <w:pPr>
              <w:spacing w:after="0"/>
              <w:rPr>
                <w:rFonts w:ascii="Times New Roman" w:hAnsi="Times New Roman" w:cs="Times New Roman"/>
              </w:rPr>
            </w:pPr>
          </w:p>
          <w:p w:rsidR="004373CC" w:rsidRDefault="004373CC" w:rsidP="005F4195">
            <w:pPr>
              <w:spacing w:after="0"/>
              <w:rPr>
                <w:rFonts w:ascii="Times New Roman" w:hAnsi="Times New Roman" w:cs="Times New Roman"/>
              </w:rPr>
            </w:pPr>
          </w:p>
          <w:p w:rsidR="004373CC" w:rsidRDefault="004373CC" w:rsidP="005F4195">
            <w:pPr>
              <w:spacing w:after="0"/>
              <w:rPr>
                <w:rFonts w:ascii="Times New Roman" w:hAnsi="Times New Roman" w:cs="Times New Roman"/>
              </w:rPr>
            </w:pPr>
          </w:p>
          <w:p w:rsidR="004373CC" w:rsidRDefault="004373CC" w:rsidP="005F4195">
            <w:pPr>
              <w:spacing w:after="0"/>
              <w:rPr>
                <w:rFonts w:ascii="Times New Roman" w:hAnsi="Times New Roman" w:cs="Times New Roman"/>
              </w:rPr>
            </w:pPr>
          </w:p>
          <w:p w:rsidR="004373CC" w:rsidRDefault="004373CC" w:rsidP="005F4195">
            <w:pPr>
              <w:spacing w:after="0"/>
              <w:rPr>
                <w:rFonts w:ascii="Times New Roman" w:hAnsi="Times New Roman" w:cs="Times New Roman"/>
              </w:rPr>
            </w:pPr>
          </w:p>
          <w:p w:rsidR="004373CC" w:rsidRDefault="004373CC" w:rsidP="005F4195">
            <w:pPr>
              <w:spacing w:after="0"/>
              <w:rPr>
                <w:rFonts w:ascii="Times New Roman" w:hAnsi="Times New Roman" w:cs="Times New Roman"/>
              </w:rPr>
            </w:pPr>
          </w:p>
          <w:p w:rsidR="004373CC" w:rsidRDefault="004373CC" w:rsidP="005F4195">
            <w:pPr>
              <w:spacing w:after="0"/>
              <w:rPr>
                <w:rFonts w:ascii="Times New Roman" w:hAnsi="Times New Roman" w:cs="Times New Roman"/>
              </w:rPr>
            </w:pPr>
          </w:p>
          <w:p w:rsidR="004373CC" w:rsidRDefault="004373CC" w:rsidP="005F4195">
            <w:pPr>
              <w:spacing w:after="0"/>
              <w:rPr>
                <w:rFonts w:ascii="Times New Roman" w:hAnsi="Times New Roman" w:cs="Times New Roman"/>
              </w:rPr>
            </w:pPr>
          </w:p>
          <w:p w:rsidR="004373CC" w:rsidRDefault="004373CC" w:rsidP="005F4195">
            <w:pPr>
              <w:spacing w:after="0"/>
              <w:rPr>
                <w:rFonts w:ascii="Times New Roman" w:hAnsi="Times New Roman" w:cs="Times New Roman"/>
              </w:rPr>
            </w:pPr>
          </w:p>
          <w:p w:rsidR="004373CC" w:rsidRDefault="004373CC" w:rsidP="005F4195">
            <w:pPr>
              <w:spacing w:after="0"/>
              <w:rPr>
                <w:rFonts w:ascii="Times New Roman" w:hAnsi="Times New Roman" w:cs="Times New Roman"/>
              </w:rPr>
            </w:pPr>
          </w:p>
          <w:p w:rsidR="004373CC" w:rsidRDefault="004373CC" w:rsidP="005F4195">
            <w:pPr>
              <w:spacing w:after="0"/>
              <w:rPr>
                <w:rFonts w:ascii="Times New Roman" w:hAnsi="Times New Roman" w:cs="Times New Roman"/>
              </w:rPr>
            </w:pPr>
          </w:p>
          <w:p w:rsidR="004373CC" w:rsidRDefault="004373CC" w:rsidP="005F4195">
            <w:pPr>
              <w:spacing w:after="0"/>
              <w:rPr>
                <w:rFonts w:ascii="Times New Roman" w:hAnsi="Times New Roman" w:cs="Times New Roman"/>
              </w:rPr>
            </w:pPr>
          </w:p>
          <w:p w:rsidR="004373CC" w:rsidRDefault="004373CC" w:rsidP="005F4195">
            <w:pPr>
              <w:spacing w:after="0"/>
              <w:rPr>
                <w:rFonts w:ascii="Times New Roman" w:hAnsi="Times New Roman" w:cs="Times New Roman"/>
              </w:rPr>
            </w:pPr>
          </w:p>
          <w:p w:rsidR="004373CC" w:rsidRDefault="004373CC" w:rsidP="005F4195">
            <w:pPr>
              <w:spacing w:after="0"/>
              <w:rPr>
                <w:rFonts w:ascii="Times New Roman" w:hAnsi="Times New Roman" w:cs="Times New Roman"/>
              </w:rPr>
            </w:pPr>
          </w:p>
          <w:p w:rsidR="004373CC" w:rsidRDefault="004373CC" w:rsidP="005F4195">
            <w:pPr>
              <w:spacing w:after="0"/>
              <w:rPr>
                <w:rFonts w:ascii="Times New Roman" w:hAnsi="Times New Roman" w:cs="Times New Roman"/>
              </w:rPr>
            </w:pPr>
          </w:p>
          <w:p w:rsidR="004373CC" w:rsidRDefault="004373CC" w:rsidP="005F4195">
            <w:pPr>
              <w:spacing w:after="0"/>
              <w:rPr>
                <w:rFonts w:ascii="Times New Roman" w:hAnsi="Times New Roman" w:cs="Times New Roman"/>
              </w:rPr>
            </w:pPr>
          </w:p>
          <w:p w:rsidR="004373CC" w:rsidRDefault="004373CC" w:rsidP="005F4195">
            <w:pPr>
              <w:spacing w:after="0"/>
              <w:rPr>
                <w:rFonts w:ascii="Times New Roman" w:hAnsi="Times New Roman" w:cs="Times New Roman"/>
              </w:rPr>
            </w:pPr>
          </w:p>
          <w:p w:rsidR="004373CC" w:rsidRDefault="004373CC" w:rsidP="005F4195">
            <w:pPr>
              <w:spacing w:after="0"/>
              <w:rPr>
                <w:rFonts w:ascii="Times New Roman" w:hAnsi="Times New Roman" w:cs="Times New Roman"/>
              </w:rPr>
            </w:pPr>
          </w:p>
          <w:p w:rsidR="004373CC" w:rsidRDefault="004373CC" w:rsidP="005F4195">
            <w:pPr>
              <w:spacing w:after="0"/>
              <w:rPr>
                <w:rFonts w:ascii="Times New Roman" w:hAnsi="Times New Roman" w:cs="Times New Roman"/>
              </w:rPr>
            </w:pPr>
          </w:p>
          <w:p w:rsidR="004373CC" w:rsidRDefault="004373CC" w:rsidP="005F4195">
            <w:pPr>
              <w:spacing w:after="0"/>
              <w:rPr>
                <w:rFonts w:ascii="Times New Roman" w:hAnsi="Times New Roman" w:cs="Times New Roman"/>
              </w:rPr>
            </w:pPr>
          </w:p>
          <w:p w:rsidR="004373CC" w:rsidRDefault="004373CC" w:rsidP="005F4195">
            <w:pPr>
              <w:spacing w:after="0"/>
              <w:rPr>
                <w:rFonts w:ascii="Times New Roman" w:hAnsi="Times New Roman" w:cs="Times New Roman"/>
              </w:rPr>
            </w:pPr>
          </w:p>
          <w:p w:rsidR="004373CC" w:rsidRDefault="004373CC" w:rsidP="005F4195">
            <w:pPr>
              <w:spacing w:after="0"/>
              <w:rPr>
                <w:rFonts w:ascii="Times New Roman" w:hAnsi="Times New Roman" w:cs="Times New Roman"/>
              </w:rPr>
            </w:pPr>
          </w:p>
          <w:p w:rsidR="004373CC" w:rsidRDefault="004373CC" w:rsidP="005F4195">
            <w:pPr>
              <w:spacing w:after="0"/>
              <w:rPr>
                <w:rFonts w:ascii="Times New Roman" w:hAnsi="Times New Roman" w:cs="Times New Roman"/>
              </w:rPr>
            </w:pPr>
          </w:p>
          <w:p w:rsidR="004373CC" w:rsidRDefault="004373CC" w:rsidP="005F4195">
            <w:pPr>
              <w:spacing w:after="0"/>
              <w:rPr>
                <w:rFonts w:ascii="Times New Roman" w:hAnsi="Times New Roman" w:cs="Times New Roman"/>
              </w:rPr>
            </w:pPr>
          </w:p>
          <w:p w:rsidR="004373CC" w:rsidRDefault="004373CC" w:rsidP="005F4195">
            <w:pPr>
              <w:spacing w:after="0"/>
              <w:rPr>
                <w:rFonts w:ascii="Times New Roman" w:hAnsi="Times New Roman" w:cs="Times New Roman"/>
              </w:rPr>
            </w:pPr>
          </w:p>
          <w:p w:rsidR="004373CC" w:rsidRDefault="004373CC" w:rsidP="005F4195">
            <w:pPr>
              <w:spacing w:after="0"/>
              <w:rPr>
                <w:rFonts w:ascii="Times New Roman" w:hAnsi="Times New Roman" w:cs="Times New Roman"/>
              </w:rPr>
            </w:pPr>
          </w:p>
          <w:p w:rsidR="00F173BB" w:rsidRDefault="00F173BB" w:rsidP="005F4195">
            <w:pPr>
              <w:spacing w:after="0"/>
              <w:rPr>
                <w:rFonts w:ascii="Times New Roman" w:hAnsi="Times New Roman" w:cs="Times New Roman"/>
              </w:rPr>
            </w:pPr>
          </w:p>
          <w:p w:rsidR="00F173BB" w:rsidRDefault="00F173BB" w:rsidP="005F4195">
            <w:pPr>
              <w:spacing w:after="0"/>
              <w:rPr>
                <w:rFonts w:ascii="Times New Roman" w:hAnsi="Times New Roman" w:cs="Times New Roman"/>
              </w:rPr>
            </w:pPr>
          </w:p>
          <w:p w:rsidR="00F173BB" w:rsidRDefault="00F173BB" w:rsidP="005F4195">
            <w:pPr>
              <w:spacing w:after="0"/>
              <w:rPr>
                <w:rFonts w:ascii="Times New Roman" w:hAnsi="Times New Roman" w:cs="Times New Roman"/>
              </w:rPr>
            </w:pPr>
          </w:p>
          <w:p w:rsidR="00F173BB" w:rsidRDefault="00F173BB" w:rsidP="005F4195">
            <w:pPr>
              <w:spacing w:after="0"/>
              <w:rPr>
                <w:rFonts w:ascii="Times New Roman" w:hAnsi="Times New Roman" w:cs="Times New Roman"/>
              </w:rPr>
            </w:pPr>
          </w:p>
          <w:p w:rsidR="00F173BB" w:rsidRDefault="00F173BB" w:rsidP="005F4195">
            <w:pPr>
              <w:spacing w:after="0"/>
              <w:rPr>
                <w:rFonts w:ascii="Times New Roman" w:hAnsi="Times New Roman" w:cs="Times New Roman"/>
              </w:rPr>
            </w:pPr>
          </w:p>
          <w:p w:rsidR="004373CC" w:rsidRPr="005F4195" w:rsidRDefault="004373CC" w:rsidP="005F4195">
            <w:pPr>
              <w:spacing w:after="0"/>
              <w:rPr>
                <w:rFonts w:ascii="Times New Roman" w:hAnsi="Times New Roman" w:cs="Times New Roman"/>
              </w:rPr>
            </w:pPr>
          </w:p>
        </w:tc>
      </w:tr>
    </w:tbl>
    <w:p w:rsidR="006E5C0E" w:rsidRPr="000524E8" w:rsidRDefault="006E5C0E" w:rsidP="006E5C0E">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 xml:space="preserve">ТЕКУЩИЙ КОНТРОЛЬ УСПЕВАЕМОСТИ ПО ДИСЦИПЛИНЕ </w:t>
      </w:r>
    </w:p>
    <w:p w:rsidR="006E5C0E" w:rsidRDefault="006E5C0E" w:rsidP="006E5C0E">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6E5C0E" w:rsidRPr="000524E8" w:rsidRDefault="006E5C0E" w:rsidP="006E5C0E">
      <w:pPr>
        <w:spacing w:after="0" w:line="360" w:lineRule="auto"/>
        <w:jc w:val="center"/>
        <w:rPr>
          <w:rFonts w:ascii="Times New Roman" w:hAnsi="Times New Roman" w:cs="Times New Roman"/>
          <w:b/>
          <w:i/>
          <w:sz w:val="24"/>
          <w:szCs w:val="24"/>
          <w:u w:val="single"/>
        </w:rPr>
      </w:pPr>
    </w:p>
    <w:p w:rsidR="006E5C0E" w:rsidRPr="006E5C0E" w:rsidRDefault="006E5C0E" w:rsidP="006E5C0E">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sz w:val="24"/>
          <w:szCs w:val="24"/>
        </w:rPr>
        <w:t xml:space="preserve"> ОТВЕТЫ К ВОПРОСАМ ТЕСТОВОГО КОНТРОЛЯ ПО ТЕМЕ  «</w:t>
      </w:r>
      <w:r w:rsidRPr="005F4195">
        <w:rPr>
          <w:rFonts w:ascii="Times New Roman" w:hAnsi="Times New Roman" w:cs="Times New Roman"/>
          <w:b/>
          <w:bCs/>
          <w:sz w:val="24"/>
          <w:szCs w:val="24"/>
        </w:rPr>
        <w:t>ДИФФЕРЕНЦИАЛЬНАЯ ДИАГНОСТИКА ПРИ ИЗМЕНЕННОМ МОЧЕВОМ ОСАДКЕ</w:t>
      </w:r>
      <w:r>
        <w:rPr>
          <w:rFonts w:ascii="Times New Roman" w:hAnsi="Times New Roman" w:cs="Times New Roman"/>
          <w:b/>
          <w:sz w:val="24"/>
          <w:szCs w:val="24"/>
        </w:rPr>
        <w:t>»</w:t>
      </w:r>
    </w:p>
    <w:p w:rsidR="006E5C0E" w:rsidRPr="00692D54" w:rsidRDefault="006E5C0E" w:rsidP="006E5C0E">
      <w:pPr>
        <w:rPr>
          <w:rFonts w:ascii="Times New Roman" w:hAnsi="Times New Roman" w:cs="Times New Roman"/>
        </w:rPr>
      </w:pPr>
    </w:p>
    <w:p w:rsidR="001012EA" w:rsidRDefault="001012EA" w:rsidP="001012EA">
      <w:pPr>
        <w:spacing w:after="0"/>
        <w:rPr>
          <w:rFonts w:ascii="Times New Roman" w:hAnsi="Times New Roman" w:cs="Times New Roman"/>
        </w:rPr>
      </w:pPr>
    </w:p>
    <w:tbl>
      <w:tblPr>
        <w:tblStyle w:val="12"/>
        <w:tblW w:w="6102" w:type="dxa"/>
        <w:tblLook w:val="04A0" w:firstRow="1" w:lastRow="0" w:firstColumn="1" w:lastColumn="0" w:noHBand="0" w:noVBand="1"/>
      </w:tblPr>
      <w:tblGrid>
        <w:gridCol w:w="1063"/>
        <w:gridCol w:w="1615"/>
        <w:gridCol w:w="1569"/>
        <w:gridCol w:w="1855"/>
      </w:tblGrid>
      <w:tr w:rsidR="0086768C" w:rsidRPr="00692D54" w:rsidTr="004E22F7">
        <w:trPr>
          <w:trHeight w:val="246"/>
        </w:trPr>
        <w:tc>
          <w:tcPr>
            <w:tcW w:w="1063" w:type="dxa"/>
          </w:tcPr>
          <w:p w:rsidR="0086768C" w:rsidRPr="00692D54" w:rsidRDefault="0086768C" w:rsidP="004E22F7">
            <w:r w:rsidRPr="00692D54">
              <w:t>Вопросы</w:t>
            </w:r>
          </w:p>
        </w:tc>
        <w:tc>
          <w:tcPr>
            <w:tcW w:w="1615" w:type="dxa"/>
          </w:tcPr>
          <w:p w:rsidR="0086768C" w:rsidRPr="00692D54" w:rsidRDefault="0086768C" w:rsidP="004E22F7">
            <w:r w:rsidRPr="00692D54">
              <w:t>ВАРИАНТ 1</w:t>
            </w:r>
          </w:p>
        </w:tc>
        <w:tc>
          <w:tcPr>
            <w:tcW w:w="1569" w:type="dxa"/>
          </w:tcPr>
          <w:p w:rsidR="0086768C" w:rsidRPr="00692D54" w:rsidRDefault="0086768C" w:rsidP="004E22F7">
            <w:r w:rsidRPr="00692D54">
              <w:t>ВАРИАНТ 2</w:t>
            </w:r>
          </w:p>
        </w:tc>
        <w:tc>
          <w:tcPr>
            <w:tcW w:w="1855" w:type="dxa"/>
          </w:tcPr>
          <w:p w:rsidR="0086768C" w:rsidRPr="00692D54" w:rsidRDefault="0086768C" w:rsidP="004E22F7">
            <w:r w:rsidRPr="00692D54">
              <w:t>ВАРИАНТ 3</w:t>
            </w:r>
          </w:p>
        </w:tc>
      </w:tr>
      <w:tr w:rsidR="0086768C" w:rsidRPr="00427577" w:rsidTr="004E22F7">
        <w:trPr>
          <w:trHeight w:val="505"/>
        </w:trPr>
        <w:tc>
          <w:tcPr>
            <w:tcW w:w="1063" w:type="dxa"/>
          </w:tcPr>
          <w:p w:rsidR="0086768C" w:rsidRPr="00692D54" w:rsidRDefault="0086768C" w:rsidP="004E22F7">
            <w:pPr>
              <w:jc w:val="center"/>
            </w:pPr>
            <w:r w:rsidRPr="00692D54">
              <w:t>1</w:t>
            </w:r>
          </w:p>
          <w:p w:rsidR="0086768C" w:rsidRPr="00692D54" w:rsidRDefault="0086768C" w:rsidP="004E22F7">
            <w:pPr>
              <w:jc w:val="center"/>
            </w:pPr>
          </w:p>
        </w:tc>
        <w:tc>
          <w:tcPr>
            <w:tcW w:w="1615" w:type="dxa"/>
          </w:tcPr>
          <w:p w:rsidR="0086768C" w:rsidRPr="00427577" w:rsidRDefault="006E5C0E" w:rsidP="004E22F7">
            <w:pPr>
              <w:jc w:val="center"/>
            </w:pPr>
            <w:r>
              <w:t>3</w:t>
            </w:r>
          </w:p>
        </w:tc>
        <w:tc>
          <w:tcPr>
            <w:tcW w:w="1569" w:type="dxa"/>
          </w:tcPr>
          <w:p w:rsidR="0086768C" w:rsidRPr="00427577" w:rsidRDefault="006E5C0E" w:rsidP="004E22F7">
            <w:pPr>
              <w:jc w:val="center"/>
            </w:pPr>
            <w:r>
              <w:t>1</w:t>
            </w:r>
          </w:p>
        </w:tc>
        <w:tc>
          <w:tcPr>
            <w:tcW w:w="1855" w:type="dxa"/>
          </w:tcPr>
          <w:p w:rsidR="0086768C" w:rsidRPr="00427577" w:rsidRDefault="006E5C0E" w:rsidP="004E22F7">
            <w:pPr>
              <w:jc w:val="center"/>
            </w:pPr>
            <w:r>
              <w:t>2,3,5</w:t>
            </w:r>
          </w:p>
        </w:tc>
      </w:tr>
      <w:tr w:rsidR="0086768C" w:rsidRPr="00427577" w:rsidTr="004E22F7">
        <w:trPr>
          <w:trHeight w:val="505"/>
        </w:trPr>
        <w:tc>
          <w:tcPr>
            <w:tcW w:w="1063" w:type="dxa"/>
          </w:tcPr>
          <w:p w:rsidR="0086768C" w:rsidRPr="00692D54" w:rsidRDefault="0086768C" w:rsidP="004E22F7">
            <w:pPr>
              <w:jc w:val="center"/>
            </w:pPr>
            <w:r w:rsidRPr="00692D54">
              <w:t>2</w:t>
            </w:r>
          </w:p>
          <w:p w:rsidR="0086768C" w:rsidRPr="00692D54" w:rsidRDefault="0086768C" w:rsidP="004E22F7">
            <w:pPr>
              <w:jc w:val="center"/>
            </w:pPr>
          </w:p>
        </w:tc>
        <w:tc>
          <w:tcPr>
            <w:tcW w:w="1615" w:type="dxa"/>
          </w:tcPr>
          <w:p w:rsidR="0086768C" w:rsidRPr="00427577" w:rsidRDefault="006E5C0E" w:rsidP="004E22F7">
            <w:pPr>
              <w:jc w:val="center"/>
            </w:pPr>
            <w:r>
              <w:t>5</w:t>
            </w:r>
          </w:p>
        </w:tc>
        <w:tc>
          <w:tcPr>
            <w:tcW w:w="1569" w:type="dxa"/>
          </w:tcPr>
          <w:p w:rsidR="0086768C" w:rsidRPr="00427577" w:rsidRDefault="006E5C0E" w:rsidP="004E22F7">
            <w:pPr>
              <w:jc w:val="center"/>
            </w:pPr>
            <w:r>
              <w:t>4</w:t>
            </w:r>
          </w:p>
        </w:tc>
        <w:tc>
          <w:tcPr>
            <w:tcW w:w="1855" w:type="dxa"/>
          </w:tcPr>
          <w:p w:rsidR="0086768C" w:rsidRPr="00427577" w:rsidRDefault="006E5C0E" w:rsidP="004E22F7">
            <w:pPr>
              <w:jc w:val="center"/>
            </w:pPr>
            <w:r>
              <w:t>2,3,6</w:t>
            </w:r>
          </w:p>
        </w:tc>
      </w:tr>
      <w:tr w:rsidR="0086768C" w:rsidRPr="00427577" w:rsidTr="004E22F7">
        <w:trPr>
          <w:trHeight w:val="505"/>
        </w:trPr>
        <w:tc>
          <w:tcPr>
            <w:tcW w:w="1063" w:type="dxa"/>
          </w:tcPr>
          <w:p w:rsidR="0086768C" w:rsidRPr="00692D54" w:rsidRDefault="0086768C" w:rsidP="004E22F7">
            <w:pPr>
              <w:jc w:val="center"/>
            </w:pPr>
            <w:r w:rsidRPr="00692D54">
              <w:t>3</w:t>
            </w:r>
          </w:p>
          <w:p w:rsidR="0086768C" w:rsidRPr="00692D54" w:rsidRDefault="0086768C" w:rsidP="004E22F7">
            <w:pPr>
              <w:jc w:val="center"/>
            </w:pPr>
          </w:p>
        </w:tc>
        <w:tc>
          <w:tcPr>
            <w:tcW w:w="1615" w:type="dxa"/>
          </w:tcPr>
          <w:p w:rsidR="0086768C" w:rsidRPr="00427577" w:rsidRDefault="006E5C0E" w:rsidP="004E22F7">
            <w:pPr>
              <w:jc w:val="center"/>
            </w:pPr>
            <w:r>
              <w:t>3</w:t>
            </w:r>
          </w:p>
        </w:tc>
        <w:tc>
          <w:tcPr>
            <w:tcW w:w="1569" w:type="dxa"/>
          </w:tcPr>
          <w:p w:rsidR="0086768C" w:rsidRPr="00427577" w:rsidRDefault="006E5C0E" w:rsidP="004E22F7">
            <w:pPr>
              <w:jc w:val="center"/>
            </w:pPr>
            <w:r>
              <w:t>4</w:t>
            </w:r>
          </w:p>
        </w:tc>
        <w:tc>
          <w:tcPr>
            <w:tcW w:w="1855" w:type="dxa"/>
          </w:tcPr>
          <w:p w:rsidR="0086768C" w:rsidRPr="00427577" w:rsidRDefault="006E5C0E" w:rsidP="004E22F7">
            <w:pPr>
              <w:jc w:val="center"/>
            </w:pPr>
            <w:r>
              <w:t>3</w:t>
            </w:r>
          </w:p>
        </w:tc>
      </w:tr>
      <w:tr w:rsidR="0086768C" w:rsidRPr="00427577" w:rsidTr="004E22F7">
        <w:trPr>
          <w:trHeight w:val="505"/>
        </w:trPr>
        <w:tc>
          <w:tcPr>
            <w:tcW w:w="1063" w:type="dxa"/>
          </w:tcPr>
          <w:p w:rsidR="0086768C" w:rsidRPr="00692D54" w:rsidRDefault="0086768C" w:rsidP="004E22F7">
            <w:pPr>
              <w:jc w:val="center"/>
            </w:pPr>
            <w:r w:rsidRPr="00692D54">
              <w:t>4</w:t>
            </w:r>
          </w:p>
          <w:p w:rsidR="0086768C" w:rsidRPr="00692D54" w:rsidRDefault="0086768C" w:rsidP="004E22F7">
            <w:pPr>
              <w:jc w:val="center"/>
            </w:pPr>
          </w:p>
        </w:tc>
        <w:tc>
          <w:tcPr>
            <w:tcW w:w="1615" w:type="dxa"/>
          </w:tcPr>
          <w:p w:rsidR="0086768C" w:rsidRPr="00427577" w:rsidRDefault="006E5C0E" w:rsidP="004E22F7">
            <w:pPr>
              <w:jc w:val="center"/>
            </w:pPr>
            <w:r>
              <w:t>1</w:t>
            </w:r>
          </w:p>
        </w:tc>
        <w:tc>
          <w:tcPr>
            <w:tcW w:w="1569" w:type="dxa"/>
          </w:tcPr>
          <w:p w:rsidR="0086768C" w:rsidRPr="00427577" w:rsidRDefault="006E5C0E" w:rsidP="004E22F7">
            <w:pPr>
              <w:jc w:val="center"/>
            </w:pPr>
            <w:r>
              <w:t>3</w:t>
            </w:r>
          </w:p>
        </w:tc>
        <w:tc>
          <w:tcPr>
            <w:tcW w:w="1855" w:type="dxa"/>
          </w:tcPr>
          <w:p w:rsidR="0086768C" w:rsidRPr="00427577" w:rsidRDefault="006E5C0E" w:rsidP="004E22F7">
            <w:pPr>
              <w:jc w:val="center"/>
            </w:pPr>
            <w:r>
              <w:t>1,2,4,5</w:t>
            </w:r>
          </w:p>
        </w:tc>
      </w:tr>
      <w:tr w:rsidR="0086768C" w:rsidRPr="001531B5" w:rsidTr="004E22F7">
        <w:trPr>
          <w:trHeight w:val="505"/>
        </w:trPr>
        <w:tc>
          <w:tcPr>
            <w:tcW w:w="1063" w:type="dxa"/>
          </w:tcPr>
          <w:p w:rsidR="0086768C" w:rsidRPr="00692D54" w:rsidRDefault="0086768C" w:rsidP="004E22F7">
            <w:pPr>
              <w:jc w:val="center"/>
            </w:pPr>
            <w:r w:rsidRPr="00692D54">
              <w:t>5</w:t>
            </w:r>
          </w:p>
          <w:p w:rsidR="0086768C" w:rsidRPr="00692D54" w:rsidRDefault="0086768C" w:rsidP="004E22F7">
            <w:pPr>
              <w:jc w:val="center"/>
            </w:pPr>
          </w:p>
        </w:tc>
        <w:tc>
          <w:tcPr>
            <w:tcW w:w="1615" w:type="dxa"/>
          </w:tcPr>
          <w:p w:rsidR="0086768C" w:rsidRPr="00427577" w:rsidRDefault="006E5C0E" w:rsidP="004E22F7">
            <w:pPr>
              <w:jc w:val="center"/>
            </w:pPr>
            <w:r>
              <w:t>3</w:t>
            </w:r>
          </w:p>
        </w:tc>
        <w:tc>
          <w:tcPr>
            <w:tcW w:w="1569" w:type="dxa"/>
          </w:tcPr>
          <w:p w:rsidR="0086768C" w:rsidRPr="00427577" w:rsidRDefault="006E5C0E" w:rsidP="004E22F7">
            <w:pPr>
              <w:jc w:val="center"/>
            </w:pPr>
            <w:r>
              <w:t>4</w:t>
            </w:r>
          </w:p>
        </w:tc>
        <w:tc>
          <w:tcPr>
            <w:tcW w:w="1855" w:type="dxa"/>
          </w:tcPr>
          <w:p w:rsidR="0086768C" w:rsidRPr="001531B5" w:rsidRDefault="006E5C0E" w:rsidP="004E22F7">
            <w:pPr>
              <w:jc w:val="center"/>
            </w:pPr>
            <w:r>
              <w:t>2,3,4</w:t>
            </w:r>
          </w:p>
        </w:tc>
      </w:tr>
      <w:tr w:rsidR="0086768C" w:rsidRPr="001531B5" w:rsidTr="004E22F7">
        <w:trPr>
          <w:trHeight w:val="505"/>
        </w:trPr>
        <w:tc>
          <w:tcPr>
            <w:tcW w:w="1063" w:type="dxa"/>
          </w:tcPr>
          <w:p w:rsidR="0086768C" w:rsidRPr="00692D54" w:rsidRDefault="0086768C" w:rsidP="004E22F7">
            <w:pPr>
              <w:jc w:val="center"/>
            </w:pPr>
            <w:r w:rsidRPr="00692D54">
              <w:t>6</w:t>
            </w:r>
          </w:p>
          <w:p w:rsidR="0086768C" w:rsidRPr="00692D54" w:rsidRDefault="0086768C" w:rsidP="004E22F7">
            <w:pPr>
              <w:jc w:val="center"/>
            </w:pPr>
          </w:p>
        </w:tc>
        <w:tc>
          <w:tcPr>
            <w:tcW w:w="1615" w:type="dxa"/>
          </w:tcPr>
          <w:p w:rsidR="0086768C" w:rsidRPr="00427577" w:rsidRDefault="006E5C0E" w:rsidP="004E22F7">
            <w:pPr>
              <w:jc w:val="center"/>
            </w:pPr>
            <w:r>
              <w:t>5</w:t>
            </w:r>
          </w:p>
        </w:tc>
        <w:tc>
          <w:tcPr>
            <w:tcW w:w="1569" w:type="dxa"/>
          </w:tcPr>
          <w:p w:rsidR="0086768C" w:rsidRPr="00427577" w:rsidRDefault="006E5C0E" w:rsidP="004E22F7">
            <w:pPr>
              <w:jc w:val="center"/>
            </w:pPr>
            <w:r>
              <w:t>1</w:t>
            </w:r>
          </w:p>
        </w:tc>
        <w:tc>
          <w:tcPr>
            <w:tcW w:w="1855" w:type="dxa"/>
          </w:tcPr>
          <w:p w:rsidR="0086768C" w:rsidRPr="001531B5" w:rsidRDefault="006E5C0E" w:rsidP="004E22F7">
            <w:pPr>
              <w:jc w:val="center"/>
            </w:pPr>
            <w:r>
              <w:t>5</w:t>
            </w:r>
          </w:p>
        </w:tc>
      </w:tr>
      <w:tr w:rsidR="0086768C" w:rsidRPr="001531B5" w:rsidTr="004E22F7">
        <w:trPr>
          <w:trHeight w:val="505"/>
        </w:trPr>
        <w:tc>
          <w:tcPr>
            <w:tcW w:w="1063" w:type="dxa"/>
          </w:tcPr>
          <w:p w:rsidR="0086768C" w:rsidRPr="00692D54" w:rsidRDefault="0086768C" w:rsidP="004E22F7">
            <w:pPr>
              <w:jc w:val="center"/>
            </w:pPr>
            <w:r w:rsidRPr="00692D54">
              <w:t>7</w:t>
            </w:r>
          </w:p>
          <w:p w:rsidR="0086768C" w:rsidRPr="00692D54" w:rsidRDefault="0086768C" w:rsidP="004E22F7">
            <w:pPr>
              <w:jc w:val="center"/>
            </w:pPr>
          </w:p>
        </w:tc>
        <w:tc>
          <w:tcPr>
            <w:tcW w:w="1615" w:type="dxa"/>
          </w:tcPr>
          <w:p w:rsidR="0086768C" w:rsidRPr="00427577" w:rsidRDefault="006E5C0E" w:rsidP="004E22F7">
            <w:pPr>
              <w:jc w:val="center"/>
            </w:pPr>
            <w:r>
              <w:t>5</w:t>
            </w:r>
          </w:p>
        </w:tc>
        <w:tc>
          <w:tcPr>
            <w:tcW w:w="1569" w:type="dxa"/>
          </w:tcPr>
          <w:p w:rsidR="0086768C" w:rsidRPr="00427577" w:rsidRDefault="006E5C0E" w:rsidP="004E22F7">
            <w:pPr>
              <w:jc w:val="center"/>
            </w:pPr>
            <w:r>
              <w:t>4</w:t>
            </w:r>
          </w:p>
        </w:tc>
        <w:tc>
          <w:tcPr>
            <w:tcW w:w="1855" w:type="dxa"/>
          </w:tcPr>
          <w:p w:rsidR="0086768C" w:rsidRPr="001531B5" w:rsidRDefault="006E5C0E" w:rsidP="004E22F7">
            <w:pPr>
              <w:jc w:val="center"/>
            </w:pPr>
            <w:r>
              <w:t>1</w:t>
            </w:r>
          </w:p>
        </w:tc>
      </w:tr>
      <w:tr w:rsidR="0086768C" w:rsidRPr="001531B5" w:rsidTr="004E22F7">
        <w:trPr>
          <w:trHeight w:val="505"/>
        </w:trPr>
        <w:tc>
          <w:tcPr>
            <w:tcW w:w="1063" w:type="dxa"/>
          </w:tcPr>
          <w:p w:rsidR="0086768C" w:rsidRPr="00692D54" w:rsidRDefault="0086768C" w:rsidP="004E22F7">
            <w:pPr>
              <w:jc w:val="center"/>
            </w:pPr>
            <w:r w:rsidRPr="00692D54">
              <w:t>8</w:t>
            </w:r>
          </w:p>
          <w:p w:rsidR="0086768C" w:rsidRPr="00692D54" w:rsidRDefault="0086768C" w:rsidP="004E22F7">
            <w:pPr>
              <w:jc w:val="center"/>
            </w:pPr>
          </w:p>
        </w:tc>
        <w:tc>
          <w:tcPr>
            <w:tcW w:w="1615" w:type="dxa"/>
          </w:tcPr>
          <w:p w:rsidR="0086768C" w:rsidRPr="00427577" w:rsidRDefault="006E5C0E" w:rsidP="004E22F7">
            <w:pPr>
              <w:jc w:val="center"/>
            </w:pPr>
            <w:r>
              <w:t>3</w:t>
            </w:r>
          </w:p>
        </w:tc>
        <w:tc>
          <w:tcPr>
            <w:tcW w:w="1569" w:type="dxa"/>
          </w:tcPr>
          <w:p w:rsidR="0086768C" w:rsidRPr="00427577" w:rsidRDefault="006E5C0E" w:rsidP="004E22F7">
            <w:pPr>
              <w:jc w:val="center"/>
            </w:pPr>
            <w:r>
              <w:t>1,3,4,6</w:t>
            </w:r>
          </w:p>
        </w:tc>
        <w:tc>
          <w:tcPr>
            <w:tcW w:w="1855" w:type="dxa"/>
          </w:tcPr>
          <w:p w:rsidR="0086768C" w:rsidRPr="001531B5" w:rsidRDefault="006E5C0E" w:rsidP="004E22F7">
            <w:pPr>
              <w:jc w:val="center"/>
            </w:pPr>
            <w:r>
              <w:t>5</w:t>
            </w:r>
          </w:p>
        </w:tc>
      </w:tr>
      <w:tr w:rsidR="0086768C" w:rsidRPr="001531B5" w:rsidTr="004E22F7">
        <w:trPr>
          <w:trHeight w:val="505"/>
        </w:trPr>
        <w:tc>
          <w:tcPr>
            <w:tcW w:w="1063" w:type="dxa"/>
          </w:tcPr>
          <w:p w:rsidR="0086768C" w:rsidRPr="00692D54" w:rsidRDefault="0086768C" w:rsidP="004E22F7">
            <w:pPr>
              <w:jc w:val="center"/>
            </w:pPr>
            <w:r w:rsidRPr="00692D54">
              <w:t>9</w:t>
            </w:r>
          </w:p>
          <w:p w:rsidR="0086768C" w:rsidRPr="00692D54" w:rsidRDefault="0086768C" w:rsidP="004E22F7">
            <w:pPr>
              <w:jc w:val="center"/>
            </w:pPr>
          </w:p>
        </w:tc>
        <w:tc>
          <w:tcPr>
            <w:tcW w:w="1615" w:type="dxa"/>
          </w:tcPr>
          <w:p w:rsidR="0086768C" w:rsidRPr="00427577" w:rsidRDefault="006E5C0E" w:rsidP="004E22F7">
            <w:pPr>
              <w:jc w:val="center"/>
            </w:pPr>
            <w:r>
              <w:t>1</w:t>
            </w:r>
          </w:p>
        </w:tc>
        <w:tc>
          <w:tcPr>
            <w:tcW w:w="1569" w:type="dxa"/>
          </w:tcPr>
          <w:p w:rsidR="0086768C" w:rsidRPr="00427577" w:rsidRDefault="006E5C0E" w:rsidP="004E22F7">
            <w:pPr>
              <w:jc w:val="center"/>
            </w:pPr>
            <w:r>
              <w:t>1,3,5,7</w:t>
            </w:r>
          </w:p>
        </w:tc>
        <w:tc>
          <w:tcPr>
            <w:tcW w:w="1855" w:type="dxa"/>
          </w:tcPr>
          <w:p w:rsidR="0086768C" w:rsidRPr="001531B5" w:rsidRDefault="006E5C0E" w:rsidP="004E22F7">
            <w:pPr>
              <w:jc w:val="center"/>
            </w:pPr>
            <w:r>
              <w:t>5</w:t>
            </w:r>
          </w:p>
        </w:tc>
      </w:tr>
      <w:tr w:rsidR="0086768C" w:rsidRPr="001531B5" w:rsidTr="004E22F7">
        <w:trPr>
          <w:trHeight w:val="505"/>
        </w:trPr>
        <w:tc>
          <w:tcPr>
            <w:tcW w:w="1063" w:type="dxa"/>
          </w:tcPr>
          <w:p w:rsidR="0086768C" w:rsidRPr="00692D54" w:rsidRDefault="0086768C" w:rsidP="004E22F7">
            <w:pPr>
              <w:jc w:val="center"/>
            </w:pPr>
            <w:r w:rsidRPr="00692D54">
              <w:t>10</w:t>
            </w:r>
          </w:p>
          <w:p w:rsidR="0086768C" w:rsidRPr="00692D54" w:rsidRDefault="0086768C" w:rsidP="004E22F7">
            <w:pPr>
              <w:jc w:val="center"/>
            </w:pPr>
          </w:p>
        </w:tc>
        <w:tc>
          <w:tcPr>
            <w:tcW w:w="1615" w:type="dxa"/>
          </w:tcPr>
          <w:p w:rsidR="0086768C" w:rsidRPr="00427577" w:rsidRDefault="006E5C0E" w:rsidP="004E22F7">
            <w:pPr>
              <w:jc w:val="center"/>
            </w:pPr>
            <w:r>
              <w:t>5</w:t>
            </w:r>
          </w:p>
        </w:tc>
        <w:tc>
          <w:tcPr>
            <w:tcW w:w="1569" w:type="dxa"/>
          </w:tcPr>
          <w:p w:rsidR="0086768C" w:rsidRPr="00427577" w:rsidRDefault="006E5C0E" w:rsidP="004E22F7">
            <w:pPr>
              <w:jc w:val="center"/>
            </w:pPr>
            <w:r>
              <w:t>4</w:t>
            </w:r>
          </w:p>
        </w:tc>
        <w:tc>
          <w:tcPr>
            <w:tcW w:w="1855" w:type="dxa"/>
          </w:tcPr>
          <w:p w:rsidR="0086768C" w:rsidRPr="001531B5" w:rsidRDefault="006E5C0E" w:rsidP="004E22F7">
            <w:pPr>
              <w:jc w:val="center"/>
            </w:pPr>
            <w:r>
              <w:t>5</w:t>
            </w:r>
          </w:p>
        </w:tc>
      </w:tr>
    </w:tbl>
    <w:p w:rsidR="001012EA" w:rsidRDefault="001012EA" w:rsidP="00DF0F8F">
      <w:pPr>
        <w:spacing w:after="0" w:line="360" w:lineRule="auto"/>
        <w:jc w:val="center"/>
        <w:rPr>
          <w:rFonts w:ascii="Times New Roman" w:hAnsi="Times New Roman" w:cs="Times New Roman"/>
          <w:b/>
          <w:i/>
          <w:sz w:val="24"/>
          <w:szCs w:val="24"/>
          <w:u w:val="single"/>
        </w:rPr>
      </w:pPr>
    </w:p>
    <w:p w:rsidR="001012EA" w:rsidRDefault="001012EA" w:rsidP="00DF0F8F">
      <w:pPr>
        <w:spacing w:after="0" w:line="360" w:lineRule="auto"/>
        <w:jc w:val="center"/>
        <w:rPr>
          <w:rFonts w:ascii="Times New Roman" w:hAnsi="Times New Roman" w:cs="Times New Roman"/>
          <w:b/>
          <w:i/>
          <w:sz w:val="24"/>
          <w:szCs w:val="24"/>
          <w:u w:val="single"/>
        </w:rPr>
      </w:pPr>
    </w:p>
    <w:p w:rsidR="001012EA" w:rsidRDefault="001012EA" w:rsidP="00DF0F8F">
      <w:pPr>
        <w:spacing w:after="0" w:line="360" w:lineRule="auto"/>
        <w:jc w:val="center"/>
        <w:rPr>
          <w:rFonts w:ascii="Times New Roman" w:hAnsi="Times New Roman" w:cs="Times New Roman"/>
          <w:b/>
          <w:i/>
          <w:sz w:val="24"/>
          <w:szCs w:val="24"/>
          <w:u w:val="single"/>
        </w:rPr>
      </w:pPr>
    </w:p>
    <w:p w:rsidR="004373CC" w:rsidRDefault="004373CC" w:rsidP="00DF0F8F">
      <w:pPr>
        <w:spacing w:after="0" w:line="360" w:lineRule="auto"/>
        <w:jc w:val="center"/>
        <w:rPr>
          <w:rFonts w:ascii="Times New Roman" w:hAnsi="Times New Roman" w:cs="Times New Roman"/>
          <w:b/>
          <w:i/>
          <w:sz w:val="24"/>
          <w:szCs w:val="24"/>
          <w:u w:val="single"/>
        </w:rPr>
      </w:pPr>
    </w:p>
    <w:p w:rsidR="004373CC" w:rsidRDefault="004373CC" w:rsidP="00DF0F8F">
      <w:pPr>
        <w:spacing w:after="0" w:line="360" w:lineRule="auto"/>
        <w:jc w:val="center"/>
        <w:rPr>
          <w:rFonts w:ascii="Times New Roman" w:hAnsi="Times New Roman" w:cs="Times New Roman"/>
          <w:b/>
          <w:i/>
          <w:sz w:val="24"/>
          <w:szCs w:val="24"/>
          <w:u w:val="single"/>
        </w:rPr>
      </w:pPr>
    </w:p>
    <w:p w:rsidR="004373CC" w:rsidRDefault="004373CC" w:rsidP="00DF0F8F">
      <w:pPr>
        <w:spacing w:after="0" w:line="360" w:lineRule="auto"/>
        <w:jc w:val="center"/>
        <w:rPr>
          <w:rFonts w:ascii="Times New Roman" w:hAnsi="Times New Roman" w:cs="Times New Roman"/>
          <w:b/>
          <w:i/>
          <w:sz w:val="24"/>
          <w:szCs w:val="24"/>
          <w:u w:val="single"/>
        </w:rPr>
      </w:pPr>
    </w:p>
    <w:p w:rsidR="004373CC" w:rsidRDefault="004373CC" w:rsidP="00DF0F8F">
      <w:pPr>
        <w:spacing w:after="0" w:line="360" w:lineRule="auto"/>
        <w:jc w:val="center"/>
        <w:rPr>
          <w:rFonts w:ascii="Times New Roman" w:hAnsi="Times New Roman" w:cs="Times New Roman"/>
          <w:b/>
          <w:i/>
          <w:sz w:val="24"/>
          <w:szCs w:val="24"/>
          <w:u w:val="single"/>
        </w:rPr>
      </w:pPr>
    </w:p>
    <w:p w:rsidR="004373CC" w:rsidRDefault="004373CC" w:rsidP="00DF0F8F">
      <w:pPr>
        <w:spacing w:after="0" w:line="360" w:lineRule="auto"/>
        <w:jc w:val="center"/>
        <w:rPr>
          <w:rFonts w:ascii="Times New Roman" w:hAnsi="Times New Roman" w:cs="Times New Roman"/>
          <w:b/>
          <w:i/>
          <w:sz w:val="24"/>
          <w:szCs w:val="24"/>
          <w:u w:val="single"/>
        </w:rPr>
      </w:pPr>
    </w:p>
    <w:p w:rsidR="004373CC" w:rsidRDefault="004373CC" w:rsidP="00DF0F8F">
      <w:pPr>
        <w:spacing w:after="0" w:line="360" w:lineRule="auto"/>
        <w:jc w:val="center"/>
        <w:rPr>
          <w:rFonts w:ascii="Times New Roman" w:hAnsi="Times New Roman" w:cs="Times New Roman"/>
          <w:b/>
          <w:i/>
          <w:sz w:val="24"/>
          <w:szCs w:val="24"/>
          <w:u w:val="single"/>
        </w:rPr>
      </w:pPr>
    </w:p>
    <w:p w:rsidR="004373CC" w:rsidRDefault="004373CC" w:rsidP="00DF0F8F">
      <w:pPr>
        <w:spacing w:after="0" w:line="360" w:lineRule="auto"/>
        <w:jc w:val="center"/>
        <w:rPr>
          <w:rFonts w:ascii="Times New Roman" w:hAnsi="Times New Roman" w:cs="Times New Roman"/>
          <w:b/>
          <w:i/>
          <w:sz w:val="24"/>
          <w:szCs w:val="24"/>
          <w:u w:val="single"/>
        </w:rPr>
      </w:pPr>
    </w:p>
    <w:p w:rsidR="004373CC" w:rsidRDefault="004373CC" w:rsidP="00DF0F8F">
      <w:pPr>
        <w:spacing w:after="0" w:line="360" w:lineRule="auto"/>
        <w:jc w:val="center"/>
        <w:rPr>
          <w:rFonts w:ascii="Times New Roman" w:hAnsi="Times New Roman" w:cs="Times New Roman"/>
          <w:b/>
          <w:i/>
          <w:sz w:val="24"/>
          <w:szCs w:val="24"/>
          <w:u w:val="single"/>
        </w:rPr>
      </w:pPr>
    </w:p>
    <w:p w:rsidR="004373CC" w:rsidRDefault="004373CC" w:rsidP="00DF0F8F">
      <w:pPr>
        <w:spacing w:after="0" w:line="360" w:lineRule="auto"/>
        <w:jc w:val="center"/>
        <w:rPr>
          <w:rFonts w:ascii="Times New Roman" w:hAnsi="Times New Roman" w:cs="Times New Roman"/>
          <w:b/>
          <w:i/>
          <w:sz w:val="24"/>
          <w:szCs w:val="24"/>
          <w:u w:val="single"/>
        </w:rPr>
      </w:pPr>
    </w:p>
    <w:p w:rsidR="004373CC" w:rsidRDefault="004373CC" w:rsidP="00DF0F8F">
      <w:pPr>
        <w:spacing w:after="0" w:line="360" w:lineRule="auto"/>
        <w:jc w:val="center"/>
        <w:rPr>
          <w:rFonts w:ascii="Times New Roman" w:hAnsi="Times New Roman" w:cs="Times New Roman"/>
          <w:b/>
          <w:i/>
          <w:sz w:val="24"/>
          <w:szCs w:val="24"/>
          <w:u w:val="single"/>
        </w:rPr>
      </w:pPr>
    </w:p>
    <w:p w:rsidR="004373CC" w:rsidRDefault="004373CC" w:rsidP="00DF0F8F">
      <w:pPr>
        <w:spacing w:after="0" w:line="360" w:lineRule="auto"/>
        <w:jc w:val="center"/>
        <w:rPr>
          <w:rFonts w:ascii="Times New Roman" w:hAnsi="Times New Roman" w:cs="Times New Roman"/>
          <w:b/>
          <w:i/>
          <w:sz w:val="24"/>
          <w:szCs w:val="24"/>
          <w:u w:val="single"/>
        </w:rPr>
      </w:pPr>
    </w:p>
    <w:p w:rsidR="004373CC" w:rsidRDefault="004373CC" w:rsidP="00DF0F8F">
      <w:pPr>
        <w:spacing w:after="0" w:line="360" w:lineRule="auto"/>
        <w:jc w:val="center"/>
        <w:rPr>
          <w:rFonts w:ascii="Times New Roman" w:hAnsi="Times New Roman" w:cs="Times New Roman"/>
          <w:b/>
          <w:i/>
          <w:sz w:val="24"/>
          <w:szCs w:val="24"/>
          <w:u w:val="single"/>
        </w:rPr>
      </w:pPr>
    </w:p>
    <w:p w:rsidR="007679DB" w:rsidRPr="003E7126" w:rsidRDefault="007679DB" w:rsidP="007679DB">
      <w:pPr>
        <w:spacing w:after="0" w:line="360" w:lineRule="auto"/>
        <w:jc w:val="center"/>
        <w:rPr>
          <w:rFonts w:ascii="Times New Roman" w:hAnsi="Times New Roman" w:cs="Times New Roman"/>
          <w:b/>
          <w:i/>
          <w:sz w:val="24"/>
          <w:szCs w:val="24"/>
          <w:u w:val="single"/>
        </w:rPr>
      </w:pPr>
      <w:r w:rsidRPr="003E7126">
        <w:rPr>
          <w:rFonts w:ascii="Times New Roman" w:hAnsi="Times New Roman" w:cs="Times New Roman"/>
          <w:b/>
          <w:i/>
          <w:sz w:val="24"/>
          <w:szCs w:val="24"/>
          <w:u w:val="single"/>
        </w:rPr>
        <w:t xml:space="preserve">ТЕКУЩИЙ КОНТРОЛЬ УСПЕВАЕМОСТИ ПО ДИСЦИПЛИНЕ </w:t>
      </w:r>
    </w:p>
    <w:p w:rsidR="007679DB" w:rsidRPr="001012EA" w:rsidRDefault="007679DB" w:rsidP="007679DB">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7679DB" w:rsidRPr="003E7126" w:rsidRDefault="007679DB" w:rsidP="007679DB">
      <w:pPr>
        <w:spacing w:after="0" w:line="360" w:lineRule="auto"/>
        <w:jc w:val="center"/>
        <w:rPr>
          <w:rFonts w:ascii="Times New Roman" w:hAnsi="Times New Roman" w:cs="Times New Roman"/>
          <w:b/>
          <w:i/>
          <w:sz w:val="24"/>
          <w:szCs w:val="24"/>
          <w:u w:val="single"/>
        </w:rPr>
      </w:pPr>
    </w:p>
    <w:p w:rsidR="007679DB" w:rsidRPr="00A346FB" w:rsidRDefault="007679DB" w:rsidP="007679DB">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sz w:val="24"/>
          <w:szCs w:val="24"/>
        </w:rPr>
        <w:t xml:space="preserve">ВОПРОСЫ ТЕСТОВОГО КОНТРОЛЯ ПО БЛОКАМ ДИСЦИПЛИНЫ </w:t>
      </w:r>
    </w:p>
    <w:p w:rsidR="007679DB" w:rsidRPr="00A346FB" w:rsidRDefault="007679DB" w:rsidP="007679DB">
      <w:pPr>
        <w:spacing w:after="0" w:line="360" w:lineRule="auto"/>
        <w:ind w:left="-284"/>
        <w:jc w:val="center"/>
        <w:rPr>
          <w:rFonts w:ascii="Times New Roman" w:hAnsi="Times New Roman" w:cs="Times New Roman"/>
          <w:b/>
          <w:i/>
          <w:sz w:val="24"/>
          <w:szCs w:val="24"/>
          <w:u w:val="single"/>
        </w:rPr>
      </w:pPr>
    </w:p>
    <w:p w:rsidR="007679DB" w:rsidRPr="00A346FB" w:rsidRDefault="007679DB" w:rsidP="007679DB">
      <w:pPr>
        <w:spacing w:after="0" w:line="360" w:lineRule="auto"/>
        <w:ind w:left="-284"/>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БЛОК (МОДУЛЬ)</w:t>
      </w:r>
    </w:p>
    <w:p w:rsidR="007679DB" w:rsidRPr="00A346FB" w:rsidRDefault="007679DB" w:rsidP="007679DB">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НЕФРОЛОГИЯ</w:t>
      </w:r>
    </w:p>
    <w:p w:rsidR="007679DB" w:rsidRDefault="007679DB" w:rsidP="007679DB">
      <w:pPr>
        <w:autoSpaceDE w:val="0"/>
        <w:autoSpaceDN w:val="0"/>
        <w:adjustRightInd w:val="0"/>
        <w:ind w:left="-567"/>
        <w:jc w:val="center"/>
        <w:rPr>
          <w:rFonts w:ascii="Times New Roman" w:hAnsi="Times New Roman" w:cs="Times New Roman"/>
          <w:b/>
          <w:bCs/>
          <w:i/>
          <w:sz w:val="24"/>
          <w:szCs w:val="24"/>
          <w:u w:val="single"/>
        </w:rPr>
      </w:pPr>
    </w:p>
    <w:p w:rsidR="007679DB" w:rsidRDefault="007679DB" w:rsidP="007679DB">
      <w:pPr>
        <w:autoSpaceDE w:val="0"/>
        <w:autoSpaceDN w:val="0"/>
        <w:adjustRightInd w:val="0"/>
        <w:ind w:left="-567"/>
        <w:contextualSpacing/>
        <w:jc w:val="both"/>
        <w:rPr>
          <w:rFonts w:ascii="Times New Roman" w:eastAsia="Times New Roman" w:hAnsi="Times New Roman" w:cs="Times New Roman"/>
          <w:color w:val="000000"/>
          <w:sz w:val="24"/>
          <w:szCs w:val="24"/>
        </w:rPr>
      </w:pPr>
      <w:r w:rsidRPr="00D724D1">
        <w:rPr>
          <w:rFonts w:ascii="Times New Roman" w:eastAsia="Times New Roman" w:hAnsi="Times New Roman" w:cs="Times New Roman"/>
          <w:b/>
          <w:bCs/>
          <w:sz w:val="24"/>
          <w:szCs w:val="24"/>
        </w:rPr>
        <w:t>Тема №2.</w:t>
      </w:r>
      <w:r w:rsidRPr="00D724D1">
        <w:rPr>
          <w:rFonts w:ascii="Times New Roman" w:eastAsia="Times New Roman" w:hAnsi="Times New Roman" w:cs="Times New Roman"/>
          <w:bCs/>
          <w:sz w:val="24"/>
          <w:szCs w:val="24"/>
        </w:rPr>
        <w:t xml:space="preserve"> </w:t>
      </w:r>
      <w:r w:rsidRPr="00D724D1">
        <w:rPr>
          <w:rFonts w:ascii="Times New Roman" w:eastAsia="Times New Roman" w:hAnsi="Times New Roman" w:cs="Times New Roman"/>
          <w:b/>
          <w:color w:val="000000"/>
          <w:sz w:val="24"/>
          <w:szCs w:val="24"/>
        </w:rPr>
        <w:t>ДИФФЕРЕНЦИАЛЬНАЯ ДИАГНОСТИКА ПРИ НЕФРОТИЧЕСКОМ СИНДРОМЕ.</w:t>
      </w:r>
      <w:r w:rsidRPr="00D724D1">
        <w:rPr>
          <w:rFonts w:ascii="Times New Roman" w:eastAsia="Times New Roman" w:hAnsi="Times New Roman" w:cs="Times New Roman"/>
          <w:color w:val="000000"/>
          <w:sz w:val="24"/>
          <w:szCs w:val="24"/>
        </w:rPr>
        <w:t xml:space="preserve"> </w:t>
      </w:r>
    </w:p>
    <w:p w:rsidR="007679DB" w:rsidRPr="00D724D1" w:rsidRDefault="007679DB" w:rsidP="007679DB">
      <w:pPr>
        <w:autoSpaceDE w:val="0"/>
        <w:autoSpaceDN w:val="0"/>
        <w:adjustRightInd w:val="0"/>
        <w:ind w:left="-567"/>
        <w:contextualSpacing/>
        <w:jc w:val="both"/>
        <w:rPr>
          <w:rFonts w:ascii="Times New Roman" w:eastAsia="Times New Roman" w:hAnsi="Times New Roman" w:cs="Times New Roman"/>
          <w:bCs/>
          <w:sz w:val="24"/>
          <w:szCs w:val="24"/>
        </w:rPr>
      </w:pPr>
    </w:p>
    <w:p w:rsidR="007679DB" w:rsidRDefault="007679DB" w:rsidP="007679DB">
      <w:pPr>
        <w:spacing w:after="0"/>
        <w:ind w:left="-567"/>
        <w:jc w:val="both"/>
        <w:rPr>
          <w:rFonts w:ascii="Times New Roman" w:eastAsia="Times New Roman" w:hAnsi="Times New Roman" w:cs="Times New Roman"/>
          <w:i/>
          <w:sz w:val="24"/>
          <w:szCs w:val="24"/>
          <w:u w:val="single"/>
        </w:rPr>
      </w:pPr>
      <w:r w:rsidRPr="00D724D1">
        <w:rPr>
          <w:rFonts w:ascii="Times New Roman" w:eastAsia="Times New Roman" w:hAnsi="Times New Roman" w:cs="Times New Roman"/>
          <w:i/>
          <w:sz w:val="24"/>
          <w:szCs w:val="24"/>
          <w:u w:val="single"/>
        </w:rPr>
        <w:t xml:space="preserve">Коды контролируемых компетенций: </w:t>
      </w:r>
      <w:r w:rsidRPr="005F4195">
        <w:rPr>
          <w:rFonts w:ascii="Times New Roman" w:eastAsia="Times New Roman" w:hAnsi="Times New Roman" w:cs="Times New Roman"/>
          <w:i/>
          <w:sz w:val="24"/>
          <w:szCs w:val="24"/>
          <w:u w:val="single"/>
        </w:rPr>
        <w:t>ОК-1, ОПК-6, ПК-5</w:t>
      </w:r>
    </w:p>
    <w:p w:rsidR="005F4195" w:rsidRDefault="005F4195" w:rsidP="00F173BB">
      <w:pPr>
        <w:spacing w:after="0" w:line="360" w:lineRule="auto"/>
        <w:rPr>
          <w:rFonts w:ascii="Times New Roman" w:hAnsi="Times New Roman" w:cs="Times New Roman"/>
          <w:b/>
          <w:i/>
          <w:sz w:val="24"/>
          <w:szCs w:val="24"/>
          <w:u w:val="single"/>
        </w:rPr>
      </w:pPr>
    </w:p>
    <w:p w:rsidR="007679DB" w:rsidRPr="007679DB" w:rsidRDefault="007679DB" w:rsidP="007679DB">
      <w:pPr>
        <w:rPr>
          <w:rFonts w:ascii="Times New Roman" w:hAnsi="Times New Roman" w:cs="Times New Roman"/>
          <w:sz w:val="24"/>
          <w:szCs w:val="24"/>
        </w:rPr>
      </w:pPr>
      <w:r w:rsidRPr="007679DB">
        <w:rPr>
          <w:rFonts w:ascii="Times New Roman" w:hAnsi="Times New Roman" w:cs="Times New Roman"/>
          <w:sz w:val="24"/>
          <w:szCs w:val="24"/>
        </w:rPr>
        <w:t>ВАРИАНТ 1</w:t>
      </w:r>
    </w:p>
    <w:p w:rsidR="007679DB" w:rsidRPr="007679DB" w:rsidRDefault="007679DB" w:rsidP="007679DB">
      <w:pPr>
        <w:pStyle w:val="a8"/>
        <w:numPr>
          <w:ilvl w:val="0"/>
          <w:numId w:val="93"/>
        </w:numPr>
        <w:spacing w:after="160" w:line="259" w:lineRule="auto"/>
        <w:rPr>
          <w:rFonts w:ascii="Times New Roman" w:hAnsi="Times New Roman" w:cs="Times New Roman"/>
          <w:sz w:val="24"/>
          <w:szCs w:val="24"/>
        </w:rPr>
      </w:pPr>
      <w:r w:rsidRPr="007679DB">
        <w:rPr>
          <w:rFonts w:ascii="Times New Roman" w:hAnsi="Times New Roman" w:cs="Times New Roman"/>
          <w:sz w:val="24"/>
          <w:szCs w:val="24"/>
        </w:rPr>
        <w:t>ДОПУСТИМОЕ КОЛИЧЕСТВО БЕЛКА В СУТОЧНОЙ МОЧЕ СОСТАВЛЯЕТ:</w:t>
      </w:r>
    </w:p>
    <w:p w:rsidR="007679DB" w:rsidRPr="00F316D7" w:rsidRDefault="007679DB" w:rsidP="007679DB">
      <w:pPr>
        <w:spacing w:after="0"/>
        <w:rPr>
          <w:rFonts w:ascii="Times New Roman" w:hAnsi="Times New Roman" w:cs="Times New Roman"/>
          <w:sz w:val="24"/>
          <w:szCs w:val="24"/>
        </w:rPr>
      </w:pPr>
      <w:r w:rsidRPr="00F316D7">
        <w:rPr>
          <w:rFonts w:ascii="Times New Roman" w:hAnsi="Times New Roman" w:cs="Times New Roman"/>
          <w:sz w:val="24"/>
          <w:szCs w:val="24"/>
        </w:rPr>
        <w:t>1) 500 мг</w:t>
      </w:r>
    </w:p>
    <w:p w:rsidR="007679DB" w:rsidRPr="00F316D7" w:rsidRDefault="007679DB" w:rsidP="007679DB">
      <w:pPr>
        <w:spacing w:after="0"/>
        <w:rPr>
          <w:rFonts w:ascii="Times New Roman" w:hAnsi="Times New Roman" w:cs="Times New Roman"/>
          <w:sz w:val="24"/>
          <w:szCs w:val="24"/>
        </w:rPr>
      </w:pPr>
      <w:r w:rsidRPr="00F316D7">
        <w:rPr>
          <w:rFonts w:ascii="Times New Roman" w:hAnsi="Times New Roman" w:cs="Times New Roman"/>
          <w:sz w:val="24"/>
          <w:szCs w:val="24"/>
        </w:rPr>
        <w:t>2) 50 мг</w:t>
      </w:r>
    </w:p>
    <w:p w:rsidR="007679DB" w:rsidRPr="00F316D7" w:rsidRDefault="007679DB" w:rsidP="007679DB">
      <w:pPr>
        <w:spacing w:after="0"/>
        <w:rPr>
          <w:rFonts w:ascii="Times New Roman" w:hAnsi="Times New Roman" w:cs="Times New Roman"/>
          <w:sz w:val="24"/>
          <w:szCs w:val="24"/>
        </w:rPr>
      </w:pPr>
      <w:r w:rsidRPr="00F316D7">
        <w:rPr>
          <w:rFonts w:ascii="Times New Roman" w:hAnsi="Times New Roman" w:cs="Times New Roman"/>
          <w:sz w:val="24"/>
          <w:szCs w:val="24"/>
        </w:rPr>
        <w:t>3) 150 мг</w:t>
      </w:r>
    </w:p>
    <w:p w:rsidR="007679DB" w:rsidRPr="00F316D7" w:rsidRDefault="007679DB" w:rsidP="007679DB">
      <w:pPr>
        <w:spacing w:after="0"/>
        <w:rPr>
          <w:rFonts w:ascii="Times New Roman" w:hAnsi="Times New Roman" w:cs="Times New Roman"/>
          <w:sz w:val="24"/>
          <w:szCs w:val="24"/>
        </w:rPr>
      </w:pPr>
      <w:r w:rsidRPr="00F316D7">
        <w:rPr>
          <w:rFonts w:ascii="Times New Roman" w:hAnsi="Times New Roman" w:cs="Times New Roman"/>
          <w:sz w:val="24"/>
          <w:szCs w:val="24"/>
        </w:rPr>
        <w:t>4) не должно быть</w:t>
      </w:r>
    </w:p>
    <w:p w:rsidR="007679DB" w:rsidRPr="00F316D7" w:rsidRDefault="007679DB" w:rsidP="007679DB">
      <w:pPr>
        <w:spacing w:after="0"/>
        <w:rPr>
          <w:rFonts w:ascii="Times New Roman" w:hAnsi="Times New Roman" w:cs="Times New Roman"/>
          <w:sz w:val="24"/>
          <w:szCs w:val="24"/>
        </w:rPr>
      </w:pPr>
      <w:r w:rsidRPr="00F316D7">
        <w:rPr>
          <w:rFonts w:ascii="Times New Roman" w:hAnsi="Times New Roman" w:cs="Times New Roman"/>
          <w:sz w:val="24"/>
          <w:szCs w:val="24"/>
        </w:rPr>
        <w:t>5) следы белка</w:t>
      </w:r>
    </w:p>
    <w:p w:rsidR="007679DB" w:rsidRPr="007679DB" w:rsidRDefault="007679DB" w:rsidP="007679DB">
      <w:pPr>
        <w:pStyle w:val="a8"/>
        <w:numPr>
          <w:ilvl w:val="0"/>
          <w:numId w:val="93"/>
        </w:numPr>
        <w:spacing w:after="160" w:line="259" w:lineRule="auto"/>
        <w:rPr>
          <w:rFonts w:ascii="Times New Roman" w:hAnsi="Times New Roman" w:cs="Times New Roman"/>
          <w:sz w:val="24"/>
          <w:szCs w:val="24"/>
        </w:rPr>
      </w:pPr>
      <w:r w:rsidRPr="007679DB">
        <w:rPr>
          <w:rFonts w:ascii="Times New Roman" w:hAnsi="Times New Roman" w:cs="Times New Roman"/>
          <w:sz w:val="24"/>
          <w:szCs w:val="24"/>
        </w:rPr>
        <w:t>УРОГРАФИЯ ПОЗВОЛЯЕТ: 1. ОПРЕДЕЛИТЬ РАЗМЕРЫ ПОЧЕК; 2. ОПРЕДЕЛИТЬ ПОЛОЖЕНИЕ ПОЧЕК; 3. ВЫЯВИТЬ КОНКРЕМЕНТЫ; 4. ОЦЕНИТЬ ФУНКЦИЮ ПОЧЕК:</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7679DB" w:rsidRPr="007679DB" w:rsidRDefault="007679DB" w:rsidP="007679DB">
      <w:pPr>
        <w:pStyle w:val="a8"/>
        <w:numPr>
          <w:ilvl w:val="0"/>
          <w:numId w:val="93"/>
        </w:numPr>
        <w:spacing w:after="160" w:line="259" w:lineRule="auto"/>
        <w:rPr>
          <w:rFonts w:ascii="Times New Roman" w:hAnsi="Times New Roman" w:cs="Times New Roman"/>
          <w:sz w:val="24"/>
          <w:szCs w:val="24"/>
        </w:rPr>
      </w:pPr>
      <w:r w:rsidRPr="007679DB">
        <w:rPr>
          <w:rFonts w:ascii="Times New Roman" w:hAnsi="Times New Roman" w:cs="Times New Roman"/>
          <w:sz w:val="24"/>
          <w:szCs w:val="24"/>
        </w:rPr>
        <w:t>ОСТРЫЙ НЕФРИТИЧЕСКИЙ СИНДРОМ ХАРАКТЕРИЗУЮТ:</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1) отеки, гипо- и диспротеинемия, гиперхолестеринемия</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2) артериальная гипертензия, гиперхолестеринемия</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3) артериальная гипертензия, протеинурия, гематурия</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4) протеинурия, отеки, гипо- и диспротеинемия</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5) артериальная гипертензия, азотемия, анемия</w:t>
      </w:r>
    </w:p>
    <w:p w:rsidR="007679DB" w:rsidRPr="007679DB" w:rsidRDefault="007679DB" w:rsidP="007679DB">
      <w:pPr>
        <w:pStyle w:val="a8"/>
        <w:numPr>
          <w:ilvl w:val="0"/>
          <w:numId w:val="93"/>
        </w:numPr>
        <w:spacing w:after="160" w:line="259" w:lineRule="auto"/>
        <w:rPr>
          <w:rFonts w:ascii="Times New Roman" w:hAnsi="Times New Roman" w:cs="Times New Roman"/>
          <w:sz w:val="24"/>
          <w:szCs w:val="24"/>
        </w:rPr>
      </w:pPr>
      <w:r w:rsidRPr="007679DB">
        <w:rPr>
          <w:rFonts w:ascii="Times New Roman" w:hAnsi="Times New Roman" w:cs="Times New Roman"/>
          <w:sz w:val="24"/>
          <w:szCs w:val="24"/>
        </w:rPr>
        <w:t>У 40-ЛЕТНЕГО БОЛЬНОГО, ЗАБОЛЕВШЕГО АНГИНОЙ, НА 5-Й ДЕНЬ БОЛЕЗНИ ПОЯВИЛИСЬ ОТЕКИ, МАКРОГЕМАТУРИЯ, ПОВЫСИЛОСЬ АД. НАИБОЛЕЕ ВЕРОЯТНЫЙ ДИАГНОЗ:</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1) острый гломерулонефрит</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2) острый пиелонефрит</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3) обострение хронического гломерулонефрита</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4) апостематозный нефрит</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5) амилоидоз почек</w:t>
      </w:r>
    </w:p>
    <w:p w:rsidR="007679DB" w:rsidRPr="007679DB" w:rsidRDefault="007679DB" w:rsidP="007679DB">
      <w:pPr>
        <w:pStyle w:val="a8"/>
        <w:numPr>
          <w:ilvl w:val="0"/>
          <w:numId w:val="93"/>
        </w:numPr>
        <w:spacing w:after="160" w:line="259" w:lineRule="auto"/>
        <w:rPr>
          <w:rFonts w:ascii="Times New Roman" w:hAnsi="Times New Roman" w:cs="Times New Roman"/>
          <w:sz w:val="24"/>
          <w:szCs w:val="24"/>
        </w:rPr>
      </w:pPr>
      <w:r w:rsidRPr="007679DB">
        <w:rPr>
          <w:rFonts w:ascii="Times New Roman" w:hAnsi="Times New Roman" w:cs="Times New Roman"/>
          <w:sz w:val="24"/>
          <w:szCs w:val="24"/>
        </w:rPr>
        <w:t>ОЦЕНИТЬ АКТИВНОСТЬ ХГН ПОЗВОЛЯЮТ: 1. УВЕЛИЧЕНИЕ СОЭ; 2. ДИСПРОТЕИНЕМИЯ; 3. ГИПЕРАЗОТЕМИЯ ПРИ НОРМАЛЬНЫХ РАЗМЕРАХ ПОЧЕК; 4. ГИПЕРЛИПИДЕМИЯ:</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7679DB" w:rsidRPr="007679DB" w:rsidRDefault="007679DB" w:rsidP="007679DB">
      <w:pPr>
        <w:pStyle w:val="a8"/>
        <w:numPr>
          <w:ilvl w:val="0"/>
          <w:numId w:val="93"/>
        </w:numPr>
        <w:spacing w:after="160" w:line="259" w:lineRule="auto"/>
        <w:rPr>
          <w:rFonts w:ascii="Times New Roman" w:hAnsi="Times New Roman" w:cs="Times New Roman"/>
          <w:sz w:val="24"/>
          <w:szCs w:val="24"/>
        </w:rPr>
      </w:pPr>
      <w:r w:rsidRPr="007679DB">
        <w:rPr>
          <w:rFonts w:ascii="Times New Roman" w:hAnsi="Times New Roman" w:cs="Times New Roman"/>
          <w:sz w:val="24"/>
          <w:szCs w:val="24"/>
        </w:rPr>
        <w:t>БОЛЬНОГО ХГН НЕОБХОДИМО ГОСПИТАЛИЗИРОВАТЬ В СТАЦИОНАР В СЛУЧАЕ: 1. ДЕКОМПЕНСАЦИИ НЕФРОГЕННОЙ АРТЕРИАЛЬНОЙ ГИПЕРТОНИИ; 2. НАРАСТАНИИ ПРОТЕИНУРИИ; 3. УВЕЛИЧЕНИИ ЭРИТРОЦИТУРИИ; 4. УХУДШЕНИИ ФУНКЦИОНАЛЬНОГО СОСТОЯНИЯ ПОЧЕК:</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7679DB" w:rsidRPr="007679DB" w:rsidRDefault="007679DB" w:rsidP="007679DB">
      <w:pPr>
        <w:pStyle w:val="a8"/>
        <w:numPr>
          <w:ilvl w:val="0"/>
          <w:numId w:val="93"/>
        </w:numPr>
        <w:spacing w:after="160" w:line="259" w:lineRule="auto"/>
        <w:rPr>
          <w:rFonts w:ascii="Times New Roman" w:hAnsi="Times New Roman" w:cs="Times New Roman"/>
          <w:sz w:val="24"/>
          <w:szCs w:val="24"/>
        </w:rPr>
      </w:pPr>
      <w:r w:rsidRPr="007679DB">
        <w:rPr>
          <w:rFonts w:ascii="Times New Roman" w:hAnsi="Times New Roman" w:cs="Times New Roman"/>
          <w:sz w:val="24"/>
          <w:szCs w:val="24"/>
        </w:rPr>
        <w:t>У БОЛЬНОГО, СТРАДАЮЩЕГО РЕВМАТОИДНЫМ АРТРИТОМ БОЛЕЕ 10 ЛЕТ, НАИБОЛЕЕ ВЕРОЯТНОЙ ПРИЧИНОЙ РАЗВИВШЕЙСЯ ПРОТЕИНУРИИ (ДО 2 Г/СУТКИ) ЯВЛЯЕТСЯ:</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1)</w:t>
      </w:r>
      <w:r w:rsidRPr="00F316D7">
        <w:rPr>
          <w:rFonts w:ascii="Times New Roman" w:hAnsi="Times New Roman" w:cs="Times New Roman"/>
          <w:b/>
          <w:sz w:val="24"/>
          <w:szCs w:val="24"/>
        </w:rPr>
        <w:t xml:space="preserve"> </w:t>
      </w:r>
      <w:r w:rsidRPr="00F316D7">
        <w:rPr>
          <w:rFonts w:ascii="Times New Roman" w:hAnsi="Times New Roman" w:cs="Times New Roman"/>
          <w:sz w:val="24"/>
          <w:szCs w:val="24"/>
        </w:rPr>
        <w:t>амилоидоз почек</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2) гломерулонефрит</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3) пиелонефрит</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4) интерстициальный нефрит</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5) тромбоз почечных вен</w:t>
      </w:r>
    </w:p>
    <w:p w:rsidR="007679DB" w:rsidRPr="007679DB" w:rsidRDefault="007679DB" w:rsidP="007679DB">
      <w:pPr>
        <w:pStyle w:val="a8"/>
        <w:numPr>
          <w:ilvl w:val="0"/>
          <w:numId w:val="93"/>
        </w:numPr>
        <w:spacing w:after="160" w:line="259" w:lineRule="auto"/>
        <w:rPr>
          <w:rFonts w:ascii="Times New Roman" w:hAnsi="Times New Roman" w:cs="Times New Roman"/>
          <w:sz w:val="24"/>
          <w:szCs w:val="24"/>
        </w:rPr>
      </w:pPr>
      <w:r w:rsidRPr="007679DB">
        <w:rPr>
          <w:rFonts w:ascii="Times New Roman" w:hAnsi="Times New Roman" w:cs="Times New Roman"/>
          <w:sz w:val="24"/>
          <w:szCs w:val="24"/>
        </w:rPr>
        <w:t>У БОЛЬНОГО ГЛОМЕРУЛОНЕФРИТОМ УРОВЕНЬ КАЛИЯ В ПЛАЗМЕ 6 МЭКВ/Л. ПРИ ВЫБОРЕ МОЧЕГОННОГО ПРЕПАРАТА ПРЕДПОЧТЕНИЕ СЛЕДУЕТ ОТДАТЬ:</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1) фуросемиду</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2) верошпирону</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3) триамтерену</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4) арифону</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5) гипотиазиду</w:t>
      </w:r>
    </w:p>
    <w:p w:rsidR="007679DB" w:rsidRPr="007679DB" w:rsidRDefault="007679DB" w:rsidP="007679DB">
      <w:pPr>
        <w:pStyle w:val="a8"/>
        <w:numPr>
          <w:ilvl w:val="0"/>
          <w:numId w:val="93"/>
        </w:numPr>
        <w:spacing w:after="160" w:line="259" w:lineRule="auto"/>
        <w:rPr>
          <w:rFonts w:ascii="Times New Roman" w:hAnsi="Times New Roman" w:cs="Times New Roman"/>
          <w:sz w:val="24"/>
          <w:szCs w:val="24"/>
        </w:rPr>
      </w:pPr>
      <w:r w:rsidRPr="007679DB">
        <w:rPr>
          <w:rFonts w:ascii="Times New Roman" w:hAnsi="Times New Roman" w:cs="Times New Roman"/>
          <w:sz w:val="24"/>
          <w:szCs w:val="24"/>
        </w:rPr>
        <w:t>У МОЛОДЫХ ЖЕНЩИН ГЛОМЕРУЛОНЕФРИТ НАИБОЛЕЕ ЧАСТО МОЖЕТ БЫТЬ ПРОЯВЛЕНИЕМ:</w:t>
      </w:r>
    </w:p>
    <w:p w:rsidR="007679DB" w:rsidRPr="004E22F7" w:rsidRDefault="007679DB" w:rsidP="007679DB">
      <w:pPr>
        <w:pStyle w:val="a8"/>
        <w:ind w:left="360"/>
        <w:rPr>
          <w:rFonts w:ascii="Times New Roman" w:hAnsi="Times New Roman" w:cs="Times New Roman"/>
          <w:sz w:val="24"/>
          <w:szCs w:val="24"/>
        </w:rPr>
      </w:pPr>
      <w:r w:rsidRPr="004E22F7">
        <w:rPr>
          <w:rFonts w:ascii="Times New Roman" w:hAnsi="Times New Roman" w:cs="Times New Roman"/>
          <w:sz w:val="24"/>
          <w:szCs w:val="24"/>
        </w:rPr>
        <w:t>1) дерматомиозита</w:t>
      </w:r>
    </w:p>
    <w:p w:rsidR="007679DB" w:rsidRPr="004E22F7" w:rsidRDefault="007679DB" w:rsidP="007679DB">
      <w:pPr>
        <w:pStyle w:val="a8"/>
        <w:ind w:left="360"/>
        <w:rPr>
          <w:rFonts w:ascii="Times New Roman" w:hAnsi="Times New Roman" w:cs="Times New Roman"/>
          <w:sz w:val="24"/>
          <w:szCs w:val="24"/>
        </w:rPr>
      </w:pPr>
      <w:r w:rsidRPr="004E22F7">
        <w:rPr>
          <w:rFonts w:ascii="Times New Roman" w:hAnsi="Times New Roman" w:cs="Times New Roman"/>
          <w:sz w:val="24"/>
          <w:szCs w:val="24"/>
        </w:rPr>
        <w:t>2) системной красной волчанки</w:t>
      </w:r>
    </w:p>
    <w:p w:rsidR="007679DB" w:rsidRPr="004E22F7" w:rsidRDefault="007679DB" w:rsidP="007679DB">
      <w:pPr>
        <w:pStyle w:val="a8"/>
        <w:ind w:left="360"/>
        <w:rPr>
          <w:rFonts w:ascii="Times New Roman" w:hAnsi="Times New Roman" w:cs="Times New Roman"/>
          <w:sz w:val="24"/>
          <w:szCs w:val="24"/>
        </w:rPr>
      </w:pPr>
      <w:r w:rsidRPr="004E22F7">
        <w:rPr>
          <w:rFonts w:ascii="Times New Roman" w:hAnsi="Times New Roman" w:cs="Times New Roman"/>
          <w:sz w:val="24"/>
          <w:szCs w:val="24"/>
        </w:rPr>
        <w:t>3) системной склеродермии</w:t>
      </w:r>
    </w:p>
    <w:p w:rsidR="007679DB" w:rsidRPr="004E22F7" w:rsidRDefault="007679DB" w:rsidP="007679DB">
      <w:pPr>
        <w:pStyle w:val="a8"/>
        <w:ind w:left="360"/>
        <w:rPr>
          <w:rFonts w:ascii="Times New Roman" w:hAnsi="Times New Roman" w:cs="Times New Roman"/>
          <w:sz w:val="24"/>
          <w:szCs w:val="24"/>
        </w:rPr>
      </w:pPr>
      <w:r w:rsidRPr="004E22F7">
        <w:rPr>
          <w:rFonts w:ascii="Times New Roman" w:hAnsi="Times New Roman" w:cs="Times New Roman"/>
          <w:sz w:val="24"/>
          <w:szCs w:val="24"/>
        </w:rPr>
        <w:t>4) узелкового артериита</w:t>
      </w:r>
    </w:p>
    <w:p w:rsidR="007679DB" w:rsidRPr="007679DB" w:rsidRDefault="007679DB" w:rsidP="007679DB">
      <w:pPr>
        <w:pStyle w:val="a8"/>
        <w:numPr>
          <w:ilvl w:val="0"/>
          <w:numId w:val="93"/>
        </w:numPr>
        <w:spacing w:after="160" w:line="259" w:lineRule="auto"/>
        <w:rPr>
          <w:rFonts w:ascii="Times New Roman" w:hAnsi="Times New Roman" w:cs="Times New Roman"/>
          <w:sz w:val="24"/>
          <w:szCs w:val="24"/>
        </w:rPr>
      </w:pPr>
      <w:r w:rsidRPr="007679DB">
        <w:rPr>
          <w:rFonts w:ascii="Times New Roman" w:hAnsi="Times New Roman" w:cs="Times New Roman"/>
          <w:sz w:val="24"/>
          <w:szCs w:val="24"/>
        </w:rPr>
        <w:t>Острый лекарственный гломерулонефрит может развиться при лечении: 1. сульфаниламидами; 2. пенициллином; 3. D-пеницилламином; 4. метиндолом:</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7679DB" w:rsidRPr="00F316D7" w:rsidRDefault="007679DB" w:rsidP="007679DB">
      <w:pPr>
        <w:pStyle w:val="a8"/>
        <w:ind w:left="360"/>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4E22F7" w:rsidRPr="004E22F7" w:rsidRDefault="007679DB" w:rsidP="004E22F7">
      <w:pPr>
        <w:rPr>
          <w:rFonts w:ascii="Times New Roman" w:hAnsi="Times New Roman" w:cs="Times New Roman"/>
          <w:sz w:val="24"/>
          <w:szCs w:val="24"/>
        </w:rPr>
      </w:pPr>
      <w:r w:rsidRPr="004E22F7">
        <w:rPr>
          <w:rFonts w:ascii="Times New Roman" w:hAnsi="Times New Roman" w:cs="Times New Roman"/>
          <w:sz w:val="24"/>
          <w:szCs w:val="24"/>
        </w:rPr>
        <w:t xml:space="preserve">ВАРИАНТ </w:t>
      </w:r>
      <w:r w:rsidR="004E22F7" w:rsidRPr="004E22F7">
        <w:rPr>
          <w:rFonts w:ascii="Times New Roman" w:hAnsi="Times New Roman" w:cs="Times New Roman"/>
          <w:sz w:val="24"/>
          <w:szCs w:val="24"/>
        </w:rPr>
        <w:t>2</w:t>
      </w:r>
    </w:p>
    <w:p w:rsidR="007679DB" w:rsidRPr="004E22F7" w:rsidRDefault="004E22F7" w:rsidP="004E22F7">
      <w:pPr>
        <w:pStyle w:val="a8"/>
        <w:numPr>
          <w:ilvl w:val="0"/>
          <w:numId w:val="95"/>
        </w:numPr>
        <w:rPr>
          <w:rFonts w:ascii="Times New Roman" w:hAnsi="Times New Roman" w:cs="Times New Roman"/>
          <w:sz w:val="24"/>
          <w:szCs w:val="24"/>
        </w:rPr>
      </w:pPr>
      <w:r w:rsidRPr="004E22F7">
        <w:rPr>
          <w:rFonts w:ascii="Times New Roman" w:hAnsi="Times New Roman" w:cs="Times New Roman"/>
          <w:sz w:val="24"/>
          <w:szCs w:val="24"/>
        </w:rPr>
        <w:t>УКАЖИТЕ МЕХАНИЗМ, КОТОРЫЙ ЛЕЖИТ В ОСНОВЕ ПАТОГЕНЕЗА ОСТРОГО ГЛОМЕРУЛОНЕФРИТА:</w:t>
      </w:r>
    </w:p>
    <w:p w:rsidR="007679DB" w:rsidRPr="00F316D7" w:rsidRDefault="007679DB" w:rsidP="007679DB">
      <w:pPr>
        <w:spacing w:after="0"/>
        <w:rPr>
          <w:rFonts w:ascii="Times New Roman" w:hAnsi="Times New Roman" w:cs="Times New Roman"/>
          <w:sz w:val="24"/>
          <w:szCs w:val="24"/>
        </w:rPr>
      </w:pPr>
      <w:r w:rsidRPr="00F316D7">
        <w:rPr>
          <w:rFonts w:ascii="Times New Roman" w:hAnsi="Times New Roman" w:cs="Times New Roman"/>
          <w:sz w:val="24"/>
          <w:szCs w:val="24"/>
        </w:rPr>
        <w:t>1) иммунокомплексный</w:t>
      </w:r>
    </w:p>
    <w:p w:rsidR="007679DB" w:rsidRPr="00F316D7" w:rsidRDefault="007679DB" w:rsidP="007679DB">
      <w:pPr>
        <w:spacing w:after="0"/>
        <w:rPr>
          <w:rFonts w:ascii="Times New Roman" w:hAnsi="Times New Roman" w:cs="Times New Roman"/>
          <w:sz w:val="24"/>
          <w:szCs w:val="24"/>
        </w:rPr>
      </w:pPr>
      <w:r w:rsidRPr="00F316D7">
        <w:rPr>
          <w:rFonts w:ascii="Times New Roman" w:hAnsi="Times New Roman" w:cs="Times New Roman"/>
          <w:sz w:val="24"/>
          <w:szCs w:val="24"/>
        </w:rPr>
        <w:t>2) антительный (антитела к базальной мембране клубочков)</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3) токсическое повреждение почек</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4) дистрофические изменения</w:t>
      </w:r>
    </w:p>
    <w:p w:rsidR="004E22F7" w:rsidRDefault="007679DB" w:rsidP="004E22F7">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5) ишемический</w:t>
      </w:r>
    </w:p>
    <w:p w:rsidR="007679DB" w:rsidRPr="004E22F7" w:rsidRDefault="004E22F7" w:rsidP="004E22F7">
      <w:pPr>
        <w:pStyle w:val="a8"/>
        <w:numPr>
          <w:ilvl w:val="0"/>
          <w:numId w:val="95"/>
        </w:numPr>
        <w:spacing w:after="0"/>
        <w:rPr>
          <w:rFonts w:ascii="Times New Roman" w:hAnsi="Times New Roman" w:cs="Times New Roman"/>
          <w:sz w:val="24"/>
          <w:szCs w:val="24"/>
        </w:rPr>
      </w:pPr>
      <w:r w:rsidRPr="004E22F7">
        <w:rPr>
          <w:rFonts w:ascii="Times New Roman" w:hAnsi="Times New Roman" w:cs="Times New Roman"/>
          <w:sz w:val="24"/>
          <w:szCs w:val="24"/>
        </w:rPr>
        <w:t>ОЦЕНИТЬ АКТИВНОСТЬ ХГН ПОЗВОЛЯЮТ: 1. УВЕЛИЧЕНИЕ СОЭ; 2. ДИСПРОТЕИНЕМИЯ; 3. ГИПЕРАЗОТЕМИЯ ПРИ НОРМАЛЬНЫХ РАЗМЕРАХ ПОЧЕК; 4. ГИПЕРЛИПИДЕМИЯ:</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7679DB" w:rsidRPr="004E22F7" w:rsidRDefault="004E22F7" w:rsidP="004E22F7">
      <w:pPr>
        <w:pStyle w:val="a8"/>
        <w:numPr>
          <w:ilvl w:val="0"/>
          <w:numId w:val="95"/>
        </w:numPr>
        <w:spacing w:after="0" w:line="259" w:lineRule="auto"/>
        <w:rPr>
          <w:rFonts w:ascii="Times New Roman" w:hAnsi="Times New Roman" w:cs="Times New Roman"/>
          <w:sz w:val="24"/>
          <w:szCs w:val="24"/>
        </w:rPr>
      </w:pPr>
      <w:r w:rsidRPr="004E22F7">
        <w:rPr>
          <w:rFonts w:ascii="Times New Roman" w:hAnsi="Times New Roman" w:cs="Times New Roman"/>
          <w:sz w:val="24"/>
          <w:szCs w:val="24"/>
        </w:rPr>
        <w:t>ПРОТЕИНУРИЯ, ГИПОПРОТЕИНЕМИЯ В СОЧЕТАНИИ С ЭРИТРОЦИТУРИЕЙ И ОТЕКАМИ НАИБОЛЕЕ ХАРАКТЕРНЫ ДЛЯ:</w:t>
      </w:r>
    </w:p>
    <w:p w:rsidR="007679DB" w:rsidRPr="00F316D7" w:rsidRDefault="007679DB" w:rsidP="007679DB">
      <w:pPr>
        <w:spacing w:after="0"/>
        <w:rPr>
          <w:rFonts w:ascii="Times New Roman" w:hAnsi="Times New Roman" w:cs="Times New Roman"/>
          <w:sz w:val="24"/>
          <w:szCs w:val="24"/>
        </w:rPr>
      </w:pPr>
      <w:r w:rsidRPr="00F316D7">
        <w:rPr>
          <w:rFonts w:ascii="Times New Roman" w:hAnsi="Times New Roman" w:cs="Times New Roman"/>
          <w:sz w:val="24"/>
          <w:szCs w:val="24"/>
        </w:rPr>
        <w:t>1) острого гломерулонефрита</w:t>
      </w:r>
    </w:p>
    <w:p w:rsidR="007679DB" w:rsidRPr="00F316D7" w:rsidRDefault="007679DB" w:rsidP="007679DB">
      <w:pPr>
        <w:spacing w:after="0"/>
        <w:rPr>
          <w:rFonts w:ascii="Times New Roman" w:hAnsi="Times New Roman" w:cs="Times New Roman"/>
          <w:sz w:val="24"/>
          <w:szCs w:val="24"/>
        </w:rPr>
      </w:pPr>
      <w:r w:rsidRPr="00F316D7">
        <w:rPr>
          <w:rFonts w:ascii="Times New Roman" w:hAnsi="Times New Roman" w:cs="Times New Roman"/>
          <w:sz w:val="24"/>
          <w:szCs w:val="24"/>
        </w:rPr>
        <w:t>2) пиелонефрита</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3) почечно-каменной болезни</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4) цистита</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5) амилоидоза почек</w:t>
      </w:r>
    </w:p>
    <w:p w:rsidR="007679DB" w:rsidRPr="004E22F7" w:rsidRDefault="004E22F7" w:rsidP="004E22F7">
      <w:pPr>
        <w:pStyle w:val="a8"/>
        <w:numPr>
          <w:ilvl w:val="0"/>
          <w:numId w:val="95"/>
        </w:numPr>
        <w:spacing w:after="0" w:line="259" w:lineRule="auto"/>
        <w:rPr>
          <w:rFonts w:ascii="Times New Roman" w:hAnsi="Times New Roman" w:cs="Times New Roman"/>
          <w:sz w:val="24"/>
          <w:szCs w:val="24"/>
        </w:rPr>
      </w:pPr>
      <w:r w:rsidRPr="004E22F7">
        <w:rPr>
          <w:rFonts w:ascii="Times New Roman" w:hAnsi="Times New Roman" w:cs="Times New Roman"/>
          <w:sz w:val="24"/>
          <w:szCs w:val="24"/>
        </w:rPr>
        <w:t>ОСТРЫЙ ЛЕКАРСТВЕННЫЙ ГЛОМЕРУЛОНЕФРИТ МОЖЕТ РАЗВИТЬСЯ ПРИ ЛЕЧЕНИИ: 1. СУЛЬФАНИЛАМИДАМИ; 2. ПЕНИЦИЛЛИНОМ; 3. D-ПЕНИЦИЛЛАМИНОМ; 4. МЕТИНДОЛОМ:</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7679DB" w:rsidRPr="004E22F7" w:rsidRDefault="004E22F7" w:rsidP="004E22F7">
      <w:pPr>
        <w:pStyle w:val="a8"/>
        <w:numPr>
          <w:ilvl w:val="0"/>
          <w:numId w:val="95"/>
        </w:numPr>
        <w:spacing w:after="0" w:line="259" w:lineRule="auto"/>
        <w:rPr>
          <w:rFonts w:ascii="Times New Roman" w:hAnsi="Times New Roman" w:cs="Times New Roman"/>
          <w:sz w:val="24"/>
          <w:szCs w:val="24"/>
        </w:rPr>
      </w:pPr>
      <w:r w:rsidRPr="004E22F7">
        <w:rPr>
          <w:rFonts w:ascii="Times New Roman" w:hAnsi="Times New Roman" w:cs="Times New Roman"/>
          <w:sz w:val="24"/>
          <w:szCs w:val="24"/>
        </w:rPr>
        <w:t>ОСНОВНЫМ ВИДОМ ПОРАЖЕНИЯ ПОЧЕК ПРИ ИНФЕКЦИОННОМ ЭНДОКАРДИТЕ ЯВЛЯЕТСЯ: 1. ЭМБОЛОГЕННЫЙ ИНФАРКТ; 2. ГЛОМЕРУЛОНЕФРИТ; 3. АМИЛОИДОЗ; 4. ПИЕЛОНЕФРИТ:</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7679DB" w:rsidRPr="004E22F7" w:rsidRDefault="004E22F7" w:rsidP="004E22F7">
      <w:pPr>
        <w:pStyle w:val="a8"/>
        <w:numPr>
          <w:ilvl w:val="0"/>
          <w:numId w:val="95"/>
        </w:numPr>
        <w:spacing w:after="0" w:line="259" w:lineRule="auto"/>
        <w:rPr>
          <w:rFonts w:ascii="Times New Roman" w:hAnsi="Times New Roman" w:cs="Times New Roman"/>
          <w:sz w:val="24"/>
          <w:szCs w:val="24"/>
        </w:rPr>
      </w:pPr>
      <w:r w:rsidRPr="004E22F7">
        <w:rPr>
          <w:rFonts w:ascii="Times New Roman" w:hAnsi="Times New Roman" w:cs="Times New Roman"/>
          <w:sz w:val="24"/>
          <w:szCs w:val="24"/>
        </w:rPr>
        <w:t>ИНТЕРСТИЦИАЛЬНЫЙ НЕФРИТ ПРИ ПОДАГРЕ КЛИНИЧЕСКИ ПРОЯВЛЯЕТСЯ: 1 НЕФРОТИЧЕСКИМ СИНДРОМОМ; 2. ПОВЫШЕНИЕМ АРТЕРИАЛЬНОГО ДАВЛЕНИЯ; 3. МОЧЕВЫМ СИНДРОМОМ; 4. БОЛЕВЫМ СИНДРОМОМ:</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7679DB" w:rsidRPr="004E22F7" w:rsidRDefault="004E22F7" w:rsidP="004E22F7">
      <w:pPr>
        <w:pStyle w:val="a8"/>
        <w:numPr>
          <w:ilvl w:val="0"/>
          <w:numId w:val="95"/>
        </w:numPr>
        <w:spacing w:after="0" w:line="259" w:lineRule="auto"/>
        <w:rPr>
          <w:rFonts w:ascii="Times New Roman" w:hAnsi="Times New Roman" w:cs="Times New Roman"/>
          <w:sz w:val="24"/>
          <w:szCs w:val="24"/>
        </w:rPr>
      </w:pPr>
      <w:r w:rsidRPr="004E22F7">
        <w:rPr>
          <w:rFonts w:ascii="Times New Roman" w:hAnsi="Times New Roman" w:cs="Times New Roman"/>
          <w:sz w:val="24"/>
          <w:szCs w:val="24"/>
        </w:rPr>
        <w:t>ПОКАЗАНИЕМ К ЛЕЧЕНИЮ НЕФРИТА ПО ЧЕТЫРЕХКОМПОНЕНТНОЙ СХЕМЕ ЯВЛЯЕТСЯ:</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1) впервые возникший нефротический синдром</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2) злокачественная артериальная гипертензия</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3) остронефритическийсиндром</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4) нефротический синдром при амилоидозе почек</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5) субъективное состояние больного</w:t>
      </w:r>
    </w:p>
    <w:p w:rsidR="007679DB" w:rsidRPr="004E22F7" w:rsidRDefault="004E22F7" w:rsidP="004E22F7">
      <w:pPr>
        <w:pStyle w:val="a8"/>
        <w:numPr>
          <w:ilvl w:val="0"/>
          <w:numId w:val="95"/>
        </w:numPr>
        <w:spacing w:after="0" w:line="259" w:lineRule="auto"/>
        <w:rPr>
          <w:rFonts w:ascii="Times New Roman" w:hAnsi="Times New Roman" w:cs="Times New Roman"/>
          <w:sz w:val="24"/>
          <w:szCs w:val="24"/>
        </w:rPr>
      </w:pPr>
      <w:r w:rsidRPr="004E22F7">
        <w:rPr>
          <w:rFonts w:ascii="Times New Roman" w:hAnsi="Times New Roman" w:cs="Times New Roman"/>
          <w:sz w:val="24"/>
          <w:szCs w:val="24"/>
        </w:rPr>
        <w:t>СРЕДИ МОРФОЛОГИЧЕСКИХ ВАРИАНТОВ ХРОНИЧЕСКОГО ГЛОМЕРУЛОНЕФРИТА НАИБОЛЕЕ НЕБЛАГОПРИЯТНЫМ СЧИТАЕТСЯ: 1. МИНИМАЛЬНЫЕ ИЗМЕНЕНИЯ; 2. МЕЗАНГИО-ПРОЛИФЕРАТИВНЫЙ; 3. ФОКАЛЬНО-СЕГМЕНТАРНЫЙ; 4. МЕЗАНГИО-МЕМБРАНОЗНЫЙ:</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7679DB" w:rsidRPr="004E22F7" w:rsidRDefault="004E22F7" w:rsidP="004E22F7">
      <w:pPr>
        <w:pStyle w:val="a8"/>
        <w:numPr>
          <w:ilvl w:val="0"/>
          <w:numId w:val="95"/>
        </w:numPr>
        <w:spacing w:after="0" w:line="259" w:lineRule="auto"/>
        <w:rPr>
          <w:rFonts w:ascii="Times New Roman" w:hAnsi="Times New Roman" w:cs="Times New Roman"/>
          <w:sz w:val="24"/>
          <w:szCs w:val="24"/>
        </w:rPr>
      </w:pPr>
      <w:r w:rsidRPr="004E22F7">
        <w:rPr>
          <w:rFonts w:ascii="Times New Roman" w:hAnsi="Times New Roman" w:cs="Times New Roman"/>
          <w:sz w:val="24"/>
          <w:szCs w:val="24"/>
        </w:rPr>
        <w:t>НЕФРОТИЧЕСКИЙ СИНДРОМ МОЖЕТ НАБЛЮДАТЬСЯ ПРИ: 1. АМИЛОИДОЗЕ; 2. СИСТЕМНОЙ КРАСНОЙ ВОЛЧАНКЕ; 3. ДИАБЕТИЧЕСКОЙ НЕФРОПАТИИ; 4. ГЕМОРРАГИЧЕСКОМ ВАСКУЛИТЕ ШЕНЛЕЙНА-ГЕНОХА:</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7679DB" w:rsidRPr="004E22F7" w:rsidRDefault="004E22F7" w:rsidP="004E22F7">
      <w:pPr>
        <w:pStyle w:val="a8"/>
        <w:numPr>
          <w:ilvl w:val="0"/>
          <w:numId w:val="95"/>
        </w:numPr>
        <w:spacing w:after="0" w:line="259" w:lineRule="auto"/>
        <w:rPr>
          <w:rFonts w:ascii="Times New Roman" w:hAnsi="Times New Roman" w:cs="Times New Roman"/>
          <w:sz w:val="24"/>
          <w:szCs w:val="24"/>
        </w:rPr>
      </w:pPr>
      <w:r w:rsidRPr="004E22F7">
        <w:rPr>
          <w:rFonts w:ascii="Times New Roman" w:hAnsi="Times New Roman" w:cs="Times New Roman"/>
          <w:sz w:val="24"/>
          <w:szCs w:val="24"/>
        </w:rPr>
        <w:t>У БОЛЬНОГО С ВЫРАЖЕННЫМ НЕФРОТИЧЕСКИМ СИНДРОМОМ ВНЕЗАПНО ПОЯВИЛИСЬ БОЛИ В ЖИВОТЕ БЕЗ ТОЧНОЙ ЛОКАЛИЗАЦИИ, ТОШНОТА, РВОТА, ПОВЫСИЛАСЬ ТЕМПЕРАТУРА ДО 39, НА КОЖЕ ПЕРЕДНЕЙ БРЮШНОЙ СТЕНКИ И БЕДРАХ - ЭРИТЕМЫ. НАИБОЛЕЕ ВЕРОЯТНАЯ ПРИЧИНА:</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1) бактериальный перитонит</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2) абдоминальный нефротический криз</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3) почечная колика</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4) апостематозный пиелонефрит</w:t>
      </w:r>
    </w:p>
    <w:p w:rsidR="007679DB" w:rsidRPr="00F316D7" w:rsidRDefault="007679DB" w:rsidP="007679DB">
      <w:pPr>
        <w:pStyle w:val="a8"/>
        <w:spacing w:after="0"/>
        <w:ind w:left="0"/>
        <w:rPr>
          <w:rFonts w:ascii="Times New Roman" w:hAnsi="Times New Roman" w:cs="Times New Roman"/>
          <w:sz w:val="24"/>
          <w:szCs w:val="24"/>
        </w:rPr>
      </w:pPr>
      <w:r w:rsidRPr="00F316D7">
        <w:rPr>
          <w:rFonts w:ascii="Times New Roman" w:hAnsi="Times New Roman" w:cs="Times New Roman"/>
          <w:sz w:val="24"/>
          <w:szCs w:val="24"/>
        </w:rPr>
        <w:t>5) кишечная колика</w:t>
      </w:r>
    </w:p>
    <w:p w:rsidR="007679DB" w:rsidRPr="00F316D7" w:rsidRDefault="007679DB" w:rsidP="007679DB">
      <w:pPr>
        <w:pStyle w:val="a8"/>
        <w:spacing w:after="0"/>
        <w:ind w:left="928"/>
        <w:rPr>
          <w:rFonts w:ascii="Times New Roman" w:hAnsi="Times New Roman" w:cs="Times New Roman"/>
          <w:sz w:val="24"/>
          <w:szCs w:val="24"/>
        </w:rPr>
      </w:pPr>
    </w:p>
    <w:p w:rsidR="007679DB" w:rsidRPr="004E22F7" w:rsidRDefault="007679DB" w:rsidP="007679DB">
      <w:pPr>
        <w:ind w:left="142"/>
        <w:rPr>
          <w:rFonts w:ascii="Times New Roman" w:hAnsi="Times New Roman" w:cs="Times New Roman"/>
          <w:sz w:val="24"/>
          <w:szCs w:val="24"/>
        </w:rPr>
      </w:pPr>
      <w:r w:rsidRPr="004E22F7">
        <w:rPr>
          <w:rFonts w:ascii="Times New Roman" w:hAnsi="Times New Roman" w:cs="Times New Roman"/>
          <w:sz w:val="24"/>
          <w:szCs w:val="24"/>
        </w:rPr>
        <w:t xml:space="preserve">ВАРИАНТ  </w:t>
      </w:r>
      <w:r w:rsidR="004E22F7" w:rsidRPr="004E22F7">
        <w:rPr>
          <w:rFonts w:ascii="Times New Roman" w:hAnsi="Times New Roman" w:cs="Times New Roman"/>
          <w:sz w:val="24"/>
          <w:szCs w:val="24"/>
        </w:rPr>
        <w:t>3</w:t>
      </w:r>
    </w:p>
    <w:p w:rsidR="007679DB" w:rsidRPr="004E22F7" w:rsidRDefault="004E22F7" w:rsidP="007679DB">
      <w:pPr>
        <w:pStyle w:val="a8"/>
        <w:numPr>
          <w:ilvl w:val="0"/>
          <w:numId w:val="92"/>
        </w:numPr>
        <w:spacing w:after="160" w:line="259" w:lineRule="auto"/>
        <w:rPr>
          <w:rFonts w:ascii="Times New Roman" w:hAnsi="Times New Roman" w:cs="Times New Roman"/>
          <w:sz w:val="24"/>
          <w:szCs w:val="24"/>
        </w:rPr>
      </w:pPr>
      <w:r w:rsidRPr="004E22F7">
        <w:rPr>
          <w:rFonts w:ascii="Times New Roman" w:hAnsi="Times New Roman" w:cs="Times New Roman"/>
          <w:sz w:val="24"/>
          <w:szCs w:val="24"/>
        </w:rPr>
        <w:t>К ПРОГНОСТИЧЕСКИ НЕБЛАГОПРИЯТНЫМ КЛИНИЧЕСКИМ ПРОЯВЛЕНИЯМ НЕФРОПАТИЙ ОТНОСИТСЯ: 1. ЧАСТЫЕ РЕЦИДИВЫ НЕФРОТИЧЕСКОГО СИНДРОМА; 2. СОЧЕТАНИЕ НЕФРОТИЧЕСКОГО И ГИПЕРТЕНЗИВНОГО СИНДРОМОВ; 3. СОЧЕТАНИЕ ПРОТЕИНУРИИ С ГЕМАТУРИЕЙ И ОТЕКАМИ; 4. ПРИСОЕДИНЕНИЕ ТУБУЛОИНТЕРСТИЦИАЛЬНОГО ПОРАЖЕНИЯ:</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7679DB" w:rsidRPr="004E22F7" w:rsidRDefault="004E22F7" w:rsidP="007679DB">
      <w:pPr>
        <w:pStyle w:val="a8"/>
        <w:numPr>
          <w:ilvl w:val="0"/>
          <w:numId w:val="92"/>
        </w:numPr>
        <w:spacing w:after="160" w:line="259" w:lineRule="auto"/>
        <w:rPr>
          <w:rFonts w:ascii="Times New Roman" w:hAnsi="Times New Roman" w:cs="Times New Roman"/>
          <w:sz w:val="24"/>
          <w:szCs w:val="24"/>
        </w:rPr>
      </w:pPr>
      <w:r w:rsidRPr="004E22F7">
        <w:rPr>
          <w:rFonts w:ascii="Times New Roman" w:hAnsi="Times New Roman" w:cs="Times New Roman"/>
          <w:sz w:val="24"/>
          <w:szCs w:val="24"/>
        </w:rPr>
        <w:t>У БОЛЬНОГО С ПРОГРЕССИРУЮЩИМ НЕФРИТОМ И ХРОНИЧЕСКОЙ ПОЧЕЧНОЙ НЕДОСТАТОЧНОСТЬЮ ВОЗНИКЛО ЛЕГОЧНОЕ КРОВОТЕЧЕНИЕ. НАИБОЛЕЕ ВЕРОЯТЕН ДИАГНОЗ: 1. СИСТЕМНАЯ КРАСНАЯ ВОЛЧАНКА С ПОРАЖЕНИЕМ ЛЕГКИХ; 2. СИНДРОМ ГУДПАСЧЕРА; 3. БРОНХОЭКТАЗЫ И АМИЛОИДОЗ ПОЧЕК; 4. МИКРОСКОПИЧЕСКИЙ ПОЛИАНГИИТ:</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7679DB" w:rsidRPr="004E22F7" w:rsidRDefault="004E22F7" w:rsidP="007679DB">
      <w:pPr>
        <w:pStyle w:val="a8"/>
        <w:numPr>
          <w:ilvl w:val="0"/>
          <w:numId w:val="92"/>
        </w:numPr>
        <w:spacing w:after="160" w:line="259" w:lineRule="auto"/>
        <w:rPr>
          <w:rFonts w:ascii="Times New Roman" w:hAnsi="Times New Roman" w:cs="Times New Roman"/>
          <w:sz w:val="24"/>
          <w:szCs w:val="24"/>
        </w:rPr>
      </w:pPr>
      <w:r w:rsidRPr="004E22F7">
        <w:rPr>
          <w:rFonts w:ascii="Times New Roman" w:hAnsi="Times New Roman" w:cs="Times New Roman"/>
          <w:sz w:val="24"/>
          <w:szCs w:val="24"/>
        </w:rPr>
        <w:t>ПОЧЕЧНАЯ НЕДОСТАТОЧНОСТЬ ПРИ ПОДОСТРОМ ГЛОМЕРУЛОНЕФРИТЕ РАЗВИВАЕТСЯ:</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1) через 3-5 месяцев от начала заболевания</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2) через год</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3) через 3 года</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4) с первых недель заболевания</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5) в зависимости от выраженности артериальной гипертензии</w:t>
      </w:r>
    </w:p>
    <w:p w:rsidR="007679DB" w:rsidRPr="004E22F7" w:rsidRDefault="004E22F7" w:rsidP="007679DB">
      <w:pPr>
        <w:pStyle w:val="a8"/>
        <w:numPr>
          <w:ilvl w:val="0"/>
          <w:numId w:val="92"/>
        </w:numPr>
        <w:spacing w:after="160" w:line="259" w:lineRule="auto"/>
        <w:rPr>
          <w:rFonts w:ascii="Times New Roman" w:hAnsi="Times New Roman" w:cs="Times New Roman"/>
          <w:sz w:val="24"/>
          <w:szCs w:val="24"/>
        </w:rPr>
      </w:pPr>
      <w:r w:rsidRPr="004E22F7">
        <w:rPr>
          <w:rFonts w:ascii="Times New Roman" w:hAnsi="Times New Roman" w:cs="Times New Roman"/>
          <w:sz w:val="24"/>
          <w:szCs w:val="24"/>
        </w:rPr>
        <w:t>ЗЛОКАЧЕСТВЕННАЯ ГИПЕРТЕНЗИЯ ВОЗМОЖНА ПРИ: 1. ПИЕЛОНЕФРИТЕ; 2. УЗЕЛКОВОМ ПЕРИАРТЕРИИТЕ; 3. ПЕРВИЧНОМ НЕФРОСКЛЕРОЗЕ; 4. ИСТИННОЙ СКЛЕРОДЕРМИЧЕСКОЙ ПОЧКЕ:</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7679DB" w:rsidRPr="004E22F7" w:rsidRDefault="004E22F7" w:rsidP="007679DB">
      <w:pPr>
        <w:pStyle w:val="a8"/>
        <w:numPr>
          <w:ilvl w:val="0"/>
          <w:numId w:val="92"/>
        </w:numPr>
        <w:spacing w:after="160" w:line="259" w:lineRule="auto"/>
        <w:rPr>
          <w:rFonts w:ascii="Times New Roman" w:hAnsi="Times New Roman" w:cs="Times New Roman"/>
          <w:sz w:val="24"/>
          <w:szCs w:val="24"/>
        </w:rPr>
      </w:pPr>
      <w:r w:rsidRPr="004E22F7">
        <w:rPr>
          <w:rFonts w:ascii="Times New Roman" w:hAnsi="Times New Roman" w:cs="Times New Roman"/>
          <w:sz w:val="24"/>
          <w:szCs w:val="24"/>
        </w:rPr>
        <w:t>"СОЛЬТЕРЯЮЩИЙ СИНДРОМ" ЧАЩЕ ВСТРЕЧАЕТСЯ У БОЛЬНЫХ:</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1) хроническим гломерулонефритом</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2) интерстициальным нефритом</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3) амилоидозом почек</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4) волчаночным нефритом</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5) поликистозом почек</w:t>
      </w:r>
    </w:p>
    <w:p w:rsidR="007679DB" w:rsidRPr="004E22F7" w:rsidRDefault="004E22F7" w:rsidP="007679DB">
      <w:pPr>
        <w:pStyle w:val="a8"/>
        <w:numPr>
          <w:ilvl w:val="0"/>
          <w:numId w:val="92"/>
        </w:numPr>
        <w:spacing w:after="160" w:line="259" w:lineRule="auto"/>
        <w:rPr>
          <w:rFonts w:ascii="Times New Roman" w:hAnsi="Times New Roman" w:cs="Times New Roman"/>
          <w:sz w:val="24"/>
          <w:szCs w:val="24"/>
        </w:rPr>
      </w:pPr>
      <w:r w:rsidRPr="004E22F7">
        <w:rPr>
          <w:rFonts w:ascii="Times New Roman" w:hAnsi="Times New Roman" w:cs="Times New Roman"/>
          <w:sz w:val="24"/>
          <w:szCs w:val="24"/>
        </w:rPr>
        <w:t>ИЗ ГРУППЫ ИММУНОСУПРЕССОРОВ ФУНКЦИЮ Т-ЛИМФОЦИТОВ ИЗБИРАТЕЛЬНО ПОДАВЛЯЕТ:</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1) азатиоприн</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2) циклофосфан</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3) хлорбутин</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4) циклоспорин</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5) метипред</w:t>
      </w:r>
    </w:p>
    <w:p w:rsidR="007679DB" w:rsidRPr="004E22F7" w:rsidRDefault="004E22F7" w:rsidP="007679DB">
      <w:pPr>
        <w:pStyle w:val="a8"/>
        <w:numPr>
          <w:ilvl w:val="0"/>
          <w:numId w:val="92"/>
        </w:numPr>
        <w:spacing w:after="160" w:line="259" w:lineRule="auto"/>
        <w:rPr>
          <w:rFonts w:ascii="Times New Roman" w:hAnsi="Times New Roman" w:cs="Times New Roman"/>
          <w:sz w:val="24"/>
          <w:szCs w:val="24"/>
        </w:rPr>
      </w:pPr>
      <w:r w:rsidRPr="004E22F7">
        <w:rPr>
          <w:rFonts w:ascii="Times New Roman" w:hAnsi="Times New Roman" w:cs="Times New Roman"/>
          <w:sz w:val="24"/>
          <w:szCs w:val="24"/>
        </w:rPr>
        <w:t>ПРИ ЛЕЧЕНИИ БОЛЬНЫХ ХРОНИЧЕСКИМ ГЛОМЕРУЛОНЕФРИТОМ ЦИТОСТАТИЧЕСКИМИ ПРЕПАРАТАМИ НЕОБХОДИМО ТЩАТЕЛЬНО КОНТРОЛИРОВАТЬ: 1. ЛЕЙКОЦИТЫ КРОВИ; 2. СОДЕРЖАНИЕ ГЕМОГЛОБИНА КРОВИ; 3. ТРОМБОЦИТЫ КРОВИ; 4. ЭОЗИНОФИЛЫ КРОВИ:</w:t>
      </w:r>
    </w:p>
    <w:p w:rsidR="007679DB" w:rsidRPr="004E22F7" w:rsidRDefault="004E22F7" w:rsidP="007679DB">
      <w:pPr>
        <w:pStyle w:val="a8"/>
        <w:rPr>
          <w:rFonts w:ascii="Times New Roman" w:hAnsi="Times New Roman" w:cs="Times New Roman"/>
          <w:sz w:val="24"/>
          <w:szCs w:val="24"/>
        </w:rPr>
      </w:pPr>
      <w:r w:rsidRPr="004E22F7">
        <w:rPr>
          <w:rFonts w:ascii="Times New Roman" w:hAnsi="Times New Roman" w:cs="Times New Roman"/>
          <w:sz w:val="24"/>
          <w:szCs w:val="24"/>
        </w:rPr>
        <w:t>1) ЕСЛИ ПРАВИЛЬНЫ ОТВЕТЫ 1, 2 И 3</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7679DB" w:rsidRPr="004E22F7" w:rsidRDefault="004E22F7" w:rsidP="007679DB">
      <w:pPr>
        <w:pStyle w:val="a8"/>
        <w:numPr>
          <w:ilvl w:val="0"/>
          <w:numId w:val="92"/>
        </w:numPr>
        <w:spacing w:after="160" w:line="259" w:lineRule="auto"/>
        <w:rPr>
          <w:rFonts w:ascii="Times New Roman" w:hAnsi="Times New Roman" w:cs="Times New Roman"/>
          <w:sz w:val="24"/>
          <w:szCs w:val="24"/>
        </w:rPr>
      </w:pPr>
      <w:r w:rsidRPr="004E22F7">
        <w:rPr>
          <w:rFonts w:ascii="Times New Roman" w:hAnsi="Times New Roman" w:cs="Times New Roman"/>
          <w:sz w:val="24"/>
          <w:szCs w:val="24"/>
        </w:rPr>
        <w:t>К СНИЖЕНИЮ КЛУБОЧКОВОЙ ФИЛЬТРАЦИИ МОЖЕТ ПРИВЕСТИ ЛЕЧЕНИЕ:</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1) преднизолоном</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2) цитостатиками</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3) индометацином</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4) курантилом</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5) гепарином</w:t>
      </w:r>
    </w:p>
    <w:p w:rsidR="007679DB" w:rsidRPr="004E22F7" w:rsidRDefault="004E22F7" w:rsidP="007679DB">
      <w:pPr>
        <w:pStyle w:val="a8"/>
        <w:numPr>
          <w:ilvl w:val="0"/>
          <w:numId w:val="92"/>
        </w:numPr>
        <w:spacing w:after="160" w:line="259" w:lineRule="auto"/>
        <w:rPr>
          <w:rFonts w:ascii="Times New Roman" w:hAnsi="Times New Roman" w:cs="Times New Roman"/>
          <w:sz w:val="24"/>
          <w:szCs w:val="24"/>
        </w:rPr>
      </w:pPr>
      <w:r w:rsidRPr="004E22F7">
        <w:rPr>
          <w:rFonts w:ascii="Times New Roman" w:hAnsi="Times New Roman" w:cs="Times New Roman"/>
          <w:sz w:val="24"/>
          <w:szCs w:val="24"/>
        </w:rPr>
        <w:t>ГИПОКАЛИЕМИЯ МОЖЕТ НАБЛЮДАТЬСЯ ПРИ: 1. ПЕРВИЧНОМ ГИПЕРАЛЬДОСТЕРОНИЗМЕ; 2. БОЛЕЗНИ ИЦЕНКО-КУШИНГА; 3. РЕНОВАСКУЛЯРНОЙ ГИПЕРТЕНЗИИ; 4. РЕНИНСЕКРЕТИРУЮЩЕЙ ОПУХОЛИ:</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7679DB" w:rsidRPr="00F316D7" w:rsidRDefault="007679DB" w:rsidP="007679DB">
      <w:pPr>
        <w:pStyle w:val="a8"/>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7679DB" w:rsidRPr="004E22F7" w:rsidRDefault="004E22F7" w:rsidP="007679DB">
      <w:pPr>
        <w:pStyle w:val="a8"/>
        <w:numPr>
          <w:ilvl w:val="0"/>
          <w:numId w:val="92"/>
        </w:numPr>
        <w:spacing w:after="160" w:line="259" w:lineRule="auto"/>
        <w:rPr>
          <w:rFonts w:ascii="Times New Roman" w:hAnsi="Times New Roman" w:cs="Times New Roman"/>
          <w:sz w:val="24"/>
          <w:szCs w:val="24"/>
        </w:rPr>
      </w:pPr>
      <w:r w:rsidRPr="004E22F7">
        <w:rPr>
          <w:rFonts w:ascii="Times New Roman" w:hAnsi="Times New Roman" w:cs="Times New Roman"/>
          <w:sz w:val="24"/>
          <w:szCs w:val="24"/>
        </w:rPr>
        <w:t>ЧЕТЫРЕХКОМПОНЕНТНАЯ СХЕМА ЛЕЧЕНИЯ НЕФРИТА ВКЛЮЧАЕТ СЛЕДУЮЩИЕ СОЧЕТАНИЯ ПРЕПАРАТОВ:</w:t>
      </w:r>
    </w:p>
    <w:p w:rsidR="007679DB" w:rsidRPr="00F316D7" w:rsidRDefault="007679DB" w:rsidP="007679DB">
      <w:pPr>
        <w:spacing w:after="0"/>
        <w:ind w:left="720"/>
        <w:rPr>
          <w:rFonts w:ascii="Times New Roman" w:hAnsi="Times New Roman" w:cs="Times New Roman"/>
          <w:sz w:val="24"/>
          <w:szCs w:val="24"/>
        </w:rPr>
      </w:pPr>
      <w:r w:rsidRPr="00F316D7">
        <w:rPr>
          <w:rFonts w:ascii="Times New Roman" w:hAnsi="Times New Roman" w:cs="Times New Roman"/>
          <w:sz w:val="24"/>
          <w:szCs w:val="24"/>
        </w:rPr>
        <w:t>1) преднизолон + гепарин + индометацин+ курантил</w:t>
      </w:r>
    </w:p>
    <w:p w:rsidR="007679DB" w:rsidRPr="00F316D7" w:rsidRDefault="007679DB" w:rsidP="007679DB">
      <w:pPr>
        <w:spacing w:after="0"/>
        <w:ind w:left="720"/>
        <w:rPr>
          <w:rFonts w:ascii="Times New Roman" w:hAnsi="Times New Roman" w:cs="Times New Roman"/>
          <w:sz w:val="24"/>
          <w:szCs w:val="24"/>
        </w:rPr>
      </w:pPr>
      <w:r w:rsidRPr="00F316D7">
        <w:rPr>
          <w:rFonts w:ascii="Times New Roman" w:hAnsi="Times New Roman" w:cs="Times New Roman"/>
          <w:sz w:val="24"/>
          <w:szCs w:val="24"/>
        </w:rPr>
        <w:t>2) преднизолон + гепарин + курантил + диуретик</w:t>
      </w:r>
    </w:p>
    <w:p w:rsidR="007679DB" w:rsidRPr="00F316D7" w:rsidRDefault="007679DB" w:rsidP="007679DB">
      <w:pPr>
        <w:spacing w:after="0"/>
        <w:ind w:left="720"/>
        <w:rPr>
          <w:rFonts w:ascii="Times New Roman" w:hAnsi="Times New Roman" w:cs="Times New Roman"/>
          <w:sz w:val="24"/>
          <w:szCs w:val="24"/>
        </w:rPr>
      </w:pPr>
      <w:r w:rsidRPr="00F316D7">
        <w:rPr>
          <w:rFonts w:ascii="Times New Roman" w:hAnsi="Times New Roman" w:cs="Times New Roman"/>
          <w:sz w:val="24"/>
          <w:szCs w:val="24"/>
        </w:rPr>
        <w:t>3) преднизолон + цитостатик + гепарин + курантил</w:t>
      </w:r>
    </w:p>
    <w:p w:rsidR="007679DB" w:rsidRPr="00F316D7" w:rsidRDefault="007679DB" w:rsidP="007679DB">
      <w:pPr>
        <w:spacing w:after="0"/>
        <w:ind w:left="720"/>
        <w:rPr>
          <w:rFonts w:ascii="Times New Roman" w:hAnsi="Times New Roman" w:cs="Times New Roman"/>
          <w:sz w:val="24"/>
          <w:szCs w:val="24"/>
        </w:rPr>
      </w:pPr>
      <w:r w:rsidRPr="00F316D7">
        <w:rPr>
          <w:rFonts w:ascii="Times New Roman" w:hAnsi="Times New Roman" w:cs="Times New Roman"/>
          <w:sz w:val="24"/>
          <w:szCs w:val="24"/>
        </w:rPr>
        <w:t>4) преднизолон + гепарин + курантил + эуфиллин</w:t>
      </w:r>
    </w:p>
    <w:p w:rsidR="007679DB" w:rsidRDefault="007679DB" w:rsidP="007679DB">
      <w:pPr>
        <w:spacing w:after="0"/>
        <w:ind w:left="720"/>
        <w:rPr>
          <w:rFonts w:ascii="Times New Roman" w:hAnsi="Times New Roman" w:cs="Times New Roman"/>
          <w:sz w:val="24"/>
          <w:szCs w:val="24"/>
        </w:rPr>
      </w:pPr>
      <w:r w:rsidRPr="00F316D7">
        <w:rPr>
          <w:rFonts w:ascii="Times New Roman" w:hAnsi="Times New Roman" w:cs="Times New Roman"/>
          <w:sz w:val="24"/>
          <w:szCs w:val="24"/>
        </w:rPr>
        <w:t>5) индометацин + гепарин + курантил + эуфиллин</w:t>
      </w:r>
    </w:p>
    <w:p w:rsidR="0088733B" w:rsidRDefault="0088733B" w:rsidP="007679DB">
      <w:pPr>
        <w:spacing w:after="0"/>
        <w:ind w:left="720"/>
        <w:rPr>
          <w:rFonts w:ascii="Times New Roman" w:hAnsi="Times New Roman" w:cs="Times New Roman"/>
          <w:sz w:val="24"/>
          <w:szCs w:val="24"/>
        </w:rPr>
      </w:pPr>
    </w:p>
    <w:p w:rsidR="004E22F7" w:rsidRPr="00F316D7" w:rsidRDefault="004E22F7" w:rsidP="007679DB">
      <w:pPr>
        <w:spacing w:after="0"/>
        <w:ind w:left="720"/>
        <w:rPr>
          <w:rFonts w:ascii="Times New Roman" w:hAnsi="Times New Roman" w:cs="Times New Roman"/>
          <w:sz w:val="24"/>
          <w:szCs w:val="24"/>
        </w:rPr>
      </w:pPr>
    </w:p>
    <w:p w:rsidR="00D259ED" w:rsidRDefault="00D259ED" w:rsidP="004E22F7">
      <w:pPr>
        <w:spacing w:after="0" w:line="360" w:lineRule="auto"/>
        <w:jc w:val="center"/>
        <w:rPr>
          <w:rFonts w:ascii="Times New Roman" w:hAnsi="Times New Roman" w:cs="Times New Roman"/>
          <w:b/>
          <w:i/>
          <w:sz w:val="24"/>
          <w:szCs w:val="24"/>
          <w:u w:val="single"/>
        </w:rPr>
      </w:pPr>
    </w:p>
    <w:p w:rsidR="00D259ED" w:rsidRDefault="00D259ED" w:rsidP="004E22F7">
      <w:pPr>
        <w:spacing w:after="0" w:line="360" w:lineRule="auto"/>
        <w:jc w:val="center"/>
        <w:rPr>
          <w:rFonts w:ascii="Times New Roman" w:hAnsi="Times New Roman" w:cs="Times New Roman"/>
          <w:b/>
          <w:i/>
          <w:sz w:val="24"/>
          <w:szCs w:val="24"/>
          <w:u w:val="single"/>
        </w:rPr>
      </w:pPr>
    </w:p>
    <w:p w:rsidR="00D259ED" w:rsidRDefault="00D259ED" w:rsidP="004E22F7">
      <w:pPr>
        <w:spacing w:after="0" w:line="360" w:lineRule="auto"/>
        <w:jc w:val="center"/>
        <w:rPr>
          <w:rFonts w:ascii="Times New Roman" w:hAnsi="Times New Roman" w:cs="Times New Roman"/>
          <w:b/>
          <w:i/>
          <w:sz w:val="24"/>
          <w:szCs w:val="24"/>
          <w:u w:val="single"/>
        </w:rPr>
      </w:pPr>
    </w:p>
    <w:p w:rsidR="00D259ED" w:rsidRDefault="00D259ED" w:rsidP="004E22F7">
      <w:pPr>
        <w:spacing w:after="0" w:line="360" w:lineRule="auto"/>
        <w:jc w:val="center"/>
        <w:rPr>
          <w:rFonts w:ascii="Times New Roman" w:hAnsi="Times New Roman" w:cs="Times New Roman"/>
          <w:b/>
          <w:i/>
          <w:sz w:val="24"/>
          <w:szCs w:val="24"/>
          <w:u w:val="single"/>
        </w:rPr>
      </w:pPr>
    </w:p>
    <w:p w:rsidR="00D259ED" w:rsidRDefault="00D259ED" w:rsidP="004E22F7">
      <w:pPr>
        <w:spacing w:after="0" w:line="360" w:lineRule="auto"/>
        <w:jc w:val="center"/>
        <w:rPr>
          <w:rFonts w:ascii="Times New Roman" w:hAnsi="Times New Roman" w:cs="Times New Roman"/>
          <w:b/>
          <w:i/>
          <w:sz w:val="24"/>
          <w:szCs w:val="24"/>
          <w:u w:val="single"/>
        </w:rPr>
      </w:pPr>
    </w:p>
    <w:p w:rsidR="00D259ED" w:rsidRDefault="00D259ED" w:rsidP="004E22F7">
      <w:pPr>
        <w:spacing w:after="0" w:line="360" w:lineRule="auto"/>
        <w:jc w:val="center"/>
        <w:rPr>
          <w:rFonts w:ascii="Times New Roman" w:hAnsi="Times New Roman" w:cs="Times New Roman"/>
          <w:b/>
          <w:i/>
          <w:sz w:val="24"/>
          <w:szCs w:val="24"/>
          <w:u w:val="single"/>
        </w:rPr>
      </w:pPr>
    </w:p>
    <w:p w:rsidR="00D259ED" w:rsidRDefault="00D259ED" w:rsidP="004E22F7">
      <w:pPr>
        <w:spacing w:after="0" w:line="360" w:lineRule="auto"/>
        <w:jc w:val="center"/>
        <w:rPr>
          <w:rFonts w:ascii="Times New Roman" w:hAnsi="Times New Roman" w:cs="Times New Roman"/>
          <w:b/>
          <w:i/>
          <w:sz w:val="24"/>
          <w:szCs w:val="24"/>
          <w:u w:val="single"/>
        </w:rPr>
      </w:pPr>
    </w:p>
    <w:p w:rsidR="00D259ED" w:rsidRDefault="00D259ED" w:rsidP="004E22F7">
      <w:pPr>
        <w:spacing w:after="0" w:line="360" w:lineRule="auto"/>
        <w:jc w:val="center"/>
        <w:rPr>
          <w:rFonts w:ascii="Times New Roman" w:hAnsi="Times New Roman" w:cs="Times New Roman"/>
          <w:b/>
          <w:i/>
          <w:sz w:val="24"/>
          <w:szCs w:val="24"/>
          <w:u w:val="single"/>
        </w:rPr>
      </w:pPr>
    </w:p>
    <w:p w:rsidR="00D259ED" w:rsidRDefault="00D259ED" w:rsidP="004E22F7">
      <w:pPr>
        <w:spacing w:after="0" w:line="360" w:lineRule="auto"/>
        <w:jc w:val="center"/>
        <w:rPr>
          <w:rFonts w:ascii="Times New Roman" w:hAnsi="Times New Roman" w:cs="Times New Roman"/>
          <w:b/>
          <w:i/>
          <w:sz w:val="24"/>
          <w:szCs w:val="24"/>
          <w:u w:val="single"/>
        </w:rPr>
      </w:pPr>
    </w:p>
    <w:p w:rsidR="00D259ED" w:rsidRDefault="00D259ED" w:rsidP="004E22F7">
      <w:pPr>
        <w:spacing w:after="0" w:line="360" w:lineRule="auto"/>
        <w:jc w:val="center"/>
        <w:rPr>
          <w:rFonts w:ascii="Times New Roman" w:hAnsi="Times New Roman" w:cs="Times New Roman"/>
          <w:b/>
          <w:i/>
          <w:sz w:val="24"/>
          <w:szCs w:val="24"/>
          <w:u w:val="single"/>
        </w:rPr>
      </w:pPr>
    </w:p>
    <w:p w:rsidR="00D259ED" w:rsidRDefault="00D259ED" w:rsidP="004E22F7">
      <w:pPr>
        <w:spacing w:after="0" w:line="360" w:lineRule="auto"/>
        <w:jc w:val="center"/>
        <w:rPr>
          <w:rFonts w:ascii="Times New Roman" w:hAnsi="Times New Roman" w:cs="Times New Roman"/>
          <w:b/>
          <w:i/>
          <w:sz w:val="24"/>
          <w:szCs w:val="24"/>
          <w:u w:val="single"/>
        </w:rPr>
      </w:pPr>
    </w:p>
    <w:p w:rsidR="00D259ED" w:rsidRDefault="00D259ED" w:rsidP="004E22F7">
      <w:pPr>
        <w:spacing w:after="0" w:line="360" w:lineRule="auto"/>
        <w:jc w:val="center"/>
        <w:rPr>
          <w:rFonts w:ascii="Times New Roman" w:hAnsi="Times New Roman" w:cs="Times New Roman"/>
          <w:b/>
          <w:i/>
          <w:sz w:val="24"/>
          <w:szCs w:val="24"/>
          <w:u w:val="single"/>
        </w:rPr>
      </w:pPr>
    </w:p>
    <w:p w:rsidR="00D259ED" w:rsidRDefault="00D259ED" w:rsidP="004E22F7">
      <w:pPr>
        <w:spacing w:after="0" w:line="360" w:lineRule="auto"/>
        <w:jc w:val="center"/>
        <w:rPr>
          <w:rFonts w:ascii="Times New Roman" w:hAnsi="Times New Roman" w:cs="Times New Roman"/>
          <w:b/>
          <w:i/>
          <w:sz w:val="24"/>
          <w:szCs w:val="24"/>
          <w:u w:val="single"/>
        </w:rPr>
      </w:pPr>
    </w:p>
    <w:p w:rsidR="00D259ED" w:rsidRDefault="00D259ED" w:rsidP="004E22F7">
      <w:pPr>
        <w:spacing w:after="0" w:line="360" w:lineRule="auto"/>
        <w:jc w:val="center"/>
        <w:rPr>
          <w:rFonts w:ascii="Times New Roman" w:hAnsi="Times New Roman" w:cs="Times New Roman"/>
          <w:b/>
          <w:i/>
          <w:sz w:val="24"/>
          <w:szCs w:val="24"/>
          <w:u w:val="single"/>
        </w:rPr>
      </w:pPr>
    </w:p>
    <w:p w:rsidR="00F173BB" w:rsidRDefault="00F173BB" w:rsidP="004E22F7">
      <w:pPr>
        <w:spacing w:after="0" w:line="360" w:lineRule="auto"/>
        <w:jc w:val="center"/>
        <w:rPr>
          <w:rFonts w:ascii="Times New Roman" w:hAnsi="Times New Roman" w:cs="Times New Roman"/>
          <w:b/>
          <w:i/>
          <w:sz w:val="24"/>
          <w:szCs w:val="24"/>
          <w:u w:val="single"/>
        </w:rPr>
      </w:pPr>
    </w:p>
    <w:p w:rsidR="00F173BB" w:rsidRDefault="00F173BB" w:rsidP="004E22F7">
      <w:pPr>
        <w:spacing w:after="0" w:line="360" w:lineRule="auto"/>
        <w:jc w:val="center"/>
        <w:rPr>
          <w:rFonts w:ascii="Times New Roman" w:hAnsi="Times New Roman" w:cs="Times New Roman"/>
          <w:b/>
          <w:i/>
          <w:sz w:val="24"/>
          <w:szCs w:val="24"/>
          <w:u w:val="single"/>
        </w:rPr>
      </w:pPr>
    </w:p>
    <w:p w:rsidR="00D259ED" w:rsidRDefault="00D259ED" w:rsidP="004E22F7">
      <w:pPr>
        <w:spacing w:after="0" w:line="360" w:lineRule="auto"/>
        <w:jc w:val="center"/>
        <w:rPr>
          <w:rFonts w:ascii="Times New Roman" w:hAnsi="Times New Roman" w:cs="Times New Roman"/>
          <w:b/>
          <w:i/>
          <w:sz w:val="24"/>
          <w:szCs w:val="24"/>
          <w:u w:val="single"/>
        </w:rPr>
      </w:pPr>
    </w:p>
    <w:p w:rsidR="004E22F7" w:rsidRPr="000524E8" w:rsidRDefault="004E22F7" w:rsidP="004E22F7">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 xml:space="preserve">ТЕКУЩИЙ КОНТРОЛЬ УСПЕВАЕМОСТИ ПО ДИСЦИПЛИНЕ </w:t>
      </w:r>
    </w:p>
    <w:p w:rsidR="004E22F7" w:rsidRDefault="004E22F7" w:rsidP="004E22F7">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4E22F7" w:rsidRPr="000524E8" w:rsidRDefault="004E22F7" w:rsidP="004E22F7">
      <w:pPr>
        <w:spacing w:after="0" w:line="360" w:lineRule="auto"/>
        <w:jc w:val="center"/>
        <w:rPr>
          <w:rFonts w:ascii="Times New Roman" w:hAnsi="Times New Roman" w:cs="Times New Roman"/>
          <w:b/>
          <w:i/>
          <w:sz w:val="24"/>
          <w:szCs w:val="24"/>
          <w:u w:val="single"/>
        </w:rPr>
      </w:pPr>
    </w:p>
    <w:p w:rsidR="0088733B" w:rsidRDefault="004E22F7" w:rsidP="0088733B">
      <w:pPr>
        <w:autoSpaceDE w:val="0"/>
        <w:autoSpaceDN w:val="0"/>
        <w:adjustRightInd w:val="0"/>
        <w:ind w:left="-567"/>
        <w:contextualSpacing/>
        <w:jc w:val="both"/>
        <w:rPr>
          <w:rFonts w:ascii="Times New Roman" w:eastAsia="Times New Roman" w:hAnsi="Times New Roman" w:cs="Times New Roman"/>
          <w:color w:val="000000"/>
          <w:sz w:val="24"/>
          <w:szCs w:val="24"/>
        </w:rPr>
      </w:pPr>
      <w:r>
        <w:rPr>
          <w:rFonts w:ascii="Times New Roman" w:hAnsi="Times New Roman" w:cs="Times New Roman"/>
          <w:b/>
          <w:sz w:val="24"/>
          <w:szCs w:val="24"/>
        </w:rPr>
        <w:t xml:space="preserve"> ОТВЕТЫ К ВОПРОСАМ ТЕСТОВОГО КОНТРОЛЯ ПО ТЕМЕ  «</w:t>
      </w:r>
      <w:r w:rsidR="0088733B" w:rsidRPr="00D724D1">
        <w:rPr>
          <w:rFonts w:ascii="Times New Roman" w:eastAsia="Times New Roman" w:hAnsi="Times New Roman" w:cs="Times New Roman"/>
          <w:b/>
          <w:color w:val="000000"/>
          <w:sz w:val="24"/>
          <w:szCs w:val="24"/>
        </w:rPr>
        <w:t>ДИФФЕРЕНЦИАЛЬНАЯ ДИАГНОСТИКА ПРИ НЕФРОТИЧЕСКОМ СИНДРОМЕ.</w:t>
      </w:r>
      <w:r w:rsidR="0088733B" w:rsidRPr="00D724D1">
        <w:rPr>
          <w:rFonts w:ascii="Times New Roman" w:eastAsia="Times New Roman" w:hAnsi="Times New Roman" w:cs="Times New Roman"/>
          <w:color w:val="000000"/>
          <w:sz w:val="24"/>
          <w:szCs w:val="24"/>
        </w:rPr>
        <w:t xml:space="preserve"> </w:t>
      </w:r>
    </w:p>
    <w:p w:rsidR="0088733B" w:rsidRPr="005F4195" w:rsidRDefault="0088733B" w:rsidP="004E22F7">
      <w:pPr>
        <w:autoSpaceDE w:val="0"/>
        <w:autoSpaceDN w:val="0"/>
        <w:adjustRightInd w:val="0"/>
        <w:jc w:val="center"/>
        <w:rPr>
          <w:rFonts w:ascii="Times New Roman" w:hAnsi="Times New Roman" w:cs="Times New Roman"/>
          <w:b/>
          <w:bCs/>
          <w:sz w:val="24"/>
          <w:szCs w:val="24"/>
        </w:rPr>
      </w:pPr>
    </w:p>
    <w:tbl>
      <w:tblPr>
        <w:tblStyle w:val="12"/>
        <w:tblW w:w="7509" w:type="dxa"/>
        <w:tblLook w:val="04A0" w:firstRow="1" w:lastRow="0" w:firstColumn="1" w:lastColumn="0" w:noHBand="0" w:noVBand="1"/>
      </w:tblPr>
      <w:tblGrid>
        <w:gridCol w:w="1308"/>
        <w:gridCol w:w="1987"/>
        <w:gridCol w:w="1931"/>
        <w:gridCol w:w="2283"/>
      </w:tblGrid>
      <w:tr w:rsidR="0088733B" w:rsidRPr="00692D54" w:rsidTr="0088733B">
        <w:trPr>
          <w:trHeight w:val="233"/>
        </w:trPr>
        <w:tc>
          <w:tcPr>
            <w:tcW w:w="1308" w:type="dxa"/>
          </w:tcPr>
          <w:p w:rsidR="0088733B" w:rsidRPr="00692D54" w:rsidRDefault="0088733B" w:rsidP="00BA3D83">
            <w:r w:rsidRPr="00692D54">
              <w:t>Вопросы</w:t>
            </w:r>
          </w:p>
        </w:tc>
        <w:tc>
          <w:tcPr>
            <w:tcW w:w="1987" w:type="dxa"/>
          </w:tcPr>
          <w:p w:rsidR="0088733B" w:rsidRPr="00692D54" w:rsidRDefault="0088733B" w:rsidP="00BA3D83">
            <w:r w:rsidRPr="00692D54">
              <w:t>ВАРИАНТ 1</w:t>
            </w:r>
          </w:p>
        </w:tc>
        <w:tc>
          <w:tcPr>
            <w:tcW w:w="1931" w:type="dxa"/>
          </w:tcPr>
          <w:p w:rsidR="0088733B" w:rsidRPr="00692D54" w:rsidRDefault="0088733B" w:rsidP="00BA3D83">
            <w:r w:rsidRPr="00692D54">
              <w:t>ВАРИАНТ 2</w:t>
            </w:r>
          </w:p>
        </w:tc>
        <w:tc>
          <w:tcPr>
            <w:tcW w:w="2283" w:type="dxa"/>
          </w:tcPr>
          <w:p w:rsidR="0088733B" w:rsidRPr="00692D54" w:rsidRDefault="0088733B" w:rsidP="00BA3D83">
            <w:r w:rsidRPr="00692D54">
              <w:t>ВАРИАНТ 3</w:t>
            </w:r>
          </w:p>
        </w:tc>
      </w:tr>
      <w:tr w:rsidR="0088733B" w:rsidRPr="004B45C1" w:rsidTr="0088733B">
        <w:trPr>
          <w:trHeight w:val="478"/>
        </w:trPr>
        <w:tc>
          <w:tcPr>
            <w:tcW w:w="1308" w:type="dxa"/>
          </w:tcPr>
          <w:p w:rsidR="0088733B" w:rsidRPr="00692D54" w:rsidRDefault="0088733B" w:rsidP="00BA3D83">
            <w:pPr>
              <w:jc w:val="center"/>
            </w:pPr>
            <w:r w:rsidRPr="00692D54">
              <w:t>1</w:t>
            </w:r>
          </w:p>
          <w:p w:rsidR="0088733B" w:rsidRPr="00692D54" w:rsidRDefault="0088733B" w:rsidP="00BA3D83">
            <w:pPr>
              <w:jc w:val="center"/>
            </w:pPr>
          </w:p>
        </w:tc>
        <w:tc>
          <w:tcPr>
            <w:tcW w:w="1987" w:type="dxa"/>
          </w:tcPr>
          <w:p w:rsidR="0088733B" w:rsidRPr="004B45C1" w:rsidRDefault="0088733B" w:rsidP="00BA3D83">
            <w:pPr>
              <w:jc w:val="center"/>
            </w:pPr>
            <w:r>
              <w:t>3</w:t>
            </w:r>
          </w:p>
        </w:tc>
        <w:tc>
          <w:tcPr>
            <w:tcW w:w="1931" w:type="dxa"/>
          </w:tcPr>
          <w:p w:rsidR="0088733B" w:rsidRPr="004B45C1" w:rsidRDefault="00B74F9A" w:rsidP="00BA3D83">
            <w:pPr>
              <w:jc w:val="center"/>
            </w:pPr>
            <w:r>
              <w:t>1</w:t>
            </w:r>
          </w:p>
        </w:tc>
        <w:tc>
          <w:tcPr>
            <w:tcW w:w="2283" w:type="dxa"/>
          </w:tcPr>
          <w:p w:rsidR="0088733B" w:rsidRPr="004B45C1" w:rsidRDefault="00B74F9A" w:rsidP="00BA3D83">
            <w:pPr>
              <w:jc w:val="center"/>
            </w:pPr>
            <w:r>
              <w:t>5</w:t>
            </w:r>
          </w:p>
        </w:tc>
      </w:tr>
      <w:tr w:rsidR="0088733B" w:rsidRPr="004B45C1" w:rsidTr="0088733B">
        <w:trPr>
          <w:trHeight w:val="478"/>
        </w:trPr>
        <w:tc>
          <w:tcPr>
            <w:tcW w:w="1308" w:type="dxa"/>
          </w:tcPr>
          <w:p w:rsidR="0088733B" w:rsidRPr="00692D54" w:rsidRDefault="0088733B" w:rsidP="00BA3D83">
            <w:pPr>
              <w:jc w:val="center"/>
            </w:pPr>
            <w:r w:rsidRPr="00692D54">
              <w:t>2</w:t>
            </w:r>
          </w:p>
          <w:p w:rsidR="0088733B" w:rsidRPr="00692D54" w:rsidRDefault="0088733B" w:rsidP="00BA3D83">
            <w:pPr>
              <w:jc w:val="center"/>
            </w:pPr>
          </w:p>
        </w:tc>
        <w:tc>
          <w:tcPr>
            <w:tcW w:w="1987" w:type="dxa"/>
          </w:tcPr>
          <w:p w:rsidR="0088733B" w:rsidRPr="004B45C1" w:rsidRDefault="0088733B" w:rsidP="00BA3D83">
            <w:pPr>
              <w:jc w:val="center"/>
            </w:pPr>
            <w:r>
              <w:t>5</w:t>
            </w:r>
          </w:p>
        </w:tc>
        <w:tc>
          <w:tcPr>
            <w:tcW w:w="1931" w:type="dxa"/>
          </w:tcPr>
          <w:p w:rsidR="0088733B" w:rsidRPr="004B45C1" w:rsidRDefault="00B74F9A" w:rsidP="00BA3D83">
            <w:pPr>
              <w:jc w:val="center"/>
            </w:pPr>
            <w:r>
              <w:t>5</w:t>
            </w:r>
          </w:p>
        </w:tc>
        <w:tc>
          <w:tcPr>
            <w:tcW w:w="2283" w:type="dxa"/>
          </w:tcPr>
          <w:p w:rsidR="0088733B" w:rsidRPr="004B45C1" w:rsidRDefault="00B74F9A" w:rsidP="00BA3D83">
            <w:pPr>
              <w:jc w:val="center"/>
            </w:pPr>
            <w:r>
              <w:t>3</w:t>
            </w:r>
          </w:p>
        </w:tc>
      </w:tr>
      <w:tr w:rsidR="0088733B" w:rsidRPr="004B45C1" w:rsidTr="0088733B">
        <w:trPr>
          <w:trHeight w:val="478"/>
        </w:trPr>
        <w:tc>
          <w:tcPr>
            <w:tcW w:w="1308" w:type="dxa"/>
          </w:tcPr>
          <w:p w:rsidR="0088733B" w:rsidRPr="00692D54" w:rsidRDefault="0088733B" w:rsidP="00BA3D83">
            <w:pPr>
              <w:jc w:val="center"/>
            </w:pPr>
            <w:r w:rsidRPr="00692D54">
              <w:t>3</w:t>
            </w:r>
          </w:p>
          <w:p w:rsidR="0088733B" w:rsidRPr="00692D54" w:rsidRDefault="0088733B" w:rsidP="00BA3D83">
            <w:pPr>
              <w:jc w:val="center"/>
            </w:pPr>
          </w:p>
        </w:tc>
        <w:tc>
          <w:tcPr>
            <w:tcW w:w="1987" w:type="dxa"/>
          </w:tcPr>
          <w:p w:rsidR="0088733B" w:rsidRPr="004B45C1" w:rsidRDefault="0088733B" w:rsidP="00BA3D83">
            <w:pPr>
              <w:jc w:val="center"/>
            </w:pPr>
            <w:r>
              <w:t>3</w:t>
            </w:r>
          </w:p>
        </w:tc>
        <w:tc>
          <w:tcPr>
            <w:tcW w:w="1931" w:type="dxa"/>
          </w:tcPr>
          <w:p w:rsidR="0088733B" w:rsidRPr="004B45C1" w:rsidRDefault="00B74F9A" w:rsidP="00BA3D83">
            <w:pPr>
              <w:jc w:val="center"/>
            </w:pPr>
            <w:r>
              <w:t>1</w:t>
            </w:r>
          </w:p>
        </w:tc>
        <w:tc>
          <w:tcPr>
            <w:tcW w:w="2283" w:type="dxa"/>
          </w:tcPr>
          <w:p w:rsidR="0088733B" w:rsidRPr="004B45C1" w:rsidRDefault="00B74F9A" w:rsidP="00BA3D83">
            <w:pPr>
              <w:jc w:val="center"/>
            </w:pPr>
            <w:r>
              <w:t>1</w:t>
            </w:r>
          </w:p>
        </w:tc>
      </w:tr>
      <w:tr w:rsidR="0088733B" w:rsidRPr="004B45C1" w:rsidTr="0088733B">
        <w:trPr>
          <w:trHeight w:val="478"/>
        </w:trPr>
        <w:tc>
          <w:tcPr>
            <w:tcW w:w="1308" w:type="dxa"/>
          </w:tcPr>
          <w:p w:rsidR="0088733B" w:rsidRPr="00692D54" w:rsidRDefault="0088733B" w:rsidP="00BA3D83">
            <w:pPr>
              <w:jc w:val="center"/>
            </w:pPr>
            <w:r w:rsidRPr="00692D54">
              <w:t>4</w:t>
            </w:r>
          </w:p>
          <w:p w:rsidR="0088733B" w:rsidRPr="00692D54" w:rsidRDefault="0088733B" w:rsidP="00BA3D83">
            <w:pPr>
              <w:jc w:val="center"/>
            </w:pPr>
          </w:p>
        </w:tc>
        <w:tc>
          <w:tcPr>
            <w:tcW w:w="1987" w:type="dxa"/>
          </w:tcPr>
          <w:p w:rsidR="0088733B" w:rsidRPr="004B45C1" w:rsidRDefault="0088733B" w:rsidP="00BA3D83">
            <w:pPr>
              <w:jc w:val="center"/>
            </w:pPr>
            <w:r>
              <w:t>3</w:t>
            </w:r>
          </w:p>
        </w:tc>
        <w:tc>
          <w:tcPr>
            <w:tcW w:w="1931" w:type="dxa"/>
          </w:tcPr>
          <w:p w:rsidR="0088733B" w:rsidRPr="004B45C1" w:rsidRDefault="00B74F9A" w:rsidP="00BA3D83">
            <w:pPr>
              <w:jc w:val="center"/>
            </w:pPr>
            <w:r>
              <w:t>5</w:t>
            </w:r>
          </w:p>
        </w:tc>
        <w:tc>
          <w:tcPr>
            <w:tcW w:w="2283" w:type="dxa"/>
          </w:tcPr>
          <w:p w:rsidR="0088733B" w:rsidRPr="004B45C1" w:rsidRDefault="00B74F9A" w:rsidP="00BA3D83">
            <w:pPr>
              <w:jc w:val="center"/>
            </w:pPr>
            <w:r>
              <w:t>5</w:t>
            </w:r>
          </w:p>
        </w:tc>
      </w:tr>
      <w:tr w:rsidR="0088733B" w:rsidRPr="004B45C1" w:rsidTr="0088733B">
        <w:trPr>
          <w:trHeight w:val="478"/>
        </w:trPr>
        <w:tc>
          <w:tcPr>
            <w:tcW w:w="1308" w:type="dxa"/>
          </w:tcPr>
          <w:p w:rsidR="0088733B" w:rsidRPr="00692D54" w:rsidRDefault="0088733B" w:rsidP="00BA3D83">
            <w:pPr>
              <w:jc w:val="center"/>
            </w:pPr>
            <w:r w:rsidRPr="00692D54">
              <w:t>5</w:t>
            </w:r>
          </w:p>
          <w:p w:rsidR="0088733B" w:rsidRPr="00692D54" w:rsidRDefault="0088733B" w:rsidP="00BA3D83">
            <w:pPr>
              <w:jc w:val="center"/>
            </w:pPr>
          </w:p>
        </w:tc>
        <w:tc>
          <w:tcPr>
            <w:tcW w:w="1987" w:type="dxa"/>
          </w:tcPr>
          <w:p w:rsidR="0088733B" w:rsidRPr="004B45C1" w:rsidRDefault="0088733B" w:rsidP="00BA3D83">
            <w:pPr>
              <w:jc w:val="center"/>
            </w:pPr>
            <w:r>
              <w:t>5</w:t>
            </w:r>
          </w:p>
        </w:tc>
        <w:tc>
          <w:tcPr>
            <w:tcW w:w="1931" w:type="dxa"/>
          </w:tcPr>
          <w:p w:rsidR="0088733B" w:rsidRPr="004B45C1" w:rsidRDefault="00B74F9A" w:rsidP="00BA3D83">
            <w:pPr>
              <w:jc w:val="center"/>
            </w:pPr>
            <w:r>
              <w:t>1</w:t>
            </w:r>
          </w:p>
        </w:tc>
        <w:tc>
          <w:tcPr>
            <w:tcW w:w="2283" w:type="dxa"/>
          </w:tcPr>
          <w:p w:rsidR="0088733B" w:rsidRPr="004B45C1" w:rsidRDefault="00B74F9A" w:rsidP="00BA3D83">
            <w:pPr>
              <w:jc w:val="center"/>
            </w:pPr>
            <w:r>
              <w:t>2</w:t>
            </w:r>
          </w:p>
        </w:tc>
      </w:tr>
      <w:tr w:rsidR="0088733B" w:rsidRPr="004B45C1" w:rsidTr="0088733B">
        <w:trPr>
          <w:trHeight w:val="478"/>
        </w:trPr>
        <w:tc>
          <w:tcPr>
            <w:tcW w:w="1308" w:type="dxa"/>
          </w:tcPr>
          <w:p w:rsidR="0088733B" w:rsidRPr="00692D54" w:rsidRDefault="0088733B" w:rsidP="00BA3D83">
            <w:pPr>
              <w:jc w:val="center"/>
            </w:pPr>
            <w:r w:rsidRPr="00692D54">
              <w:t>6</w:t>
            </w:r>
          </w:p>
          <w:p w:rsidR="0088733B" w:rsidRPr="00692D54" w:rsidRDefault="0088733B" w:rsidP="00BA3D83">
            <w:pPr>
              <w:jc w:val="center"/>
            </w:pPr>
          </w:p>
        </w:tc>
        <w:tc>
          <w:tcPr>
            <w:tcW w:w="1987" w:type="dxa"/>
          </w:tcPr>
          <w:p w:rsidR="0088733B" w:rsidRPr="004B45C1" w:rsidRDefault="0088733B" w:rsidP="00BA3D83">
            <w:pPr>
              <w:jc w:val="center"/>
            </w:pPr>
            <w:r>
              <w:t>5</w:t>
            </w:r>
          </w:p>
        </w:tc>
        <w:tc>
          <w:tcPr>
            <w:tcW w:w="1931" w:type="dxa"/>
          </w:tcPr>
          <w:p w:rsidR="0088733B" w:rsidRPr="004B45C1" w:rsidRDefault="00B74F9A" w:rsidP="00BA3D83">
            <w:pPr>
              <w:jc w:val="center"/>
            </w:pPr>
            <w:r>
              <w:t>1</w:t>
            </w:r>
          </w:p>
        </w:tc>
        <w:tc>
          <w:tcPr>
            <w:tcW w:w="2283" w:type="dxa"/>
          </w:tcPr>
          <w:p w:rsidR="0088733B" w:rsidRPr="004B45C1" w:rsidRDefault="00B74F9A" w:rsidP="00BA3D83">
            <w:pPr>
              <w:jc w:val="center"/>
            </w:pPr>
            <w:r>
              <w:t>4</w:t>
            </w:r>
          </w:p>
        </w:tc>
      </w:tr>
      <w:tr w:rsidR="0088733B" w:rsidRPr="004B45C1" w:rsidTr="0088733B">
        <w:trPr>
          <w:trHeight w:val="478"/>
        </w:trPr>
        <w:tc>
          <w:tcPr>
            <w:tcW w:w="1308" w:type="dxa"/>
          </w:tcPr>
          <w:p w:rsidR="0088733B" w:rsidRPr="00692D54" w:rsidRDefault="0088733B" w:rsidP="00BA3D83">
            <w:pPr>
              <w:jc w:val="center"/>
            </w:pPr>
            <w:r w:rsidRPr="00692D54">
              <w:t>7</w:t>
            </w:r>
          </w:p>
          <w:p w:rsidR="0088733B" w:rsidRPr="00692D54" w:rsidRDefault="0088733B" w:rsidP="00BA3D83">
            <w:pPr>
              <w:jc w:val="center"/>
            </w:pPr>
          </w:p>
        </w:tc>
        <w:tc>
          <w:tcPr>
            <w:tcW w:w="1987" w:type="dxa"/>
          </w:tcPr>
          <w:p w:rsidR="0088733B" w:rsidRPr="004B45C1" w:rsidRDefault="0088733B" w:rsidP="00BA3D83">
            <w:pPr>
              <w:jc w:val="center"/>
            </w:pPr>
            <w:r>
              <w:t>1</w:t>
            </w:r>
          </w:p>
        </w:tc>
        <w:tc>
          <w:tcPr>
            <w:tcW w:w="1931" w:type="dxa"/>
          </w:tcPr>
          <w:p w:rsidR="0088733B" w:rsidRPr="004B45C1" w:rsidRDefault="00B74F9A" w:rsidP="00BA3D83">
            <w:pPr>
              <w:jc w:val="center"/>
            </w:pPr>
            <w:r>
              <w:t>1</w:t>
            </w:r>
          </w:p>
        </w:tc>
        <w:tc>
          <w:tcPr>
            <w:tcW w:w="2283" w:type="dxa"/>
          </w:tcPr>
          <w:p w:rsidR="0088733B" w:rsidRPr="004B45C1" w:rsidRDefault="00B74F9A" w:rsidP="00BA3D83">
            <w:pPr>
              <w:jc w:val="center"/>
            </w:pPr>
            <w:r>
              <w:t>1</w:t>
            </w:r>
          </w:p>
        </w:tc>
      </w:tr>
      <w:tr w:rsidR="0088733B" w:rsidRPr="004B45C1" w:rsidTr="0088733B">
        <w:trPr>
          <w:trHeight w:val="478"/>
        </w:trPr>
        <w:tc>
          <w:tcPr>
            <w:tcW w:w="1308" w:type="dxa"/>
          </w:tcPr>
          <w:p w:rsidR="0088733B" w:rsidRPr="00692D54" w:rsidRDefault="0088733B" w:rsidP="00BA3D83">
            <w:pPr>
              <w:jc w:val="center"/>
            </w:pPr>
            <w:r w:rsidRPr="00692D54">
              <w:t>8</w:t>
            </w:r>
          </w:p>
          <w:p w:rsidR="0088733B" w:rsidRPr="00692D54" w:rsidRDefault="0088733B" w:rsidP="00BA3D83">
            <w:pPr>
              <w:jc w:val="center"/>
            </w:pPr>
          </w:p>
        </w:tc>
        <w:tc>
          <w:tcPr>
            <w:tcW w:w="1987" w:type="dxa"/>
          </w:tcPr>
          <w:p w:rsidR="0088733B" w:rsidRPr="004B45C1" w:rsidRDefault="0088733B" w:rsidP="00BA3D83">
            <w:pPr>
              <w:jc w:val="center"/>
            </w:pPr>
            <w:r>
              <w:t>1</w:t>
            </w:r>
          </w:p>
        </w:tc>
        <w:tc>
          <w:tcPr>
            <w:tcW w:w="1931" w:type="dxa"/>
          </w:tcPr>
          <w:p w:rsidR="0088733B" w:rsidRPr="004B45C1" w:rsidRDefault="00B74F9A" w:rsidP="00BA3D83">
            <w:pPr>
              <w:jc w:val="center"/>
            </w:pPr>
            <w:r>
              <w:t>4</w:t>
            </w:r>
          </w:p>
        </w:tc>
        <w:tc>
          <w:tcPr>
            <w:tcW w:w="2283" w:type="dxa"/>
          </w:tcPr>
          <w:p w:rsidR="0088733B" w:rsidRPr="004B45C1" w:rsidRDefault="00B74F9A" w:rsidP="00BA3D83">
            <w:pPr>
              <w:jc w:val="center"/>
            </w:pPr>
            <w:r>
              <w:t>3</w:t>
            </w:r>
          </w:p>
        </w:tc>
      </w:tr>
      <w:tr w:rsidR="0088733B" w:rsidRPr="004B45C1" w:rsidTr="0088733B">
        <w:trPr>
          <w:trHeight w:val="478"/>
        </w:trPr>
        <w:tc>
          <w:tcPr>
            <w:tcW w:w="1308" w:type="dxa"/>
          </w:tcPr>
          <w:p w:rsidR="0088733B" w:rsidRPr="00692D54" w:rsidRDefault="0088733B" w:rsidP="00BA3D83">
            <w:pPr>
              <w:jc w:val="center"/>
            </w:pPr>
            <w:r w:rsidRPr="00692D54">
              <w:t>9</w:t>
            </w:r>
          </w:p>
          <w:p w:rsidR="0088733B" w:rsidRPr="00692D54" w:rsidRDefault="0088733B" w:rsidP="00BA3D83">
            <w:pPr>
              <w:jc w:val="center"/>
            </w:pPr>
          </w:p>
        </w:tc>
        <w:tc>
          <w:tcPr>
            <w:tcW w:w="1987" w:type="dxa"/>
          </w:tcPr>
          <w:p w:rsidR="0088733B" w:rsidRPr="004B45C1" w:rsidRDefault="0088733B" w:rsidP="00BA3D83">
            <w:pPr>
              <w:jc w:val="center"/>
            </w:pPr>
            <w:r>
              <w:t>2</w:t>
            </w:r>
          </w:p>
        </w:tc>
        <w:tc>
          <w:tcPr>
            <w:tcW w:w="1931" w:type="dxa"/>
          </w:tcPr>
          <w:p w:rsidR="0088733B" w:rsidRPr="004B45C1" w:rsidRDefault="00B74F9A" w:rsidP="00BA3D83">
            <w:pPr>
              <w:jc w:val="center"/>
            </w:pPr>
            <w:r>
              <w:t>5</w:t>
            </w:r>
          </w:p>
        </w:tc>
        <w:tc>
          <w:tcPr>
            <w:tcW w:w="2283" w:type="dxa"/>
          </w:tcPr>
          <w:p w:rsidR="0088733B" w:rsidRPr="004B45C1" w:rsidRDefault="00B74F9A" w:rsidP="00BA3D83">
            <w:pPr>
              <w:jc w:val="center"/>
            </w:pPr>
            <w:r>
              <w:t>5</w:t>
            </w:r>
          </w:p>
        </w:tc>
      </w:tr>
      <w:tr w:rsidR="0088733B" w:rsidRPr="004B45C1" w:rsidTr="0088733B">
        <w:trPr>
          <w:trHeight w:val="478"/>
        </w:trPr>
        <w:tc>
          <w:tcPr>
            <w:tcW w:w="1308" w:type="dxa"/>
          </w:tcPr>
          <w:p w:rsidR="0088733B" w:rsidRPr="00692D54" w:rsidRDefault="0088733B" w:rsidP="00BA3D83">
            <w:pPr>
              <w:jc w:val="center"/>
            </w:pPr>
            <w:r w:rsidRPr="00692D54">
              <w:t>10</w:t>
            </w:r>
          </w:p>
          <w:p w:rsidR="0088733B" w:rsidRPr="00692D54" w:rsidRDefault="0088733B" w:rsidP="00BA3D83">
            <w:pPr>
              <w:jc w:val="center"/>
            </w:pPr>
          </w:p>
        </w:tc>
        <w:tc>
          <w:tcPr>
            <w:tcW w:w="1987" w:type="dxa"/>
          </w:tcPr>
          <w:p w:rsidR="0088733B" w:rsidRPr="004B45C1" w:rsidRDefault="0088733B" w:rsidP="00BA3D83">
            <w:pPr>
              <w:jc w:val="center"/>
            </w:pPr>
            <w:r>
              <w:t>5</w:t>
            </w:r>
          </w:p>
        </w:tc>
        <w:tc>
          <w:tcPr>
            <w:tcW w:w="1931" w:type="dxa"/>
          </w:tcPr>
          <w:p w:rsidR="0088733B" w:rsidRPr="004B45C1" w:rsidRDefault="00B74F9A" w:rsidP="00BA3D83">
            <w:pPr>
              <w:jc w:val="center"/>
            </w:pPr>
            <w:r>
              <w:t>2</w:t>
            </w:r>
          </w:p>
        </w:tc>
        <w:tc>
          <w:tcPr>
            <w:tcW w:w="2283" w:type="dxa"/>
          </w:tcPr>
          <w:p w:rsidR="0088733B" w:rsidRPr="004B45C1" w:rsidRDefault="00B74F9A" w:rsidP="00BA3D83">
            <w:pPr>
              <w:jc w:val="center"/>
            </w:pPr>
            <w:r>
              <w:t>3</w:t>
            </w:r>
          </w:p>
        </w:tc>
      </w:tr>
    </w:tbl>
    <w:p w:rsidR="0088733B" w:rsidRPr="00F316D7" w:rsidRDefault="0088733B" w:rsidP="0088733B">
      <w:pPr>
        <w:rPr>
          <w:rFonts w:ascii="Times New Roman" w:hAnsi="Times New Roman" w:cs="Times New Roman"/>
          <w:b/>
          <w:sz w:val="24"/>
          <w:szCs w:val="24"/>
        </w:rPr>
      </w:pPr>
    </w:p>
    <w:p w:rsidR="00D259ED" w:rsidRDefault="00D259ED" w:rsidP="00B74F9A">
      <w:pPr>
        <w:spacing w:after="0" w:line="360" w:lineRule="auto"/>
        <w:jc w:val="center"/>
        <w:rPr>
          <w:rFonts w:ascii="Times New Roman" w:hAnsi="Times New Roman" w:cs="Times New Roman"/>
          <w:b/>
          <w:i/>
          <w:sz w:val="24"/>
          <w:szCs w:val="24"/>
          <w:u w:val="single"/>
        </w:rPr>
      </w:pPr>
    </w:p>
    <w:p w:rsidR="00D259ED" w:rsidRDefault="00D259ED" w:rsidP="00B74F9A">
      <w:pPr>
        <w:spacing w:after="0" w:line="360" w:lineRule="auto"/>
        <w:jc w:val="center"/>
        <w:rPr>
          <w:rFonts w:ascii="Times New Roman" w:hAnsi="Times New Roman" w:cs="Times New Roman"/>
          <w:b/>
          <w:i/>
          <w:sz w:val="24"/>
          <w:szCs w:val="24"/>
          <w:u w:val="single"/>
        </w:rPr>
      </w:pPr>
    </w:p>
    <w:p w:rsidR="00D259ED" w:rsidRDefault="00D259ED" w:rsidP="00B74F9A">
      <w:pPr>
        <w:spacing w:after="0" w:line="360" w:lineRule="auto"/>
        <w:jc w:val="center"/>
        <w:rPr>
          <w:rFonts w:ascii="Times New Roman" w:hAnsi="Times New Roman" w:cs="Times New Roman"/>
          <w:b/>
          <w:i/>
          <w:sz w:val="24"/>
          <w:szCs w:val="24"/>
          <w:u w:val="single"/>
        </w:rPr>
      </w:pPr>
    </w:p>
    <w:p w:rsidR="00D259ED" w:rsidRDefault="00D259ED" w:rsidP="00B74F9A">
      <w:pPr>
        <w:spacing w:after="0" w:line="360" w:lineRule="auto"/>
        <w:jc w:val="center"/>
        <w:rPr>
          <w:rFonts w:ascii="Times New Roman" w:hAnsi="Times New Roman" w:cs="Times New Roman"/>
          <w:b/>
          <w:i/>
          <w:sz w:val="24"/>
          <w:szCs w:val="24"/>
          <w:u w:val="single"/>
        </w:rPr>
      </w:pPr>
    </w:p>
    <w:p w:rsidR="00D259ED" w:rsidRDefault="00D259ED" w:rsidP="00B74F9A">
      <w:pPr>
        <w:spacing w:after="0" w:line="360" w:lineRule="auto"/>
        <w:jc w:val="center"/>
        <w:rPr>
          <w:rFonts w:ascii="Times New Roman" w:hAnsi="Times New Roman" w:cs="Times New Roman"/>
          <w:b/>
          <w:i/>
          <w:sz w:val="24"/>
          <w:szCs w:val="24"/>
          <w:u w:val="single"/>
        </w:rPr>
      </w:pPr>
    </w:p>
    <w:p w:rsidR="00D259ED" w:rsidRDefault="00D259ED" w:rsidP="00B74F9A">
      <w:pPr>
        <w:spacing w:after="0" w:line="360" w:lineRule="auto"/>
        <w:jc w:val="center"/>
        <w:rPr>
          <w:rFonts w:ascii="Times New Roman" w:hAnsi="Times New Roman" w:cs="Times New Roman"/>
          <w:b/>
          <w:i/>
          <w:sz w:val="24"/>
          <w:szCs w:val="24"/>
          <w:u w:val="single"/>
        </w:rPr>
      </w:pPr>
    </w:p>
    <w:p w:rsidR="00D259ED" w:rsidRDefault="00D259ED" w:rsidP="00B74F9A">
      <w:pPr>
        <w:spacing w:after="0" w:line="360" w:lineRule="auto"/>
        <w:jc w:val="center"/>
        <w:rPr>
          <w:rFonts w:ascii="Times New Roman" w:hAnsi="Times New Roman" w:cs="Times New Roman"/>
          <w:b/>
          <w:i/>
          <w:sz w:val="24"/>
          <w:szCs w:val="24"/>
          <w:u w:val="single"/>
        </w:rPr>
      </w:pPr>
    </w:p>
    <w:p w:rsidR="00D259ED" w:rsidRDefault="00D259ED" w:rsidP="00B74F9A">
      <w:pPr>
        <w:spacing w:after="0" w:line="360" w:lineRule="auto"/>
        <w:jc w:val="center"/>
        <w:rPr>
          <w:rFonts w:ascii="Times New Roman" w:hAnsi="Times New Roman" w:cs="Times New Roman"/>
          <w:b/>
          <w:i/>
          <w:sz w:val="24"/>
          <w:szCs w:val="24"/>
          <w:u w:val="single"/>
        </w:rPr>
      </w:pPr>
    </w:p>
    <w:p w:rsidR="00D259ED" w:rsidRDefault="00D259ED" w:rsidP="00B74F9A">
      <w:pPr>
        <w:spacing w:after="0" w:line="360" w:lineRule="auto"/>
        <w:jc w:val="center"/>
        <w:rPr>
          <w:rFonts w:ascii="Times New Roman" w:hAnsi="Times New Roman" w:cs="Times New Roman"/>
          <w:b/>
          <w:i/>
          <w:sz w:val="24"/>
          <w:szCs w:val="24"/>
          <w:u w:val="single"/>
        </w:rPr>
      </w:pPr>
    </w:p>
    <w:p w:rsidR="00D259ED" w:rsidRDefault="00D259ED" w:rsidP="00B74F9A">
      <w:pPr>
        <w:spacing w:after="0" w:line="360" w:lineRule="auto"/>
        <w:jc w:val="center"/>
        <w:rPr>
          <w:rFonts w:ascii="Times New Roman" w:hAnsi="Times New Roman" w:cs="Times New Roman"/>
          <w:b/>
          <w:i/>
          <w:sz w:val="24"/>
          <w:szCs w:val="24"/>
          <w:u w:val="single"/>
        </w:rPr>
      </w:pPr>
    </w:p>
    <w:p w:rsidR="00D259ED" w:rsidRDefault="00D259ED" w:rsidP="00B74F9A">
      <w:pPr>
        <w:spacing w:after="0" w:line="360" w:lineRule="auto"/>
        <w:jc w:val="center"/>
        <w:rPr>
          <w:rFonts w:ascii="Times New Roman" w:hAnsi="Times New Roman" w:cs="Times New Roman"/>
          <w:b/>
          <w:i/>
          <w:sz w:val="24"/>
          <w:szCs w:val="24"/>
          <w:u w:val="single"/>
        </w:rPr>
      </w:pPr>
    </w:p>
    <w:p w:rsidR="00D259ED" w:rsidRDefault="00D259ED" w:rsidP="00B74F9A">
      <w:pPr>
        <w:spacing w:after="0" w:line="360" w:lineRule="auto"/>
        <w:jc w:val="center"/>
        <w:rPr>
          <w:rFonts w:ascii="Times New Roman" w:hAnsi="Times New Roman" w:cs="Times New Roman"/>
          <w:b/>
          <w:i/>
          <w:sz w:val="24"/>
          <w:szCs w:val="24"/>
          <w:u w:val="single"/>
        </w:rPr>
      </w:pPr>
    </w:p>
    <w:p w:rsidR="00D259ED" w:rsidRDefault="00D259ED" w:rsidP="00B74F9A">
      <w:pPr>
        <w:spacing w:after="0" w:line="360" w:lineRule="auto"/>
        <w:jc w:val="center"/>
        <w:rPr>
          <w:rFonts w:ascii="Times New Roman" w:hAnsi="Times New Roman" w:cs="Times New Roman"/>
          <w:b/>
          <w:i/>
          <w:sz w:val="24"/>
          <w:szCs w:val="24"/>
          <w:u w:val="single"/>
        </w:rPr>
      </w:pPr>
    </w:p>
    <w:p w:rsidR="00D259ED" w:rsidRDefault="00D259ED" w:rsidP="00B74F9A">
      <w:pPr>
        <w:spacing w:after="0" w:line="360" w:lineRule="auto"/>
        <w:jc w:val="center"/>
        <w:rPr>
          <w:rFonts w:ascii="Times New Roman" w:hAnsi="Times New Roman" w:cs="Times New Roman"/>
          <w:b/>
          <w:i/>
          <w:sz w:val="24"/>
          <w:szCs w:val="24"/>
          <w:u w:val="single"/>
        </w:rPr>
      </w:pPr>
    </w:p>
    <w:p w:rsidR="00D259ED" w:rsidRDefault="00D259ED" w:rsidP="00B74F9A">
      <w:pPr>
        <w:spacing w:after="0" w:line="360" w:lineRule="auto"/>
        <w:jc w:val="center"/>
        <w:rPr>
          <w:rFonts w:ascii="Times New Roman" w:hAnsi="Times New Roman" w:cs="Times New Roman"/>
          <w:b/>
          <w:i/>
          <w:sz w:val="24"/>
          <w:szCs w:val="24"/>
          <w:u w:val="single"/>
        </w:rPr>
      </w:pPr>
    </w:p>
    <w:p w:rsidR="00D259ED" w:rsidRDefault="00D259ED" w:rsidP="00B74F9A">
      <w:pPr>
        <w:spacing w:after="0" w:line="360" w:lineRule="auto"/>
        <w:jc w:val="center"/>
        <w:rPr>
          <w:rFonts w:ascii="Times New Roman" w:hAnsi="Times New Roman" w:cs="Times New Roman"/>
          <w:b/>
          <w:i/>
          <w:sz w:val="24"/>
          <w:szCs w:val="24"/>
          <w:u w:val="single"/>
        </w:rPr>
      </w:pPr>
    </w:p>
    <w:p w:rsidR="00B74F9A" w:rsidRPr="003E7126" w:rsidRDefault="00B74F9A" w:rsidP="00B74F9A">
      <w:pPr>
        <w:spacing w:after="0" w:line="360" w:lineRule="auto"/>
        <w:jc w:val="center"/>
        <w:rPr>
          <w:rFonts w:ascii="Times New Roman" w:hAnsi="Times New Roman" w:cs="Times New Roman"/>
          <w:b/>
          <w:i/>
          <w:sz w:val="24"/>
          <w:szCs w:val="24"/>
          <w:u w:val="single"/>
        </w:rPr>
      </w:pPr>
      <w:r w:rsidRPr="003E7126">
        <w:rPr>
          <w:rFonts w:ascii="Times New Roman" w:hAnsi="Times New Roman" w:cs="Times New Roman"/>
          <w:b/>
          <w:i/>
          <w:sz w:val="24"/>
          <w:szCs w:val="24"/>
          <w:u w:val="single"/>
        </w:rPr>
        <w:t xml:space="preserve">ТЕКУЩИЙ КОНТРОЛЬ УСПЕВАЕМОСТИ ПО ДИСЦИПЛИНЕ </w:t>
      </w:r>
    </w:p>
    <w:p w:rsidR="00B74F9A" w:rsidRPr="001012EA" w:rsidRDefault="00B74F9A" w:rsidP="00B74F9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B74F9A" w:rsidRPr="003E7126" w:rsidRDefault="00B74F9A" w:rsidP="00B74F9A">
      <w:pPr>
        <w:spacing w:after="0" w:line="360" w:lineRule="auto"/>
        <w:jc w:val="center"/>
        <w:rPr>
          <w:rFonts w:ascii="Times New Roman" w:hAnsi="Times New Roman" w:cs="Times New Roman"/>
          <w:b/>
          <w:i/>
          <w:sz w:val="24"/>
          <w:szCs w:val="24"/>
          <w:u w:val="single"/>
        </w:rPr>
      </w:pPr>
    </w:p>
    <w:p w:rsidR="00B74F9A" w:rsidRPr="00A346FB" w:rsidRDefault="00B74F9A" w:rsidP="00B74F9A">
      <w:pPr>
        <w:spacing w:after="0" w:line="360" w:lineRule="auto"/>
        <w:jc w:val="center"/>
        <w:rPr>
          <w:rFonts w:ascii="Times New Roman" w:hAnsi="Times New Roman" w:cs="Times New Roman"/>
          <w:b/>
          <w:i/>
          <w:sz w:val="24"/>
          <w:szCs w:val="24"/>
          <w:u w:val="single"/>
        </w:rPr>
      </w:pPr>
      <w:r w:rsidRPr="00A346FB">
        <w:rPr>
          <w:rFonts w:ascii="Times New Roman" w:hAnsi="Times New Roman" w:cs="Times New Roman"/>
          <w:b/>
          <w:sz w:val="24"/>
          <w:szCs w:val="24"/>
        </w:rPr>
        <w:t xml:space="preserve">ВОПРОСЫ ТЕСТОВОГО КОНТРОЛЯ ПО БЛОКАМ ДИСЦИПЛИНЫ </w:t>
      </w:r>
    </w:p>
    <w:p w:rsidR="00B74F9A" w:rsidRPr="00A346FB" w:rsidRDefault="00B74F9A" w:rsidP="00B74F9A">
      <w:pPr>
        <w:spacing w:after="0" w:line="360" w:lineRule="auto"/>
        <w:ind w:left="-284"/>
        <w:jc w:val="center"/>
        <w:rPr>
          <w:rFonts w:ascii="Times New Roman" w:hAnsi="Times New Roman" w:cs="Times New Roman"/>
          <w:b/>
          <w:i/>
          <w:sz w:val="24"/>
          <w:szCs w:val="24"/>
          <w:u w:val="single"/>
        </w:rPr>
      </w:pPr>
    </w:p>
    <w:p w:rsidR="00B74F9A" w:rsidRPr="00A346FB" w:rsidRDefault="00B74F9A" w:rsidP="00B74F9A">
      <w:pPr>
        <w:spacing w:after="0" w:line="360" w:lineRule="auto"/>
        <w:ind w:left="-284"/>
        <w:jc w:val="center"/>
        <w:rPr>
          <w:rFonts w:ascii="Times New Roman" w:hAnsi="Times New Roman" w:cs="Times New Roman"/>
          <w:b/>
          <w:i/>
          <w:sz w:val="24"/>
          <w:szCs w:val="24"/>
          <w:u w:val="single"/>
        </w:rPr>
      </w:pPr>
      <w:r w:rsidRPr="00A346FB">
        <w:rPr>
          <w:rFonts w:ascii="Times New Roman" w:hAnsi="Times New Roman" w:cs="Times New Roman"/>
          <w:b/>
          <w:i/>
          <w:sz w:val="24"/>
          <w:szCs w:val="24"/>
          <w:u w:val="single"/>
        </w:rPr>
        <w:t>БЛОК (МОДУЛЬ)</w:t>
      </w:r>
    </w:p>
    <w:p w:rsidR="00B74F9A" w:rsidRPr="00A346FB" w:rsidRDefault="00B74F9A" w:rsidP="00B74F9A">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НЕФРОЛОГИЯ</w:t>
      </w:r>
    </w:p>
    <w:p w:rsidR="00B74F9A" w:rsidRDefault="00B74F9A" w:rsidP="00B74F9A">
      <w:pPr>
        <w:autoSpaceDE w:val="0"/>
        <w:autoSpaceDN w:val="0"/>
        <w:adjustRightInd w:val="0"/>
        <w:ind w:left="-567"/>
        <w:jc w:val="both"/>
        <w:rPr>
          <w:rFonts w:ascii="Times New Roman" w:eastAsia="Times New Roman" w:hAnsi="Times New Roman" w:cs="Times New Roman"/>
          <w:b/>
          <w:color w:val="000000"/>
          <w:sz w:val="24"/>
          <w:szCs w:val="24"/>
        </w:rPr>
      </w:pPr>
      <w:r w:rsidRPr="00D724D1">
        <w:rPr>
          <w:rFonts w:ascii="Times New Roman" w:eastAsia="Times New Roman" w:hAnsi="Times New Roman" w:cs="Times New Roman"/>
          <w:b/>
          <w:bCs/>
          <w:sz w:val="24"/>
          <w:szCs w:val="24"/>
        </w:rPr>
        <w:t>Тема №3.</w:t>
      </w:r>
      <w:r w:rsidRPr="00D724D1">
        <w:rPr>
          <w:rFonts w:ascii="Times New Roman" w:eastAsia="Times New Roman" w:hAnsi="Times New Roman" w:cs="Times New Roman"/>
          <w:bCs/>
          <w:sz w:val="24"/>
          <w:szCs w:val="24"/>
        </w:rPr>
        <w:t xml:space="preserve"> </w:t>
      </w:r>
      <w:r w:rsidRPr="00D724D1">
        <w:rPr>
          <w:rFonts w:ascii="Times New Roman" w:eastAsia="Times New Roman" w:hAnsi="Times New Roman" w:cs="Times New Roman"/>
          <w:b/>
          <w:color w:val="000000"/>
          <w:sz w:val="24"/>
          <w:szCs w:val="24"/>
        </w:rPr>
        <w:t>ДИФФЕРЕНЦИАЛЬНАЯ ДИАГНОСТИКА ПРИ ПОЧЕЧНОЙ НЕДОСТАТОЧНОСТИ.</w:t>
      </w:r>
    </w:p>
    <w:p w:rsidR="00B74F9A" w:rsidRDefault="00B74F9A" w:rsidP="00B74F9A">
      <w:pPr>
        <w:spacing w:after="0"/>
        <w:ind w:left="-567"/>
        <w:jc w:val="both"/>
        <w:rPr>
          <w:rFonts w:ascii="Times New Roman" w:eastAsia="Times New Roman" w:hAnsi="Times New Roman" w:cs="Times New Roman"/>
          <w:i/>
          <w:sz w:val="24"/>
          <w:szCs w:val="24"/>
          <w:u w:val="single"/>
        </w:rPr>
      </w:pPr>
      <w:r w:rsidRPr="00D724D1">
        <w:rPr>
          <w:rFonts w:ascii="Times New Roman" w:eastAsia="Times New Roman" w:hAnsi="Times New Roman" w:cs="Times New Roman"/>
          <w:i/>
          <w:sz w:val="24"/>
          <w:szCs w:val="24"/>
          <w:u w:val="single"/>
        </w:rPr>
        <w:t xml:space="preserve">Коды контролируемых компетенций: </w:t>
      </w:r>
      <w:r w:rsidRPr="005F4195">
        <w:rPr>
          <w:rFonts w:ascii="Times New Roman" w:eastAsia="Times New Roman" w:hAnsi="Times New Roman" w:cs="Times New Roman"/>
          <w:i/>
          <w:sz w:val="24"/>
          <w:szCs w:val="24"/>
          <w:u w:val="single"/>
        </w:rPr>
        <w:t>ОК-1, ОПК-6, ПК-5</w:t>
      </w:r>
    </w:p>
    <w:p w:rsidR="00B74F9A" w:rsidRPr="007679DB" w:rsidRDefault="00B74F9A" w:rsidP="00B74F9A">
      <w:pPr>
        <w:spacing w:after="0"/>
        <w:ind w:left="-567"/>
        <w:jc w:val="both"/>
        <w:rPr>
          <w:rFonts w:ascii="Times New Roman" w:eastAsia="Times New Roman" w:hAnsi="Times New Roman" w:cs="Times New Roman"/>
          <w:i/>
          <w:sz w:val="24"/>
          <w:szCs w:val="24"/>
          <w:u w:val="single"/>
        </w:rPr>
      </w:pPr>
    </w:p>
    <w:p w:rsidR="00B74F9A" w:rsidRPr="0046492B" w:rsidRDefault="00B74F9A" w:rsidP="00B74F9A">
      <w:pPr>
        <w:rPr>
          <w:rFonts w:ascii="Times New Roman" w:hAnsi="Times New Roman" w:cs="Times New Roman"/>
          <w:sz w:val="24"/>
          <w:szCs w:val="24"/>
        </w:rPr>
      </w:pPr>
      <w:r w:rsidRPr="0046492B">
        <w:rPr>
          <w:rFonts w:ascii="Times New Roman" w:hAnsi="Times New Roman" w:cs="Times New Roman"/>
          <w:sz w:val="24"/>
          <w:szCs w:val="24"/>
        </w:rPr>
        <w:t xml:space="preserve">ВАРИАНТ </w:t>
      </w:r>
      <w:r w:rsidR="0046492B" w:rsidRPr="0046492B">
        <w:rPr>
          <w:rFonts w:ascii="Times New Roman" w:hAnsi="Times New Roman" w:cs="Times New Roman"/>
          <w:sz w:val="24"/>
          <w:szCs w:val="24"/>
        </w:rPr>
        <w:t>1</w:t>
      </w:r>
    </w:p>
    <w:p w:rsidR="00B74F9A" w:rsidRPr="0046492B" w:rsidRDefault="0046492B" w:rsidP="0046492B">
      <w:pPr>
        <w:pStyle w:val="a8"/>
        <w:numPr>
          <w:ilvl w:val="0"/>
          <w:numId w:val="98"/>
        </w:numPr>
        <w:spacing w:after="0" w:line="259" w:lineRule="auto"/>
        <w:rPr>
          <w:rFonts w:ascii="Times New Roman" w:hAnsi="Times New Roman" w:cs="Times New Roman"/>
          <w:sz w:val="24"/>
          <w:szCs w:val="24"/>
        </w:rPr>
      </w:pPr>
      <w:r w:rsidRPr="0046492B">
        <w:rPr>
          <w:rFonts w:ascii="Times New Roman" w:hAnsi="Times New Roman" w:cs="Times New Roman"/>
          <w:sz w:val="24"/>
          <w:szCs w:val="24"/>
        </w:rPr>
        <w:t>НЕПОСРЕДСТВЕННОЙ УГРОЗОЙ ДЛЯ ЖИЗНИ ПРИ ОСТРОЙ ПОЧЕЧНОЙ НЕДОСТАТОЧНОСТИ, ТРЕБУЮЩЕЙ НЕМЕДЛЕННОГО ВМЕШАТЕЛЬСТВА, ЯВЛЯЕТСЯ:</w:t>
      </w:r>
    </w:p>
    <w:p w:rsidR="00B74F9A" w:rsidRPr="00F316D7" w:rsidRDefault="00B74F9A" w:rsidP="00B74F9A">
      <w:pPr>
        <w:spacing w:after="0"/>
        <w:ind w:left="720"/>
        <w:rPr>
          <w:rFonts w:ascii="Times New Roman" w:hAnsi="Times New Roman" w:cs="Times New Roman"/>
          <w:sz w:val="24"/>
          <w:szCs w:val="24"/>
        </w:rPr>
      </w:pPr>
      <w:r w:rsidRPr="00F316D7">
        <w:rPr>
          <w:rFonts w:ascii="Times New Roman" w:hAnsi="Times New Roman" w:cs="Times New Roman"/>
          <w:sz w:val="24"/>
          <w:szCs w:val="24"/>
        </w:rPr>
        <w:t>1) повышение содержания мочевины в крови</w:t>
      </w:r>
    </w:p>
    <w:p w:rsidR="00B74F9A" w:rsidRPr="00F316D7" w:rsidRDefault="00B74F9A" w:rsidP="00B74F9A">
      <w:pPr>
        <w:spacing w:after="0"/>
        <w:ind w:left="720"/>
        <w:rPr>
          <w:rFonts w:ascii="Times New Roman" w:hAnsi="Times New Roman" w:cs="Times New Roman"/>
          <w:sz w:val="24"/>
          <w:szCs w:val="24"/>
        </w:rPr>
      </w:pPr>
      <w:r w:rsidRPr="00F316D7">
        <w:rPr>
          <w:rFonts w:ascii="Times New Roman" w:hAnsi="Times New Roman" w:cs="Times New Roman"/>
          <w:sz w:val="24"/>
          <w:szCs w:val="24"/>
        </w:rPr>
        <w:t>2) повышение содержания креатинина в крови</w:t>
      </w:r>
    </w:p>
    <w:p w:rsidR="00B74F9A" w:rsidRPr="00F316D7" w:rsidRDefault="00B74F9A" w:rsidP="00B74F9A">
      <w:pPr>
        <w:spacing w:after="0"/>
        <w:ind w:left="720"/>
        <w:rPr>
          <w:rFonts w:ascii="Times New Roman" w:hAnsi="Times New Roman" w:cs="Times New Roman"/>
          <w:sz w:val="24"/>
          <w:szCs w:val="24"/>
        </w:rPr>
      </w:pPr>
      <w:r w:rsidRPr="00F316D7">
        <w:rPr>
          <w:rFonts w:ascii="Times New Roman" w:hAnsi="Times New Roman" w:cs="Times New Roman"/>
          <w:sz w:val="24"/>
          <w:szCs w:val="24"/>
        </w:rPr>
        <w:t>3) гиперфосфатемия</w:t>
      </w:r>
    </w:p>
    <w:p w:rsidR="00B74F9A" w:rsidRPr="00F316D7" w:rsidRDefault="00B74F9A" w:rsidP="00B74F9A">
      <w:pPr>
        <w:spacing w:after="0"/>
        <w:ind w:left="720"/>
        <w:rPr>
          <w:rFonts w:ascii="Times New Roman" w:hAnsi="Times New Roman" w:cs="Times New Roman"/>
          <w:sz w:val="24"/>
          <w:szCs w:val="24"/>
        </w:rPr>
      </w:pPr>
      <w:r w:rsidRPr="00F316D7">
        <w:rPr>
          <w:rFonts w:ascii="Times New Roman" w:hAnsi="Times New Roman" w:cs="Times New Roman"/>
          <w:sz w:val="24"/>
          <w:szCs w:val="24"/>
        </w:rPr>
        <w:t>4) гиперкалиемия</w:t>
      </w:r>
    </w:p>
    <w:p w:rsidR="00B74F9A" w:rsidRPr="00F316D7" w:rsidRDefault="00B74F9A" w:rsidP="00B74F9A">
      <w:pPr>
        <w:spacing w:after="0"/>
        <w:ind w:left="720"/>
        <w:rPr>
          <w:rFonts w:ascii="Times New Roman" w:hAnsi="Times New Roman" w:cs="Times New Roman"/>
          <w:sz w:val="24"/>
          <w:szCs w:val="24"/>
        </w:rPr>
      </w:pPr>
      <w:r w:rsidRPr="00F316D7">
        <w:rPr>
          <w:rFonts w:ascii="Times New Roman" w:hAnsi="Times New Roman" w:cs="Times New Roman"/>
          <w:sz w:val="24"/>
          <w:szCs w:val="24"/>
        </w:rPr>
        <w:t>5) гиперурикемия</w:t>
      </w:r>
    </w:p>
    <w:p w:rsidR="00B74F9A" w:rsidRPr="0046492B" w:rsidRDefault="0046492B" w:rsidP="0046492B">
      <w:pPr>
        <w:pStyle w:val="a8"/>
        <w:numPr>
          <w:ilvl w:val="0"/>
          <w:numId w:val="98"/>
        </w:numPr>
        <w:spacing w:after="0" w:line="259" w:lineRule="auto"/>
        <w:rPr>
          <w:rFonts w:ascii="Times New Roman" w:hAnsi="Times New Roman" w:cs="Times New Roman"/>
          <w:sz w:val="24"/>
          <w:szCs w:val="24"/>
        </w:rPr>
      </w:pPr>
      <w:r w:rsidRPr="0046492B">
        <w:rPr>
          <w:rFonts w:ascii="Times New Roman" w:hAnsi="Times New Roman" w:cs="Times New Roman"/>
          <w:sz w:val="24"/>
          <w:szCs w:val="24"/>
        </w:rPr>
        <w:t>РАЗВИТИЮ СЕРДЕЧНОЙ НЕДОСТАТОЧНОСТИ ПРИ ХРОНИЧЕСКОЙ ПОЧЕЧНОЙ НЕДОСТАТОЧНОСТИ СПОСОБСТВУЕТ: 1. АРТЕРИАЛЬНАЯ ГИПЕРТЕНЗИЯ; 2. АНЕМИЯ; 3. ПЕРЕГРУЗКА ЖИДКОСТЬЮ, НАТРИЕМ; 4. НАРУШЕНИЕ ЭЛЕКТРОЛИТНОГО И КИСЛОТНО-ЩЕЛОЧНОГО СОСТОЯНИЯ:</w:t>
      </w:r>
    </w:p>
    <w:p w:rsidR="00B74F9A" w:rsidRPr="00F316D7" w:rsidRDefault="00B74F9A" w:rsidP="00B74F9A">
      <w:pPr>
        <w:spacing w:after="0"/>
        <w:ind w:left="720"/>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B74F9A" w:rsidRPr="00F316D7" w:rsidRDefault="00B74F9A" w:rsidP="00B74F9A">
      <w:pPr>
        <w:spacing w:after="0"/>
        <w:ind w:left="720"/>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B74F9A" w:rsidRPr="00F316D7" w:rsidRDefault="00B74F9A" w:rsidP="00B74F9A">
      <w:pPr>
        <w:spacing w:after="0"/>
        <w:ind w:left="720"/>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B74F9A" w:rsidRPr="00F316D7" w:rsidRDefault="00B74F9A" w:rsidP="00B74F9A">
      <w:pPr>
        <w:spacing w:after="0"/>
        <w:ind w:left="720"/>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B74F9A" w:rsidRPr="00F316D7" w:rsidRDefault="00B74F9A" w:rsidP="00B74F9A">
      <w:pPr>
        <w:spacing w:after="0"/>
        <w:ind w:left="720"/>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B74F9A" w:rsidRPr="0046492B" w:rsidRDefault="0046492B" w:rsidP="0046492B">
      <w:pPr>
        <w:pStyle w:val="a8"/>
        <w:numPr>
          <w:ilvl w:val="0"/>
          <w:numId w:val="98"/>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К УРЕМИЧЕСКОЙ ИНТОКСИКАЦИИ НЕ ИМЕЕТ ОТНОШЕНИЯ:</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1) кожный зуд</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2) эритроцитоз</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3) полиурия, полидипсия</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4) тошнота, рвота</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5) мышечные судороги</w:t>
      </w:r>
    </w:p>
    <w:p w:rsidR="00B74F9A" w:rsidRPr="0046492B" w:rsidRDefault="0046492B" w:rsidP="0046492B">
      <w:pPr>
        <w:pStyle w:val="a8"/>
        <w:numPr>
          <w:ilvl w:val="0"/>
          <w:numId w:val="98"/>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ПРИ СОСТАВЛЕНИИ ДИЕТЫ БОЛЬНОМУ С ХРОНИЧЕСКОЙ ПОЧЕЧНОЙ НЕДОСТАТОЧНОСТЬЮ СЛЕДУЕТ ПРЕДУСМОТРЕТЬ: 1. ОГРАНИЧЕНИЕ БЕЛКА; 2. ДОСТАТОЧНУЮ КАЛОРИЙНОСТЬ ПИЩИ; 3. ИСКЛЮЧЕНИЕ КАЛИЙСОДЕРЖАЩИХ ПРОДУКТОВ; 4. НАЗНАЧЕНИЕ КЕТОСТЕРИНА:</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B74F9A" w:rsidRPr="0046492B" w:rsidRDefault="0046492B" w:rsidP="0046492B">
      <w:pPr>
        <w:pStyle w:val="a8"/>
        <w:numPr>
          <w:ilvl w:val="0"/>
          <w:numId w:val="98"/>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НАИБОЛЕЕ ТОЧНО ОТРАЖАЕТ СТЕПЕНЬ ХРОНИЧЕСКОЙ ПОЧЕЧНОЙ НЕДОСТАТОЧНОСТИ ПОВЫШЕНИЕ В СЫВОРОТКЕ КРОВИ УРОВНЯ:</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1) мочевины</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2) остаточного азота</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3) креатинина</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4) калия</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5) мочевой кислоты</w:t>
      </w:r>
    </w:p>
    <w:p w:rsidR="00B74F9A" w:rsidRPr="0046492B" w:rsidRDefault="0046492B" w:rsidP="0046492B">
      <w:pPr>
        <w:pStyle w:val="a8"/>
        <w:numPr>
          <w:ilvl w:val="0"/>
          <w:numId w:val="98"/>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НАИБОЛЕЕ РАННИМИ ПРОЯВЛЕНИЯМИ ХРОНИЧЕСКОЙ ПОЧЕЧНОЙ НЕДОСТАТОЧНОСТИ МОЖНО СЧИТАТЬ:</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1) повышение артериального давления</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2) полиурию, полидипсию</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3) гиперкалиемию</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4) метаболический ацидоз</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5) судороги</w:t>
      </w:r>
    </w:p>
    <w:p w:rsidR="00B74F9A" w:rsidRPr="0046492B" w:rsidRDefault="0046492B" w:rsidP="0046492B">
      <w:pPr>
        <w:pStyle w:val="a8"/>
        <w:numPr>
          <w:ilvl w:val="0"/>
          <w:numId w:val="98"/>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НАИБОЛЕЕ ЧАСТОЙ ПРИЧИНОЙ РАЗВИТИЯ ОСТРОЙ ПОЧЕЧНОЙ НЕДОСТАТОЧНОСТИ ЯВЛЯЕТСЯ:</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1) гломерулярный некроз</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2) папиллярный некроз</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3) тубулярный некроз</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4) поражения интерстиции</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5) гидронефроз</w:t>
      </w:r>
    </w:p>
    <w:p w:rsidR="00B74F9A" w:rsidRPr="0046492B" w:rsidRDefault="0046492B" w:rsidP="0046492B">
      <w:pPr>
        <w:pStyle w:val="a8"/>
        <w:numPr>
          <w:ilvl w:val="0"/>
          <w:numId w:val="98"/>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ПРИ ШОКЕ ОСТРАЯ ПОЧЕЧНАЯ НЕДОСТАТОЧНОСТЬ ОБУСЛОВЛЕНА:</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1) влиянием токсических веществ поврежденных тканей</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2) сопутствующей инфекцией</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3) падением артериального давления</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4) недостаточностью надпочечников</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5) метаболическим ацидозом</w:t>
      </w:r>
    </w:p>
    <w:p w:rsidR="00B74F9A" w:rsidRPr="0046492B" w:rsidRDefault="0046492B" w:rsidP="0046492B">
      <w:pPr>
        <w:pStyle w:val="a8"/>
        <w:numPr>
          <w:ilvl w:val="0"/>
          <w:numId w:val="98"/>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ОСТРУЮ ПОЧЕЧНУЮ НЕДОСТАТОЧНОСТЬ МОГУТ ВЫЗВАТЬ ГЛАВНЫМ ОБРАЗОМ АНТИБИОТИКИ ГРУППЫ:</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1) пенициллинов</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2) макролидов</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3) аминогликозидов</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4) цефалоспоринов</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5) фторхинолонов</w:t>
      </w:r>
    </w:p>
    <w:p w:rsidR="00B74F9A" w:rsidRPr="0046492B" w:rsidRDefault="0046492B" w:rsidP="0046492B">
      <w:pPr>
        <w:pStyle w:val="a8"/>
        <w:numPr>
          <w:ilvl w:val="0"/>
          <w:numId w:val="98"/>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В РАННЕЙ ОЛИГУРИЧЕСКОЙ СТАДИИ ОСТРОЙ ПОЧЕЧНОЙ НЕДОСТАТОЧНОСТИ ПОКАЗАНО ВВЕДЕНИЕ:</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1) плазмы</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2) плазмозамещающих растворов</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3) солевых растворов</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4) фуросемида</w:t>
      </w:r>
    </w:p>
    <w:p w:rsidR="00B74F9A" w:rsidRPr="00F316D7" w:rsidRDefault="00B74F9A" w:rsidP="00B74F9A">
      <w:pPr>
        <w:pStyle w:val="a8"/>
        <w:ind w:left="11"/>
        <w:rPr>
          <w:rFonts w:ascii="Times New Roman" w:hAnsi="Times New Roman" w:cs="Times New Roman"/>
          <w:sz w:val="24"/>
          <w:szCs w:val="24"/>
        </w:rPr>
      </w:pPr>
      <w:r w:rsidRPr="00F316D7">
        <w:rPr>
          <w:rFonts w:ascii="Times New Roman" w:hAnsi="Times New Roman" w:cs="Times New Roman"/>
          <w:sz w:val="24"/>
          <w:szCs w:val="24"/>
        </w:rPr>
        <w:t>5) гемодеза</w:t>
      </w:r>
    </w:p>
    <w:p w:rsidR="004373CC" w:rsidRDefault="004373CC" w:rsidP="00B74F9A">
      <w:pPr>
        <w:rPr>
          <w:rFonts w:ascii="Times New Roman" w:hAnsi="Times New Roman" w:cs="Times New Roman"/>
          <w:sz w:val="24"/>
          <w:szCs w:val="24"/>
        </w:rPr>
      </w:pPr>
    </w:p>
    <w:p w:rsidR="004373CC" w:rsidRDefault="004373CC" w:rsidP="00B74F9A">
      <w:pPr>
        <w:rPr>
          <w:rFonts w:ascii="Times New Roman" w:hAnsi="Times New Roman" w:cs="Times New Roman"/>
          <w:sz w:val="24"/>
          <w:szCs w:val="24"/>
        </w:rPr>
      </w:pPr>
    </w:p>
    <w:p w:rsidR="004373CC" w:rsidRDefault="004373CC" w:rsidP="00B74F9A">
      <w:pPr>
        <w:rPr>
          <w:rFonts w:ascii="Times New Roman" w:hAnsi="Times New Roman" w:cs="Times New Roman"/>
          <w:sz w:val="24"/>
          <w:szCs w:val="24"/>
        </w:rPr>
      </w:pPr>
    </w:p>
    <w:p w:rsidR="00F173BB" w:rsidRPr="00F316D7" w:rsidRDefault="00F173BB" w:rsidP="00B74F9A">
      <w:pPr>
        <w:rPr>
          <w:rFonts w:ascii="Times New Roman" w:hAnsi="Times New Roman" w:cs="Times New Roman"/>
          <w:sz w:val="24"/>
          <w:szCs w:val="24"/>
        </w:rPr>
      </w:pPr>
    </w:p>
    <w:p w:rsidR="0046492B" w:rsidRPr="0046492B" w:rsidRDefault="00B74F9A" w:rsidP="00B74F9A">
      <w:pPr>
        <w:ind w:left="-567"/>
        <w:rPr>
          <w:rFonts w:ascii="Times New Roman" w:hAnsi="Times New Roman" w:cs="Times New Roman"/>
          <w:sz w:val="24"/>
          <w:szCs w:val="24"/>
        </w:rPr>
      </w:pPr>
      <w:r w:rsidRPr="00F316D7">
        <w:rPr>
          <w:rFonts w:ascii="Times New Roman" w:hAnsi="Times New Roman" w:cs="Times New Roman"/>
          <w:b/>
          <w:sz w:val="24"/>
          <w:szCs w:val="24"/>
        </w:rPr>
        <w:t xml:space="preserve"> </w:t>
      </w:r>
      <w:r w:rsidRPr="0046492B">
        <w:rPr>
          <w:rFonts w:ascii="Times New Roman" w:hAnsi="Times New Roman" w:cs="Times New Roman"/>
          <w:sz w:val="24"/>
          <w:szCs w:val="24"/>
        </w:rPr>
        <w:t xml:space="preserve">ВАРИАНТ  </w:t>
      </w:r>
      <w:r w:rsidR="0046492B" w:rsidRPr="0046492B">
        <w:rPr>
          <w:rFonts w:ascii="Times New Roman" w:hAnsi="Times New Roman" w:cs="Times New Roman"/>
          <w:sz w:val="24"/>
          <w:szCs w:val="24"/>
        </w:rPr>
        <w:t>2</w:t>
      </w:r>
    </w:p>
    <w:p w:rsidR="00B74F9A" w:rsidRPr="0046492B" w:rsidRDefault="0046492B" w:rsidP="00B74F9A">
      <w:pPr>
        <w:pStyle w:val="a8"/>
        <w:numPr>
          <w:ilvl w:val="0"/>
          <w:numId w:val="96"/>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УМЕРЕННУЮ ГИПЕРКАЛИЕМИЮ ПРИ ХРОНИЧЕСКОЙ БОЛЕЗНИ ПОЧЕК МОЖНО КОРРИГИРОВАТЬ ПУТЕМ ВВЕДЕНИЯ: 1. СОЛЕЙ КАЛЬЦИЯ; 2. РАСТВОРА ГИДРОКАРБОНАТА НАТРИЯ; 3. КОНЦЕНТРИРОВАННОГО РАСТВОРА ГЛЮКОЗЫ С ИНСУЛИНОМ; 4. ИЗОТОНИЧЕСКОГО РАСТВОРА:</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B74F9A"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4373CC" w:rsidRPr="00F316D7" w:rsidRDefault="004373CC" w:rsidP="00B74F9A">
      <w:pPr>
        <w:pStyle w:val="a8"/>
        <w:ind w:left="153"/>
        <w:rPr>
          <w:rFonts w:ascii="Times New Roman" w:hAnsi="Times New Roman" w:cs="Times New Roman"/>
          <w:sz w:val="24"/>
          <w:szCs w:val="24"/>
        </w:rPr>
      </w:pPr>
    </w:p>
    <w:p w:rsidR="00B74F9A" w:rsidRPr="0046492B" w:rsidRDefault="0046492B" w:rsidP="00B74F9A">
      <w:pPr>
        <w:pStyle w:val="a8"/>
        <w:numPr>
          <w:ilvl w:val="0"/>
          <w:numId w:val="96"/>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АБСОЛЮТНЫМ ПОКАЗАНИЕМ ДЛЯ СРОЧНОГО ПРОВЕДЕНИЯ ГЕМОДИАЛИЗА ПРИ ОСТРОЙ ПОЧЕЧНОЙ НЕДОСТАТОЧНОСТИ ЯВЛЯЕТСЯ:</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анурия</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высокая гипертензия</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повышение уровня калия в сыворотке крови до 7 мэкв/л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повышение уровня креатинина сыворотки до 800 мкмоль/л</w:t>
      </w:r>
    </w:p>
    <w:p w:rsidR="00B74F9A"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5) развитие перикардита</w:t>
      </w:r>
    </w:p>
    <w:p w:rsidR="004373CC" w:rsidRPr="00F316D7" w:rsidRDefault="004373CC" w:rsidP="00B74F9A">
      <w:pPr>
        <w:pStyle w:val="a8"/>
        <w:ind w:left="153"/>
        <w:rPr>
          <w:rFonts w:ascii="Times New Roman" w:hAnsi="Times New Roman" w:cs="Times New Roman"/>
          <w:sz w:val="24"/>
          <w:szCs w:val="24"/>
        </w:rPr>
      </w:pPr>
    </w:p>
    <w:p w:rsidR="00B74F9A" w:rsidRPr="0046492B" w:rsidRDefault="0046492B" w:rsidP="00B74F9A">
      <w:pPr>
        <w:pStyle w:val="a8"/>
        <w:numPr>
          <w:ilvl w:val="0"/>
          <w:numId w:val="96"/>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БОЛЬНОМУ ОСТРОЙ ПОЧЕЧНОЙ НЕДОСТАТОЧНОСТЬЮ ПРИ ВЕСЕ 70 КГ, НОРМАЛЬНОЙ ТЕМПЕРАТУРОЙ, ОТСУТСТВИИ АРТЕРИАЛЬНОЙ ГИПЕРТЕНЗИИ, ГИПЕРГИДРАТАЦИИ, ПРИ ДИУРЕЗЕ 200 МЛ/СУТ. МОЖНО ВВОДИТЬ ЖИДКОСТЬ В КОЛИЧЕСТВЕ:</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до 200 мл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до 700 мл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до 1200 мл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до 1500 мл</w:t>
      </w:r>
    </w:p>
    <w:p w:rsidR="004373CC" w:rsidRPr="004373CC" w:rsidRDefault="00B74F9A" w:rsidP="004373CC">
      <w:pPr>
        <w:pStyle w:val="a8"/>
        <w:ind w:left="153"/>
        <w:rPr>
          <w:rFonts w:ascii="Times New Roman" w:hAnsi="Times New Roman" w:cs="Times New Roman"/>
          <w:sz w:val="24"/>
          <w:szCs w:val="24"/>
        </w:rPr>
      </w:pPr>
      <w:r w:rsidRPr="00F316D7">
        <w:rPr>
          <w:rFonts w:ascii="Times New Roman" w:hAnsi="Times New Roman" w:cs="Times New Roman"/>
          <w:sz w:val="24"/>
          <w:szCs w:val="24"/>
        </w:rPr>
        <w:t>5) до 2000 мл</w:t>
      </w:r>
    </w:p>
    <w:p w:rsidR="00B74F9A" w:rsidRPr="0046492B" w:rsidRDefault="0046492B" w:rsidP="00B74F9A">
      <w:pPr>
        <w:pStyle w:val="a8"/>
        <w:numPr>
          <w:ilvl w:val="0"/>
          <w:numId w:val="96"/>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У 45-ЛЕТНЕГО БОЛЬНОГО В ТЕЧЕНИЕ 4 МЕСЯЦЕВ ОТМЕЧАЕТСЯ ЛИХОРАДКА, ЭПИЗОДЫ БЕЗБОЛЕЗНЕННОЙ МАКРОГЕМАТУРИИ. УРОВЕНЬ ГЕМОГЛОБИНА В КРОВИ 160 Г/Л, СОЭ 60 ММ/ЧАС. НАИБОЛЕЕ ВЕРОЯТНЫЙ ДИАГНОЗ:</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хронический гломерулонефрит гематурического типа</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волчанковый нефрит</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рак почки</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уратный нефролитиаз</w:t>
      </w:r>
    </w:p>
    <w:p w:rsidR="00B74F9A"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5) амилоидоз</w:t>
      </w:r>
    </w:p>
    <w:p w:rsidR="004373CC" w:rsidRPr="00F316D7" w:rsidRDefault="004373CC" w:rsidP="00B74F9A">
      <w:pPr>
        <w:pStyle w:val="a8"/>
        <w:ind w:left="153"/>
        <w:rPr>
          <w:rFonts w:ascii="Times New Roman" w:hAnsi="Times New Roman" w:cs="Times New Roman"/>
          <w:sz w:val="24"/>
          <w:szCs w:val="24"/>
        </w:rPr>
      </w:pPr>
    </w:p>
    <w:p w:rsidR="00B74F9A" w:rsidRPr="0046492B" w:rsidRDefault="00B74F9A" w:rsidP="00B74F9A">
      <w:pPr>
        <w:pStyle w:val="a8"/>
        <w:numPr>
          <w:ilvl w:val="0"/>
          <w:numId w:val="96"/>
        </w:numPr>
        <w:spacing w:after="160" w:line="259" w:lineRule="auto"/>
        <w:rPr>
          <w:rFonts w:ascii="Times New Roman" w:hAnsi="Times New Roman" w:cs="Times New Roman"/>
          <w:sz w:val="24"/>
          <w:szCs w:val="24"/>
        </w:rPr>
      </w:pPr>
      <w:r w:rsidRPr="00F316D7">
        <w:rPr>
          <w:rFonts w:ascii="Times New Roman" w:hAnsi="Times New Roman" w:cs="Times New Roman"/>
          <w:b/>
          <w:sz w:val="24"/>
          <w:szCs w:val="24"/>
        </w:rPr>
        <w:t xml:space="preserve"> </w:t>
      </w:r>
      <w:r w:rsidR="0046492B" w:rsidRPr="0046492B">
        <w:rPr>
          <w:rFonts w:ascii="Times New Roman" w:hAnsi="Times New Roman" w:cs="Times New Roman"/>
          <w:sz w:val="24"/>
          <w:szCs w:val="24"/>
        </w:rPr>
        <w:t>МУЖЧИНА 32 ЛЕТ, ОТЕЧЕН. ПРИ ОСМОТРЕ ДРУГОЙ ПАТОЛОГИИ НЕ ОТМЕЧЕНО. АНАЛИЗ МОЧИ: ПРОТЕИНУРИЯ, ГИАЛИНОВЫЕ ЦИЛИНДРЫ И ОВАЛЬНЫЕ ЖИРОВЫЕ ТЕЛЬЦА, АЛЬБУМИН ПЛАЗМЫ 2% И ПРОЯВЛЕНИЯ ГИПЕРЛИПИДЕМИИ. ДИАГНОЗ: 1. ОСТРЫЙ ГЛОМЕРУЛОНЕФРИТ; 2. ГИПЕРНЕФРОМА; 3. ПИЕЛОНЕФРИТ; 4. НЕФРОТИЧЕСКИЙ СИНДРОМ:</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если правильны ответы 1, 2 и 3</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если правильны ответы 1 и 3</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если правильны ответы 2 и 4</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если правильный ответ 4</w:t>
      </w:r>
    </w:p>
    <w:p w:rsidR="00B74F9A"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5) если правильны ответы 1, 2, 3 и 4</w:t>
      </w:r>
    </w:p>
    <w:p w:rsidR="004373CC" w:rsidRDefault="004373CC" w:rsidP="00B74F9A">
      <w:pPr>
        <w:pStyle w:val="a8"/>
        <w:ind w:left="153"/>
        <w:rPr>
          <w:rFonts w:ascii="Times New Roman" w:hAnsi="Times New Roman" w:cs="Times New Roman"/>
          <w:sz w:val="24"/>
          <w:szCs w:val="24"/>
        </w:rPr>
      </w:pPr>
    </w:p>
    <w:p w:rsidR="004373CC" w:rsidRPr="00F316D7" w:rsidRDefault="004373CC" w:rsidP="00B74F9A">
      <w:pPr>
        <w:pStyle w:val="a8"/>
        <w:ind w:left="153"/>
        <w:rPr>
          <w:rFonts w:ascii="Times New Roman" w:hAnsi="Times New Roman" w:cs="Times New Roman"/>
          <w:sz w:val="24"/>
          <w:szCs w:val="24"/>
        </w:rPr>
      </w:pPr>
    </w:p>
    <w:p w:rsidR="00B74F9A" w:rsidRPr="0046492B" w:rsidRDefault="0046492B" w:rsidP="00B74F9A">
      <w:pPr>
        <w:pStyle w:val="a8"/>
        <w:numPr>
          <w:ilvl w:val="0"/>
          <w:numId w:val="96"/>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ОПРЕДЕЛЯЮЩИМ МЕТОДОМ В ДИАГНОСТИКЕ ВАЗОРЕНАЛЬНОЙ ГИПЕРТЕНЗИИ ЯВЛЯЕТСЯ:</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радиоизотопная ренография</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ультразвуковое сканирование почек</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ангиография</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экскреторная урография</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5) компьютерная томография</w:t>
      </w:r>
    </w:p>
    <w:p w:rsidR="00B74F9A" w:rsidRPr="0046492B" w:rsidRDefault="0046492B" w:rsidP="00B74F9A">
      <w:pPr>
        <w:pStyle w:val="a8"/>
        <w:numPr>
          <w:ilvl w:val="0"/>
          <w:numId w:val="96"/>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СИНДРОМ УРЕМИИ ВОЗНИКАЕТ ТОГДА, КОГДА УТРАЧИВАЕТСЯ НЕ МЕНЕЕ:</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10% почечной паренхимы</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20% почечной паренхимы</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50% почечной паренхимы</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75% почечной паренхимы</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5) 90% почечной паренхимы</w:t>
      </w:r>
    </w:p>
    <w:p w:rsidR="00B74F9A" w:rsidRPr="0046492B" w:rsidRDefault="00B74F9A" w:rsidP="00B74F9A">
      <w:pPr>
        <w:pStyle w:val="a8"/>
        <w:numPr>
          <w:ilvl w:val="0"/>
          <w:numId w:val="96"/>
        </w:numPr>
        <w:spacing w:after="160" w:line="259" w:lineRule="auto"/>
        <w:rPr>
          <w:rFonts w:ascii="Times New Roman" w:hAnsi="Times New Roman" w:cs="Times New Roman"/>
          <w:sz w:val="24"/>
          <w:szCs w:val="24"/>
        </w:rPr>
      </w:pPr>
      <w:r w:rsidRPr="00F316D7">
        <w:rPr>
          <w:rFonts w:ascii="Times New Roman" w:hAnsi="Times New Roman" w:cs="Times New Roman"/>
          <w:sz w:val="24"/>
          <w:szCs w:val="24"/>
        </w:rPr>
        <w:t xml:space="preserve"> </w:t>
      </w:r>
      <w:r w:rsidR="0046492B" w:rsidRPr="0046492B">
        <w:rPr>
          <w:rFonts w:ascii="Times New Roman" w:hAnsi="Times New Roman" w:cs="Times New Roman"/>
          <w:sz w:val="24"/>
          <w:szCs w:val="24"/>
        </w:rPr>
        <w:t>МОРФОЛОГИЧЕСКИМ СУБСТРАТОМ ХБП ЯВЛЯЕТСЯ:</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нефросклероз</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пролиферация мезангиальный клеток</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деструкция малых отростков подоцитов</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отложения иммунных комплексов в гломерулярной базальной мембране</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5) облитерация выносящей артериолы</w:t>
      </w:r>
    </w:p>
    <w:p w:rsidR="00B74F9A" w:rsidRPr="0046492B" w:rsidRDefault="0046492B" w:rsidP="00B74F9A">
      <w:pPr>
        <w:pStyle w:val="a8"/>
        <w:numPr>
          <w:ilvl w:val="0"/>
          <w:numId w:val="96"/>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ХРОНИЧЕСКАЯ БОЛЕЗНЬ ПОЧЕК (ХБП) ЯВЛЯЕТСЯ СЛЕДСТВИЕМ:</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изолированного поражения канальцев</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изолированного поражения клубочков</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изолированного поражения собирательных трубочек</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поражения всего нефрона</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5) изолированного поражения приносящей артериолы</w:t>
      </w:r>
    </w:p>
    <w:p w:rsidR="00B74F9A" w:rsidRPr="0046492B" w:rsidRDefault="0046492B" w:rsidP="00B74F9A">
      <w:pPr>
        <w:pStyle w:val="a8"/>
        <w:numPr>
          <w:ilvl w:val="0"/>
          <w:numId w:val="96"/>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ЛЕКАРСТВЕННОЕ СРЕДСТВО, ТРЕБУЮЩЕЕ ОСОБОЙ РЕГУЛЯЦИИ СВОЕЙ ДОЗЫ ПРИ ЗАБОЛЕВАНИЯХ ПОЧЕК:</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гентамицин</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метациклин</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эритромицин</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левомицетин</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5) ампициллин</w:t>
      </w:r>
    </w:p>
    <w:p w:rsidR="0046492B" w:rsidRPr="0046492B" w:rsidRDefault="00B74F9A" w:rsidP="00B74F9A">
      <w:pPr>
        <w:ind w:left="-567"/>
        <w:rPr>
          <w:rFonts w:ascii="Times New Roman" w:hAnsi="Times New Roman" w:cs="Times New Roman"/>
          <w:sz w:val="24"/>
          <w:szCs w:val="24"/>
        </w:rPr>
      </w:pPr>
      <w:r w:rsidRPr="00F316D7">
        <w:rPr>
          <w:rFonts w:ascii="Times New Roman" w:hAnsi="Times New Roman" w:cs="Times New Roman"/>
          <w:b/>
          <w:sz w:val="24"/>
          <w:szCs w:val="24"/>
        </w:rPr>
        <w:t xml:space="preserve"> </w:t>
      </w:r>
      <w:r w:rsidRPr="0046492B">
        <w:rPr>
          <w:rFonts w:ascii="Times New Roman" w:hAnsi="Times New Roman" w:cs="Times New Roman"/>
          <w:sz w:val="24"/>
          <w:szCs w:val="24"/>
        </w:rPr>
        <w:t xml:space="preserve">ВАРИАНТ  </w:t>
      </w:r>
      <w:r w:rsidR="0046492B" w:rsidRPr="0046492B">
        <w:rPr>
          <w:rFonts w:ascii="Times New Roman" w:hAnsi="Times New Roman" w:cs="Times New Roman"/>
          <w:sz w:val="24"/>
          <w:szCs w:val="24"/>
        </w:rPr>
        <w:t>3</w:t>
      </w:r>
    </w:p>
    <w:p w:rsidR="00B74F9A" w:rsidRPr="0046492B" w:rsidRDefault="0046492B" w:rsidP="00B74F9A">
      <w:pPr>
        <w:pStyle w:val="a8"/>
        <w:numPr>
          <w:ilvl w:val="0"/>
          <w:numId w:val="97"/>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КЛИНИЧЕСКИЕ ПРОЯВЛЕНИЯ ХРОНИЧЕСКОЙ ПОЧЕЧНОЙ НЕДОСТАТОЧНОСТИ ВОЗНИКАЮТ ПРИ КЛУБОЧКОВОЙ ФИЛЬТРАЦИИ:</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140-200 мл/мин</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100-140 мл/мин</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80-100 мл/мин</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60-80 мл/мин</w:t>
      </w:r>
    </w:p>
    <w:p w:rsidR="00B74F9A"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5) 40 мл/мин</w:t>
      </w:r>
    </w:p>
    <w:p w:rsidR="004373CC" w:rsidRDefault="004373CC" w:rsidP="00B74F9A">
      <w:pPr>
        <w:pStyle w:val="a8"/>
        <w:ind w:left="153"/>
        <w:rPr>
          <w:rFonts w:ascii="Times New Roman" w:hAnsi="Times New Roman" w:cs="Times New Roman"/>
          <w:sz w:val="24"/>
          <w:szCs w:val="24"/>
        </w:rPr>
      </w:pPr>
    </w:p>
    <w:p w:rsidR="004373CC" w:rsidRDefault="004373CC" w:rsidP="00B74F9A">
      <w:pPr>
        <w:pStyle w:val="a8"/>
        <w:ind w:left="153"/>
        <w:rPr>
          <w:rFonts w:ascii="Times New Roman" w:hAnsi="Times New Roman" w:cs="Times New Roman"/>
          <w:sz w:val="24"/>
          <w:szCs w:val="24"/>
        </w:rPr>
      </w:pPr>
    </w:p>
    <w:p w:rsidR="00F173BB" w:rsidRPr="00F316D7" w:rsidRDefault="00F173BB" w:rsidP="00B74F9A">
      <w:pPr>
        <w:pStyle w:val="a8"/>
        <w:ind w:left="153"/>
        <w:rPr>
          <w:rFonts w:ascii="Times New Roman" w:hAnsi="Times New Roman" w:cs="Times New Roman"/>
          <w:sz w:val="24"/>
          <w:szCs w:val="24"/>
        </w:rPr>
      </w:pPr>
    </w:p>
    <w:p w:rsidR="00B74F9A" w:rsidRPr="0046492B" w:rsidRDefault="0046492B" w:rsidP="00B74F9A">
      <w:pPr>
        <w:pStyle w:val="a8"/>
        <w:numPr>
          <w:ilvl w:val="0"/>
          <w:numId w:val="97"/>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В ОСНОВЕ НЕФРОТИЧЕСКОГО СИНДРОМА ЛЕЖАТ СЛЕДУЮЩИЕ МОРФОЛОГИЧЕСКИЕ ИЗМЕНЕНИЯ:</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Деструкция подоцитов</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Дефекты базальных мембран капилляров</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Кортикальный некроз</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Нефросклероз</w:t>
      </w:r>
    </w:p>
    <w:p w:rsidR="00B74F9A" w:rsidRPr="0046492B" w:rsidRDefault="00B74F9A" w:rsidP="00B74F9A">
      <w:pPr>
        <w:pStyle w:val="a8"/>
        <w:ind w:left="153"/>
        <w:rPr>
          <w:rFonts w:ascii="Times New Roman" w:hAnsi="Times New Roman" w:cs="Times New Roman"/>
          <w:bCs/>
          <w:i/>
          <w:iCs/>
          <w:sz w:val="24"/>
          <w:szCs w:val="24"/>
        </w:rPr>
      </w:pPr>
      <w:r w:rsidRPr="0046492B">
        <w:rPr>
          <w:rFonts w:ascii="Times New Roman" w:hAnsi="Times New Roman" w:cs="Times New Roman"/>
          <w:bCs/>
          <w:i/>
          <w:iCs/>
          <w:sz w:val="24"/>
          <w:szCs w:val="24"/>
        </w:rPr>
        <w:t>Выберите правильную комбинацию ответов:</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а)</w:t>
      </w:r>
      <w:r w:rsidRPr="00F316D7">
        <w:rPr>
          <w:rFonts w:ascii="Times New Roman" w:hAnsi="Times New Roman" w:cs="Times New Roman"/>
          <w:sz w:val="24"/>
          <w:szCs w:val="24"/>
        </w:rPr>
        <w:tab/>
        <w:t>(1;3;4).</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б)</w:t>
      </w:r>
      <w:r w:rsidRPr="00F316D7">
        <w:rPr>
          <w:rFonts w:ascii="Times New Roman" w:hAnsi="Times New Roman" w:cs="Times New Roman"/>
          <w:sz w:val="24"/>
          <w:szCs w:val="24"/>
        </w:rPr>
        <w:tab/>
        <w:t>(2;4).</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в)</w:t>
      </w:r>
      <w:r w:rsidRPr="00F316D7">
        <w:rPr>
          <w:rFonts w:ascii="Times New Roman" w:hAnsi="Times New Roman" w:cs="Times New Roman"/>
          <w:sz w:val="24"/>
          <w:szCs w:val="24"/>
        </w:rPr>
        <w:tab/>
        <w:t>(1;3).</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г)</w:t>
      </w:r>
      <w:r w:rsidRPr="00F316D7">
        <w:rPr>
          <w:rFonts w:ascii="Times New Roman" w:hAnsi="Times New Roman" w:cs="Times New Roman"/>
          <w:sz w:val="24"/>
          <w:szCs w:val="24"/>
        </w:rPr>
        <w:tab/>
        <w:t>(1; 2).</w:t>
      </w:r>
    </w:p>
    <w:p w:rsidR="00B74F9A" w:rsidRPr="00F316D7" w:rsidRDefault="00B74F9A" w:rsidP="00B74F9A">
      <w:pPr>
        <w:pStyle w:val="a8"/>
        <w:ind w:left="153"/>
        <w:rPr>
          <w:rFonts w:ascii="Times New Roman" w:hAnsi="Times New Roman" w:cs="Times New Roman"/>
          <w:sz w:val="24"/>
          <w:szCs w:val="24"/>
        </w:rPr>
      </w:pPr>
    </w:p>
    <w:p w:rsidR="00B74F9A" w:rsidRPr="0046492B" w:rsidRDefault="0046492B" w:rsidP="00B74F9A">
      <w:pPr>
        <w:pStyle w:val="a8"/>
        <w:numPr>
          <w:ilvl w:val="0"/>
          <w:numId w:val="97"/>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МОРФОЛОГИЧЕСКИМ ЭКВИВАЛЕНТОМ ЗАКРЕПЛЕНИЯ АГ ЯВЛЯЕТСЯ:</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Склероз интерстиция мозгового слоя почек</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Кортикальный некроз</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Мезангиальная пролиферация</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“Облысение” ножек подоцитов</w:t>
      </w:r>
    </w:p>
    <w:p w:rsidR="00B74F9A" w:rsidRPr="0046492B" w:rsidRDefault="0046492B" w:rsidP="00B74F9A">
      <w:pPr>
        <w:pStyle w:val="a8"/>
        <w:numPr>
          <w:ilvl w:val="0"/>
          <w:numId w:val="97"/>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НАИБОЛЕЕ ЧАСТАЯ ПРИЧИНА РЕНАЛЬНОЙ ОПН:</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Острый гломерулонефрит</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Быстропрогрессирующий нефрит</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Острый канальцевый некроз</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Острый интерстициальный нефрит</w:t>
      </w:r>
    </w:p>
    <w:p w:rsidR="00B74F9A" w:rsidRPr="0046492B" w:rsidRDefault="00B74F9A" w:rsidP="00B74F9A">
      <w:pPr>
        <w:pStyle w:val="a8"/>
        <w:numPr>
          <w:ilvl w:val="0"/>
          <w:numId w:val="97"/>
        </w:numPr>
        <w:spacing w:after="160" w:line="259" w:lineRule="auto"/>
        <w:rPr>
          <w:rFonts w:ascii="Times New Roman" w:hAnsi="Times New Roman" w:cs="Times New Roman"/>
          <w:sz w:val="24"/>
          <w:szCs w:val="24"/>
        </w:rPr>
      </w:pPr>
      <w:r w:rsidRPr="00F316D7">
        <w:rPr>
          <w:rFonts w:ascii="Times New Roman" w:hAnsi="Times New Roman" w:cs="Times New Roman"/>
          <w:sz w:val="24"/>
          <w:szCs w:val="24"/>
        </w:rPr>
        <w:t xml:space="preserve"> </w:t>
      </w:r>
      <w:r w:rsidR="0046492B" w:rsidRPr="0046492B">
        <w:rPr>
          <w:rFonts w:ascii="Times New Roman" w:hAnsi="Times New Roman" w:cs="Times New Roman"/>
          <w:sz w:val="24"/>
          <w:szCs w:val="24"/>
        </w:rPr>
        <w:t>АНУРИЯ – ЭТО ВЫДЕЛЕНИЕ МОЧИ ЗА СУТКИ В КОЛИЧЕСТВЕ МЕНЕЕ ЧЕМ:</w:t>
      </w:r>
    </w:p>
    <w:p w:rsidR="00B74F9A" w:rsidRPr="0046492B" w:rsidRDefault="0046492B" w:rsidP="00B74F9A">
      <w:pPr>
        <w:pStyle w:val="a8"/>
        <w:ind w:left="153"/>
        <w:rPr>
          <w:rFonts w:ascii="Times New Roman" w:hAnsi="Times New Roman" w:cs="Times New Roman"/>
          <w:sz w:val="24"/>
          <w:szCs w:val="24"/>
        </w:rPr>
      </w:pPr>
      <w:r w:rsidRPr="0046492B">
        <w:rPr>
          <w:rFonts w:ascii="Times New Roman" w:hAnsi="Times New Roman" w:cs="Times New Roman"/>
          <w:sz w:val="24"/>
          <w:szCs w:val="24"/>
        </w:rPr>
        <w:t>1) 500 МЛ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400 мл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300 мл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100 мл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5) 50 мл</w:t>
      </w:r>
    </w:p>
    <w:p w:rsidR="00B74F9A" w:rsidRPr="0046492B" w:rsidRDefault="0046492B" w:rsidP="00B74F9A">
      <w:pPr>
        <w:pStyle w:val="a8"/>
        <w:numPr>
          <w:ilvl w:val="0"/>
          <w:numId w:val="97"/>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ПОКАЗАНИЕМ К ПРОВЕДЕНИЮ ПОЧЕЧНОЙ ЗАМЕСТИТЕЛЬНОЙ ТЕРАПИИ У БОЛЬНЫХ С ОПН НЕ ЯВЛЯЕТСЯ:</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Повышение уровня мочевины плазмы более 50 ммоль/л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Стабильное повышение уровня калиемии более 6,5 ммоль/л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ВЕ более 14-16 ммоль/л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Повышение уровня креатинина сыворотки крови до 0,6 ммоль/л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5) Суточная экскреция натрия с мочой более 30 ммоль/л</w:t>
      </w:r>
    </w:p>
    <w:p w:rsidR="00B74F9A" w:rsidRPr="0046492B" w:rsidRDefault="0046492B" w:rsidP="00B74F9A">
      <w:pPr>
        <w:pStyle w:val="a8"/>
        <w:numPr>
          <w:ilvl w:val="0"/>
          <w:numId w:val="97"/>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СИНДРОМ УРЕМИИ ВОЗНИКАЕТ ТОГДА, КОГДА УТРАЧИВАЕТСЯ НЕ МЕНЕЕ:</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10% функционирующих нефронов</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25% функционирующих нефронов</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50% функционирующих нефронов</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70% функционирующих нефронов</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5) 90% функционирующих нефронов</w:t>
      </w:r>
    </w:p>
    <w:p w:rsidR="00B74F9A" w:rsidRPr="0046492B" w:rsidRDefault="00B74F9A" w:rsidP="00B74F9A">
      <w:pPr>
        <w:pStyle w:val="a8"/>
        <w:numPr>
          <w:ilvl w:val="0"/>
          <w:numId w:val="97"/>
        </w:numPr>
        <w:spacing w:after="160" w:line="259" w:lineRule="auto"/>
        <w:rPr>
          <w:rFonts w:ascii="Times New Roman" w:hAnsi="Times New Roman" w:cs="Times New Roman"/>
          <w:sz w:val="24"/>
          <w:szCs w:val="24"/>
        </w:rPr>
      </w:pPr>
      <w:r w:rsidRPr="00F316D7">
        <w:rPr>
          <w:rFonts w:ascii="Times New Roman" w:hAnsi="Times New Roman" w:cs="Times New Roman"/>
          <w:b/>
          <w:sz w:val="24"/>
          <w:szCs w:val="24"/>
        </w:rPr>
        <w:t xml:space="preserve"> </w:t>
      </w:r>
      <w:r w:rsidR="0046492B" w:rsidRPr="0046492B">
        <w:rPr>
          <w:rFonts w:ascii="Times New Roman" w:hAnsi="Times New Roman" w:cs="Times New Roman"/>
          <w:sz w:val="24"/>
          <w:szCs w:val="24"/>
        </w:rPr>
        <w:t>ХБП IIБ СТАДИИ ХАРАКТЕРИЗУЕТСЯ:</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Если СКФ 60 – 89 мл/мин/1,73 м2</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Если СКФ 30 – 44 мл/мин/1,73 м2</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Если СКФ 45 – 59 мл/мин/1,73 м2</w:t>
      </w:r>
    </w:p>
    <w:p w:rsidR="00B74F9A"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Если СКФ 40– 59 мл/мин/1,73 м2</w:t>
      </w:r>
    </w:p>
    <w:p w:rsidR="00F173BB" w:rsidRPr="00F316D7" w:rsidRDefault="00F173BB" w:rsidP="00B74F9A">
      <w:pPr>
        <w:pStyle w:val="a8"/>
        <w:ind w:left="153"/>
        <w:rPr>
          <w:rFonts w:ascii="Times New Roman" w:hAnsi="Times New Roman" w:cs="Times New Roman"/>
          <w:sz w:val="24"/>
          <w:szCs w:val="24"/>
        </w:rPr>
      </w:pPr>
    </w:p>
    <w:p w:rsidR="00B74F9A" w:rsidRPr="0046492B" w:rsidRDefault="0046492B" w:rsidP="00B74F9A">
      <w:pPr>
        <w:pStyle w:val="a8"/>
        <w:numPr>
          <w:ilvl w:val="0"/>
          <w:numId w:val="97"/>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ПОКАЗАНИЯМИ К НАЧАЛУ ПРОВЕДЕНИЯ ПОЧЕЧНОЙ ЗАМЕСТИТЕЛЬНОЙ ТЕРАПИИ У БОЛЬНЫХ С ХПН ЯВЛЯЮТСЯ:</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Повышение уровня мочевины плазмы более 50 ммоль/л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Снижение скорости клубочковой фильтрации менее 15 мл/мин</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ВЕ более 14-16 ммоль/л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Повышение уровня креатинина сыворотки крови до 0,8-1,0 ммоль/л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5) Суточная экскреция натрия с мочой более 30 ммоль/л</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Выберите правильную комбинацию ответов:</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а)</w:t>
      </w:r>
      <w:r w:rsidRPr="00F316D7">
        <w:rPr>
          <w:rFonts w:ascii="Times New Roman" w:hAnsi="Times New Roman" w:cs="Times New Roman"/>
          <w:sz w:val="24"/>
          <w:szCs w:val="24"/>
        </w:rPr>
        <w:tab/>
        <w:t>(2;3;4).</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б)</w:t>
      </w:r>
      <w:r w:rsidRPr="00F316D7">
        <w:rPr>
          <w:rFonts w:ascii="Times New Roman" w:hAnsi="Times New Roman" w:cs="Times New Roman"/>
          <w:sz w:val="24"/>
          <w:szCs w:val="24"/>
        </w:rPr>
        <w:tab/>
        <w:t>(2;4).</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в)</w:t>
      </w:r>
      <w:r w:rsidRPr="00F316D7">
        <w:rPr>
          <w:rFonts w:ascii="Times New Roman" w:hAnsi="Times New Roman" w:cs="Times New Roman"/>
          <w:sz w:val="24"/>
          <w:szCs w:val="24"/>
        </w:rPr>
        <w:tab/>
        <w:t>(1;3).</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г)</w:t>
      </w:r>
      <w:r w:rsidRPr="00F316D7">
        <w:rPr>
          <w:rFonts w:ascii="Times New Roman" w:hAnsi="Times New Roman" w:cs="Times New Roman"/>
          <w:sz w:val="24"/>
          <w:szCs w:val="24"/>
        </w:rPr>
        <w:tab/>
        <w:t>(1; 2;5).</w:t>
      </w:r>
    </w:p>
    <w:p w:rsidR="00B74F9A" w:rsidRPr="00F316D7" w:rsidRDefault="00B74F9A" w:rsidP="00B74F9A">
      <w:pPr>
        <w:pStyle w:val="a8"/>
        <w:ind w:left="153"/>
        <w:rPr>
          <w:rFonts w:ascii="Times New Roman" w:hAnsi="Times New Roman" w:cs="Times New Roman"/>
          <w:sz w:val="24"/>
          <w:szCs w:val="24"/>
        </w:rPr>
      </w:pPr>
    </w:p>
    <w:p w:rsidR="00B74F9A" w:rsidRPr="0046492B" w:rsidRDefault="00B74F9A" w:rsidP="00B74F9A">
      <w:pPr>
        <w:pStyle w:val="a8"/>
        <w:numPr>
          <w:ilvl w:val="0"/>
          <w:numId w:val="97"/>
        </w:numPr>
        <w:spacing w:after="160" w:line="259" w:lineRule="auto"/>
        <w:rPr>
          <w:rFonts w:ascii="Times New Roman" w:hAnsi="Times New Roman" w:cs="Times New Roman"/>
          <w:sz w:val="24"/>
          <w:szCs w:val="24"/>
        </w:rPr>
      </w:pPr>
      <w:r w:rsidRPr="0046492B">
        <w:rPr>
          <w:rFonts w:ascii="Times New Roman" w:hAnsi="Times New Roman" w:cs="Times New Roman"/>
          <w:sz w:val="24"/>
          <w:szCs w:val="24"/>
        </w:rPr>
        <w:t>Консервативное лечение ХБП включает:</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1) Низкобелковую диету</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2) Энтеросорбцию</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3) Терапию анемии</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4) Коррекцию артериального давления</w:t>
      </w:r>
    </w:p>
    <w:p w:rsidR="00B74F9A" w:rsidRPr="00F316D7" w:rsidRDefault="00B74F9A" w:rsidP="00B74F9A">
      <w:pPr>
        <w:pStyle w:val="a8"/>
        <w:ind w:left="153"/>
        <w:rPr>
          <w:rFonts w:ascii="Times New Roman" w:hAnsi="Times New Roman" w:cs="Times New Roman"/>
          <w:sz w:val="24"/>
          <w:szCs w:val="24"/>
        </w:rPr>
      </w:pPr>
      <w:r w:rsidRPr="00F316D7">
        <w:rPr>
          <w:rFonts w:ascii="Times New Roman" w:hAnsi="Times New Roman" w:cs="Times New Roman"/>
          <w:sz w:val="24"/>
          <w:szCs w:val="24"/>
        </w:rPr>
        <w:t>5) Все перечисленное</w:t>
      </w:r>
    </w:p>
    <w:p w:rsidR="0046492B" w:rsidRDefault="0046492B" w:rsidP="0046492B">
      <w:pPr>
        <w:spacing w:after="0"/>
        <w:ind w:left="720"/>
        <w:rPr>
          <w:rFonts w:ascii="Times New Roman" w:hAnsi="Times New Roman" w:cs="Times New Roman"/>
          <w:sz w:val="24"/>
          <w:szCs w:val="24"/>
        </w:rPr>
      </w:pPr>
    </w:p>
    <w:p w:rsidR="004373CC" w:rsidRDefault="004373CC" w:rsidP="0046492B">
      <w:pPr>
        <w:spacing w:after="0"/>
        <w:ind w:left="720"/>
        <w:rPr>
          <w:rFonts w:ascii="Times New Roman" w:hAnsi="Times New Roman" w:cs="Times New Roman"/>
          <w:sz w:val="24"/>
          <w:szCs w:val="24"/>
        </w:rPr>
      </w:pPr>
    </w:p>
    <w:p w:rsidR="004373CC" w:rsidRDefault="004373CC" w:rsidP="0046492B">
      <w:pPr>
        <w:spacing w:after="0"/>
        <w:ind w:left="720"/>
        <w:rPr>
          <w:rFonts w:ascii="Times New Roman" w:hAnsi="Times New Roman" w:cs="Times New Roman"/>
          <w:sz w:val="24"/>
          <w:szCs w:val="24"/>
        </w:rPr>
      </w:pPr>
    </w:p>
    <w:p w:rsidR="004373CC" w:rsidRDefault="004373CC" w:rsidP="0046492B">
      <w:pPr>
        <w:spacing w:after="0"/>
        <w:ind w:left="720"/>
        <w:rPr>
          <w:rFonts w:ascii="Times New Roman" w:hAnsi="Times New Roman" w:cs="Times New Roman"/>
          <w:sz w:val="24"/>
          <w:szCs w:val="24"/>
        </w:rPr>
      </w:pPr>
    </w:p>
    <w:p w:rsidR="004373CC" w:rsidRDefault="004373CC" w:rsidP="0046492B">
      <w:pPr>
        <w:spacing w:after="0"/>
        <w:ind w:left="720"/>
        <w:rPr>
          <w:rFonts w:ascii="Times New Roman" w:hAnsi="Times New Roman" w:cs="Times New Roman"/>
          <w:sz w:val="24"/>
          <w:szCs w:val="24"/>
        </w:rPr>
      </w:pPr>
    </w:p>
    <w:p w:rsidR="004373CC" w:rsidRDefault="004373CC" w:rsidP="0046492B">
      <w:pPr>
        <w:spacing w:after="0"/>
        <w:ind w:left="720"/>
        <w:rPr>
          <w:rFonts w:ascii="Times New Roman" w:hAnsi="Times New Roman" w:cs="Times New Roman"/>
          <w:sz w:val="24"/>
          <w:szCs w:val="24"/>
        </w:rPr>
      </w:pPr>
    </w:p>
    <w:p w:rsidR="004373CC" w:rsidRDefault="004373CC" w:rsidP="0046492B">
      <w:pPr>
        <w:spacing w:after="0"/>
        <w:ind w:left="720"/>
        <w:rPr>
          <w:rFonts w:ascii="Times New Roman" w:hAnsi="Times New Roman" w:cs="Times New Roman"/>
          <w:sz w:val="24"/>
          <w:szCs w:val="24"/>
        </w:rPr>
      </w:pPr>
    </w:p>
    <w:p w:rsidR="004373CC" w:rsidRDefault="004373CC" w:rsidP="0046492B">
      <w:pPr>
        <w:spacing w:after="0"/>
        <w:ind w:left="720"/>
        <w:rPr>
          <w:rFonts w:ascii="Times New Roman" w:hAnsi="Times New Roman" w:cs="Times New Roman"/>
          <w:sz w:val="24"/>
          <w:szCs w:val="24"/>
        </w:rPr>
      </w:pPr>
    </w:p>
    <w:p w:rsidR="004373CC" w:rsidRDefault="004373CC" w:rsidP="0046492B">
      <w:pPr>
        <w:spacing w:after="0"/>
        <w:ind w:left="720"/>
        <w:rPr>
          <w:rFonts w:ascii="Times New Roman" w:hAnsi="Times New Roman" w:cs="Times New Roman"/>
          <w:sz w:val="24"/>
          <w:szCs w:val="24"/>
        </w:rPr>
      </w:pPr>
    </w:p>
    <w:p w:rsidR="004373CC" w:rsidRDefault="004373CC" w:rsidP="0046492B">
      <w:pPr>
        <w:spacing w:after="0"/>
        <w:ind w:left="720"/>
        <w:rPr>
          <w:rFonts w:ascii="Times New Roman" w:hAnsi="Times New Roman" w:cs="Times New Roman"/>
          <w:sz w:val="24"/>
          <w:szCs w:val="24"/>
        </w:rPr>
      </w:pPr>
    </w:p>
    <w:p w:rsidR="004373CC" w:rsidRDefault="004373CC" w:rsidP="0046492B">
      <w:pPr>
        <w:spacing w:after="0"/>
        <w:ind w:left="720"/>
        <w:rPr>
          <w:rFonts w:ascii="Times New Roman" w:hAnsi="Times New Roman" w:cs="Times New Roman"/>
          <w:sz w:val="24"/>
          <w:szCs w:val="24"/>
        </w:rPr>
      </w:pPr>
    </w:p>
    <w:p w:rsidR="004373CC" w:rsidRDefault="004373CC" w:rsidP="0046492B">
      <w:pPr>
        <w:spacing w:after="0"/>
        <w:ind w:left="720"/>
        <w:rPr>
          <w:rFonts w:ascii="Times New Roman" w:hAnsi="Times New Roman" w:cs="Times New Roman"/>
          <w:sz w:val="24"/>
          <w:szCs w:val="24"/>
        </w:rPr>
      </w:pPr>
    </w:p>
    <w:p w:rsidR="004373CC" w:rsidRDefault="004373CC" w:rsidP="0046492B">
      <w:pPr>
        <w:spacing w:after="0"/>
        <w:ind w:left="720"/>
        <w:rPr>
          <w:rFonts w:ascii="Times New Roman" w:hAnsi="Times New Roman" w:cs="Times New Roman"/>
          <w:sz w:val="24"/>
          <w:szCs w:val="24"/>
        </w:rPr>
      </w:pPr>
    </w:p>
    <w:p w:rsidR="004373CC" w:rsidRDefault="004373CC" w:rsidP="0046492B">
      <w:pPr>
        <w:spacing w:after="0"/>
        <w:ind w:left="720"/>
        <w:rPr>
          <w:rFonts w:ascii="Times New Roman" w:hAnsi="Times New Roman" w:cs="Times New Roman"/>
          <w:sz w:val="24"/>
          <w:szCs w:val="24"/>
        </w:rPr>
      </w:pPr>
    </w:p>
    <w:p w:rsidR="004373CC" w:rsidRDefault="004373CC" w:rsidP="0046492B">
      <w:pPr>
        <w:spacing w:after="0"/>
        <w:ind w:left="720"/>
        <w:rPr>
          <w:rFonts w:ascii="Times New Roman" w:hAnsi="Times New Roman" w:cs="Times New Roman"/>
          <w:sz w:val="24"/>
          <w:szCs w:val="24"/>
        </w:rPr>
      </w:pPr>
    </w:p>
    <w:p w:rsidR="004373CC" w:rsidRDefault="004373CC" w:rsidP="0046492B">
      <w:pPr>
        <w:spacing w:after="0"/>
        <w:ind w:left="720"/>
        <w:rPr>
          <w:rFonts w:ascii="Times New Roman" w:hAnsi="Times New Roman" w:cs="Times New Roman"/>
          <w:sz w:val="24"/>
          <w:szCs w:val="24"/>
        </w:rPr>
      </w:pPr>
    </w:p>
    <w:p w:rsidR="004373CC" w:rsidRDefault="004373CC" w:rsidP="0046492B">
      <w:pPr>
        <w:spacing w:after="0"/>
        <w:ind w:left="720"/>
        <w:rPr>
          <w:rFonts w:ascii="Times New Roman" w:hAnsi="Times New Roman" w:cs="Times New Roman"/>
          <w:sz w:val="24"/>
          <w:szCs w:val="24"/>
        </w:rPr>
      </w:pPr>
    </w:p>
    <w:p w:rsidR="004373CC" w:rsidRDefault="004373CC" w:rsidP="0046492B">
      <w:pPr>
        <w:spacing w:after="0"/>
        <w:ind w:left="720"/>
        <w:rPr>
          <w:rFonts w:ascii="Times New Roman" w:hAnsi="Times New Roman" w:cs="Times New Roman"/>
          <w:sz w:val="24"/>
          <w:szCs w:val="24"/>
        </w:rPr>
      </w:pPr>
    </w:p>
    <w:p w:rsidR="004373CC" w:rsidRDefault="004373CC" w:rsidP="0046492B">
      <w:pPr>
        <w:spacing w:after="0"/>
        <w:ind w:left="720"/>
        <w:rPr>
          <w:rFonts w:ascii="Times New Roman" w:hAnsi="Times New Roman" w:cs="Times New Roman"/>
          <w:sz w:val="24"/>
          <w:szCs w:val="24"/>
        </w:rPr>
      </w:pPr>
    </w:p>
    <w:p w:rsidR="004373CC" w:rsidRDefault="004373CC" w:rsidP="0046492B">
      <w:pPr>
        <w:spacing w:after="0"/>
        <w:ind w:left="720"/>
        <w:rPr>
          <w:rFonts w:ascii="Times New Roman" w:hAnsi="Times New Roman" w:cs="Times New Roman"/>
          <w:sz w:val="24"/>
          <w:szCs w:val="24"/>
        </w:rPr>
      </w:pPr>
    </w:p>
    <w:p w:rsidR="004373CC" w:rsidRDefault="004373CC" w:rsidP="0046492B">
      <w:pPr>
        <w:spacing w:after="0"/>
        <w:ind w:left="720"/>
        <w:rPr>
          <w:rFonts w:ascii="Times New Roman" w:hAnsi="Times New Roman" w:cs="Times New Roman"/>
          <w:sz w:val="24"/>
          <w:szCs w:val="24"/>
        </w:rPr>
      </w:pPr>
    </w:p>
    <w:p w:rsidR="004373CC" w:rsidRDefault="004373CC" w:rsidP="0046492B">
      <w:pPr>
        <w:spacing w:after="0"/>
        <w:ind w:left="720"/>
        <w:rPr>
          <w:rFonts w:ascii="Times New Roman" w:hAnsi="Times New Roman" w:cs="Times New Roman"/>
          <w:sz w:val="24"/>
          <w:szCs w:val="24"/>
        </w:rPr>
      </w:pPr>
    </w:p>
    <w:p w:rsidR="004373CC" w:rsidRDefault="004373CC" w:rsidP="0046492B">
      <w:pPr>
        <w:spacing w:after="0"/>
        <w:ind w:left="720"/>
        <w:rPr>
          <w:rFonts w:ascii="Times New Roman" w:hAnsi="Times New Roman" w:cs="Times New Roman"/>
          <w:sz w:val="24"/>
          <w:szCs w:val="24"/>
        </w:rPr>
      </w:pPr>
    </w:p>
    <w:p w:rsidR="004373CC" w:rsidRDefault="004373CC" w:rsidP="0046492B">
      <w:pPr>
        <w:spacing w:after="0"/>
        <w:ind w:left="720"/>
        <w:rPr>
          <w:rFonts w:ascii="Times New Roman" w:hAnsi="Times New Roman" w:cs="Times New Roman"/>
          <w:sz w:val="24"/>
          <w:szCs w:val="24"/>
        </w:rPr>
      </w:pPr>
    </w:p>
    <w:p w:rsidR="004373CC" w:rsidRDefault="004373CC" w:rsidP="0046492B">
      <w:pPr>
        <w:spacing w:after="0"/>
        <w:ind w:left="720"/>
        <w:rPr>
          <w:rFonts w:ascii="Times New Roman" w:hAnsi="Times New Roman" w:cs="Times New Roman"/>
          <w:sz w:val="24"/>
          <w:szCs w:val="24"/>
        </w:rPr>
      </w:pPr>
    </w:p>
    <w:p w:rsidR="004373CC" w:rsidRDefault="004373CC" w:rsidP="0046492B">
      <w:pPr>
        <w:spacing w:after="0"/>
        <w:ind w:left="720"/>
        <w:rPr>
          <w:rFonts w:ascii="Times New Roman" w:hAnsi="Times New Roman" w:cs="Times New Roman"/>
          <w:sz w:val="24"/>
          <w:szCs w:val="24"/>
        </w:rPr>
      </w:pPr>
    </w:p>
    <w:p w:rsidR="004373CC" w:rsidRPr="00F316D7" w:rsidRDefault="004373CC" w:rsidP="0046492B">
      <w:pPr>
        <w:spacing w:after="0"/>
        <w:ind w:left="720"/>
        <w:rPr>
          <w:rFonts w:ascii="Times New Roman" w:hAnsi="Times New Roman" w:cs="Times New Roman"/>
          <w:sz w:val="24"/>
          <w:szCs w:val="24"/>
        </w:rPr>
      </w:pPr>
    </w:p>
    <w:p w:rsidR="0046492B" w:rsidRPr="000524E8" w:rsidRDefault="0046492B" w:rsidP="0046492B">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 xml:space="preserve">ТЕКУЩИЙ КОНТРОЛЬ УСПЕВАЕМОСТИ ПО ДИСЦИПЛИНЕ </w:t>
      </w:r>
    </w:p>
    <w:p w:rsidR="0046492B" w:rsidRDefault="0046492B" w:rsidP="0046492B">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46492B" w:rsidRPr="000524E8" w:rsidRDefault="0046492B" w:rsidP="0046492B">
      <w:pPr>
        <w:spacing w:after="0" w:line="360" w:lineRule="auto"/>
        <w:jc w:val="center"/>
        <w:rPr>
          <w:rFonts w:ascii="Times New Roman" w:hAnsi="Times New Roman" w:cs="Times New Roman"/>
          <w:b/>
          <w:i/>
          <w:sz w:val="24"/>
          <w:szCs w:val="24"/>
          <w:u w:val="single"/>
        </w:rPr>
      </w:pPr>
    </w:p>
    <w:p w:rsidR="0046492B" w:rsidRDefault="0046492B" w:rsidP="0046492B">
      <w:pPr>
        <w:autoSpaceDE w:val="0"/>
        <w:autoSpaceDN w:val="0"/>
        <w:adjustRightInd w:val="0"/>
        <w:ind w:left="-567"/>
        <w:jc w:val="both"/>
        <w:rPr>
          <w:rFonts w:ascii="Times New Roman" w:eastAsia="Times New Roman" w:hAnsi="Times New Roman" w:cs="Times New Roman"/>
          <w:b/>
          <w:color w:val="000000"/>
          <w:sz w:val="24"/>
          <w:szCs w:val="24"/>
        </w:rPr>
      </w:pPr>
      <w:r>
        <w:rPr>
          <w:rFonts w:ascii="Times New Roman" w:hAnsi="Times New Roman" w:cs="Times New Roman"/>
          <w:b/>
          <w:sz w:val="24"/>
          <w:szCs w:val="24"/>
        </w:rPr>
        <w:t xml:space="preserve"> ОТВЕТЫ К ВОПРОСАМ ТЕСТОВОГО КОНТРОЛЯ ПО ТЕМЕ  «</w:t>
      </w:r>
      <w:r w:rsidRPr="00D724D1">
        <w:rPr>
          <w:rFonts w:ascii="Times New Roman" w:eastAsia="Times New Roman" w:hAnsi="Times New Roman" w:cs="Times New Roman"/>
          <w:b/>
          <w:color w:val="000000"/>
          <w:sz w:val="24"/>
          <w:szCs w:val="24"/>
        </w:rPr>
        <w:t>ДИФФЕРЕНЦИАЛЬНАЯ ДИАГНОСТИКА ПРИ ПОЧЕЧНОЙ НЕДОСТАТ</w:t>
      </w:r>
      <w:r>
        <w:rPr>
          <w:rFonts w:ascii="Times New Roman" w:eastAsia="Times New Roman" w:hAnsi="Times New Roman" w:cs="Times New Roman"/>
          <w:b/>
          <w:color w:val="000000"/>
          <w:sz w:val="24"/>
          <w:szCs w:val="24"/>
        </w:rPr>
        <w:t>ОЧНОСТИ».</w:t>
      </w:r>
    </w:p>
    <w:p w:rsidR="0046492B" w:rsidRPr="005F4195" w:rsidRDefault="0046492B" w:rsidP="0046492B">
      <w:pPr>
        <w:autoSpaceDE w:val="0"/>
        <w:autoSpaceDN w:val="0"/>
        <w:adjustRightInd w:val="0"/>
        <w:ind w:left="-567"/>
        <w:contextualSpacing/>
        <w:jc w:val="both"/>
        <w:rPr>
          <w:rFonts w:ascii="Times New Roman" w:hAnsi="Times New Roman" w:cs="Times New Roman"/>
          <w:b/>
          <w:bCs/>
          <w:sz w:val="24"/>
          <w:szCs w:val="24"/>
        </w:rPr>
      </w:pPr>
    </w:p>
    <w:tbl>
      <w:tblPr>
        <w:tblStyle w:val="12"/>
        <w:tblW w:w="7509" w:type="dxa"/>
        <w:tblLook w:val="04A0" w:firstRow="1" w:lastRow="0" w:firstColumn="1" w:lastColumn="0" w:noHBand="0" w:noVBand="1"/>
      </w:tblPr>
      <w:tblGrid>
        <w:gridCol w:w="1308"/>
        <w:gridCol w:w="1987"/>
        <w:gridCol w:w="1931"/>
        <w:gridCol w:w="2283"/>
      </w:tblGrid>
      <w:tr w:rsidR="0046492B" w:rsidRPr="00692D54" w:rsidTr="00BA3D83">
        <w:trPr>
          <w:trHeight w:val="233"/>
        </w:trPr>
        <w:tc>
          <w:tcPr>
            <w:tcW w:w="1308" w:type="dxa"/>
          </w:tcPr>
          <w:p w:rsidR="0046492B" w:rsidRPr="00692D54" w:rsidRDefault="0046492B" w:rsidP="00BA3D83">
            <w:r w:rsidRPr="00692D54">
              <w:t>Вопросы</w:t>
            </w:r>
          </w:p>
        </w:tc>
        <w:tc>
          <w:tcPr>
            <w:tcW w:w="1987" w:type="dxa"/>
          </w:tcPr>
          <w:p w:rsidR="0046492B" w:rsidRPr="00692D54" w:rsidRDefault="0046492B" w:rsidP="00BA3D83">
            <w:r w:rsidRPr="00692D54">
              <w:t>ВАРИАНТ 1</w:t>
            </w:r>
          </w:p>
        </w:tc>
        <w:tc>
          <w:tcPr>
            <w:tcW w:w="1931" w:type="dxa"/>
          </w:tcPr>
          <w:p w:rsidR="0046492B" w:rsidRPr="00692D54" w:rsidRDefault="0046492B" w:rsidP="00BA3D83">
            <w:r w:rsidRPr="00692D54">
              <w:t>ВАРИАНТ 2</w:t>
            </w:r>
          </w:p>
        </w:tc>
        <w:tc>
          <w:tcPr>
            <w:tcW w:w="2283" w:type="dxa"/>
          </w:tcPr>
          <w:p w:rsidR="0046492B" w:rsidRPr="00692D54" w:rsidRDefault="0046492B" w:rsidP="00BA3D83">
            <w:r w:rsidRPr="00692D54">
              <w:t>ВАРИАНТ 3</w:t>
            </w:r>
          </w:p>
        </w:tc>
      </w:tr>
      <w:tr w:rsidR="0046492B" w:rsidRPr="004B45C1" w:rsidTr="00BA3D83">
        <w:trPr>
          <w:trHeight w:val="478"/>
        </w:trPr>
        <w:tc>
          <w:tcPr>
            <w:tcW w:w="1308" w:type="dxa"/>
          </w:tcPr>
          <w:p w:rsidR="0046492B" w:rsidRPr="00692D54" w:rsidRDefault="0046492B" w:rsidP="00BA3D83">
            <w:pPr>
              <w:jc w:val="center"/>
            </w:pPr>
            <w:r w:rsidRPr="00692D54">
              <w:t>1</w:t>
            </w:r>
          </w:p>
          <w:p w:rsidR="0046492B" w:rsidRPr="00692D54" w:rsidRDefault="0046492B" w:rsidP="00BA3D83">
            <w:pPr>
              <w:jc w:val="center"/>
            </w:pPr>
          </w:p>
        </w:tc>
        <w:tc>
          <w:tcPr>
            <w:tcW w:w="1987" w:type="dxa"/>
          </w:tcPr>
          <w:p w:rsidR="0046492B" w:rsidRPr="004B45C1" w:rsidRDefault="0046492B" w:rsidP="00BA3D83">
            <w:pPr>
              <w:jc w:val="center"/>
            </w:pPr>
            <w:r>
              <w:t>4</w:t>
            </w:r>
          </w:p>
        </w:tc>
        <w:tc>
          <w:tcPr>
            <w:tcW w:w="1931" w:type="dxa"/>
          </w:tcPr>
          <w:p w:rsidR="0046492B" w:rsidRPr="004B45C1" w:rsidRDefault="0046492B" w:rsidP="00BA3D83">
            <w:pPr>
              <w:jc w:val="center"/>
            </w:pPr>
            <w:r>
              <w:t>1</w:t>
            </w:r>
          </w:p>
        </w:tc>
        <w:tc>
          <w:tcPr>
            <w:tcW w:w="2283" w:type="dxa"/>
          </w:tcPr>
          <w:p w:rsidR="0046492B" w:rsidRPr="004B45C1" w:rsidRDefault="0046492B" w:rsidP="00BA3D83">
            <w:pPr>
              <w:jc w:val="center"/>
            </w:pPr>
            <w:r>
              <w:t>5</w:t>
            </w:r>
          </w:p>
        </w:tc>
      </w:tr>
      <w:tr w:rsidR="0046492B" w:rsidRPr="004B45C1" w:rsidTr="00BA3D83">
        <w:trPr>
          <w:trHeight w:val="478"/>
        </w:trPr>
        <w:tc>
          <w:tcPr>
            <w:tcW w:w="1308" w:type="dxa"/>
          </w:tcPr>
          <w:p w:rsidR="0046492B" w:rsidRPr="00692D54" w:rsidRDefault="0046492B" w:rsidP="00BA3D83">
            <w:pPr>
              <w:jc w:val="center"/>
            </w:pPr>
            <w:r w:rsidRPr="00692D54">
              <w:t>2</w:t>
            </w:r>
          </w:p>
          <w:p w:rsidR="0046492B" w:rsidRPr="00692D54" w:rsidRDefault="0046492B" w:rsidP="00BA3D83">
            <w:pPr>
              <w:jc w:val="center"/>
            </w:pPr>
          </w:p>
        </w:tc>
        <w:tc>
          <w:tcPr>
            <w:tcW w:w="1987" w:type="dxa"/>
          </w:tcPr>
          <w:p w:rsidR="0046492B" w:rsidRPr="004B45C1" w:rsidRDefault="0046492B" w:rsidP="00BA3D83">
            <w:pPr>
              <w:jc w:val="center"/>
            </w:pPr>
            <w:r>
              <w:t>5</w:t>
            </w:r>
          </w:p>
        </w:tc>
        <w:tc>
          <w:tcPr>
            <w:tcW w:w="1931" w:type="dxa"/>
          </w:tcPr>
          <w:p w:rsidR="0046492B" w:rsidRPr="004B45C1" w:rsidRDefault="0046492B" w:rsidP="00BA3D83">
            <w:pPr>
              <w:jc w:val="center"/>
            </w:pPr>
            <w:r>
              <w:t>3</w:t>
            </w:r>
          </w:p>
        </w:tc>
        <w:tc>
          <w:tcPr>
            <w:tcW w:w="2283" w:type="dxa"/>
          </w:tcPr>
          <w:p w:rsidR="0046492B" w:rsidRPr="004B45C1" w:rsidRDefault="00192269" w:rsidP="00BA3D83">
            <w:pPr>
              <w:jc w:val="center"/>
            </w:pPr>
            <w:r>
              <w:t>г</w:t>
            </w:r>
          </w:p>
        </w:tc>
      </w:tr>
      <w:tr w:rsidR="0046492B" w:rsidRPr="004B45C1" w:rsidTr="00BA3D83">
        <w:trPr>
          <w:trHeight w:val="478"/>
        </w:trPr>
        <w:tc>
          <w:tcPr>
            <w:tcW w:w="1308" w:type="dxa"/>
          </w:tcPr>
          <w:p w:rsidR="0046492B" w:rsidRPr="00692D54" w:rsidRDefault="0046492B" w:rsidP="00BA3D83">
            <w:pPr>
              <w:jc w:val="center"/>
            </w:pPr>
            <w:r w:rsidRPr="00692D54">
              <w:t>3</w:t>
            </w:r>
          </w:p>
          <w:p w:rsidR="0046492B" w:rsidRPr="00692D54" w:rsidRDefault="0046492B" w:rsidP="00BA3D83">
            <w:pPr>
              <w:jc w:val="center"/>
            </w:pPr>
          </w:p>
        </w:tc>
        <w:tc>
          <w:tcPr>
            <w:tcW w:w="1987" w:type="dxa"/>
          </w:tcPr>
          <w:p w:rsidR="0046492B" w:rsidRPr="004B45C1" w:rsidRDefault="0046492B" w:rsidP="00BA3D83">
            <w:pPr>
              <w:jc w:val="center"/>
            </w:pPr>
            <w:r>
              <w:t>2</w:t>
            </w:r>
          </w:p>
        </w:tc>
        <w:tc>
          <w:tcPr>
            <w:tcW w:w="1931" w:type="dxa"/>
          </w:tcPr>
          <w:p w:rsidR="0046492B" w:rsidRPr="004B45C1" w:rsidRDefault="0046492B" w:rsidP="00BA3D83">
            <w:pPr>
              <w:jc w:val="center"/>
            </w:pPr>
            <w:r>
              <w:t>2</w:t>
            </w:r>
          </w:p>
        </w:tc>
        <w:tc>
          <w:tcPr>
            <w:tcW w:w="2283" w:type="dxa"/>
          </w:tcPr>
          <w:p w:rsidR="0046492B" w:rsidRPr="004B45C1" w:rsidRDefault="00192269" w:rsidP="00BA3D83">
            <w:pPr>
              <w:jc w:val="center"/>
            </w:pPr>
            <w:r>
              <w:t>1</w:t>
            </w:r>
          </w:p>
        </w:tc>
      </w:tr>
      <w:tr w:rsidR="0046492B" w:rsidRPr="004B45C1" w:rsidTr="00BA3D83">
        <w:trPr>
          <w:trHeight w:val="478"/>
        </w:trPr>
        <w:tc>
          <w:tcPr>
            <w:tcW w:w="1308" w:type="dxa"/>
          </w:tcPr>
          <w:p w:rsidR="0046492B" w:rsidRPr="00692D54" w:rsidRDefault="0046492B" w:rsidP="00BA3D83">
            <w:pPr>
              <w:jc w:val="center"/>
            </w:pPr>
            <w:r w:rsidRPr="00692D54">
              <w:t>4</w:t>
            </w:r>
          </w:p>
          <w:p w:rsidR="0046492B" w:rsidRPr="00692D54" w:rsidRDefault="0046492B" w:rsidP="00BA3D83">
            <w:pPr>
              <w:jc w:val="center"/>
            </w:pPr>
          </w:p>
        </w:tc>
        <w:tc>
          <w:tcPr>
            <w:tcW w:w="1987" w:type="dxa"/>
          </w:tcPr>
          <w:p w:rsidR="0046492B" w:rsidRPr="004B45C1" w:rsidRDefault="0046492B" w:rsidP="00BA3D83">
            <w:pPr>
              <w:jc w:val="center"/>
            </w:pPr>
            <w:r>
              <w:t>5</w:t>
            </w:r>
          </w:p>
        </w:tc>
        <w:tc>
          <w:tcPr>
            <w:tcW w:w="1931" w:type="dxa"/>
          </w:tcPr>
          <w:p w:rsidR="0046492B" w:rsidRPr="004B45C1" w:rsidRDefault="0046492B" w:rsidP="00BA3D83">
            <w:pPr>
              <w:jc w:val="center"/>
            </w:pPr>
            <w:r>
              <w:t>3</w:t>
            </w:r>
          </w:p>
        </w:tc>
        <w:tc>
          <w:tcPr>
            <w:tcW w:w="2283" w:type="dxa"/>
          </w:tcPr>
          <w:p w:rsidR="0046492B" w:rsidRPr="004B45C1" w:rsidRDefault="00192269" w:rsidP="00BA3D83">
            <w:pPr>
              <w:jc w:val="center"/>
            </w:pPr>
            <w:r>
              <w:t>3</w:t>
            </w:r>
          </w:p>
        </w:tc>
      </w:tr>
      <w:tr w:rsidR="0046492B" w:rsidRPr="004B45C1" w:rsidTr="00BA3D83">
        <w:trPr>
          <w:trHeight w:val="478"/>
        </w:trPr>
        <w:tc>
          <w:tcPr>
            <w:tcW w:w="1308" w:type="dxa"/>
          </w:tcPr>
          <w:p w:rsidR="0046492B" w:rsidRPr="00692D54" w:rsidRDefault="0046492B" w:rsidP="00BA3D83">
            <w:pPr>
              <w:jc w:val="center"/>
            </w:pPr>
            <w:r w:rsidRPr="00692D54">
              <w:t>5</w:t>
            </w:r>
          </w:p>
          <w:p w:rsidR="0046492B" w:rsidRPr="00692D54" w:rsidRDefault="0046492B" w:rsidP="00BA3D83">
            <w:pPr>
              <w:jc w:val="center"/>
            </w:pPr>
          </w:p>
        </w:tc>
        <w:tc>
          <w:tcPr>
            <w:tcW w:w="1987" w:type="dxa"/>
          </w:tcPr>
          <w:p w:rsidR="0046492B" w:rsidRPr="004B45C1" w:rsidRDefault="0046492B" w:rsidP="00BA3D83">
            <w:pPr>
              <w:jc w:val="center"/>
            </w:pPr>
            <w:r>
              <w:t>3</w:t>
            </w:r>
          </w:p>
        </w:tc>
        <w:tc>
          <w:tcPr>
            <w:tcW w:w="1931" w:type="dxa"/>
          </w:tcPr>
          <w:p w:rsidR="0046492B" w:rsidRPr="004B45C1" w:rsidRDefault="0046492B" w:rsidP="00BA3D83">
            <w:pPr>
              <w:jc w:val="center"/>
            </w:pPr>
            <w:r>
              <w:t>4</w:t>
            </w:r>
          </w:p>
        </w:tc>
        <w:tc>
          <w:tcPr>
            <w:tcW w:w="2283" w:type="dxa"/>
          </w:tcPr>
          <w:p w:rsidR="0046492B" w:rsidRPr="004B45C1" w:rsidRDefault="00192269" w:rsidP="00BA3D83">
            <w:pPr>
              <w:jc w:val="center"/>
            </w:pPr>
            <w:r>
              <w:t>4</w:t>
            </w:r>
          </w:p>
        </w:tc>
      </w:tr>
      <w:tr w:rsidR="0046492B" w:rsidRPr="004B45C1" w:rsidTr="00BA3D83">
        <w:trPr>
          <w:trHeight w:val="478"/>
        </w:trPr>
        <w:tc>
          <w:tcPr>
            <w:tcW w:w="1308" w:type="dxa"/>
          </w:tcPr>
          <w:p w:rsidR="0046492B" w:rsidRPr="00692D54" w:rsidRDefault="0046492B" w:rsidP="00BA3D83">
            <w:pPr>
              <w:jc w:val="center"/>
            </w:pPr>
            <w:r w:rsidRPr="00692D54">
              <w:t>6</w:t>
            </w:r>
          </w:p>
          <w:p w:rsidR="0046492B" w:rsidRPr="00692D54" w:rsidRDefault="0046492B" w:rsidP="00BA3D83">
            <w:pPr>
              <w:jc w:val="center"/>
            </w:pPr>
          </w:p>
        </w:tc>
        <w:tc>
          <w:tcPr>
            <w:tcW w:w="1987" w:type="dxa"/>
          </w:tcPr>
          <w:p w:rsidR="0046492B" w:rsidRPr="004B45C1" w:rsidRDefault="0046492B" w:rsidP="00BA3D83">
            <w:pPr>
              <w:jc w:val="center"/>
            </w:pPr>
            <w:r>
              <w:t>2</w:t>
            </w:r>
          </w:p>
        </w:tc>
        <w:tc>
          <w:tcPr>
            <w:tcW w:w="1931" w:type="dxa"/>
          </w:tcPr>
          <w:p w:rsidR="0046492B" w:rsidRPr="004B45C1" w:rsidRDefault="0046492B" w:rsidP="00BA3D83">
            <w:pPr>
              <w:jc w:val="center"/>
            </w:pPr>
            <w:r>
              <w:t>3</w:t>
            </w:r>
          </w:p>
        </w:tc>
        <w:tc>
          <w:tcPr>
            <w:tcW w:w="2283" w:type="dxa"/>
          </w:tcPr>
          <w:p w:rsidR="0046492B" w:rsidRPr="004B45C1" w:rsidRDefault="00192269" w:rsidP="00BA3D83">
            <w:pPr>
              <w:jc w:val="center"/>
            </w:pPr>
            <w:r>
              <w:t>4</w:t>
            </w:r>
          </w:p>
        </w:tc>
      </w:tr>
      <w:tr w:rsidR="0046492B" w:rsidRPr="004B45C1" w:rsidTr="00BA3D83">
        <w:trPr>
          <w:trHeight w:val="478"/>
        </w:trPr>
        <w:tc>
          <w:tcPr>
            <w:tcW w:w="1308" w:type="dxa"/>
          </w:tcPr>
          <w:p w:rsidR="0046492B" w:rsidRPr="00692D54" w:rsidRDefault="0046492B" w:rsidP="00BA3D83">
            <w:pPr>
              <w:jc w:val="center"/>
            </w:pPr>
            <w:r w:rsidRPr="00692D54">
              <w:t>7</w:t>
            </w:r>
          </w:p>
          <w:p w:rsidR="0046492B" w:rsidRPr="00692D54" w:rsidRDefault="0046492B" w:rsidP="00BA3D83">
            <w:pPr>
              <w:jc w:val="center"/>
            </w:pPr>
          </w:p>
        </w:tc>
        <w:tc>
          <w:tcPr>
            <w:tcW w:w="1987" w:type="dxa"/>
          </w:tcPr>
          <w:p w:rsidR="0046492B" w:rsidRPr="004B45C1" w:rsidRDefault="0046492B" w:rsidP="00BA3D83">
            <w:pPr>
              <w:jc w:val="center"/>
            </w:pPr>
            <w:r>
              <w:t>3</w:t>
            </w:r>
          </w:p>
        </w:tc>
        <w:tc>
          <w:tcPr>
            <w:tcW w:w="1931" w:type="dxa"/>
          </w:tcPr>
          <w:p w:rsidR="0046492B" w:rsidRPr="004B45C1" w:rsidRDefault="00192269" w:rsidP="00BA3D83">
            <w:pPr>
              <w:jc w:val="center"/>
            </w:pPr>
            <w:r>
              <w:t>4</w:t>
            </w:r>
          </w:p>
        </w:tc>
        <w:tc>
          <w:tcPr>
            <w:tcW w:w="2283" w:type="dxa"/>
          </w:tcPr>
          <w:p w:rsidR="0046492B" w:rsidRPr="004B45C1" w:rsidRDefault="00192269" w:rsidP="00BA3D83">
            <w:pPr>
              <w:jc w:val="center"/>
            </w:pPr>
            <w:r>
              <w:t>4</w:t>
            </w:r>
          </w:p>
        </w:tc>
      </w:tr>
      <w:tr w:rsidR="0046492B" w:rsidRPr="004B45C1" w:rsidTr="00BA3D83">
        <w:trPr>
          <w:trHeight w:val="478"/>
        </w:trPr>
        <w:tc>
          <w:tcPr>
            <w:tcW w:w="1308" w:type="dxa"/>
          </w:tcPr>
          <w:p w:rsidR="0046492B" w:rsidRPr="00692D54" w:rsidRDefault="0046492B" w:rsidP="00BA3D83">
            <w:pPr>
              <w:jc w:val="center"/>
            </w:pPr>
            <w:r w:rsidRPr="00692D54">
              <w:t>8</w:t>
            </w:r>
          </w:p>
          <w:p w:rsidR="0046492B" w:rsidRPr="00692D54" w:rsidRDefault="0046492B" w:rsidP="00BA3D83">
            <w:pPr>
              <w:jc w:val="center"/>
            </w:pPr>
          </w:p>
        </w:tc>
        <w:tc>
          <w:tcPr>
            <w:tcW w:w="1987" w:type="dxa"/>
          </w:tcPr>
          <w:p w:rsidR="0046492B" w:rsidRPr="004B45C1" w:rsidRDefault="0046492B" w:rsidP="00BA3D83">
            <w:pPr>
              <w:jc w:val="center"/>
            </w:pPr>
            <w:r>
              <w:t>3</w:t>
            </w:r>
          </w:p>
        </w:tc>
        <w:tc>
          <w:tcPr>
            <w:tcW w:w="1931" w:type="dxa"/>
          </w:tcPr>
          <w:p w:rsidR="0046492B" w:rsidRPr="004B45C1" w:rsidRDefault="00192269" w:rsidP="00BA3D83">
            <w:pPr>
              <w:jc w:val="center"/>
            </w:pPr>
            <w:r>
              <w:t>1</w:t>
            </w:r>
          </w:p>
        </w:tc>
        <w:tc>
          <w:tcPr>
            <w:tcW w:w="2283" w:type="dxa"/>
          </w:tcPr>
          <w:p w:rsidR="0046492B" w:rsidRPr="004B45C1" w:rsidRDefault="00192269" w:rsidP="00BA3D83">
            <w:pPr>
              <w:jc w:val="center"/>
            </w:pPr>
            <w:r>
              <w:t>2</w:t>
            </w:r>
          </w:p>
        </w:tc>
      </w:tr>
      <w:tr w:rsidR="0046492B" w:rsidRPr="004B45C1" w:rsidTr="00BA3D83">
        <w:trPr>
          <w:trHeight w:val="478"/>
        </w:trPr>
        <w:tc>
          <w:tcPr>
            <w:tcW w:w="1308" w:type="dxa"/>
          </w:tcPr>
          <w:p w:rsidR="0046492B" w:rsidRPr="00692D54" w:rsidRDefault="0046492B" w:rsidP="00BA3D83">
            <w:pPr>
              <w:jc w:val="center"/>
            </w:pPr>
            <w:r w:rsidRPr="00692D54">
              <w:t>9</w:t>
            </w:r>
          </w:p>
          <w:p w:rsidR="0046492B" w:rsidRPr="00692D54" w:rsidRDefault="0046492B" w:rsidP="00BA3D83">
            <w:pPr>
              <w:jc w:val="center"/>
            </w:pPr>
          </w:p>
        </w:tc>
        <w:tc>
          <w:tcPr>
            <w:tcW w:w="1987" w:type="dxa"/>
          </w:tcPr>
          <w:p w:rsidR="0046492B" w:rsidRPr="004B45C1" w:rsidRDefault="0046492B" w:rsidP="00BA3D83">
            <w:pPr>
              <w:jc w:val="center"/>
            </w:pPr>
            <w:r>
              <w:t>3</w:t>
            </w:r>
          </w:p>
        </w:tc>
        <w:tc>
          <w:tcPr>
            <w:tcW w:w="1931" w:type="dxa"/>
          </w:tcPr>
          <w:p w:rsidR="0046492B" w:rsidRPr="004B45C1" w:rsidRDefault="00192269" w:rsidP="00BA3D83">
            <w:pPr>
              <w:jc w:val="center"/>
            </w:pPr>
            <w:r>
              <w:t>4</w:t>
            </w:r>
          </w:p>
        </w:tc>
        <w:tc>
          <w:tcPr>
            <w:tcW w:w="2283" w:type="dxa"/>
          </w:tcPr>
          <w:p w:rsidR="0046492B" w:rsidRPr="004B45C1" w:rsidRDefault="00192269" w:rsidP="00BA3D83">
            <w:pPr>
              <w:jc w:val="center"/>
            </w:pPr>
            <w:r>
              <w:t>б</w:t>
            </w:r>
          </w:p>
        </w:tc>
      </w:tr>
      <w:tr w:rsidR="0046492B" w:rsidRPr="004B45C1" w:rsidTr="00BA3D83">
        <w:trPr>
          <w:trHeight w:val="478"/>
        </w:trPr>
        <w:tc>
          <w:tcPr>
            <w:tcW w:w="1308" w:type="dxa"/>
          </w:tcPr>
          <w:p w:rsidR="0046492B" w:rsidRPr="00692D54" w:rsidRDefault="0046492B" w:rsidP="00BA3D83">
            <w:pPr>
              <w:jc w:val="center"/>
            </w:pPr>
            <w:r w:rsidRPr="00692D54">
              <w:t>10</w:t>
            </w:r>
          </w:p>
          <w:p w:rsidR="0046492B" w:rsidRPr="00692D54" w:rsidRDefault="0046492B" w:rsidP="00BA3D83">
            <w:pPr>
              <w:jc w:val="center"/>
            </w:pPr>
          </w:p>
        </w:tc>
        <w:tc>
          <w:tcPr>
            <w:tcW w:w="1987" w:type="dxa"/>
          </w:tcPr>
          <w:p w:rsidR="0046492B" w:rsidRPr="004B45C1" w:rsidRDefault="0046492B" w:rsidP="00BA3D83">
            <w:pPr>
              <w:jc w:val="center"/>
            </w:pPr>
            <w:r>
              <w:t>4</w:t>
            </w:r>
          </w:p>
        </w:tc>
        <w:tc>
          <w:tcPr>
            <w:tcW w:w="1931" w:type="dxa"/>
          </w:tcPr>
          <w:p w:rsidR="0046492B" w:rsidRPr="004B45C1" w:rsidRDefault="00192269" w:rsidP="00BA3D83">
            <w:pPr>
              <w:jc w:val="center"/>
            </w:pPr>
            <w:r>
              <w:t>1</w:t>
            </w:r>
          </w:p>
        </w:tc>
        <w:tc>
          <w:tcPr>
            <w:tcW w:w="2283" w:type="dxa"/>
          </w:tcPr>
          <w:p w:rsidR="0046492B" w:rsidRPr="004B45C1" w:rsidRDefault="00192269" w:rsidP="00BA3D83">
            <w:pPr>
              <w:jc w:val="center"/>
            </w:pPr>
            <w:r>
              <w:t>5</w:t>
            </w:r>
          </w:p>
        </w:tc>
      </w:tr>
    </w:tbl>
    <w:p w:rsidR="00B74F9A" w:rsidRDefault="00B74F9A" w:rsidP="00B74F9A">
      <w:pPr>
        <w:spacing w:after="0" w:line="240" w:lineRule="auto"/>
        <w:jc w:val="both"/>
        <w:rPr>
          <w:rFonts w:ascii="Times New Roman" w:hAnsi="Times New Roman" w:cs="Times New Roman"/>
        </w:rPr>
      </w:pPr>
    </w:p>
    <w:p w:rsidR="001012EA" w:rsidRDefault="001012EA" w:rsidP="001012EA">
      <w:pPr>
        <w:spacing w:after="0" w:line="360" w:lineRule="auto"/>
        <w:rPr>
          <w:rFonts w:ascii="Times New Roman" w:hAnsi="Times New Roman" w:cs="Times New Roman"/>
          <w:b/>
          <w:sz w:val="24"/>
          <w:szCs w:val="24"/>
        </w:rPr>
      </w:pPr>
    </w:p>
    <w:p w:rsidR="00192269" w:rsidRDefault="00192269" w:rsidP="001012EA">
      <w:pPr>
        <w:spacing w:after="0" w:line="360" w:lineRule="auto"/>
        <w:rPr>
          <w:rFonts w:ascii="Times New Roman" w:hAnsi="Times New Roman" w:cs="Times New Roman"/>
          <w:b/>
          <w:sz w:val="24"/>
          <w:szCs w:val="24"/>
        </w:rPr>
      </w:pPr>
    </w:p>
    <w:p w:rsidR="00192269" w:rsidRDefault="00192269" w:rsidP="001012EA">
      <w:pPr>
        <w:spacing w:after="0" w:line="360" w:lineRule="auto"/>
        <w:rPr>
          <w:rFonts w:ascii="Times New Roman" w:hAnsi="Times New Roman" w:cs="Times New Roman"/>
          <w:b/>
          <w:sz w:val="24"/>
          <w:szCs w:val="24"/>
        </w:rPr>
      </w:pPr>
    </w:p>
    <w:p w:rsidR="00192269" w:rsidRDefault="00192269" w:rsidP="001012EA">
      <w:pPr>
        <w:spacing w:after="0" w:line="360" w:lineRule="auto"/>
        <w:rPr>
          <w:rFonts w:ascii="Times New Roman" w:hAnsi="Times New Roman" w:cs="Times New Roman"/>
          <w:b/>
          <w:sz w:val="24"/>
          <w:szCs w:val="24"/>
        </w:rPr>
      </w:pPr>
    </w:p>
    <w:p w:rsidR="00192269" w:rsidRDefault="00192269" w:rsidP="001012EA">
      <w:pPr>
        <w:spacing w:after="0" w:line="360" w:lineRule="auto"/>
        <w:rPr>
          <w:rFonts w:ascii="Times New Roman" w:hAnsi="Times New Roman" w:cs="Times New Roman"/>
          <w:b/>
          <w:sz w:val="24"/>
          <w:szCs w:val="24"/>
        </w:rPr>
      </w:pPr>
    </w:p>
    <w:p w:rsidR="00192269" w:rsidRDefault="00192269" w:rsidP="001012EA">
      <w:pPr>
        <w:spacing w:after="0" w:line="360" w:lineRule="auto"/>
        <w:rPr>
          <w:rFonts w:ascii="Times New Roman" w:hAnsi="Times New Roman" w:cs="Times New Roman"/>
          <w:b/>
          <w:sz w:val="24"/>
          <w:szCs w:val="24"/>
        </w:rPr>
      </w:pPr>
    </w:p>
    <w:p w:rsidR="00192269" w:rsidRDefault="00192269" w:rsidP="001012EA">
      <w:pPr>
        <w:spacing w:after="0" w:line="360" w:lineRule="auto"/>
        <w:rPr>
          <w:rFonts w:ascii="Times New Roman" w:hAnsi="Times New Roman" w:cs="Times New Roman"/>
          <w:b/>
          <w:i/>
          <w:sz w:val="24"/>
          <w:szCs w:val="24"/>
          <w:u w:val="single"/>
        </w:rPr>
      </w:pPr>
    </w:p>
    <w:p w:rsidR="00C515BC" w:rsidRDefault="00C515BC" w:rsidP="00DF0F8F">
      <w:pPr>
        <w:spacing w:after="0" w:line="360" w:lineRule="auto"/>
        <w:jc w:val="center"/>
        <w:rPr>
          <w:rFonts w:ascii="Times New Roman" w:hAnsi="Times New Roman" w:cs="Times New Roman"/>
          <w:b/>
          <w:i/>
          <w:sz w:val="24"/>
          <w:szCs w:val="24"/>
          <w:u w:val="single"/>
        </w:rPr>
      </w:pPr>
    </w:p>
    <w:p w:rsidR="00C515BC" w:rsidRDefault="00C515BC" w:rsidP="00DF0F8F">
      <w:pPr>
        <w:spacing w:after="0" w:line="360" w:lineRule="auto"/>
        <w:jc w:val="center"/>
        <w:rPr>
          <w:rFonts w:ascii="Times New Roman" w:hAnsi="Times New Roman" w:cs="Times New Roman"/>
          <w:b/>
          <w:i/>
          <w:sz w:val="24"/>
          <w:szCs w:val="24"/>
          <w:u w:val="single"/>
        </w:rPr>
      </w:pPr>
    </w:p>
    <w:p w:rsidR="00C515BC" w:rsidRDefault="00C515BC" w:rsidP="00DF0F8F">
      <w:pPr>
        <w:spacing w:after="0" w:line="360" w:lineRule="auto"/>
        <w:jc w:val="center"/>
        <w:rPr>
          <w:rFonts w:ascii="Times New Roman" w:hAnsi="Times New Roman" w:cs="Times New Roman"/>
          <w:b/>
          <w:i/>
          <w:sz w:val="24"/>
          <w:szCs w:val="24"/>
          <w:u w:val="single"/>
        </w:rPr>
      </w:pPr>
    </w:p>
    <w:p w:rsidR="00C515BC" w:rsidRDefault="00C515BC" w:rsidP="00DF0F8F">
      <w:pPr>
        <w:spacing w:after="0" w:line="360" w:lineRule="auto"/>
        <w:jc w:val="center"/>
        <w:rPr>
          <w:rFonts w:ascii="Times New Roman" w:hAnsi="Times New Roman" w:cs="Times New Roman"/>
          <w:b/>
          <w:i/>
          <w:sz w:val="24"/>
          <w:szCs w:val="24"/>
          <w:u w:val="single"/>
        </w:rPr>
      </w:pPr>
    </w:p>
    <w:p w:rsidR="004373CC" w:rsidRDefault="004373CC" w:rsidP="00DF0F8F">
      <w:pPr>
        <w:spacing w:after="0" w:line="360" w:lineRule="auto"/>
        <w:jc w:val="center"/>
        <w:rPr>
          <w:rFonts w:ascii="Times New Roman" w:hAnsi="Times New Roman" w:cs="Times New Roman"/>
          <w:b/>
          <w:i/>
          <w:sz w:val="24"/>
          <w:szCs w:val="24"/>
          <w:u w:val="single"/>
        </w:rPr>
      </w:pPr>
    </w:p>
    <w:p w:rsidR="004373CC" w:rsidRDefault="004373CC" w:rsidP="00DF0F8F">
      <w:pPr>
        <w:spacing w:after="0" w:line="360" w:lineRule="auto"/>
        <w:jc w:val="center"/>
        <w:rPr>
          <w:rFonts w:ascii="Times New Roman" w:hAnsi="Times New Roman" w:cs="Times New Roman"/>
          <w:b/>
          <w:i/>
          <w:sz w:val="24"/>
          <w:szCs w:val="24"/>
          <w:u w:val="single"/>
        </w:rPr>
      </w:pPr>
    </w:p>
    <w:p w:rsidR="004373CC" w:rsidRDefault="004373CC" w:rsidP="00DF0F8F">
      <w:pPr>
        <w:spacing w:after="0" w:line="360" w:lineRule="auto"/>
        <w:jc w:val="center"/>
        <w:rPr>
          <w:rFonts w:ascii="Times New Roman" w:hAnsi="Times New Roman" w:cs="Times New Roman"/>
          <w:b/>
          <w:i/>
          <w:sz w:val="24"/>
          <w:szCs w:val="24"/>
          <w:u w:val="single"/>
        </w:rPr>
      </w:pPr>
    </w:p>
    <w:p w:rsidR="004373CC" w:rsidRDefault="004373CC" w:rsidP="00DF0F8F">
      <w:pPr>
        <w:spacing w:after="0" w:line="360" w:lineRule="auto"/>
        <w:jc w:val="center"/>
        <w:rPr>
          <w:rFonts w:ascii="Times New Roman" w:hAnsi="Times New Roman" w:cs="Times New Roman"/>
          <w:b/>
          <w:i/>
          <w:sz w:val="24"/>
          <w:szCs w:val="24"/>
          <w:u w:val="single"/>
        </w:rPr>
      </w:pPr>
    </w:p>
    <w:p w:rsidR="004373CC" w:rsidRDefault="004373CC" w:rsidP="00DF0F8F">
      <w:pPr>
        <w:spacing w:after="0" w:line="360" w:lineRule="auto"/>
        <w:jc w:val="center"/>
        <w:rPr>
          <w:rFonts w:ascii="Times New Roman" w:hAnsi="Times New Roman" w:cs="Times New Roman"/>
          <w:b/>
          <w:i/>
          <w:sz w:val="24"/>
          <w:szCs w:val="24"/>
          <w:u w:val="single"/>
        </w:rPr>
      </w:pPr>
    </w:p>
    <w:p w:rsidR="00C515BC" w:rsidRDefault="00C515BC" w:rsidP="00DF0F8F">
      <w:pPr>
        <w:spacing w:after="0" w:line="360" w:lineRule="auto"/>
        <w:jc w:val="center"/>
        <w:rPr>
          <w:rFonts w:ascii="Times New Roman" w:hAnsi="Times New Roman" w:cs="Times New Roman"/>
          <w:b/>
          <w:i/>
          <w:sz w:val="24"/>
          <w:szCs w:val="24"/>
          <w:u w:val="single"/>
        </w:rPr>
      </w:pPr>
    </w:p>
    <w:p w:rsidR="00DF0F8F" w:rsidRPr="000524E8" w:rsidRDefault="00DF0F8F" w:rsidP="00DF0F8F">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 xml:space="preserve">ТЕКУЩИЙ КОНТРОЛЬ УСПЕВАЕМОСТИ ПО ДИСЦИПЛИНЕ </w:t>
      </w:r>
    </w:p>
    <w:p w:rsidR="00DF0F8F" w:rsidRPr="00A05D25" w:rsidRDefault="00DF0F8F" w:rsidP="00DF0F8F">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00583A4E"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DF0F8F" w:rsidRDefault="00DF0F8F" w:rsidP="00DF0F8F">
      <w:pPr>
        <w:autoSpaceDE w:val="0"/>
        <w:autoSpaceDN w:val="0"/>
        <w:adjustRightInd w:val="0"/>
        <w:spacing w:after="0" w:line="240" w:lineRule="auto"/>
        <w:jc w:val="center"/>
        <w:rPr>
          <w:rFonts w:ascii="Times New Roman" w:hAnsi="Times New Roman" w:cs="Times New Roman"/>
          <w:b/>
          <w:color w:val="000000"/>
          <w:sz w:val="24"/>
          <w:szCs w:val="20"/>
        </w:rPr>
      </w:pPr>
    </w:p>
    <w:p w:rsidR="00DF0F8F" w:rsidRDefault="00DF0F8F" w:rsidP="00DF0F8F">
      <w:pPr>
        <w:autoSpaceDE w:val="0"/>
        <w:autoSpaceDN w:val="0"/>
        <w:adjustRightInd w:val="0"/>
        <w:spacing w:after="0" w:line="240" w:lineRule="auto"/>
        <w:jc w:val="center"/>
        <w:rPr>
          <w:rFonts w:ascii="Times New Roman" w:hAnsi="Times New Roman" w:cs="Times New Roman"/>
          <w:b/>
          <w:color w:val="000000"/>
          <w:sz w:val="24"/>
          <w:szCs w:val="20"/>
        </w:rPr>
      </w:pPr>
      <w:r w:rsidRPr="000818EA">
        <w:rPr>
          <w:rFonts w:ascii="Times New Roman" w:hAnsi="Times New Roman" w:cs="Times New Roman"/>
          <w:b/>
          <w:color w:val="000000"/>
          <w:sz w:val="24"/>
          <w:szCs w:val="20"/>
        </w:rPr>
        <w:t xml:space="preserve">СИТУАЦИОННЫЕ ЗАДАЧИ </w:t>
      </w:r>
      <w:r>
        <w:rPr>
          <w:rFonts w:ascii="Times New Roman" w:hAnsi="Times New Roman" w:cs="Times New Roman"/>
          <w:b/>
          <w:color w:val="000000"/>
          <w:sz w:val="24"/>
          <w:szCs w:val="20"/>
        </w:rPr>
        <w:t>ПО БЛОКАМ</w:t>
      </w:r>
      <w:r w:rsidRPr="000818EA">
        <w:rPr>
          <w:rFonts w:ascii="Times New Roman" w:hAnsi="Times New Roman" w:cs="Times New Roman"/>
          <w:b/>
          <w:color w:val="000000"/>
          <w:sz w:val="24"/>
          <w:szCs w:val="20"/>
        </w:rPr>
        <w:t xml:space="preserve"> ДИСЦИПЛИНЫ</w:t>
      </w:r>
    </w:p>
    <w:p w:rsidR="00DF0F8F" w:rsidRDefault="00DF0F8F" w:rsidP="00DF0F8F">
      <w:pPr>
        <w:autoSpaceDE w:val="0"/>
        <w:autoSpaceDN w:val="0"/>
        <w:adjustRightInd w:val="0"/>
        <w:spacing w:after="0" w:line="240" w:lineRule="auto"/>
        <w:jc w:val="center"/>
        <w:rPr>
          <w:rFonts w:ascii="Times New Roman" w:hAnsi="Times New Roman" w:cs="Times New Roman"/>
          <w:b/>
          <w:color w:val="000000"/>
          <w:sz w:val="24"/>
          <w:szCs w:val="20"/>
        </w:rPr>
      </w:pPr>
    </w:p>
    <w:p w:rsidR="000604CC" w:rsidRDefault="000604CC" w:rsidP="00DF0F8F">
      <w:pPr>
        <w:autoSpaceDE w:val="0"/>
        <w:autoSpaceDN w:val="0"/>
        <w:adjustRightInd w:val="0"/>
        <w:spacing w:after="0" w:line="240" w:lineRule="auto"/>
        <w:ind w:left="-567"/>
        <w:jc w:val="both"/>
        <w:rPr>
          <w:rFonts w:ascii="Times New Roman" w:hAnsi="Times New Roman" w:cs="Times New Roman"/>
          <w:b/>
          <w:bCs/>
          <w:color w:val="000000"/>
          <w:sz w:val="24"/>
          <w:szCs w:val="20"/>
        </w:rPr>
      </w:pPr>
      <w:r>
        <w:rPr>
          <w:rFonts w:ascii="Times New Roman" w:hAnsi="Times New Roman" w:cs="Times New Roman"/>
          <w:b/>
          <w:bCs/>
          <w:color w:val="000000"/>
          <w:sz w:val="24"/>
          <w:szCs w:val="20"/>
        </w:rPr>
        <w:t>Тема 1-2</w:t>
      </w:r>
      <w:r w:rsidR="005C3CAD">
        <w:rPr>
          <w:rFonts w:ascii="Times New Roman" w:hAnsi="Times New Roman" w:cs="Times New Roman"/>
          <w:b/>
          <w:bCs/>
          <w:color w:val="000000"/>
          <w:sz w:val="24"/>
          <w:szCs w:val="20"/>
        </w:rPr>
        <w:t xml:space="preserve"> ЛЕГОЧНЫЕ ИНФИЛЬТРАТЫ. ПНЕВМОНИЯ</w:t>
      </w:r>
    </w:p>
    <w:p w:rsidR="00DE50E8" w:rsidRPr="00C26A42" w:rsidRDefault="00DE50E8" w:rsidP="00DF0F8F">
      <w:pPr>
        <w:autoSpaceDE w:val="0"/>
        <w:autoSpaceDN w:val="0"/>
        <w:adjustRightInd w:val="0"/>
        <w:spacing w:after="0" w:line="240" w:lineRule="auto"/>
        <w:ind w:left="-567"/>
        <w:jc w:val="both"/>
        <w:rPr>
          <w:rFonts w:ascii="Times New Roman" w:hAnsi="Times New Roman" w:cs="Times New Roman"/>
          <w:b/>
          <w:color w:val="000000"/>
          <w:sz w:val="24"/>
          <w:szCs w:val="20"/>
        </w:rPr>
      </w:pPr>
    </w:p>
    <w:p w:rsidR="000604CC" w:rsidRPr="003E054B" w:rsidRDefault="000604CC" w:rsidP="000604CC">
      <w:pPr>
        <w:autoSpaceDE w:val="0"/>
        <w:autoSpaceDN w:val="0"/>
        <w:adjustRightInd w:val="0"/>
        <w:spacing w:after="0" w:line="240" w:lineRule="auto"/>
        <w:jc w:val="both"/>
        <w:rPr>
          <w:rFonts w:ascii="Times New Roman" w:eastAsia="TimesNewRomanPS-ItalicMT" w:hAnsi="Times New Roman" w:cs="Times New Roman"/>
          <w:i/>
          <w:iCs/>
          <w:sz w:val="24"/>
          <w:szCs w:val="24"/>
        </w:rPr>
      </w:pPr>
      <w:r w:rsidRPr="003E054B">
        <w:rPr>
          <w:rFonts w:ascii="Times New Roman" w:eastAsia="TimesNewRomanPS-ItalicMT" w:hAnsi="Times New Roman" w:cs="Times New Roman"/>
          <w:i/>
          <w:iCs/>
          <w:sz w:val="24"/>
          <w:szCs w:val="24"/>
        </w:rPr>
        <w:t>Ситуационная задача № 1.</w:t>
      </w:r>
    </w:p>
    <w:p w:rsidR="000604CC" w:rsidRPr="003E054B" w:rsidRDefault="000604CC" w:rsidP="000604CC">
      <w:pPr>
        <w:autoSpaceDE w:val="0"/>
        <w:autoSpaceDN w:val="0"/>
        <w:adjustRightInd w:val="0"/>
        <w:spacing w:after="0" w:line="240" w:lineRule="auto"/>
        <w:jc w:val="both"/>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 xml:space="preserve">Больная Н., 52 лет, </w:t>
      </w:r>
      <w:r>
        <w:rPr>
          <w:rFonts w:ascii="Times New Roman" w:eastAsia="TimesNewRomanPSMT" w:hAnsi="Times New Roman" w:cs="Times New Roman"/>
          <w:sz w:val="24"/>
          <w:szCs w:val="24"/>
        </w:rPr>
        <w:t xml:space="preserve">беспокоит </w:t>
      </w:r>
      <w:r w:rsidRPr="003E054B">
        <w:rPr>
          <w:rFonts w:ascii="Times New Roman" w:eastAsia="TimesNewRomanPSMT" w:hAnsi="Times New Roman" w:cs="Times New Roman"/>
          <w:sz w:val="24"/>
          <w:szCs w:val="24"/>
        </w:rPr>
        <w:t>кашель с</w:t>
      </w:r>
      <w:r>
        <w:rPr>
          <w:rFonts w:ascii="Times New Roman" w:eastAsia="TimesNewRomanPSMT" w:hAnsi="Times New Roman" w:cs="Times New Roman"/>
          <w:sz w:val="24"/>
          <w:szCs w:val="24"/>
        </w:rPr>
        <w:t>о</w:t>
      </w:r>
      <w:r w:rsidRPr="003E054B">
        <w:rPr>
          <w:rFonts w:ascii="Times New Roman" w:eastAsia="TimesNewRomanPSMT" w:hAnsi="Times New Roman" w:cs="Times New Roman"/>
          <w:sz w:val="24"/>
          <w:szCs w:val="24"/>
        </w:rPr>
        <w:t xml:space="preserve"> слизисто-гнойной мокрот</w:t>
      </w:r>
      <w:r>
        <w:rPr>
          <w:rFonts w:ascii="Times New Roman" w:eastAsia="TimesNewRomanPSMT" w:hAnsi="Times New Roman" w:cs="Times New Roman"/>
          <w:sz w:val="24"/>
          <w:szCs w:val="24"/>
        </w:rPr>
        <w:t>ой в умеренном количестве</w:t>
      </w:r>
      <w:r w:rsidRPr="003E054B">
        <w:rPr>
          <w:rFonts w:ascii="Times New Roman" w:eastAsia="TimesNewRomanPSMT" w:hAnsi="Times New Roman" w:cs="Times New Roman"/>
          <w:sz w:val="24"/>
          <w:szCs w:val="24"/>
        </w:rPr>
        <w:t>, одышк</w:t>
      </w:r>
      <w:r>
        <w:rPr>
          <w:rFonts w:ascii="Times New Roman" w:eastAsia="TimesNewRomanPSMT" w:hAnsi="Times New Roman" w:cs="Times New Roman"/>
          <w:sz w:val="24"/>
          <w:szCs w:val="24"/>
        </w:rPr>
        <w:t>а в покое, общая</w:t>
      </w:r>
      <w:r w:rsidRPr="003E054B">
        <w:rPr>
          <w:rFonts w:ascii="Times New Roman" w:eastAsia="TimesNewRomanPSMT" w:hAnsi="Times New Roman" w:cs="Times New Roman"/>
          <w:sz w:val="24"/>
          <w:szCs w:val="24"/>
        </w:rPr>
        <w:t xml:space="preserve"> слабость, потливость, отсутствие аппетита. Заболела остро, 5 дней назад, после охлаждения</w:t>
      </w:r>
      <w:r>
        <w:rPr>
          <w:rFonts w:ascii="Times New Roman" w:eastAsia="TimesNewRomanPSMT" w:hAnsi="Times New Roman" w:cs="Times New Roman"/>
          <w:sz w:val="24"/>
          <w:szCs w:val="24"/>
        </w:rPr>
        <w:t xml:space="preserve">: </w:t>
      </w:r>
      <w:r w:rsidRPr="003E054B">
        <w:rPr>
          <w:rFonts w:ascii="Times New Roman" w:eastAsia="TimesNewRomanPSMT" w:hAnsi="Times New Roman" w:cs="Times New Roman"/>
          <w:sz w:val="24"/>
          <w:szCs w:val="24"/>
        </w:rPr>
        <w:t>повысилась температура тела до 37,8</w:t>
      </w:r>
      <w:r>
        <w:rPr>
          <w:rFonts w:ascii="Times New Roman" w:eastAsia="TimesNewRomanPSMT" w:hAnsi="Times New Roman" w:cs="Times New Roman"/>
          <w:sz w:val="24"/>
          <w:szCs w:val="24"/>
        </w:rPr>
        <w:t>°С</w:t>
      </w:r>
      <w:r w:rsidRPr="003E054B">
        <w:rPr>
          <w:rFonts w:ascii="Times New Roman" w:eastAsia="TimesNewRomanPSMT" w:hAnsi="Times New Roman" w:cs="Times New Roman"/>
          <w:sz w:val="24"/>
          <w:szCs w:val="24"/>
        </w:rPr>
        <w:t>, появился сухой кашель и боли в горле. Самостоятельно принимала жаропонижающие средства без эффекта. Антибактериальную терапию не получала. Ухудшение самочувствия в течение последних суток: повысилась температура до</w:t>
      </w:r>
      <w:r>
        <w:rPr>
          <w:rFonts w:ascii="Times New Roman" w:eastAsia="TimesNewRomanPSMT" w:hAnsi="Times New Roman" w:cs="Times New Roman"/>
          <w:sz w:val="24"/>
          <w:szCs w:val="24"/>
        </w:rPr>
        <w:t xml:space="preserve"> </w:t>
      </w:r>
      <w:r w:rsidRPr="003E054B">
        <w:rPr>
          <w:rFonts w:ascii="Times New Roman" w:eastAsia="TimesNewRomanPSMT" w:hAnsi="Times New Roman" w:cs="Times New Roman"/>
          <w:sz w:val="24"/>
          <w:szCs w:val="24"/>
        </w:rPr>
        <w:t>39</w:t>
      </w:r>
      <w:r>
        <w:rPr>
          <w:rFonts w:ascii="Times New Roman" w:eastAsia="SymbolMT" w:hAnsi="Times New Roman" w:cs="Times New Roman"/>
          <w:sz w:val="24"/>
          <w:szCs w:val="24"/>
        </w:rPr>
        <w:t>°</w:t>
      </w:r>
      <w:r w:rsidRPr="003E054B">
        <w:rPr>
          <w:rFonts w:ascii="Times New Roman" w:eastAsia="TimesNewRomanPSMT" w:hAnsi="Times New Roman" w:cs="Times New Roman"/>
          <w:sz w:val="24"/>
          <w:szCs w:val="24"/>
        </w:rPr>
        <w:t>С, появилась одышка и слабость.</w:t>
      </w:r>
      <w:r>
        <w:rPr>
          <w:rFonts w:ascii="Times New Roman" w:eastAsia="TimesNewRomanPSMT" w:hAnsi="Times New Roman" w:cs="Times New Roman"/>
          <w:sz w:val="24"/>
          <w:szCs w:val="24"/>
        </w:rPr>
        <w:t xml:space="preserve"> </w:t>
      </w:r>
      <w:r w:rsidRPr="003E054B">
        <w:rPr>
          <w:rFonts w:ascii="Times New Roman" w:eastAsia="TimesNewRomanPSMT" w:hAnsi="Times New Roman" w:cs="Times New Roman"/>
          <w:sz w:val="24"/>
          <w:szCs w:val="24"/>
        </w:rPr>
        <w:t>Состояние средней степени тяжести. Сознание ясное. Отмечается диффузный цианоз</w:t>
      </w:r>
    </w:p>
    <w:p w:rsidR="000604CC" w:rsidRPr="003E054B" w:rsidRDefault="000604CC" w:rsidP="000604CC">
      <w:pPr>
        <w:autoSpaceDE w:val="0"/>
        <w:autoSpaceDN w:val="0"/>
        <w:adjustRightInd w:val="0"/>
        <w:spacing w:after="0" w:line="240" w:lineRule="auto"/>
        <w:jc w:val="both"/>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кожи. Пальпируемые лимфатические узлы не увеличены.</w:t>
      </w:r>
    </w:p>
    <w:p w:rsidR="000604CC" w:rsidRPr="003E054B" w:rsidRDefault="000604CC" w:rsidP="000604CC">
      <w:pPr>
        <w:autoSpaceDE w:val="0"/>
        <w:autoSpaceDN w:val="0"/>
        <w:adjustRightInd w:val="0"/>
        <w:spacing w:after="0" w:line="240" w:lineRule="auto"/>
        <w:jc w:val="both"/>
        <w:rPr>
          <w:rFonts w:ascii="Times New Roman" w:eastAsia="TimesNewRomanPSMT" w:hAnsi="Times New Roman" w:cs="Times New Roman"/>
          <w:b/>
          <w:bCs/>
          <w:i/>
          <w:iCs/>
          <w:sz w:val="24"/>
          <w:szCs w:val="24"/>
        </w:rPr>
      </w:pPr>
      <w:r w:rsidRPr="003E054B">
        <w:rPr>
          <w:rFonts w:ascii="Times New Roman" w:eastAsia="TimesNewRomanPSMT" w:hAnsi="Times New Roman" w:cs="Times New Roman"/>
          <w:sz w:val="24"/>
          <w:szCs w:val="24"/>
        </w:rPr>
        <w:t>Пастозность тыла стоп, голеней. ЧД 25 в мин. Дыхательные движения симметричны, одышка смешанного характера. Отмечается</w:t>
      </w:r>
      <w:r>
        <w:rPr>
          <w:rFonts w:ascii="Times New Roman" w:eastAsia="TimesNewRomanPSMT" w:hAnsi="Times New Roman" w:cs="Times New Roman"/>
          <w:sz w:val="24"/>
          <w:szCs w:val="24"/>
        </w:rPr>
        <w:t xml:space="preserve"> </w:t>
      </w:r>
      <w:r w:rsidRPr="003E054B">
        <w:rPr>
          <w:rFonts w:ascii="Times New Roman" w:eastAsia="TimesNewRomanPSMT" w:hAnsi="Times New Roman" w:cs="Times New Roman"/>
          <w:sz w:val="24"/>
          <w:szCs w:val="24"/>
        </w:rPr>
        <w:t>усиление голосового дрожания ниже угла лопатки и по боковой поверхности справа. В легких справа укорочение перкуторного звука, ослабление везикулярного дыхания и влажные</w:t>
      </w:r>
      <w:r>
        <w:rPr>
          <w:rFonts w:ascii="Times New Roman" w:eastAsia="TimesNewRomanPSMT" w:hAnsi="Times New Roman" w:cs="Times New Roman"/>
          <w:sz w:val="24"/>
          <w:szCs w:val="24"/>
        </w:rPr>
        <w:t xml:space="preserve"> </w:t>
      </w:r>
      <w:r w:rsidRPr="003E054B">
        <w:rPr>
          <w:rFonts w:ascii="Times New Roman" w:eastAsia="TimesNewRomanPSMT" w:hAnsi="Times New Roman" w:cs="Times New Roman"/>
          <w:sz w:val="24"/>
          <w:szCs w:val="24"/>
        </w:rPr>
        <w:t>мелкопузырчатые хрипы ниже уровня VI ребра. Слева перкуторный звук ясный легочный,</w:t>
      </w:r>
      <w:r>
        <w:rPr>
          <w:rFonts w:ascii="Times New Roman" w:eastAsia="TimesNewRomanPSMT" w:hAnsi="Times New Roman" w:cs="Times New Roman"/>
          <w:sz w:val="24"/>
          <w:szCs w:val="24"/>
        </w:rPr>
        <w:t xml:space="preserve"> </w:t>
      </w:r>
      <w:r w:rsidRPr="003E054B">
        <w:rPr>
          <w:rFonts w:ascii="Times New Roman" w:eastAsia="TimesNewRomanPSMT" w:hAnsi="Times New Roman" w:cs="Times New Roman"/>
          <w:sz w:val="24"/>
          <w:szCs w:val="24"/>
        </w:rPr>
        <w:t>дыхание везикулярное. Пульс 100 ударов в минуту, ритмичный,</w:t>
      </w:r>
      <w:r>
        <w:rPr>
          <w:rFonts w:ascii="Times New Roman" w:eastAsia="TimesNewRomanPSMT" w:hAnsi="Times New Roman" w:cs="Times New Roman"/>
          <w:sz w:val="24"/>
          <w:szCs w:val="24"/>
        </w:rPr>
        <w:t xml:space="preserve"> </w:t>
      </w:r>
      <w:r w:rsidRPr="003E054B">
        <w:rPr>
          <w:rFonts w:ascii="Times New Roman" w:eastAsia="TimesNewRomanPSMT" w:hAnsi="Times New Roman" w:cs="Times New Roman"/>
          <w:sz w:val="24"/>
          <w:szCs w:val="24"/>
        </w:rPr>
        <w:t>удовлетворительного наполнения, не</w:t>
      </w:r>
      <w:r w:rsidR="002C6AEA">
        <w:rPr>
          <w:rFonts w:ascii="Times New Roman" w:eastAsia="TimesNewRomanPSMT" w:hAnsi="Times New Roman" w:cs="Times New Roman"/>
          <w:sz w:val="24"/>
          <w:szCs w:val="24"/>
        </w:rPr>
        <w:t xml:space="preserve"> </w:t>
      </w:r>
      <w:r w:rsidRPr="003E054B">
        <w:rPr>
          <w:rFonts w:ascii="Times New Roman" w:eastAsia="TimesNewRomanPSMT" w:hAnsi="Times New Roman" w:cs="Times New Roman"/>
          <w:sz w:val="24"/>
          <w:szCs w:val="24"/>
        </w:rPr>
        <w:t>напряжен. АД 110/60 мм рт. ст. Тоны сердца приглушены. Живот мягкий, пальпируется край печени, мягкий, безболезненный. Размеры печени по</w:t>
      </w:r>
      <w:r>
        <w:rPr>
          <w:rFonts w:ascii="Times New Roman" w:eastAsia="TimesNewRomanPSMT" w:hAnsi="Times New Roman" w:cs="Times New Roman"/>
          <w:sz w:val="24"/>
          <w:szCs w:val="24"/>
        </w:rPr>
        <w:t xml:space="preserve"> </w:t>
      </w:r>
      <w:r w:rsidRPr="003E054B">
        <w:rPr>
          <w:rFonts w:ascii="Times New Roman" w:eastAsia="TimesNewRomanPSMT" w:hAnsi="Times New Roman" w:cs="Times New Roman"/>
          <w:sz w:val="24"/>
          <w:szCs w:val="24"/>
        </w:rPr>
        <w:t xml:space="preserve">Курлову: 9–8–7 см. Симптом Пастернацкого отрицательный с обеих сторон. </w:t>
      </w:r>
      <w:r w:rsidRPr="003E054B">
        <w:rPr>
          <w:rFonts w:ascii="Times New Roman" w:eastAsia="TimesNewRomanPSMT" w:hAnsi="Times New Roman" w:cs="Times New Roman"/>
          <w:b/>
          <w:bCs/>
          <w:i/>
          <w:iCs/>
          <w:sz w:val="24"/>
          <w:szCs w:val="24"/>
        </w:rPr>
        <w:t>Вопросы:</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1. Поставьте предварительный диагноз.</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2. С какими заболеваниями следует проводить дифференциальную диагностику?</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3. Составьте план дополнительного обследования.</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4. Оцените результаты дополнительных методов обследования.</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5. Сформулируйте клинический диагноз.</w:t>
      </w:r>
    </w:p>
    <w:p w:rsidR="000604CC" w:rsidRPr="003E054B" w:rsidRDefault="000604CC" w:rsidP="000604CC">
      <w:pPr>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6. Определите тактику ведения и назначьте лечение.</w:t>
      </w:r>
    </w:p>
    <w:p w:rsidR="000604CC" w:rsidRPr="003E054B" w:rsidRDefault="000604CC" w:rsidP="000604CC">
      <w:pPr>
        <w:autoSpaceDE w:val="0"/>
        <w:autoSpaceDN w:val="0"/>
        <w:adjustRightInd w:val="0"/>
        <w:spacing w:after="0" w:line="240" w:lineRule="auto"/>
        <w:rPr>
          <w:rFonts w:ascii="Times New Roman" w:eastAsia="TimesNewRomanPS-ItalicMT" w:hAnsi="Times New Roman" w:cs="Times New Roman"/>
          <w:i/>
          <w:iCs/>
          <w:sz w:val="24"/>
          <w:szCs w:val="24"/>
        </w:rPr>
      </w:pPr>
      <w:r w:rsidRPr="003E054B">
        <w:rPr>
          <w:rFonts w:ascii="Times New Roman" w:eastAsia="TimesNewRomanPS-ItalicMT" w:hAnsi="Times New Roman" w:cs="Times New Roman"/>
          <w:i/>
          <w:iCs/>
          <w:sz w:val="24"/>
          <w:szCs w:val="24"/>
        </w:rPr>
        <w:t>Приложения к ситуационной задаче № 1</w:t>
      </w:r>
    </w:p>
    <w:p w:rsidR="000604CC" w:rsidRPr="003E054B" w:rsidRDefault="000604CC" w:rsidP="000604CC">
      <w:pPr>
        <w:autoSpaceDE w:val="0"/>
        <w:autoSpaceDN w:val="0"/>
        <w:adjustRightInd w:val="0"/>
        <w:spacing w:after="0" w:line="240" w:lineRule="auto"/>
        <w:rPr>
          <w:rFonts w:ascii="Times New Roman" w:eastAsia="TimesNewRomanPS-BoldMT" w:hAnsi="Times New Roman" w:cs="Times New Roman"/>
          <w:b/>
          <w:bCs/>
          <w:sz w:val="24"/>
          <w:szCs w:val="24"/>
        </w:rPr>
      </w:pPr>
      <w:r w:rsidRPr="003E054B">
        <w:rPr>
          <w:rFonts w:ascii="Times New Roman" w:eastAsia="TimesNewRomanPS-BoldMT" w:hAnsi="Times New Roman" w:cs="Times New Roman"/>
          <w:b/>
          <w:bCs/>
          <w:sz w:val="24"/>
          <w:szCs w:val="24"/>
        </w:rPr>
        <w:t>Анализ крови общий</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 xml:space="preserve">Эритроциты – 5,5 </w:t>
      </w:r>
      <w:r w:rsidR="002C6AEA">
        <w:rPr>
          <w:rFonts w:ascii="Times New Roman" w:eastAsia="TimesNewRomanPSMT" w:hAnsi="Times New Roman" w:cs="Times New Roman"/>
          <w:sz w:val="24"/>
          <w:szCs w:val="24"/>
        </w:rPr>
        <w:t>х 10</w:t>
      </w:r>
      <w:r w:rsidR="002C6AEA">
        <w:rPr>
          <w:rFonts w:ascii="Times New Roman" w:eastAsia="TimesNewRomanPSMT" w:hAnsi="Times New Roman" w:cs="Times New Roman"/>
          <w:sz w:val="24"/>
          <w:szCs w:val="24"/>
          <w:vertAlign w:val="superscript"/>
        </w:rPr>
        <w:t>12</w:t>
      </w:r>
      <w:r w:rsidRPr="003E054B">
        <w:rPr>
          <w:rFonts w:ascii="Times New Roman" w:eastAsia="TimesNewRomanPSMT" w:hAnsi="Times New Roman" w:cs="Times New Roman"/>
          <w:sz w:val="24"/>
          <w:szCs w:val="24"/>
        </w:rPr>
        <w:t xml:space="preserve">/л, Hb - 158 г/л, лейкоциты - 15,0 </w:t>
      </w:r>
      <w:r w:rsidR="002C6AEA">
        <w:rPr>
          <w:rFonts w:ascii="Times New Roman" w:eastAsia="TimesNewRomanPSMT" w:hAnsi="Times New Roman" w:cs="Times New Roman"/>
          <w:sz w:val="24"/>
          <w:szCs w:val="24"/>
        </w:rPr>
        <w:t>х10</w:t>
      </w:r>
      <w:r w:rsidR="002C6AEA">
        <w:rPr>
          <w:rFonts w:ascii="Times New Roman" w:eastAsia="TimesNewRomanPSMT" w:hAnsi="Times New Roman" w:cs="Times New Roman"/>
          <w:sz w:val="24"/>
          <w:szCs w:val="24"/>
          <w:vertAlign w:val="superscript"/>
        </w:rPr>
        <w:t>9</w:t>
      </w:r>
      <w:r w:rsidRPr="003E054B">
        <w:rPr>
          <w:rFonts w:ascii="Times New Roman" w:eastAsia="TimesNewRomanPSMT" w:hAnsi="Times New Roman" w:cs="Times New Roman"/>
          <w:sz w:val="24"/>
          <w:szCs w:val="24"/>
        </w:rPr>
        <w:t>/л, палочкоядерные - 10%, сегментоядерные -50%, лимфоциты - 32%, моноциты - 8%, СОЭ – 47</w:t>
      </w:r>
      <w:r>
        <w:rPr>
          <w:rFonts w:ascii="Times New Roman" w:eastAsia="TimesNewRomanPSMT" w:hAnsi="Times New Roman" w:cs="Times New Roman"/>
          <w:sz w:val="24"/>
          <w:szCs w:val="24"/>
        </w:rPr>
        <w:t xml:space="preserve"> </w:t>
      </w:r>
      <w:r w:rsidRPr="003E054B">
        <w:rPr>
          <w:rFonts w:ascii="Times New Roman" w:eastAsia="TimesNewRomanPSMT" w:hAnsi="Times New Roman" w:cs="Times New Roman"/>
          <w:sz w:val="24"/>
          <w:szCs w:val="24"/>
        </w:rPr>
        <w:t>мм/ч.</w:t>
      </w:r>
    </w:p>
    <w:p w:rsidR="000604CC" w:rsidRPr="003E054B" w:rsidRDefault="000604CC" w:rsidP="000604CC">
      <w:pPr>
        <w:autoSpaceDE w:val="0"/>
        <w:autoSpaceDN w:val="0"/>
        <w:adjustRightInd w:val="0"/>
        <w:spacing w:after="0" w:line="240" w:lineRule="auto"/>
        <w:rPr>
          <w:rFonts w:ascii="Times New Roman" w:eastAsia="TimesNewRomanPS-BoldMT" w:hAnsi="Times New Roman" w:cs="Times New Roman"/>
          <w:b/>
          <w:bCs/>
          <w:sz w:val="24"/>
          <w:szCs w:val="24"/>
        </w:rPr>
      </w:pPr>
      <w:r w:rsidRPr="003E054B">
        <w:rPr>
          <w:rFonts w:ascii="Times New Roman" w:eastAsia="TimesNewRomanPS-BoldMT" w:hAnsi="Times New Roman" w:cs="Times New Roman"/>
          <w:b/>
          <w:bCs/>
          <w:sz w:val="24"/>
          <w:szCs w:val="24"/>
        </w:rPr>
        <w:t>Анализ мочи общий</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Соломенно-желтая, реакция кислая, уд. вес 1019, белок - следы, лейкоциты 2-3 в п/зрения.</w:t>
      </w:r>
    </w:p>
    <w:p w:rsidR="000604CC" w:rsidRPr="003E054B" w:rsidRDefault="000604CC" w:rsidP="000604CC">
      <w:pPr>
        <w:autoSpaceDE w:val="0"/>
        <w:autoSpaceDN w:val="0"/>
        <w:adjustRightInd w:val="0"/>
        <w:spacing w:after="0" w:line="240" w:lineRule="auto"/>
        <w:rPr>
          <w:rFonts w:ascii="Times New Roman" w:eastAsia="TimesNewRomanPS-BoldMT" w:hAnsi="Times New Roman" w:cs="Times New Roman"/>
          <w:b/>
          <w:bCs/>
          <w:sz w:val="24"/>
          <w:szCs w:val="24"/>
        </w:rPr>
      </w:pPr>
      <w:r w:rsidRPr="003E054B">
        <w:rPr>
          <w:rFonts w:ascii="Times New Roman" w:eastAsia="TimesNewRomanPS-BoldMT" w:hAnsi="Times New Roman" w:cs="Times New Roman"/>
          <w:b/>
          <w:bCs/>
          <w:sz w:val="24"/>
          <w:szCs w:val="24"/>
        </w:rPr>
        <w:t>Анализ мокроты общий</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Слизисто-гнойная, зеленоватая, вязкая, лейкоциты – сплошь в поле зрения, эритроциты – 0– 1 – 5 в поле зрения, ВК-.</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BoldMT" w:hAnsi="Times New Roman" w:cs="Times New Roman"/>
          <w:b/>
          <w:bCs/>
          <w:sz w:val="24"/>
          <w:szCs w:val="24"/>
        </w:rPr>
        <w:t xml:space="preserve">Анализ мокроты </w:t>
      </w:r>
      <w:r w:rsidRPr="002C6AEA">
        <w:rPr>
          <w:rFonts w:ascii="Times New Roman" w:eastAsia="TimesNewRomanPS-BoldMT" w:hAnsi="Times New Roman" w:cs="Times New Roman"/>
          <w:bCs/>
          <w:sz w:val="24"/>
          <w:szCs w:val="24"/>
        </w:rPr>
        <w:t>на КУМ в 3 образцах</w:t>
      </w:r>
      <w:r w:rsidRPr="003E054B">
        <w:rPr>
          <w:rFonts w:ascii="Times New Roman" w:eastAsia="TimesNewRomanPS-BoldMT" w:hAnsi="Times New Roman" w:cs="Times New Roman"/>
          <w:b/>
          <w:bCs/>
          <w:sz w:val="24"/>
          <w:szCs w:val="24"/>
        </w:rPr>
        <w:t xml:space="preserve"> </w:t>
      </w:r>
      <w:r w:rsidRPr="003E054B">
        <w:rPr>
          <w:rFonts w:ascii="Times New Roman" w:eastAsia="TimesNewRomanPSMT" w:hAnsi="Times New Roman" w:cs="Times New Roman"/>
          <w:sz w:val="24"/>
          <w:szCs w:val="24"/>
        </w:rPr>
        <w:t>– отрицательный.</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BoldMT" w:hAnsi="Times New Roman" w:cs="Times New Roman"/>
          <w:b/>
          <w:bCs/>
          <w:sz w:val="24"/>
          <w:szCs w:val="24"/>
        </w:rPr>
        <w:t xml:space="preserve">ЭКГ: </w:t>
      </w:r>
      <w:r w:rsidRPr="003E054B">
        <w:rPr>
          <w:rFonts w:ascii="Times New Roman" w:eastAsia="TimesNewRomanPSMT" w:hAnsi="Times New Roman" w:cs="Times New Roman"/>
          <w:sz w:val="24"/>
          <w:szCs w:val="24"/>
        </w:rPr>
        <w:t>синусовая тахикардия, дисметаболические изменения в миокарде.</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BoldMT" w:hAnsi="Times New Roman" w:cs="Times New Roman"/>
          <w:b/>
          <w:bCs/>
          <w:sz w:val="24"/>
          <w:szCs w:val="24"/>
        </w:rPr>
        <w:t xml:space="preserve">Пульсоксиметрия: </w:t>
      </w:r>
      <w:r w:rsidRPr="003E054B">
        <w:rPr>
          <w:rFonts w:ascii="Times New Roman" w:eastAsia="TimesNewRomanPSMT" w:hAnsi="Times New Roman" w:cs="Times New Roman"/>
          <w:sz w:val="24"/>
          <w:szCs w:val="24"/>
        </w:rPr>
        <w:t>SpO</w:t>
      </w:r>
      <w:r w:rsidRPr="003E054B">
        <w:rPr>
          <w:rFonts w:ascii="Times New Roman" w:eastAsia="TimesNewRomanPSMT" w:hAnsi="Times New Roman" w:cs="Times New Roman"/>
          <w:sz w:val="16"/>
          <w:szCs w:val="16"/>
        </w:rPr>
        <w:t xml:space="preserve">2 </w:t>
      </w:r>
      <w:r w:rsidRPr="003E054B">
        <w:rPr>
          <w:rFonts w:ascii="Times New Roman" w:eastAsia="TimesNewRomanPSMT" w:hAnsi="Times New Roman" w:cs="Times New Roman"/>
          <w:sz w:val="24"/>
          <w:szCs w:val="24"/>
        </w:rPr>
        <w:t>– 92%</w:t>
      </w:r>
    </w:p>
    <w:p w:rsidR="000604CC" w:rsidRPr="003E054B" w:rsidRDefault="000604CC" w:rsidP="000604CC">
      <w:pPr>
        <w:autoSpaceDE w:val="0"/>
        <w:autoSpaceDN w:val="0"/>
        <w:adjustRightInd w:val="0"/>
        <w:spacing w:after="0" w:line="240" w:lineRule="auto"/>
        <w:rPr>
          <w:rFonts w:ascii="Times New Roman" w:eastAsia="TimesNewRomanPS-BoldMT" w:hAnsi="Times New Roman" w:cs="Times New Roman"/>
          <w:b/>
          <w:bCs/>
          <w:sz w:val="24"/>
          <w:szCs w:val="24"/>
        </w:rPr>
      </w:pPr>
      <w:r w:rsidRPr="003E054B">
        <w:rPr>
          <w:rFonts w:ascii="Times New Roman" w:eastAsia="TimesNewRomanPS-BoldMT" w:hAnsi="Times New Roman" w:cs="Times New Roman"/>
          <w:b/>
          <w:bCs/>
          <w:sz w:val="24"/>
          <w:szCs w:val="24"/>
        </w:rPr>
        <w:t>Рентгенография</w:t>
      </w:r>
    </w:p>
    <w:p w:rsidR="000604CC" w:rsidRPr="003E054B" w:rsidRDefault="000604CC" w:rsidP="002C6AEA">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Легочные поля слева п</w:t>
      </w:r>
      <w:r w:rsidR="002C6AEA">
        <w:rPr>
          <w:rFonts w:ascii="Times New Roman" w:eastAsia="TimesNewRomanPSMT" w:hAnsi="Times New Roman" w:cs="Times New Roman"/>
          <w:sz w:val="24"/>
          <w:szCs w:val="24"/>
        </w:rPr>
        <w:t>р</w:t>
      </w:r>
      <w:r w:rsidRPr="003E054B">
        <w:rPr>
          <w:rFonts w:ascii="Times New Roman" w:eastAsia="TimesNewRomanPSMT" w:hAnsi="Times New Roman" w:cs="Times New Roman"/>
          <w:sz w:val="24"/>
          <w:szCs w:val="24"/>
        </w:rPr>
        <w:t>озрачные, справа – интенсивное негомогенное затемнение от уровня</w:t>
      </w:r>
      <w:r w:rsidR="002C6AEA">
        <w:rPr>
          <w:rFonts w:ascii="Times New Roman" w:eastAsia="TimesNewRomanPSMT" w:hAnsi="Times New Roman" w:cs="Times New Roman"/>
          <w:sz w:val="24"/>
          <w:szCs w:val="24"/>
        </w:rPr>
        <w:t xml:space="preserve"> </w:t>
      </w:r>
      <w:r w:rsidRPr="003E054B">
        <w:rPr>
          <w:rFonts w:ascii="Times New Roman" w:eastAsia="TimesNewRomanPSMT" w:hAnsi="Times New Roman" w:cs="Times New Roman"/>
          <w:sz w:val="24"/>
          <w:szCs w:val="24"/>
        </w:rPr>
        <w:t>VI ребра с участком просветления округлой формы диаметром 2 см с уровнем жидкости</w:t>
      </w:r>
    </w:p>
    <w:p w:rsidR="000604CC" w:rsidRDefault="000604CC" w:rsidP="000604CC">
      <w:pPr>
        <w:rPr>
          <w:rFonts w:ascii="Times New Roman" w:eastAsia="TimesNewRomanPSMT" w:hAnsi="Times New Roman" w:cs="Times New Roman"/>
          <w:sz w:val="24"/>
          <w:szCs w:val="24"/>
        </w:rPr>
      </w:pPr>
    </w:p>
    <w:p w:rsidR="004373CC" w:rsidRPr="003E054B" w:rsidRDefault="004373CC" w:rsidP="000604CC">
      <w:pPr>
        <w:rPr>
          <w:rFonts w:ascii="Times New Roman" w:eastAsia="TimesNewRomanPSMT" w:hAnsi="Times New Roman" w:cs="Times New Roman"/>
          <w:sz w:val="24"/>
          <w:szCs w:val="24"/>
        </w:rPr>
      </w:pPr>
    </w:p>
    <w:p w:rsidR="000604CC" w:rsidRPr="003E054B" w:rsidRDefault="000604CC" w:rsidP="000604CC">
      <w:pPr>
        <w:autoSpaceDE w:val="0"/>
        <w:autoSpaceDN w:val="0"/>
        <w:adjustRightInd w:val="0"/>
        <w:spacing w:after="0" w:line="240" w:lineRule="auto"/>
        <w:rPr>
          <w:rFonts w:ascii="Times New Roman" w:eastAsia="TimesNewRomanPS-ItalicMT" w:hAnsi="Times New Roman" w:cs="Times New Roman"/>
          <w:i/>
          <w:iCs/>
          <w:sz w:val="24"/>
          <w:szCs w:val="24"/>
        </w:rPr>
      </w:pPr>
      <w:r w:rsidRPr="003E054B">
        <w:rPr>
          <w:rFonts w:ascii="Times New Roman" w:eastAsia="TimesNewRomanPS-ItalicMT" w:hAnsi="Times New Roman" w:cs="Times New Roman"/>
          <w:i/>
          <w:iCs/>
          <w:sz w:val="24"/>
          <w:szCs w:val="24"/>
        </w:rPr>
        <w:t>Ответы к ситуационной задаче № 1.</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1. Внебольничная пневмония с локализацией в нижней доле правого легкого, нетяжелая.</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ДН I.</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2. Инфильтративный туберкулез, рак легкого, инфаркт легкого</w:t>
      </w:r>
      <w:r w:rsidR="002C6AEA">
        <w:rPr>
          <w:rFonts w:ascii="Times New Roman" w:eastAsia="TimesNewRomanPSMT" w:hAnsi="Times New Roman" w:cs="Times New Roman"/>
          <w:sz w:val="24"/>
          <w:szCs w:val="24"/>
        </w:rPr>
        <w:t>, формирующийся абсцесс</w:t>
      </w:r>
      <w:r w:rsidRPr="003E054B">
        <w:rPr>
          <w:rFonts w:ascii="Times New Roman" w:eastAsia="TimesNewRomanPSMT" w:hAnsi="Times New Roman" w:cs="Times New Roman"/>
          <w:sz w:val="24"/>
          <w:szCs w:val="24"/>
        </w:rPr>
        <w:t>.</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3. Общий анализ крови, общий анализ мочи, общий анализ мокроты + микроскопия с</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окраской по Граму, анализ мокроты на КУМ в 3 образцах, Rg-грамма органов грудной</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полости в 2-х проекциях, ЭКГ, пульсоксиметрия.</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4. В общем анализе крови – лейкоцитоз со сдвигом лейкоцитарной формулы влево, повышение СОЭ – воспалительные изменения. Характер мокроты – гнойный. Сатурация отражает ДН I степени. Рентгенологически верифицирован инфильтрат, осложнившийся</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абсцедированием.</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5. Тяжелая внебольничная пневмония с локализацией в нижней доле правого легкого,</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осложненная абсцедированием. ДН I.</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6. Показана госпитализация в терапевтическое отделение. Режим полупостельный на пери</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од лихорадки с последующим расширением. Диета – основной стол. Цефалоспо</w:t>
      </w:r>
      <w:r w:rsidR="002C6AEA">
        <w:rPr>
          <w:rFonts w:ascii="Times New Roman" w:eastAsia="TimesNewRomanPSMT" w:hAnsi="Times New Roman" w:cs="Times New Roman"/>
          <w:sz w:val="24"/>
          <w:szCs w:val="24"/>
        </w:rPr>
        <w:t>р</w:t>
      </w:r>
      <w:r w:rsidRPr="003E054B">
        <w:rPr>
          <w:rFonts w:ascii="Times New Roman" w:eastAsia="TimesNewRomanPSMT" w:hAnsi="Times New Roman" w:cs="Times New Roman"/>
          <w:sz w:val="24"/>
          <w:szCs w:val="24"/>
        </w:rPr>
        <w:t>ины III</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поколения парентерально в комбинации с парентеральными макролидами. Инфузионная</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терапия для дезинтоксикации. НПВС в качестве жаропонижающих препаратов. Гепарин</w:t>
      </w:r>
    </w:p>
    <w:p w:rsidR="000604CC" w:rsidRPr="003E054B" w:rsidRDefault="000604CC" w:rsidP="000604CC">
      <w:pPr>
        <w:autoSpaceDE w:val="0"/>
        <w:autoSpaceDN w:val="0"/>
        <w:adjustRightInd w:val="0"/>
        <w:spacing w:after="0" w:line="240" w:lineRule="auto"/>
        <w:rPr>
          <w:rFonts w:ascii="Times New Roman" w:eastAsia="TimesNewRomanPSMT" w:hAnsi="Times New Roman" w:cs="Times New Roman"/>
          <w:sz w:val="24"/>
          <w:szCs w:val="24"/>
        </w:rPr>
      </w:pPr>
      <w:r w:rsidRPr="003E054B">
        <w:rPr>
          <w:rFonts w:ascii="Times New Roman" w:eastAsia="TimesNewRomanPSMT" w:hAnsi="Times New Roman" w:cs="Times New Roman"/>
          <w:sz w:val="24"/>
          <w:szCs w:val="24"/>
        </w:rPr>
        <w:t>подкожно для профилактики ДВС-синдрома. Беродуал ингаляционно для улучшения</w:t>
      </w:r>
    </w:p>
    <w:p w:rsidR="000604CC" w:rsidRPr="003E054B" w:rsidRDefault="000604CC" w:rsidP="000604CC">
      <w:pPr>
        <w:rPr>
          <w:rFonts w:ascii="Times New Roman" w:hAnsi="Times New Roman" w:cs="Times New Roman"/>
        </w:rPr>
      </w:pPr>
      <w:r w:rsidRPr="003E054B">
        <w:rPr>
          <w:rFonts w:ascii="Times New Roman" w:eastAsia="TimesNewRomanPSMT" w:hAnsi="Times New Roman" w:cs="Times New Roman"/>
          <w:sz w:val="24"/>
          <w:szCs w:val="24"/>
        </w:rPr>
        <w:t>бронхиального дренажа</w:t>
      </w:r>
      <w:r>
        <w:rPr>
          <w:rFonts w:ascii="Times New Roman" w:eastAsia="TimesNewRomanPSMT" w:hAnsi="Times New Roman" w:cs="Times New Roman"/>
          <w:sz w:val="24"/>
          <w:szCs w:val="24"/>
        </w:rPr>
        <w:t>.</w:t>
      </w:r>
    </w:p>
    <w:p w:rsidR="00DF0F8F" w:rsidRDefault="00DF0F8F"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DF0F8F" w:rsidRDefault="002C6AEA" w:rsidP="002C6AEA">
      <w:pPr>
        <w:autoSpaceDE w:val="0"/>
        <w:autoSpaceDN w:val="0"/>
        <w:adjustRightInd w:val="0"/>
        <w:spacing w:after="0" w:line="240" w:lineRule="auto"/>
        <w:jc w:val="both"/>
        <w:rPr>
          <w:rFonts w:ascii="Times New Roman" w:hAnsi="Times New Roman" w:cs="Times New Roman"/>
          <w:i/>
          <w:color w:val="000000"/>
          <w:sz w:val="24"/>
          <w:szCs w:val="20"/>
        </w:rPr>
      </w:pPr>
      <w:r w:rsidRPr="002C6AEA">
        <w:rPr>
          <w:rFonts w:ascii="Times New Roman" w:hAnsi="Times New Roman" w:cs="Times New Roman"/>
          <w:i/>
          <w:color w:val="000000"/>
          <w:sz w:val="24"/>
          <w:szCs w:val="20"/>
        </w:rPr>
        <w:t xml:space="preserve">Ситуационная задача </w:t>
      </w:r>
      <w:r>
        <w:rPr>
          <w:rFonts w:ascii="Times New Roman" w:hAnsi="Times New Roman" w:cs="Times New Roman"/>
          <w:i/>
          <w:color w:val="000000"/>
          <w:sz w:val="24"/>
          <w:szCs w:val="20"/>
        </w:rPr>
        <w:t>№</w:t>
      </w:r>
      <w:r w:rsidRPr="002C6AEA">
        <w:rPr>
          <w:rFonts w:ascii="Times New Roman" w:hAnsi="Times New Roman" w:cs="Times New Roman"/>
          <w:i/>
          <w:color w:val="000000"/>
          <w:sz w:val="24"/>
          <w:szCs w:val="20"/>
        </w:rPr>
        <w:t>2</w:t>
      </w:r>
    </w:p>
    <w:p w:rsidR="002C6AEA" w:rsidRPr="002C6AEA" w:rsidRDefault="002C6AEA" w:rsidP="002C6AEA">
      <w:pPr>
        <w:spacing w:after="160" w:line="256" w:lineRule="auto"/>
        <w:rPr>
          <w:rFonts w:ascii="Times New Roman" w:hAnsi="Times New Roman" w:cs="Times New Roman"/>
          <w:sz w:val="24"/>
          <w:szCs w:val="24"/>
        </w:rPr>
      </w:pPr>
      <w:r w:rsidRPr="002C6AEA">
        <w:rPr>
          <w:rFonts w:ascii="Times New Roman" w:hAnsi="Times New Roman" w:cs="Times New Roman"/>
          <w:sz w:val="24"/>
          <w:szCs w:val="24"/>
        </w:rPr>
        <w:t>У больного 60 лет, страдающего алкоголизмом появились резкая слабость, температура 39,5</w:t>
      </w:r>
      <w:r w:rsidR="00A64B78">
        <w:rPr>
          <w:rFonts w:ascii="Times New Roman" w:hAnsi="Times New Roman" w:cs="Times New Roman"/>
          <w:sz w:val="24"/>
          <w:szCs w:val="24"/>
        </w:rPr>
        <w:t>°</w:t>
      </w:r>
      <w:r w:rsidR="00F51F54">
        <w:rPr>
          <w:rFonts w:ascii="Times New Roman" w:hAnsi="Times New Roman" w:cs="Times New Roman"/>
          <w:sz w:val="24"/>
          <w:szCs w:val="24"/>
        </w:rPr>
        <w:t xml:space="preserve"> </w:t>
      </w:r>
      <w:r w:rsidR="00A64B78">
        <w:rPr>
          <w:rFonts w:ascii="Times New Roman" w:hAnsi="Times New Roman" w:cs="Times New Roman"/>
          <w:sz w:val="24"/>
          <w:szCs w:val="24"/>
        </w:rPr>
        <w:t>С</w:t>
      </w:r>
      <w:r w:rsidRPr="002C6AEA">
        <w:rPr>
          <w:rFonts w:ascii="Times New Roman" w:hAnsi="Times New Roman" w:cs="Times New Roman"/>
          <w:sz w:val="24"/>
          <w:szCs w:val="24"/>
        </w:rPr>
        <w:t>, кашель с вязкой кровянистой мокротой с запахом пригорелого мяса. Над верхней долей правого легкого притупление перкуторного звука, резкое ослабление дыхания. В мазке мокроты обнаружены грамотрицательные палочки. Каков вероятный диагноз?</w:t>
      </w:r>
    </w:p>
    <w:p w:rsidR="002C6AEA" w:rsidRDefault="002C6AEA" w:rsidP="002C6AEA">
      <w:pPr>
        <w:pStyle w:val="a8"/>
        <w:rPr>
          <w:rFonts w:ascii="Times New Roman" w:hAnsi="Times New Roman" w:cs="Times New Roman"/>
          <w:sz w:val="24"/>
          <w:szCs w:val="24"/>
        </w:rPr>
      </w:pPr>
      <w:r w:rsidRPr="002C6AEA">
        <w:rPr>
          <w:rFonts w:ascii="Times New Roman" w:hAnsi="Times New Roman" w:cs="Times New Roman"/>
          <w:sz w:val="24"/>
          <w:szCs w:val="24"/>
        </w:rPr>
        <w:t>Ответ: фридлендеровская пневмония (клебсиелла)</w:t>
      </w:r>
    </w:p>
    <w:p w:rsidR="004016B9" w:rsidRDefault="004016B9" w:rsidP="002C6AEA">
      <w:pPr>
        <w:pStyle w:val="a8"/>
        <w:rPr>
          <w:rFonts w:ascii="Times New Roman" w:hAnsi="Times New Roman" w:cs="Times New Roman"/>
          <w:sz w:val="24"/>
          <w:szCs w:val="24"/>
        </w:rPr>
      </w:pPr>
    </w:p>
    <w:p w:rsidR="004016B9" w:rsidRDefault="004016B9" w:rsidP="004016B9">
      <w:pPr>
        <w:autoSpaceDE w:val="0"/>
        <w:autoSpaceDN w:val="0"/>
        <w:adjustRightInd w:val="0"/>
        <w:spacing w:after="0" w:line="240" w:lineRule="auto"/>
        <w:jc w:val="both"/>
        <w:rPr>
          <w:rFonts w:ascii="Times New Roman" w:hAnsi="Times New Roman" w:cs="Times New Roman"/>
          <w:i/>
          <w:color w:val="000000"/>
          <w:sz w:val="24"/>
          <w:szCs w:val="20"/>
        </w:rPr>
      </w:pPr>
      <w:r w:rsidRPr="002C6AEA">
        <w:rPr>
          <w:rFonts w:ascii="Times New Roman" w:hAnsi="Times New Roman" w:cs="Times New Roman"/>
          <w:i/>
          <w:color w:val="000000"/>
          <w:sz w:val="24"/>
          <w:szCs w:val="20"/>
        </w:rPr>
        <w:t xml:space="preserve">Ситуационная задача </w:t>
      </w:r>
      <w:r>
        <w:rPr>
          <w:rFonts w:ascii="Times New Roman" w:hAnsi="Times New Roman" w:cs="Times New Roman"/>
          <w:i/>
          <w:color w:val="000000"/>
          <w:sz w:val="24"/>
          <w:szCs w:val="20"/>
        </w:rPr>
        <w:t>№3</w:t>
      </w:r>
    </w:p>
    <w:p w:rsidR="004016B9" w:rsidRDefault="004016B9" w:rsidP="004016B9">
      <w:pPr>
        <w:autoSpaceDE w:val="0"/>
        <w:autoSpaceDN w:val="0"/>
        <w:adjustRightInd w:val="0"/>
        <w:spacing w:after="0" w:line="240" w:lineRule="auto"/>
        <w:jc w:val="both"/>
        <w:rPr>
          <w:rFonts w:ascii="Times New Roman" w:hAnsi="Times New Roman" w:cs="Times New Roman"/>
        </w:rPr>
      </w:pPr>
      <w:r w:rsidRPr="00B51CE0">
        <w:rPr>
          <w:rFonts w:ascii="Times New Roman" w:hAnsi="Times New Roman" w:cs="Times New Roman"/>
        </w:rPr>
        <w:t>Пациент Р., 32 лет вызвал на дом участкового терапевта. Жалобы на кашель с выделением мокроты ржавого цвета, боли в правом боку при дыхании, озноб, повышение температуры до 39</w:t>
      </w:r>
      <w:r>
        <w:rPr>
          <w:rFonts w:ascii="Times New Roman" w:hAnsi="Times New Roman" w:cs="Times New Roman"/>
        </w:rPr>
        <w:t>°</w:t>
      </w:r>
      <w:r w:rsidR="00F51F54">
        <w:rPr>
          <w:rFonts w:ascii="Times New Roman" w:hAnsi="Times New Roman" w:cs="Times New Roman"/>
        </w:rPr>
        <w:t xml:space="preserve"> </w:t>
      </w:r>
      <w:r w:rsidRPr="00B51CE0">
        <w:rPr>
          <w:rFonts w:ascii="Times New Roman" w:hAnsi="Times New Roman" w:cs="Times New Roman"/>
        </w:rPr>
        <w:t>С, одышку. Заболел остро, накануне, после охлаждения. Объективно состояние тяжелое. ЧДД 40 в минуту. При перкуссии справа спереди ниже IV ребра и сзади от середины лопатки притупление перкуторного звука, бронхиальное дыхание, усиленная бронхофония. Пульс 96 в минуту. АД 90/60 мм</w:t>
      </w:r>
      <w:r>
        <w:rPr>
          <w:rFonts w:ascii="Times New Roman" w:hAnsi="Times New Roman" w:cs="Times New Roman"/>
        </w:rPr>
        <w:t xml:space="preserve"> </w:t>
      </w:r>
      <w:r w:rsidRPr="00B51CE0">
        <w:rPr>
          <w:rFonts w:ascii="Times New Roman" w:hAnsi="Times New Roman" w:cs="Times New Roman"/>
        </w:rPr>
        <w:t>рт.</w:t>
      </w:r>
      <w:r>
        <w:rPr>
          <w:rFonts w:ascii="Times New Roman" w:hAnsi="Times New Roman" w:cs="Times New Roman"/>
        </w:rPr>
        <w:t xml:space="preserve"> </w:t>
      </w:r>
      <w:r w:rsidRPr="00B51CE0">
        <w:rPr>
          <w:rFonts w:ascii="Times New Roman" w:hAnsi="Times New Roman" w:cs="Times New Roman"/>
        </w:rPr>
        <w:t>ст. Каков Ваш диагноз и тактика вед</w:t>
      </w:r>
      <w:r>
        <w:rPr>
          <w:rFonts w:ascii="Times New Roman" w:hAnsi="Times New Roman" w:cs="Times New Roman"/>
        </w:rPr>
        <w:t>е</w:t>
      </w:r>
      <w:r w:rsidRPr="00B51CE0">
        <w:rPr>
          <w:rFonts w:ascii="Times New Roman" w:hAnsi="Times New Roman" w:cs="Times New Roman"/>
        </w:rPr>
        <w:t>ния пациента?</w:t>
      </w:r>
    </w:p>
    <w:p w:rsidR="004016B9" w:rsidRDefault="004016B9" w:rsidP="004016B9">
      <w:pPr>
        <w:autoSpaceDE w:val="0"/>
        <w:autoSpaceDN w:val="0"/>
        <w:adjustRightInd w:val="0"/>
        <w:spacing w:after="0" w:line="240" w:lineRule="auto"/>
        <w:jc w:val="both"/>
        <w:rPr>
          <w:rFonts w:ascii="Times New Roman" w:hAnsi="Times New Roman" w:cs="Times New Roman"/>
          <w:i/>
          <w:color w:val="000000"/>
          <w:sz w:val="24"/>
          <w:szCs w:val="20"/>
        </w:rPr>
      </w:pPr>
    </w:p>
    <w:p w:rsidR="004016B9" w:rsidRDefault="004016B9" w:rsidP="004016B9">
      <w:pPr>
        <w:autoSpaceDE w:val="0"/>
        <w:autoSpaceDN w:val="0"/>
        <w:adjustRightInd w:val="0"/>
        <w:spacing w:after="0" w:line="240" w:lineRule="auto"/>
        <w:jc w:val="both"/>
        <w:rPr>
          <w:rFonts w:ascii="Times New Roman" w:hAnsi="Times New Roman" w:cs="Times New Roman"/>
          <w:i/>
          <w:color w:val="000000"/>
          <w:sz w:val="24"/>
          <w:szCs w:val="20"/>
        </w:rPr>
      </w:pPr>
      <w:r w:rsidRPr="002C6AEA">
        <w:rPr>
          <w:rFonts w:ascii="Times New Roman" w:hAnsi="Times New Roman" w:cs="Times New Roman"/>
          <w:i/>
          <w:color w:val="000000"/>
          <w:sz w:val="24"/>
          <w:szCs w:val="20"/>
        </w:rPr>
        <w:t xml:space="preserve">Ситуационная задача </w:t>
      </w:r>
      <w:r>
        <w:rPr>
          <w:rFonts w:ascii="Times New Roman" w:hAnsi="Times New Roman" w:cs="Times New Roman"/>
          <w:i/>
          <w:color w:val="000000"/>
          <w:sz w:val="24"/>
          <w:szCs w:val="20"/>
        </w:rPr>
        <w:t>№4</w:t>
      </w:r>
    </w:p>
    <w:p w:rsidR="004016B9" w:rsidRDefault="004016B9" w:rsidP="004016B9">
      <w:pPr>
        <w:autoSpaceDE w:val="0"/>
        <w:autoSpaceDN w:val="0"/>
        <w:adjustRightInd w:val="0"/>
        <w:spacing w:after="0" w:line="240" w:lineRule="auto"/>
        <w:jc w:val="both"/>
        <w:rPr>
          <w:rFonts w:ascii="Times New Roman" w:hAnsi="Times New Roman" w:cs="Times New Roman"/>
        </w:rPr>
      </w:pPr>
      <w:r w:rsidRPr="00B51CE0">
        <w:rPr>
          <w:rFonts w:ascii="Times New Roman" w:hAnsi="Times New Roman" w:cs="Times New Roman"/>
        </w:rPr>
        <w:t xml:space="preserve"> Пациент К., 41 года, с жалобами на кашель с выделением небольшого количества мокроты, повышение температуры, общую слабость, боли в левом боку. Заболел остро 3 дня назад. Объективно: состояние средней степени тяжести. Температура 37,6</w:t>
      </w:r>
      <w:r>
        <w:rPr>
          <w:rFonts w:ascii="Times New Roman" w:hAnsi="Times New Roman" w:cs="Times New Roman"/>
        </w:rPr>
        <w:t>°</w:t>
      </w:r>
      <w:r w:rsidRPr="00B51CE0">
        <w:rPr>
          <w:rFonts w:ascii="Times New Roman" w:hAnsi="Times New Roman" w:cs="Times New Roman"/>
        </w:rPr>
        <w:t>С. Ниже угла слева укорочение перкуторного звука, жесткое дыхание, влажные звонкие мелкопузырчатые хрипы. Диагностирована левосторонняя очаговая пневмония. Проводилась лечение пенициллином по 500</w:t>
      </w:r>
      <w:r>
        <w:rPr>
          <w:rFonts w:ascii="Times New Roman" w:hAnsi="Times New Roman" w:cs="Times New Roman"/>
        </w:rPr>
        <w:t xml:space="preserve"> </w:t>
      </w:r>
      <w:r w:rsidRPr="00B51CE0">
        <w:rPr>
          <w:rFonts w:ascii="Times New Roman" w:hAnsi="Times New Roman" w:cs="Times New Roman"/>
        </w:rPr>
        <w:t>000 ЕД 4 раза в день. Состояние больного улучшилось. На 10-й день болезни у больного вновь повысилась температура до 38,5</w:t>
      </w:r>
      <w:r>
        <w:rPr>
          <w:rFonts w:ascii="Times New Roman" w:hAnsi="Times New Roman" w:cs="Times New Roman"/>
        </w:rPr>
        <w:t>°</w:t>
      </w:r>
      <w:r w:rsidRPr="00B51CE0">
        <w:rPr>
          <w:rFonts w:ascii="Times New Roman" w:hAnsi="Times New Roman" w:cs="Times New Roman"/>
        </w:rPr>
        <w:t>С, усилилась одышка, боли в левом боку. При перкуссии слева над нижней половиной легкого, выраженное притупление, ослабленное дыхание и бронхофония. При рентгеноскопии гомогенное затемнение с косой внутренней границей. Какое осложнение развилось у данного пациента? Правильно ли проводилось лечение? Какова тактика врача в данном случае.</w:t>
      </w:r>
    </w:p>
    <w:p w:rsidR="004016B9" w:rsidRDefault="004016B9" w:rsidP="004016B9">
      <w:pPr>
        <w:autoSpaceDE w:val="0"/>
        <w:autoSpaceDN w:val="0"/>
        <w:adjustRightInd w:val="0"/>
        <w:spacing w:after="0" w:line="240" w:lineRule="auto"/>
        <w:jc w:val="both"/>
        <w:rPr>
          <w:rFonts w:ascii="Times New Roman" w:hAnsi="Times New Roman" w:cs="Times New Roman"/>
          <w:i/>
          <w:color w:val="000000"/>
          <w:sz w:val="24"/>
          <w:szCs w:val="20"/>
        </w:rPr>
      </w:pPr>
      <w:r w:rsidRPr="002C6AEA">
        <w:rPr>
          <w:rFonts w:ascii="Times New Roman" w:hAnsi="Times New Roman" w:cs="Times New Roman"/>
          <w:i/>
          <w:color w:val="000000"/>
          <w:sz w:val="24"/>
          <w:szCs w:val="20"/>
        </w:rPr>
        <w:t xml:space="preserve">Ситуационная задача </w:t>
      </w:r>
      <w:r>
        <w:rPr>
          <w:rFonts w:ascii="Times New Roman" w:hAnsi="Times New Roman" w:cs="Times New Roman"/>
          <w:i/>
          <w:color w:val="000000"/>
          <w:sz w:val="24"/>
          <w:szCs w:val="20"/>
        </w:rPr>
        <w:t>№5</w:t>
      </w:r>
    </w:p>
    <w:p w:rsidR="004016B9" w:rsidRPr="0025293F" w:rsidRDefault="004016B9" w:rsidP="004016B9">
      <w:pPr>
        <w:pStyle w:val="af3"/>
        <w:spacing w:before="0" w:beforeAutospacing="0" w:after="0" w:afterAutospacing="0"/>
        <w:ind w:firstLine="284"/>
        <w:jc w:val="both"/>
      </w:pPr>
      <w:r>
        <w:t xml:space="preserve"> </w:t>
      </w:r>
      <w:r w:rsidRPr="0025293F">
        <w:t>Больная Е., 50 лет, доставлена с жалобами на головную боль, высокую температуру, резкую колющую боль в правой половине грудной клетки, усиливающуюся при кашле, одышку, кашель с мокротой ржавого цвета. Заболевание началось остро, после переохлаждения. Больна 2-</w:t>
      </w:r>
      <w:r>
        <w:t xml:space="preserve">й </w:t>
      </w:r>
      <w:r w:rsidRPr="0025293F">
        <w:t>день.</w:t>
      </w:r>
    </w:p>
    <w:p w:rsidR="004016B9" w:rsidRPr="0025293F" w:rsidRDefault="004016B9" w:rsidP="004016B9">
      <w:pPr>
        <w:pStyle w:val="afb"/>
        <w:keepNext/>
        <w:numPr>
          <w:ilvl w:val="12"/>
          <w:numId w:val="0"/>
        </w:numPr>
        <w:suppressAutoHyphens/>
        <w:ind w:firstLine="284"/>
        <w:rPr>
          <w:sz w:val="24"/>
          <w:szCs w:val="24"/>
        </w:rPr>
      </w:pPr>
      <w:r w:rsidRPr="0025293F">
        <w:rPr>
          <w:sz w:val="24"/>
          <w:szCs w:val="24"/>
        </w:rPr>
        <w:t>Объективно: температура 39,4</w:t>
      </w:r>
      <w:r w:rsidRPr="0025293F">
        <w:rPr>
          <w:sz w:val="24"/>
          <w:szCs w:val="24"/>
          <w:vertAlign w:val="superscript"/>
        </w:rPr>
        <w:t>0</w:t>
      </w:r>
      <w:r w:rsidRPr="0025293F">
        <w:rPr>
          <w:sz w:val="24"/>
          <w:szCs w:val="24"/>
        </w:rPr>
        <w:t>С. Общее состояние тяжелое. Лицо гиперемировано, на губах определяются герпетические высыпания. ЧДД - 28 в мин. При осмотре правая половина грудной клетки отстает при дыхании, при пальпации голосовое дрожание справа усилено, при перкуссии справа над нижней долей определяется притупление звука, при аускультации справа над нижней долей дыхание ослабленное, везикулярное, определяется крепитация. Тоны сердца приглушены. Пульс 110 в мин., ритмичный, АД 110/70 мм рт.</w:t>
      </w:r>
      <w:r>
        <w:rPr>
          <w:sz w:val="24"/>
          <w:szCs w:val="24"/>
        </w:rPr>
        <w:t xml:space="preserve"> </w:t>
      </w:r>
      <w:r w:rsidRPr="0025293F">
        <w:rPr>
          <w:sz w:val="24"/>
          <w:szCs w:val="24"/>
        </w:rPr>
        <w:t>ст. Абдоминальной патологии не выявлено.</w:t>
      </w:r>
    </w:p>
    <w:p w:rsidR="004016B9" w:rsidRPr="0025293F" w:rsidRDefault="004016B9" w:rsidP="004016B9">
      <w:pPr>
        <w:pStyle w:val="4"/>
        <w:numPr>
          <w:ilvl w:val="12"/>
          <w:numId w:val="0"/>
        </w:numPr>
        <w:suppressAutoHyphens/>
        <w:ind w:firstLine="709"/>
        <w:rPr>
          <w:b w:val="0"/>
          <w:i w:val="0"/>
          <w:sz w:val="24"/>
          <w:szCs w:val="24"/>
        </w:rPr>
      </w:pPr>
      <w:r w:rsidRPr="0025293F">
        <w:rPr>
          <w:b w:val="0"/>
          <w:i w:val="0"/>
          <w:sz w:val="24"/>
          <w:szCs w:val="24"/>
        </w:rPr>
        <w:t>Задания</w:t>
      </w:r>
    </w:p>
    <w:p w:rsidR="004016B9" w:rsidRPr="0025293F" w:rsidRDefault="004016B9" w:rsidP="004016B9">
      <w:pPr>
        <w:pStyle w:val="afa"/>
        <w:keepNext/>
        <w:numPr>
          <w:ilvl w:val="12"/>
          <w:numId w:val="0"/>
        </w:numPr>
        <w:suppressAutoHyphens/>
        <w:spacing w:before="0" w:after="0"/>
        <w:ind w:firstLine="709"/>
        <w:rPr>
          <w:sz w:val="24"/>
          <w:szCs w:val="24"/>
        </w:rPr>
      </w:pPr>
      <w:r w:rsidRPr="0025293F">
        <w:rPr>
          <w:sz w:val="24"/>
          <w:szCs w:val="24"/>
        </w:rPr>
        <w:t>1. Сформулируйте и обоснуйте предположительный диагноз.</w:t>
      </w:r>
    </w:p>
    <w:p w:rsidR="004016B9" w:rsidRPr="0025293F" w:rsidRDefault="004016B9" w:rsidP="004016B9">
      <w:pPr>
        <w:pStyle w:val="afa"/>
        <w:keepNext/>
        <w:numPr>
          <w:ilvl w:val="12"/>
          <w:numId w:val="0"/>
        </w:numPr>
        <w:suppressAutoHyphens/>
        <w:spacing w:before="0" w:after="0"/>
        <w:ind w:firstLine="709"/>
        <w:rPr>
          <w:sz w:val="24"/>
          <w:szCs w:val="24"/>
        </w:rPr>
      </w:pPr>
      <w:r w:rsidRPr="0025293F">
        <w:rPr>
          <w:sz w:val="24"/>
          <w:szCs w:val="24"/>
        </w:rPr>
        <w:t>2. Назовите необходимые дополнительные исследования.</w:t>
      </w:r>
    </w:p>
    <w:p w:rsidR="004016B9" w:rsidRPr="0025293F" w:rsidRDefault="004016B9" w:rsidP="004016B9">
      <w:pPr>
        <w:pStyle w:val="afa"/>
        <w:keepNext/>
        <w:numPr>
          <w:ilvl w:val="12"/>
          <w:numId w:val="0"/>
        </w:numPr>
        <w:suppressAutoHyphens/>
        <w:spacing w:before="0" w:after="0"/>
        <w:ind w:firstLine="709"/>
        <w:rPr>
          <w:sz w:val="24"/>
          <w:szCs w:val="24"/>
        </w:rPr>
      </w:pPr>
      <w:r w:rsidRPr="0025293F">
        <w:rPr>
          <w:sz w:val="24"/>
          <w:szCs w:val="24"/>
        </w:rPr>
        <w:t>3. Перечислите возможные осложнения.</w:t>
      </w:r>
    </w:p>
    <w:p w:rsidR="004016B9" w:rsidRPr="0025293F" w:rsidRDefault="004016B9" w:rsidP="004016B9">
      <w:pPr>
        <w:pStyle w:val="afa"/>
        <w:keepNext/>
        <w:numPr>
          <w:ilvl w:val="12"/>
          <w:numId w:val="0"/>
        </w:numPr>
        <w:suppressAutoHyphens/>
        <w:spacing w:before="0" w:after="0"/>
        <w:ind w:firstLine="709"/>
        <w:rPr>
          <w:sz w:val="24"/>
          <w:szCs w:val="24"/>
        </w:rPr>
      </w:pPr>
      <w:r w:rsidRPr="0025293F">
        <w:rPr>
          <w:sz w:val="24"/>
          <w:szCs w:val="24"/>
        </w:rPr>
        <w:t>4. Определите Вашу тактику в отношении данного пациента, расскажите о принципах лечения, прогнозе и профилактике заболевания.</w:t>
      </w:r>
    </w:p>
    <w:p w:rsidR="004016B9" w:rsidRDefault="004016B9"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4016B9" w:rsidRDefault="004016B9"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DF0F8F" w:rsidRDefault="00CD501B"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r>
        <w:rPr>
          <w:rFonts w:ascii="Times New Roman" w:hAnsi="Times New Roman" w:cs="Times New Roman"/>
          <w:b/>
          <w:color w:val="000000"/>
          <w:sz w:val="24"/>
          <w:szCs w:val="20"/>
        </w:rPr>
        <w:t>Т</w:t>
      </w:r>
      <w:r w:rsidR="005207CD">
        <w:rPr>
          <w:rFonts w:ascii="Times New Roman" w:hAnsi="Times New Roman" w:cs="Times New Roman"/>
          <w:b/>
          <w:color w:val="000000"/>
          <w:sz w:val="24"/>
          <w:szCs w:val="20"/>
        </w:rPr>
        <w:t>ема</w:t>
      </w:r>
      <w:r>
        <w:rPr>
          <w:rFonts w:ascii="Times New Roman" w:hAnsi="Times New Roman" w:cs="Times New Roman"/>
          <w:b/>
          <w:color w:val="000000"/>
          <w:sz w:val="24"/>
          <w:szCs w:val="20"/>
        </w:rPr>
        <w:t xml:space="preserve"> 3 </w:t>
      </w:r>
      <w:r w:rsidR="00700D7C">
        <w:rPr>
          <w:rFonts w:ascii="Times New Roman" w:hAnsi="Times New Roman" w:cs="Times New Roman"/>
          <w:b/>
          <w:color w:val="000000"/>
          <w:sz w:val="24"/>
          <w:szCs w:val="20"/>
        </w:rPr>
        <w:t>– СИНДРОМ ЛЕГОЧНОЙ ДИССЕМИНАЦИИ</w:t>
      </w:r>
    </w:p>
    <w:p w:rsidR="00700D7C" w:rsidRPr="00700D7C" w:rsidRDefault="00700D7C" w:rsidP="00700D7C">
      <w:pPr>
        <w:ind w:left="-1134" w:right="-1352"/>
        <w:jc w:val="both"/>
        <w:rPr>
          <w:rFonts w:ascii="Times New Roman" w:eastAsia="Calibri" w:hAnsi="Times New Roman" w:cs="Times New Roman"/>
          <w:i/>
          <w:sz w:val="24"/>
          <w:szCs w:val="24"/>
        </w:rPr>
      </w:pPr>
      <w:r w:rsidRPr="00700D7C">
        <w:rPr>
          <w:rFonts w:ascii="Times New Roman" w:eastAsia="Calibri" w:hAnsi="Times New Roman" w:cs="Times New Roman"/>
          <w:i/>
          <w:sz w:val="24"/>
          <w:szCs w:val="24"/>
        </w:rPr>
        <w:t xml:space="preserve">Ситуационная задача </w:t>
      </w:r>
      <w:r>
        <w:rPr>
          <w:rFonts w:ascii="Times New Roman" w:eastAsia="Calibri" w:hAnsi="Times New Roman" w:cs="Times New Roman"/>
          <w:i/>
          <w:sz w:val="24"/>
          <w:szCs w:val="24"/>
        </w:rPr>
        <w:t>№1</w:t>
      </w:r>
    </w:p>
    <w:p w:rsidR="00700D7C" w:rsidRDefault="00700D7C" w:rsidP="00BA44A8">
      <w:pPr>
        <w:ind w:left="-1134" w:right="-1"/>
        <w:jc w:val="both"/>
        <w:rPr>
          <w:rFonts w:ascii="Times New Roman" w:eastAsia="Calibri" w:hAnsi="Times New Roman" w:cs="Times New Roman"/>
          <w:sz w:val="24"/>
          <w:szCs w:val="24"/>
        </w:rPr>
      </w:pPr>
      <w:r>
        <w:rPr>
          <w:rFonts w:ascii="Times New Roman" w:eastAsia="Calibri" w:hAnsi="Times New Roman" w:cs="Times New Roman"/>
          <w:sz w:val="24"/>
          <w:szCs w:val="24"/>
        </w:rPr>
        <w:t>Пациент К., 36 лет, работающий шлифовщиком камня, обратился к участковому терапевту с жалобами на малопродуктивный кашель, одышку при значительной физической нагрузке, повышенную утомляемость, снижение работоспособности и аппетита, повышение температуры тела до 37,2-37,6ºС. Больным себя считает на протяжении 1,5-2 месяцев</w:t>
      </w:r>
      <w:r w:rsidR="00BA44A8">
        <w:rPr>
          <w:rFonts w:ascii="Times New Roman" w:eastAsia="Calibri" w:hAnsi="Times New Roman" w:cs="Times New Roman"/>
          <w:sz w:val="24"/>
          <w:szCs w:val="24"/>
        </w:rPr>
        <w:t>, за это время похудел на 4-5 кг</w:t>
      </w:r>
      <w:r>
        <w:rPr>
          <w:rFonts w:ascii="Times New Roman" w:eastAsia="Calibri" w:hAnsi="Times New Roman" w:cs="Times New Roman"/>
          <w:sz w:val="24"/>
          <w:szCs w:val="24"/>
        </w:rPr>
        <w:t>. За медицинской помощью ранее не обращался, принимал парацетамол, лазолван без значительного эффекта.</w:t>
      </w:r>
      <w:r w:rsidR="00BA44A8">
        <w:rPr>
          <w:rFonts w:ascii="Times New Roman" w:eastAsia="Calibri" w:hAnsi="Times New Roman" w:cs="Times New Roman"/>
          <w:sz w:val="24"/>
          <w:szCs w:val="24"/>
        </w:rPr>
        <w:t xml:space="preserve"> </w:t>
      </w:r>
      <w:r>
        <w:rPr>
          <w:rFonts w:ascii="Times New Roman" w:eastAsia="Calibri" w:hAnsi="Times New Roman" w:cs="Times New Roman"/>
          <w:sz w:val="24"/>
          <w:szCs w:val="24"/>
        </w:rPr>
        <w:t>Флюорографическое обследование – 6 месяцев назад, изменений в легких не обнаружено.</w:t>
      </w:r>
    </w:p>
    <w:p w:rsidR="00700D7C" w:rsidRDefault="00700D7C" w:rsidP="00A64B78">
      <w:pPr>
        <w:ind w:left="-1134" w:right="-1"/>
        <w:jc w:val="both"/>
        <w:rPr>
          <w:rFonts w:ascii="Times New Roman" w:eastAsia="Calibri" w:hAnsi="Times New Roman" w:cs="Times New Roman"/>
          <w:sz w:val="24"/>
          <w:szCs w:val="24"/>
        </w:rPr>
      </w:pPr>
      <w:r>
        <w:rPr>
          <w:rFonts w:ascii="Times New Roman" w:eastAsia="Calibri" w:hAnsi="Times New Roman" w:cs="Times New Roman"/>
          <w:sz w:val="24"/>
          <w:szCs w:val="24"/>
        </w:rPr>
        <w:t>При объективном обследовании общее состояние больного удовлетворительное, кожные и слизистые покровы чистые, бледно-розовые. ИМТ = 24,5. Периферические лимфатические узлы пальпируются в 4-х группах, единичные, безболезненные, размерами до 1,0 см.</w:t>
      </w:r>
      <w:r w:rsidR="00BA44A8">
        <w:rPr>
          <w:rFonts w:ascii="Times New Roman" w:eastAsia="Calibri" w:hAnsi="Times New Roman" w:cs="Times New Roman"/>
          <w:sz w:val="24"/>
          <w:szCs w:val="24"/>
        </w:rPr>
        <w:t xml:space="preserve"> </w:t>
      </w:r>
      <w:r>
        <w:rPr>
          <w:rFonts w:ascii="Times New Roman" w:eastAsia="Calibri" w:hAnsi="Times New Roman" w:cs="Times New Roman"/>
          <w:sz w:val="24"/>
          <w:szCs w:val="24"/>
        </w:rPr>
        <w:t>Грудная клетка нормостеническая, симметрично участвует в акте дыхания, число дыханий</w:t>
      </w:r>
      <w:r w:rsidR="00BA44A8">
        <w:rPr>
          <w:rFonts w:ascii="Times New Roman" w:eastAsia="Calibri" w:hAnsi="Times New Roman" w:cs="Times New Roman"/>
          <w:sz w:val="24"/>
          <w:szCs w:val="24"/>
        </w:rPr>
        <w:t xml:space="preserve"> </w:t>
      </w:r>
      <w:r>
        <w:rPr>
          <w:rFonts w:ascii="Times New Roman" w:eastAsia="Calibri" w:hAnsi="Times New Roman" w:cs="Times New Roman"/>
          <w:sz w:val="24"/>
          <w:szCs w:val="24"/>
        </w:rPr>
        <w:t>19 в мин. При сравнительной перкуссии притупление звука слева в I-II межреберьях, при</w:t>
      </w:r>
      <w:r w:rsidR="00BA44A8">
        <w:rPr>
          <w:rFonts w:ascii="Times New Roman" w:eastAsia="Calibri" w:hAnsi="Times New Roman" w:cs="Times New Roman"/>
          <w:sz w:val="24"/>
          <w:szCs w:val="24"/>
        </w:rPr>
        <w:t xml:space="preserve"> </w:t>
      </w:r>
      <w:r>
        <w:rPr>
          <w:rFonts w:ascii="Times New Roman" w:eastAsia="Calibri" w:hAnsi="Times New Roman" w:cs="Times New Roman"/>
          <w:sz w:val="24"/>
          <w:szCs w:val="24"/>
        </w:rPr>
        <w:t>аускультации дыхание в этой зоне бронхиальное, выслушиваются немно</w:t>
      </w:r>
      <w:r w:rsidR="00BA44A8">
        <w:rPr>
          <w:rFonts w:ascii="Times New Roman" w:eastAsia="Calibri" w:hAnsi="Times New Roman" w:cs="Times New Roman"/>
          <w:sz w:val="24"/>
          <w:szCs w:val="24"/>
        </w:rPr>
        <w:t>го</w:t>
      </w:r>
      <w:r>
        <w:rPr>
          <w:rFonts w:ascii="Times New Roman" w:eastAsia="Calibri" w:hAnsi="Times New Roman" w:cs="Times New Roman"/>
          <w:sz w:val="24"/>
          <w:szCs w:val="24"/>
        </w:rPr>
        <w:t>численные среднепузырчатые влажные хрипы после покашливания. Над остальными отделами легких перкуторный звук легочный, дыхание ослабленное везикулярное. Пульс – 92 удара в мин., ритмичный. АД – 130/65 мм рт.</w:t>
      </w:r>
      <w:r w:rsidR="00BA44A8">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 Ритм сердечных сокращений нормальный, тоны нормальной звучности, дополнительные шумы отсутствуют. Живот обычной конфигурации, мягкий и безболезненный при пальпации. Размеры печени и селезенки не увеличены. Периферических отеков нет.</w:t>
      </w:r>
    </w:p>
    <w:p w:rsidR="00700D7C" w:rsidRDefault="00700D7C" w:rsidP="00700D7C">
      <w:pPr>
        <w:ind w:left="-1134" w:right="-1352"/>
        <w:jc w:val="both"/>
        <w:rPr>
          <w:rFonts w:ascii="Times New Roman" w:eastAsia="Calibri" w:hAnsi="Times New Roman" w:cs="Times New Roman"/>
          <w:sz w:val="24"/>
          <w:szCs w:val="24"/>
        </w:rPr>
      </w:pPr>
      <w:r>
        <w:rPr>
          <w:rFonts w:ascii="Times New Roman" w:eastAsia="Calibri" w:hAnsi="Times New Roman" w:cs="Times New Roman"/>
          <w:sz w:val="24"/>
          <w:szCs w:val="24"/>
        </w:rPr>
        <w:t>Вопросы:</w:t>
      </w:r>
    </w:p>
    <w:p w:rsidR="00700D7C" w:rsidRDefault="00700D7C" w:rsidP="00700D7C">
      <w:pPr>
        <w:ind w:left="-1134" w:right="-1352"/>
        <w:jc w:val="both"/>
        <w:rPr>
          <w:rFonts w:ascii="Times New Roman" w:eastAsia="Calibri" w:hAnsi="Times New Roman" w:cs="Times New Roman"/>
          <w:sz w:val="24"/>
          <w:szCs w:val="24"/>
        </w:rPr>
      </w:pPr>
      <w:r>
        <w:rPr>
          <w:rFonts w:ascii="Times New Roman" w:eastAsia="Calibri" w:hAnsi="Times New Roman" w:cs="Times New Roman"/>
          <w:sz w:val="24"/>
          <w:szCs w:val="24"/>
        </w:rPr>
        <w:t>1. Поставьте предварительный диагноз.</w:t>
      </w:r>
    </w:p>
    <w:p w:rsidR="00700D7C" w:rsidRDefault="00700D7C" w:rsidP="00700D7C">
      <w:pPr>
        <w:ind w:left="-1134" w:right="-1352"/>
        <w:jc w:val="both"/>
        <w:rPr>
          <w:rFonts w:ascii="Times New Roman" w:eastAsia="Calibri" w:hAnsi="Times New Roman" w:cs="Times New Roman"/>
          <w:sz w:val="24"/>
          <w:szCs w:val="24"/>
        </w:rPr>
      </w:pPr>
      <w:r>
        <w:rPr>
          <w:rFonts w:ascii="Times New Roman" w:eastAsia="Calibri" w:hAnsi="Times New Roman" w:cs="Times New Roman"/>
          <w:sz w:val="24"/>
          <w:szCs w:val="24"/>
        </w:rPr>
        <w:t>2. С какими заболеваниями нужно провести дифференциальный диагноз?</w:t>
      </w:r>
    </w:p>
    <w:p w:rsidR="00700D7C" w:rsidRDefault="00700D7C" w:rsidP="00700D7C">
      <w:pPr>
        <w:ind w:left="-1134" w:right="-1352"/>
        <w:jc w:val="both"/>
        <w:rPr>
          <w:rFonts w:ascii="Times New Roman" w:eastAsia="Calibri" w:hAnsi="Times New Roman" w:cs="Times New Roman"/>
          <w:sz w:val="24"/>
          <w:szCs w:val="24"/>
        </w:rPr>
      </w:pPr>
      <w:r>
        <w:rPr>
          <w:rFonts w:ascii="Times New Roman" w:eastAsia="Calibri" w:hAnsi="Times New Roman" w:cs="Times New Roman"/>
          <w:sz w:val="24"/>
          <w:szCs w:val="24"/>
        </w:rPr>
        <w:t>3. Составьте план дополнительных методов исследования.</w:t>
      </w:r>
    </w:p>
    <w:p w:rsidR="00700D7C" w:rsidRDefault="00700D7C" w:rsidP="00700D7C">
      <w:pPr>
        <w:ind w:left="-1134" w:right="-1352"/>
        <w:jc w:val="both"/>
        <w:rPr>
          <w:rFonts w:ascii="Times New Roman" w:eastAsia="Calibri" w:hAnsi="Times New Roman" w:cs="Times New Roman"/>
          <w:sz w:val="24"/>
          <w:szCs w:val="24"/>
        </w:rPr>
      </w:pPr>
      <w:r>
        <w:rPr>
          <w:rFonts w:ascii="Times New Roman" w:eastAsia="Calibri" w:hAnsi="Times New Roman" w:cs="Times New Roman"/>
          <w:sz w:val="24"/>
          <w:szCs w:val="24"/>
        </w:rPr>
        <w:t>4. Оцените результаты дополнительного обследования.</w:t>
      </w:r>
    </w:p>
    <w:p w:rsidR="00700D7C" w:rsidRDefault="00700D7C" w:rsidP="00700D7C">
      <w:pPr>
        <w:ind w:left="-1134" w:right="-1352"/>
        <w:jc w:val="both"/>
        <w:rPr>
          <w:rFonts w:ascii="Times New Roman" w:eastAsia="Calibri" w:hAnsi="Times New Roman" w:cs="Times New Roman"/>
          <w:sz w:val="24"/>
          <w:szCs w:val="24"/>
        </w:rPr>
      </w:pPr>
      <w:r>
        <w:rPr>
          <w:rFonts w:ascii="Times New Roman" w:eastAsia="Calibri" w:hAnsi="Times New Roman" w:cs="Times New Roman"/>
          <w:sz w:val="24"/>
          <w:szCs w:val="24"/>
        </w:rPr>
        <w:t>5. Сформулируйте клинический диагноз в соответствии с классификацией.</w:t>
      </w:r>
    </w:p>
    <w:p w:rsidR="00700D7C" w:rsidRDefault="00700D7C" w:rsidP="00700D7C">
      <w:pPr>
        <w:ind w:left="-1134" w:right="-1352"/>
        <w:jc w:val="both"/>
        <w:rPr>
          <w:rFonts w:ascii="Times New Roman" w:eastAsia="Calibri" w:hAnsi="Times New Roman" w:cs="Times New Roman"/>
          <w:sz w:val="24"/>
          <w:szCs w:val="24"/>
        </w:rPr>
      </w:pPr>
      <w:r>
        <w:rPr>
          <w:rFonts w:ascii="Times New Roman" w:eastAsia="Calibri" w:hAnsi="Times New Roman" w:cs="Times New Roman"/>
          <w:sz w:val="24"/>
          <w:szCs w:val="24"/>
        </w:rPr>
        <w:t>6. Определите тактику дальнейшего ведения пациента.</w:t>
      </w:r>
    </w:p>
    <w:p w:rsidR="00700D7C" w:rsidRPr="005C3CAD" w:rsidRDefault="00700D7C" w:rsidP="00700D7C">
      <w:pPr>
        <w:ind w:left="-1134" w:right="-1352"/>
        <w:jc w:val="both"/>
        <w:rPr>
          <w:rFonts w:ascii="Times New Roman" w:eastAsia="Calibri" w:hAnsi="Times New Roman" w:cs="Times New Roman"/>
          <w:b/>
          <w:sz w:val="24"/>
          <w:szCs w:val="24"/>
        </w:rPr>
      </w:pPr>
      <w:r w:rsidRPr="005C3CAD">
        <w:rPr>
          <w:rFonts w:ascii="Times New Roman" w:eastAsia="Calibri" w:hAnsi="Times New Roman" w:cs="Times New Roman"/>
          <w:b/>
          <w:sz w:val="24"/>
          <w:szCs w:val="24"/>
        </w:rPr>
        <w:t>Приложени</w:t>
      </w:r>
      <w:r w:rsidR="005C3CAD">
        <w:rPr>
          <w:rFonts w:ascii="Times New Roman" w:eastAsia="Calibri" w:hAnsi="Times New Roman" w:cs="Times New Roman"/>
          <w:b/>
          <w:sz w:val="24"/>
          <w:szCs w:val="24"/>
        </w:rPr>
        <w:t>е</w:t>
      </w:r>
      <w:r w:rsidRPr="005C3CAD">
        <w:rPr>
          <w:rFonts w:ascii="Times New Roman" w:eastAsia="Calibri" w:hAnsi="Times New Roman" w:cs="Times New Roman"/>
          <w:b/>
          <w:sz w:val="24"/>
          <w:szCs w:val="24"/>
        </w:rPr>
        <w:t xml:space="preserve"> к ситуационной задаче </w:t>
      </w:r>
    </w:p>
    <w:p w:rsidR="00700D7C" w:rsidRDefault="00700D7C" w:rsidP="00A64B78">
      <w:pPr>
        <w:ind w:left="-1134" w:right="-1"/>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 крови:</w:t>
      </w:r>
      <w:r w:rsidR="00A64B7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эритроциты – 3,5 </w:t>
      </w:r>
      <w:r w:rsidR="00A64B78">
        <w:rPr>
          <w:rFonts w:ascii="Times New Roman" w:eastAsia="Calibri" w:hAnsi="Times New Roman" w:cs="Times New Roman"/>
          <w:sz w:val="24"/>
          <w:szCs w:val="24"/>
        </w:rPr>
        <w:t>х10</w:t>
      </w:r>
      <w:r w:rsidR="00A64B78">
        <w:rPr>
          <w:rFonts w:ascii="Times New Roman" w:eastAsia="Calibri" w:hAnsi="Times New Roman" w:cs="Times New Roman"/>
          <w:sz w:val="24"/>
          <w:szCs w:val="24"/>
          <w:vertAlign w:val="superscript"/>
        </w:rPr>
        <w:t>12</w:t>
      </w:r>
      <w:r>
        <w:rPr>
          <w:rFonts w:ascii="Times New Roman" w:eastAsia="Calibri" w:hAnsi="Times New Roman" w:cs="Times New Roman"/>
          <w:sz w:val="24"/>
          <w:szCs w:val="24"/>
        </w:rPr>
        <w:t>/л, Нв – 120 г/л, лейкоциты – 11,4</w:t>
      </w:r>
      <w:r w:rsidR="00A64B78">
        <w:rPr>
          <w:rFonts w:ascii="Times New Roman" w:eastAsia="Calibri" w:hAnsi="Times New Roman" w:cs="Times New Roman"/>
          <w:sz w:val="24"/>
          <w:szCs w:val="24"/>
        </w:rPr>
        <w:t>х10</w:t>
      </w:r>
      <w:r w:rsidR="00A64B78">
        <w:rPr>
          <w:rFonts w:ascii="Times New Roman" w:eastAsia="Calibri" w:hAnsi="Times New Roman" w:cs="Times New Roman"/>
          <w:sz w:val="24"/>
          <w:szCs w:val="24"/>
          <w:vertAlign w:val="superscript"/>
        </w:rPr>
        <w:t>9</w:t>
      </w:r>
      <w:r>
        <w:rPr>
          <w:rFonts w:ascii="Times New Roman" w:eastAsia="Calibri" w:hAnsi="Times New Roman" w:cs="Times New Roman"/>
          <w:sz w:val="24"/>
          <w:szCs w:val="24"/>
        </w:rPr>
        <w:t>/л, э – 1%, п – 16%, с – 50%, м – 17%, л– 16%, СОЭ – 36 мм/час.</w:t>
      </w:r>
    </w:p>
    <w:p w:rsidR="00700D7C" w:rsidRDefault="00700D7C" w:rsidP="00A64B78">
      <w:pPr>
        <w:ind w:left="-1134" w:right="-1"/>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 мочи:</w:t>
      </w:r>
      <w:r w:rsidR="00A64B7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реакция – слабо кислая, относительная плотность – 1017, белок и сахар не обнаружены, лейкоциты – 3-4 в </w:t>
      </w:r>
      <w:r w:rsidR="00BA44A8">
        <w:rPr>
          <w:rFonts w:ascii="Times New Roman" w:eastAsia="Calibri" w:hAnsi="Times New Roman" w:cs="Times New Roman"/>
          <w:sz w:val="24"/>
          <w:szCs w:val="24"/>
        </w:rPr>
        <w:t>п/</w:t>
      </w:r>
      <w:r>
        <w:rPr>
          <w:rFonts w:ascii="Times New Roman" w:eastAsia="Calibri" w:hAnsi="Times New Roman" w:cs="Times New Roman"/>
          <w:sz w:val="24"/>
          <w:szCs w:val="24"/>
        </w:rPr>
        <w:t>зр., эритроциты – 0-1 в п/зр.</w:t>
      </w:r>
    </w:p>
    <w:p w:rsidR="00700D7C" w:rsidRDefault="00700D7C" w:rsidP="00A64B78">
      <w:pPr>
        <w:ind w:left="-1134" w:right="-1"/>
        <w:jc w:val="both"/>
        <w:rPr>
          <w:rFonts w:ascii="Times New Roman" w:eastAsia="Calibri" w:hAnsi="Times New Roman" w:cs="Times New Roman"/>
          <w:sz w:val="24"/>
          <w:szCs w:val="24"/>
        </w:rPr>
      </w:pPr>
      <w:r>
        <w:rPr>
          <w:rFonts w:ascii="Times New Roman" w:eastAsia="Calibri" w:hAnsi="Times New Roman" w:cs="Times New Roman"/>
          <w:sz w:val="24"/>
          <w:szCs w:val="24"/>
        </w:rPr>
        <w:t>Исследование мокроты на кислотоустойчивые микобактерии</w:t>
      </w:r>
      <w:r w:rsidR="00A64B78">
        <w:rPr>
          <w:rFonts w:ascii="Times New Roman" w:eastAsia="Calibri" w:hAnsi="Times New Roman" w:cs="Times New Roman"/>
          <w:sz w:val="24"/>
          <w:szCs w:val="24"/>
        </w:rPr>
        <w:t xml:space="preserve">: </w:t>
      </w:r>
      <w:r>
        <w:rPr>
          <w:rFonts w:ascii="Times New Roman" w:eastAsia="Calibri" w:hAnsi="Times New Roman" w:cs="Times New Roman"/>
          <w:sz w:val="24"/>
          <w:szCs w:val="24"/>
        </w:rPr>
        <w:t>в одном образце из 3-х обнаружены КУМ (10 в 100 полях зрения).</w:t>
      </w:r>
    </w:p>
    <w:p w:rsidR="00700D7C" w:rsidRDefault="00700D7C" w:rsidP="00A64B78">
      <w:pPr>
        <w:ind w:left="-1134" w:right="-1"/>
        <w:jc w:val="both"/>
        <w:rPr>
          <w:rFonts w:ascii="Times New Roman" w:eastAsia="Calibri" w:hAnsi="Times New Roman" w:cs="Times New Roman"/>
          <w:sz w:val="24"/>
          <w:szCs w:val="24"/>
        </w:rPr>
      </w:pPr>
      <w:r>
        <w:rPr>
          <w:rFonts w:ascii="Times New Roman" w:eastAsia="Calibri" w:hAnsi="Times New Roman" w:cs="Times New Roman"/>
          <w:sz w:val="24"/>
          <w:szCs w:val="24"/>
        </w:rPr>
        <w:t>Обзорная рентгенограмма органов грудной клетки в прямой проекции</w:t>
      </w:r>
      <w:r w:rsidR="00A64B78">
        <w:rPr>
          <w:rFonts w:ascii="Times New Roman" w:eastAsia="Calibri" w:hAnsi="Times New Roman" w:cs="Times New Roman"/>
          <w:sz w:val="24"/>
          <w:szCs w:val="24"/>
        </w:rPr>
        <w:t xml:space="preserve">: </w:t>
      </w:r>
      <w:r>
        <w:rPr>
          <w:rFonts w:ascii="Times New Roman" w:eastAsia="Calibri" w:hAnsi="Times New Roman" w:cs="Times New Roman"/>
          <w:sz w:val="24"/>
          <w:szCs w:val="24"/>
        </w:rPr>
        <w:t>В легких с обеих сторон множественные рассеянные очаговые тени размерами 3-5 мм, средней  интенсивности, без четких контуров, с тенденцией к слиянию. Слева в S1-2 определяется кольцевидная тень размерами 3 см с нечетким внутренним и наружным контуром.</w:t>
      </w:r>
    </w:p>
    <w:p w:rsidR="00A64B78" w:rsidRPr="00A64B78" w:rsidRDefault="00A64B78" w:rsidP="00BA44A8">
      <w:pPr>
        <w:autoSpaceDE w:val="0"/>
        <w:autoSpaceDN w:val="0"/>
        <w:adjustRightInd w:val="0"/>
        <w:spacing w:after="0" w:line="240" w:lineRule="auto"/>
        <w:ind w:left="-1134"/>
        <w:jc w:val="both"/>
        <w:rPr>
          <w:rFonts w:ascii="Times New Roman" w:eastAsia="TimesNewRomanPS-ItalicMT" w:hAnsi="Times New Roman" w:cs="Times New Roman"/>
          <w:i/>
          <w:iCs/>
          <w:sz w:val="24"/>
          <w:szCs w:val="24"/>
        </w:rPr>
      </w:pPr>
      <w:r w:rsidRPr="00A64B78">
        <w:rPr>
          <w:rFonts w:ascii="Times New Roman" w:eastAsia="TimesNewRomanPS-ItalicMT" w:hAnsi="Times New Roman" w:cs="Times New Roman"/>
          <w:i/>
          <w:iCs/>
          <w:sz w:val="24"/>
          <w:szCs w:val="24"/>
        </w:rPr>
        <w:t>Ответы к ситуационной задаче №</w:t>
      </w:r>
      <w:r>
        <w:rPr>
          <w:rFonts w:ascii="Times New Roman" w:eastAsia="TimesNewRomanPS-ItalicMT" w:hAnsi="Times New Roman" w:cs="Times New Roman"/>
          <w:i/>
          <w:iCs/>
          <w:sz w:val="24"/>
          <w:szCs w:val="24"/>
        </w:rPr>
        <w:t>1</w:t>
      </w:r>
    </w:p>
    <w:p w:rsidR="00A64B78" w:rsidRPr="00A64B78" w:rsidRDefault="00A64B78" w:rsidP="00BA44A8">
      <w:pPr>
        <w:autoSpaceDE w:val="0"/>
        <w:autoSpaceDN w:val="0"/>
        <w:adjustRightInd w:val="0"/>
        <w:spacing w:after="0" w:line="240" w:lineRule="auto"/>
        <w:ind w:left="-1134"/>
        <w:jc w:val="both"/>
        <w:rPr>
          <w:rFonts w:ascii="Times New Roman" w:eastAsia="TimesNewRomanPSMT" w:hAnsi="Times New Roman" w:cs="Times New Roman"/>
          <w:sz w:val="24"/>
          <w:szCs w:val="24"/>
        </w:rPr>
      </w:pPr>
      <w:r w:rsidRPr="00A64B78">
        <w:rPr>
          <w:rFonts w:ascii="Times New Roman" w:eastAsia="TimesNewRomanPSMT" w:hAnsi="Times New Roman" w:cs="Times New Roman"/>
          <w:sz w:val="24"/>
          <w:szCs w:val="24"/>
        </w:rPr>
        <w:t>1. Инфильтративный туберкулез верхней доли левого легкого.</w:t>
      </w:r>
    </w:p>
    <w:p w:rsidR="00A64B78" w:rsidRPr="00A64B78" w:rsidRDefault="00A64B78" w:rsidP="00BA44A8">
      <w:pPr>
        <w:autoSpaceDE w:val="0"/>
        <w:autoSpaceDN w:val="0"/>
        <w:adjustRightInd w:val="0"/>
        <w:spacing w:after="0" w:line="240" w:lineRule="auto"/>
        <w:ind w:left="-1134"/>
        <w:jc w:val="both"/>
        <w:rPr>
          <w:rFonts w:ascii="Times New Roman" w:eastAsia="TimesNewRomanPSMT" w:hAnsi="Times New Roman" w:cs="Times New Roman"/>
          <w:sz w:val="24"/>
          <w:szCs w:val="24"/>
        </w:rPr>
      </w:pPr>
      <w:r w:rsidRPr="00A64B78">
        <w:rPr>
          <w:rFonts w:ascii="Times New Roman" w:eastAsia="TimesNewRomanPSMT" w:hAnsi="Times New Roman" w:cs="Times New Roman"/>
          <w:sz w:val="24"/>
          <w:szCs w:val="24"/>
        </w:rPr>
        <w:t>2. Внебольничная пневмония с локализацией в верхней доле левого легкого, нетяжелая. Силикоз.</w:t>
      </w:r>
    </w:p>
    <w:p w:rsidR="00A64B78" w:rsidRPr="00A64B78" w:rsidRDefault="00A64B78" w:rsidP="00BA44A8">
      <w:pPr>
        <w:autoSpaceDE w:val="0"/>
        <w:autoSpaceDN w:val="0"/>
        <w:adjustRightInd w:val="0"/>
        <w:spacing w:after="0" w:line="240" w:lineRule="auto"/>
        <w:ind w:left="-1134"/>
        <w:jc w:val="both"/>
        <w:rPr>
          <w:rFonts w:ascii="Times New Roman" w:eastAsia="TimesNewRomanPSMT" w:hAnsi="Times New Roman" w:cs="Times New Roman"/>
          <w:sz w:val="24"/>
          <w:szCs w:val="24"/>
        </w:rPr>
      </w:pPr>
      <w:r w:rsidRPr="00A64B78">
        <w:rPr>
          <w:rFonts w:ascii="Times New Roman" w:eastAsia="TimesNewRomanPSMT" w:hAnsi="Times New Roman" w:cs="Times New Roman"/>
          <w:sz w:val="24"/>
          <w:szCs w:val="24"/>
        </w:rPr>
        <w:t>3. Общий анализ крови, общий анализ мочи, общий анализ мокроты + микроскопия с окраской по Граму, анализ мокроты на КУМ в 3 образцах, спирометрия, Rg-грамма органов грудной полости в 2-х проекциях, ЭКГ, пульсоксиметрия.</w:t>
      </w:r>
    </w:p>
    <w:p w:rsidR="00A64B78" w:rsidRPr="00A64B78" w:rsidRDefault="00A64B78" w:rsidP="00BA44A8">
      <w:pPr>
        <w:autoSpaceDE w:val="0"/>
        <w:autoSpaceDN w:val="0"/>
        <w:adjustRightInd w:val="0"/>
        <w:spacing w:after="0" w:line="240" w:lineRule="auto"/>
        <w:ind w:left="-1134"/>
        <w:jc w:val="both"/>
        <w:rPr>
          <w:rFonts w:ascii="Times New Roman" w:eastAsia="TimesNewRomanPSMT" w:hAnsi="Times New Roman" w:cs="Times New Roman"/>
          <w:sz w:val="24"/>
          <w:szCs w:val="24"/>
        </w:rPr>
      </w:pPr>
      <w:r w:rsidRPr="00A64B78">
        <w:rPr>
          <w:rFonts w:ascii="Times New Roman" w:eastAsia="TimesNewRomanPSMT" w:hAnsi="Times New Roman" w:cs="Times New Roman"/>
          <w:sz w:val="24"/>
          <w:szCs w:val="24"/>
        </w:rPr>
        <w:t>4. В общем анализе крови – лейкоцитоз с палочкоядерным сдвигом, повышение СОЭ, обусловленные воспалительным процессом. В мокроте – микобактерии туберкулеза. На рентгенограмме синдром легочной диссеминации, в S1-2 инфильтрат с распадом.</w:t>
      </w:r>
    </w:p>
    <w:p w:rsidR="00A64B78" w:rsidRPr="00A64B78" w:rsidRDefault="00A64B78" w:rsidP="00BA44A8">
      <w:pPr>
        <w:autoSpaceDE w:val="0"/>
        <w:autoSpaceDN w:val="0"/>
        <w:adjustRightInd w:val="0"/>
        <w:spacing w:after="0" w:line="240" w:lineRule="auto"/>
        <w:ind w:left="-1134"/>
        <w:jc w:val="both"/>
        <w:rPr>
          <w:rFonts w:ascii="Times New Roman" w:eastAsia="TimesNewRomanPSMT" w:hAnsi="Times New Roman" w:cs="Times New Roman"/>
          <w:sz w:val="24"/>
          <w:szCs w:val="24"/>
        </w:rPr>
      </w:pPr>
      <w:r w:rsidRPr="00A64B78">
        <w:rPr>
          <w:rFonts w:ascii="Times New Roman" w:eastAsia="TimesNewRomanPSMT" w:hAnsi="Times New Roman" w:cs="Times New Roman"/>
          <w:sz w:val="24"/>
          <w:szCs w:val="24"/>
        </w:rPr>
        <w:t>5. Диссеминированный туберкулез с локализацией в обоих легких (подострое течение), фаза</w:t>
      </w:r>
      <w:r>
        <w:rPr>
          <w:rFonts w:ascii="Times New Roman" w:eastAsia="TimesNewRomanPSMT" w:hAnsi="Times New Roman" w:cs="Times New Roman"/>
          <w:sz w:val="24"/>
          <w:szCs w:val="24"/>
        </w:rPr>
        <w:t xml:space="preserve"> </w:t>
      </w:r>
      <w:r w:rsidRPr="00A64B78">
        <w:rPr>
          <w:rFonts w:ascii="Times New Roman" w:eastAsia="TimesNewRomanPSMT" w:hAnsi="Times New Roman" w:cs="Times New Roman"/>
          <w:sz w:val="24"/>
          <w:szCs w:val="24"/>
        </w:rPr>
        <w:t>инфильтрации и распада, МБТ(+).</w:t>
      </w:r>
    </w:p>
    <w:p w:rsidR="00A64B78" w:rsidRPr="00A64B78" w:rsidRDefault="00A64B78" w:rsidP="00BA44A8">
      <w:pPr>
        <w:autoSpaceDE w:val="0"/>
        <w:autoSpaceDN w:val="0"/>
        <w:adjustRightInd w:val="0"/>
        <w:spacing w:after="0" w:line="240" w:lineRule="auto"/>
        <w:ind w:left="-1134"/>
        <w:jc w:val="both"/>
        <w:rPr>
          <w:rFonts w:ascii="Times New Roman" w:eastAsia="TimesNewRomanPSMT" w:hAnsi="Times New Roman" w:cs="Times New Roman"/>
          <w:sz w:val="24"/>
          <w:szCs w:val="24"/>
        </w:rPr>
      </w:pPr>
      <w:r w:rsidRPr="00A64B78">
        <w:rPr>
          <w:rFonts w:ascii="Times New Roman" w:eastAsia="TimesNewRomanPSMT" w:hAnsi="Times New Roman" w:cs="Times New Roman"/>
          <w:sz w:val="24"/>
          <w:szCs w:val="24"/>
        </w:rPr>
        <w:t xml:space="preserve">6. Показана госпитализация в туберкулезную больницу </w:t>
      </w:r>
      <w:r w:rsidR="00BA44A8">
        <w:rPr>
          <w:rFonts w:ascii="Times New Roman" w:eastAsia="TimesNewRomanPSMT" w:hAnsi="Times New Roman" w:cs="Times New Roman"/>
          <w:sz w:val="24"/>
          <w:szCs w:val="24"/>
        </w:rPr>
        <w:t>для пр</w:t>
      </w:r>
      <w:r w:rsidRPr="00A64B78">
        <w:rPr>
          <w:rFonts w:ascii="Times New Roman" w:eastAsia="TimesNewRomanPSMT" w:hAnsi="Times New Roman" w:cs="Times New Roman"/>
          <w:sz w:val="24"/>
          <w:szCs w:val="24"/>
        </w:rPr>
        <w:t>отивотуберкулезной</w:t>
      </w:r>
      <w:r w:rsidR="00BA44A8">
        <w:rPr>
          <w:rFonts w:ascii="Times New Roman" w:eastAsia="TimesNewRomanPSMT" w:hAnsi="Times New Roman" w:cs="Times New Roman"/>
          <w:sz w:val="24"/>
          <w:szCs w:val="24"/>
        </w:rPr>
        <w:t xml:space="preserve"> </w:t>
      </w:r>
      <w:r w:rsidRPr="00A64B78">
        <w:rPr>
          <w:rFonts w:ascii="Times New Roman" w:eastAsia="TimesNewRomanPSMT" w:hAnsi="Times New Roman" w:cs="Times New Roman"/>
          <w:sz w:val="24"/>
          <w:szCs w:val="24"/>
        </w:rPr>
        <w:t>терапи</w:t>
      </w:r>
      <w:r w:rsidR="00BA44A8">
        <w:rPr>
          <w:rFonts w:ascii="Times New Roman" w:eastAsia="TimesNewRomanPSMT" w:hAnsi="Times New Roman" w:cs="Times New Roman"/>
          <w:sz w:val="24"/>
          <w:szCs w:val="24"/>
        </w:rPr>
        <w:t>и</w:t>
      </w:r>
      <w:r w:rsidRPr="00A64B78">
        <w:rPr>
          <w:rFonts w:ascii="Times New Roman" w:eastAsia="TimesNewRomanPSMT" w:hAnsi="Times New Roman" w:cs="Times New Roman"/>
          <w:sz w:val="24"/>
          <w:szCs w:val="24"/>
        </w:rPr>
        <w:t>.</w:t>
      </w:r>
    </w:p>
    <w:p w:rsidR="00CD501B" w:rsidRPr="00A64B78" w:rsidRDefault="00CD501B" w:rsidP="001F606F">
      <w:pPr>
        <w:autoSpaceDE w:val="0"/>
        <w:autoSpaceDN w:val="0"/>
        <w:adjustRightInd w:val="0"/>
        <w:spacing w:after="0" w:line="240" w:lineRule="auto"/>
        <w:ind w:left="-567"/>
        <w:jc w:val="both"/>
        <w:rPr>
          <w:rFonts w:ascii="Times New Roman" w:hAnsi="Times New Roman" w:cs="Times New Roman"/>
          <w:b/>
          <w:color w:val="000000"/>
          <w:sz w:val="24"/>
          <w:szCs w:val="24"/>
        </w:rPr>
      </w:pPr>
    </w:p>
    <w:p w:rsidR="00CD501B" w:rsidRDefault="00CD501B"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r>
        <w:rPr>
          <w:rFonts w:ascii="Times New Roman" w:hAnsi="Times New Roman" w:cs="Times New Roman"/>
          <w:b/>
          <w:color w:val="000000"/>
          <w:sz w:val="24"/>
          <w:szCs w:val="20"/>
        </w:rPr>
        <w:t>Т</w:t>
      </w:r>
      <w:r w:rsidR="005207CD">
        <w:rPr>
          <w:rFonts w:ascii="Times New Roman" w:hAnsi="Times New Roman" w:cs="Times New Roman"/>
          <w:b/>
          <w:color w:val="000000"/>
          <w:sz w:val="24"/>
          <w:szCs w:val="20"/>
        </w:rPr>
        <w:t>ема</w:t>
      </w:r>
      <w:r>
        <w:rPr>
          <w:rFonts w:ascii="Times New Roman" w:hAnsi="Times New Roman" w:cs="Times New Roman"/>
          <w:b/>
          <w:color w:val="000000"/>
          <w:sz w:val="24"/>
          <w:szCs w:val="20"/>
        </w:rPr>
        <w:t xml:space="preserve"> 4</w:t>
      </w:r>
      <w:r w:rsidR="005207CD">
        <w:rPr>
          <w:rFonts w:ascii="Times New Roman" w:hAnsi="Times New Roman" w:cs="Times New Roman"/>
          <w:b/>
          <w:color w:val="000000"/>
          <w:sz w:val="24"/>
          <w:szCs w:val="20"/>
        </w:rPr>
        <w:t>. ХОБЛ</w:t>
      </w:r>
    </w:p>
    <w:p w:rsidR="00CD501B" w:rsidRPr="00CD501B" w:rsidRDefault="00CD501B" w:rsidP="00CD501B">
      <w:pPr>
        <w:rPr>
          <w:rFonts w:ascii="Times New Roman" w:hAnsi="Times New Roman" w:cs="Times New Roman"/>
          <w:i/>
          <w:sz w:val="24"/>
          <w:szCs w:val="24"/>
        </w:rPr>
      </w:pPr>
      <w:r w:rsidRPr="00CD501B">
        <w:rPr>
          <w:rFonts w:ascii="Times New Roman" w:hAnsi="Times New Roman" w:cs="Times New Roman"/>
          <w:i/>
          <w:sz w:val="24"/>
          <w:szCs w:val="24"/>
        </w:rPr>
        <w:t xml:space="preserve">Ситуационная задача № 1. </w:t>
      </w:r>
    </w:p>
    <w:p w:rsidR="00CD501B" w:rsidRPr="00CD501B" w:rsidRDefault="00CD501B" w:rsidP="00CD501B">
      <w:pPr>
        <w:ind w:left="-567"/>
        <w:jc w:val="both"/>
        <w:rPr>
          <w:rFonts w:ascii="Times New Roman" w:hAnsi="Times New Roman" w:cs="Times New Roman"/>
          <w:sz w:val="24"/>
          <w:szCs w:val="24"/>
        </w:rPr>
      </w:pPr>
      <w:r w:rsidRPr="00CD501B">
        <w:rPr>
          <w:rFonts w:ascii="Times New Roman" w:hAnsi="Times New Roman" w:cs="Times New Roman"/>
          <w:sz w:val="24"/>
          <w:szCs w:val="24"/>
        </w:rPr>
        <w:t xml:space="preserve">Больной Н., 55 лет, обратился к участковому терапевту с жалобами на кашель по утрам с отделением вязкой зеленой мокроты, одышку при небольшой физической нагрузке, утомляемость. Настоящее ухудшение около двух недель, связывает с перенесенной вирусной инфекцией. Кашель со слизистой  мокротой отмечает около 10 лет. В течение последних 2 лет стал отмечать одышку. Иногда, когда чувствует себя хуже, по совету знакомых использует сальбутамол (по одной дозе утром и вечером), с кратковременным эффектом. Отмечает, что за последний год похудел примерно на 5 килограммов. Работает плотником. Курит 20-30 сигарет в сутки более 35 лет. Аллергические реакции на пенициллиновые антибиотики и новокаин в виде крапивницы, отека Квинке. У матери бронхиальная астма, отец умер от рака желудка.  Общее состояние удовлетворительное. Диффузный цианоз и акроцианоз. Рост 170 см, вес 86 кг. Отеков нет. Грудная клетка бочкообразная. Тип дыхания брюшной. ЧД </w:t>
      </w:r>
      <w:r w:rsidR="005207CD">
        <w:rPr>
          <w:rFonts w:ascii="Times New Roman" w:hAnsi="Times New Roman" w:cs="Times New Roman"/>
          <w:sz w:val="24"/>
          <w:szCs w:val="24"/>
        </w:rPr>
        <w:t xml:space="preserve">в покое </w:t>
      </w:r>
      <w:r w:rsidRPr="00CD501B">
        <w:rPr>
          <w:rFonts w:ascii="Times New Roman" w:hAnsi="Times New Roman" w:cs="Times New Roman"/>
          <w:sz w:val="24"/>
          <w:szCs w:val="24"/>
        </w:rPr>
        <w:t xml:space="preserve">21 в минуту. Пальпация грудной клетки безболезненна, эластичность снижена. При перкуссии </w:t>
      </w:r>
      <w:r w:rsidR="005207CD">
        <w:rPr>
          <w:rFonts w:ascii="Times New Roman" w:hAnsi="Times New Roman" w:cs="Times New Roman"/>
          <w:sz w:val="24"/>
          <w:szCs w:val="24"/>
        </w:rPr>
        <w:t xml:space="preserve">- </w:t>
      </w:r>
      <w:r w:rsidRPr="00CD501B">
        <w:rPr>
          <w:rFonts w:ascii="Times New Roman" w:hAnsi="Times New Roman" w:cs="Times New Roman"/>
          <w:sz w:val="24"/>
          <w:szCs w:val="24"/>
        </w:rPr>
        <w:t xml:space="preserve">коробочный оттенок звука над всей поверхностью легких. Подвижность нижнего легочного края справа и слева по задней подмышечной линии 3 см. При аускультации на фоне ослабленного дыхания выслушиваются диффузные сухие свистящие и жужжащие хрипы. Пульс одинаковый на обеих руках, 110 в 1 мин, ритмичный, удовлетворительного наполнения, не напряжен. АД 110/65 мм рт. ст.  Тоны сердца приглушены. Акцент II тона на легочной артерии. Живот при пальпации мягкий, безболезненный. Печень и селезенка не пальпируются. Симптом Пастернацкого отрицательный. </w:t>
      </w:r>
    </w:p>
    <w:p w:rsidR="00CD501B" w:rsidRPr="00CD501B" w:rsidRDefault="00CD501B" w:rsidP="00CD501B">
      <w:pPr>
        <w:ind w:left="-567"/>
        <w:jc w:val="both"/>
        <w:rPr>
          <w:rFonts w:ascii="Times New Roman" w:hAnsi="Times New Roman" w:cs="Times New Roman"/>
          <w:sz w:val="24"/>
          <w:szCs w:val="24"/>
        </w:rPr>
      </w:pPr>
      <w:r w:rsidRPr="00CD501B">
        <w:rPr>
          <w:rFonts w:ascii="Times New Roman" w:hAnsi="Times New Roman" w:cs="Times New Roman"/>
          <w:sz w:val="24"/>
          <w:szCs w:val="24"/>
        </w:rPr>
        <w:t xml:space="preserve">Вопросы: 1. Поставьте предварительный диагноз. 2. С какими заболеваниями следует проводить дифференциальную диагностику?  3. Составьте план дополнительного обследования. </w:t>
      </w:r>
    </w:p>
    <w:p w:rsidR="00CD501B" w:rsidRPr="00CD501B" w:rsidRDefault="00CD501B" w:rsidP="00CD501B">
      <w:pPr>
        <w:ind w:left="-567"/>
        <w:jc w:val="both"/>
        <w:rPr>
          <w:rFonts w:ascii="Times New Roman" w:hAnsi="Times New Roman" w:cs="Times New Roman"/>
          <w:sz w:val="24"/>
          <w:szCs w:val="24"/>
        </w:rPr>
      </w:pPr>
      <w:r w:rsidRPr="00CD501B">
        <w:rPr>
          <w:rFonts w:ascii="Times New Roman" w:hAnsi="Times New Roman" w:cs="Times New Roman"/>
          <w:sz w:val="24"/>
          <w:szCs w:val="24"/>
        </w:rPr>
        <w:t xml:space="preserve">4. Оцените результаты дополнительных методов обследования. 5. Сформулируйте клинический диагноз. 6. Определите тактику ведения и назначьте лечение. </w:t>
      </w:r>
    </w:p>
    <w:p w:rsidR="00CD501B" w:rsidRPr="00CD501B" w:rsidRDefault="00CD501B" w:rsidP="00CD501B">
      <w:pPr>
        <w:ind w:left="-567"/>
        <w:jc w:val="both"/>
        <w:rPr>
          <w:rFonts w:ascii="Times New Roman" w:hAnsi="Times New Roman" w:cs="Times New Roman"/>
          <w:i/>
          <w:sz w:val="24"/>
          <w:szCs w:val="24"/>
        </w:rPr>
      </w:pPr>
      <w:r w:rsidRPr="00CD501B">
        <w:rPr>
          <w:rFonts w:ascii="Times New Roman" w:hAnsi="Times New Roman" w:cs="Times New Roman"/>
          <w:i/>
          <w:sz w:val="24"/>
          <w:szCs w:val="24"/>
        </w:rPr>
        <w:t xml:space="preserve">Приложения к ситуационной задаче № 1  </w:t>
      </w:r>
    </w:p>
    <w:p w:rsidR="00CD501B" w:rsidRPr="00CD501B" w:rsidRDefault="00CD501B" w:rsidP="00CD501B">
      <w:pPr>
        <w:ind w:left="-567"/>
        <w:jc w:val="both"/>
        <w:rPr>
          <w:rFonts w:ascii="Times New Roman" w:hAnsi="Times New Roman" w:cs="Times New Roman"/>
          <w:sz w:val="24"/>
          <w:szCs w:val="24"/>
        </w:rPr>
      </w:pPr>
      <w:r w:rsidRPr="00CD501B">
        <w:rPr>
          <w:rFonts w:ascii="Times New Roman" w:hAnsi="Times New Roman" w:cs="Times New Roman"/>
          <w:sz w:val="24"/>
          <w:szCs w:val="24"/>
        </w:rPr>
        <w:t xml:space="preserve">Анализ крови общий. Эритроциты – 4,2 млн, Hb – 175 г/л, лейкоциты – 13,2 тыс.,  эозинофилы - 1%, нейтрофилы: палочкоядерные - 6%, сегментоядерные -58%, лимфоциты - 25%, моноциты - 10%, СОЭ – 28 мм/ч.  </w:t>
      </w:r>
    </w:p>
    <w:p w:rsidR="00CD501B" w:rsidRPr="00CD501B" w:rsidRDefault="00CD501B" w:rsidP="00CD501B">
      <w:pPr>
        <w:ind w:left="-567"/>
        <w:jc w:val="both"/>
        <w:rPr>
          <w:rFonts w:ascii="Times New Roman" w:hAnsi="Times New Roman" w:cs="Times New Roman"/>
          <w:sz w:val="24"/>
          <w:szCs w:val="24"/>
        </w:rPr>
      </w:pPr>
      <w:r w:rsidRPr="00CD501B">
        <w:rPr>
          <w:rFonts w:ascii="Times New Roman" w:hAnsi="Times New Roman" w:cs="Times New Roman"/>
          <w:sz w:val="24"/>
          <w:szCs w:val="24"/>
        </w:rPr>
        <w:t xml:space="preserve">Анализ мочи общий. Соломенно-желтая, реакция кислая, уд. вес 1018, белок - следы, лейкоциты 3–5–8  в п/зрения, эритроцитов нет.  </w:t>
      </w:r>
    </w:p>
    <w:p w:rsidR="00CD501B" w:rsidRPr="00CD501B" w:rsidRDefault="00CD501B" w:rsidP="00CD501B">
      <w:pPr>
        <w:ind w:left="-567"/>
        <w:jc w:val="both"/>
        <w:rPr>
          <w:rFonts w:ascii="Times New Roman" w:hAnsi="Times New Roman" w:cs="Times New Roman"/>
          <w:sz w:val="24"/>
          <w:szCs w:val="24"/>
        </w:rPr>
      </w:pPr>
      <w:r w:rsidRPr="00CD501B">
        <w:rPr>
          <w:rFonts w:ascii="Times New Roman" w:hAnsi="Times New Roman" w:cs="Times New Roman"/>
          <w:sz w:val="24"/>
          <w:szCs w:val="24"/>
        </w:rPr>
        <w:t xml:space="preserve">Анализ мокроты общий. Желто-зеленая, лейкоциты – сплошь в поле зрения, эритроциты – 1-3 в поле зрения, альвеолярные макрофаги до 10 в поле зрения и скопления, эпителий плоский в умеренном количестве, АК, ВК отсутствуют.  </w:t>
      </w:r>
    </w:p>
    <w:p w:rsidR="00CD501B" w:rsidRPr="00CD501B" w:rsidRDefault="00CD501B" w:rsidP="00CD501B">
      <w:pPr>
        <w:ind w:left="-567"/>
        <w:jc w:val="both"/>
        <w:rPr>
          <w:rFonts w:ascii="Times New Roman" w:hAnsi="Times New Roman" w:cs="Times New Roman"/>
          <w:sz w:val="24"/>
          <w:szCs w:val="24"/>
        </w:rPr>
      </w:pPr>
      <w:r w:rsidRPr="00CD501B">
        <w:rPr>
          <w:rFonts w:ascii="Times New Roman" w:hAnsi="Times New Roman" w:cs="Times New Roman"/>
          <w:sz w:val="24"/>
          <w:szCs w:val="24"/>
        </w:rPr>
        <w:t xml:space="preserve">Спирометрия:  Индекс Тиффно 65%, ОФВ1 52% от должного. Проба с сальбутамолом: прирост ОФВ1 – 9%. Суточная вариабельность ПСВ – 12%.  </w:t>
      </w:r>
    </w:p>
    <w:p w:rsidR="00CD501B" w:rsidRPr="00CD501B" w:rsidRDefault="00CD501B" w:rsidP="00CD501B">
      <w:pPr>
        <w:ind w:left="-567"/>
        <w:jc w:val="both"/>
        <w:rPr>
          <w:rFonts w:ascii="Times New Roman" w:hAnsi="Times New Roman" w:cs="Times New Roman"/>
          <w:sz w:val="24"/>
          <w:szCs w:val="24"/>
        </w:rPr>
      </w:pPr>
      <w:r w:rsidRPr="00CD501B">
        <w:rPr>
          <w:rFonts w:ascii="Times New Roman" w:hAnsi="Times New Roman" w:cs="Times New Roman"/>
          <w:sz w:val="24"/>
          <w:szCs w:val="24"/>
        </w:rPr>
        <w:t xml:space="preserve">Пульсоксиметрия: SрO2 – 88%.  </w:t>
      </w:r>
    </w:p>
    <w:p w:rsidR="00CD501B" w:rsidRPr="00CD501B" w:rsidRDefault="00CD501B" w:rsidP="00CD501B">
      <w:pPr>
        <w:ind w:left="-567"/>
        <w:jc w:val="both"/>
        <w:rPr>
          <w:rFonts w:ascii="Times New Roman" w:hAnsi="Times New Roman" w:cs="Times New Roman"/>
          <w:sz w:val="24"/>
          <w:szCs w:val="24"/>
        </w:rPr>
      </w:pPr>
      <w:r w:rsidRPr="00CD501B">
        <w:rPr>
          <w:rFonts w:ascii="Times New Roman" w:hAnsi="Times New Roman" w:cs="Times New Roman"/>
          <w:sz w:val="24"/>
          <w:szCs w:val="24"/>
        </w:rPr>
        <w:t xml:space="preserve">ЭКГ ЧСС 100 в минуту, RIII&gt;RII&gt;RI, зубец Р высокий, заостренный; высокий зубец R в V1-2, глубокий зубец S в V5-6, единичные предсердные экстрасистолы.  </w:t>
      </w:r>
    </w:p>
    <w:p w:rsidR="00CD501B" w:rsidRPr="00CD501B" w:rsidRDefault="00CD501B" w:rsidP="00CD501B">
      <w:pPr>
        <w:ind w:left="-567"/>
        <w:jc w:val="both"/>
        <w:rPr>
          <w:rFonts w:ascii="Times New Roman" w:hAnsi="Times New Roman" w:cs="Times New Roman"/>
          <w:sz w:val="24"/>
          <w:szCs w:val="24"/>
        </w:rPr>
      </w:pPr>
      <w:r w:rsidRPr="00CD501B">
        <w:rPr>
          <w:rFonts w:ascii="Times New Roman" w:hAnsi="Times New Roman" w:cs="Times New Roman"/>
          <w:sz w:val="24"/>
          <w:szCs w:val="24"/>
        </w:rPr>
        <w:t>Рентгенография Легочные поля повышенной прозрачности,  корни структурны, расширены, легочный рисунок усилен, в нижних легочных полях деформирован.</w:t>
      </w:r>
    </w:p>
    <w:p w:rsidR="00CD501B" w:rsidRPr="00CD501B" w:rsidRDefault="00CD501B" w:rsidP="00CD501B">
      <w:pPr>
        <w:ind w:left="-567"/>
        <w:jc w:val="both"/>
        <w:rPr>
          <w:rFonts w:ascii="Times New Roman" w:hAnsi="Times New Roman" w:cs="Times New Roman"/>
          <w:sz w:val="24"/>
          <w:szCs w:val="24"/>
        </w:rPr>
      </w:pPr>
    </w:p>
    <w:p w:rsidR="00CD501B" w:rsidRPr="00CD501B" w:rsidRDefault="00CD501B" w:rsidP="00CD501B">
      <w:pPr>
        <w:ind w:left="-567"/>
        <w:jc w:val="both"/>
        <w:rPr>
          <w:rFonts w:ascii="Times New Roman" w:hAnsi="Times New Roman" w:cs="Times New Roman"/>
          <w:i/>
          <w:sz w:val="24"/>
          <w:szCs w:val="24"/>
        </w:rPr>
      </w:pPr>
      <w:r w:rsidRPr="00CD501B">
        <w:rPr>
          <w:rFonts w:ascii="Times New Roman" w:hAnsi="Times New Roman" w:cs="Times New Roman"/>
          <w:i/>
          <w:sz w:val="24"/>
          <w:szCs w:val="24"/>
        </w:rPr>
        <w:t xml:space="preserve">Ответы к ситуационной задаче № 1 </w:t>
      </w:r>
    </w:p>
    <w:p w:rsidR="00CD501B" w:rsidRPr="00CD501B" w:rsidRDefault="00CD501B" w:rsidP="00CD501B">
      <w:pPr>
        <w:ind w:left="-567"/>
        <w:jc w:val="both"/>
        <w:rPr>
          <w:rFonts w:ascii="Times New Roman" w:hAnsi="Times New Roman" w:cs="Times New Roman"/>
          <w:sz w:val="24"/>
          <w:szCs w:val="24"/>
        </w:rPr>
      </w:pPr>
      <w:r w:rsidRPr="00CD501B">
        <w:rPr>
          <w:rFonts w:ascii="Times New Roman" w:hAnsi="Times New Roman" w:cs="Times New Roman"/>
          <w:sz w:val="24"/>
          <w:szCs w:val="24"/>
        </w:rPr>
        <w:t>1. Хроническая обструктивная болезнь легких, фаза обострения. 2. Бронхиальная астма, центральный рак легкого. 3. Общий анализ крови, общий анализ мочи, общий анализ мокроты + микроскопия с окраской по Граму, анализ мокроты на КУМ в 3 образцах, спирометрия, Rg-грамма органов грудной полости в 2-х проекциях, ЭКГ, пульсоксиметрия. 4. В общем анализе крови – эритроцитоз, обусловленный хронической гипоксией, повышение СОЭ. Характер мокроты – гнойный. По данным спирометрии – бронхиальная обструкция, необратимая. Рентгенологически верифицирована эмфизема и базальный пневмосклероз. На ЭКГ признаки гипертрофии правого желудочка и правого предсердия – хроническое легочное сердце. Сатурация отражает ДН II степени. 5. ХОБЛ, среднетяжелая стадия, фаза обострения. ДН II. Хроническое легочное сердце, компенсация. ХСН I. 6. Показана госпитализация в терапевтическое отделение. Режим общий. Диета – основной стол. О2-терапия под контролем пульсоксиметрии. Бронхолитики короткого действия через небулайзер. Парентеральные глюкокортикостероиды. Респираторные фторхинолоны.</w:t>
      </w:r>
    </w:p>
    <w:p w:rsidR="00CD501B" w:rsidRPr="00CD501B" w:rsidRDefault="00CD501B" w:rsidP="00CD501B">
      <w:pPr>
        <w:autoSpaceDE w:val="0"/>
        <w:autoSpaceDN w:val="0"/>
        <w:adjustRightInd w:val="0"/>
        <w:ind w:left="-567"/>
        <w:jc w:val="both"/>
        <w:rPr>
          <w:rFonts w:ascii="Times New Roman" w:hAnsi="Times New Roman" w:cs="Times New Roman"/>
          <w:b/>
          <w:bCs/>
          <w:sz w:val="24"/>
          <w:szCs w:val="24"/>
        </w:rPr>
      </w:pPr>
    </w:p>
    <w:p w:rsidR="00CD501B" w:rsidRPr="00CD501B" w:rsidRDefault="00CD501B" w:rsidP="00CD501B">
      <w:pPr>
        <w:rPr>
          <w:rFonts w:ascii="Times New Roman" w:hAnsi="Times New Roman" w:cs="Times New Roman"/>
          <w:i/>
          <w:sz w:val="24"/>
          <w:szCs w:val="24"/>
        </w:rPr>
      </w:pPr>
      <w:r w:rsidRPr="00CD501B">
        <w:rPr>
          <w:rFonts w:ascii="Times New Roman" w:hAnsi="Times New Roman" w:cs="Times New Roman"/>
          <w:i/>
          <w:sz w:val="24"/>
          <w:szCs w:val="24"/>
        </w:rPr>
        <w:t xml:space="preserve">Ситуационная задача № </w:t>
      </w:r>
      <w:r>
        <w:rPr>
          <w:rFonts w:ascii="Times New Roman" w:hAnsi="Times New Roman" w:cs="Times New Roman"/>
          <w:i/>
          <w:sz w:val="24"/>
          <w:szCs w:val="24"/>
        </w:rPr>
        <w:t>2</w:t>
      </w:r>
      <w:r w:rsidRPr="00CD501B">
        <w:rPr>
          <w:rFonts w:ascii="Times New Roman" w:hAnsi="Times New Roman" w:cs="Times New Roman"/>
          <w:i/>
          <w:sz w:val="24"/>
          <w:szCs w:val="24"/>
        </w:rPr>
        <w:t xml:space="preserve">. </w:t>
      </w:r>
    </w:p>
    <w:p w:rsidR="00CD501B" w:rsidRPr="00CD501B" w:rsidRDefault="00CD501B" w:rsidP="00CD501B">
      <w:pPr>
        <w:ind w:left="-426" w:firstLine="567"/>
        <w:jc w:val="both"/>
        <w:rPr>
          <w:rFonts w:ascii="Times New Roman" w:hAnsi="Times New Roman" w:cs="Times New Roman"/>
          <w:sz w:val="24"/>
          <w:szCs w:val="24"/>
        </w:rPr>
      </w:pPr>
      <w:r w:rsidRPr="00CD501B">
        <w:rPr>
          <w:rFonts w:ascii="Times New Roman" w:hAnsi="Times New Roman" w:cs="Times New Roman"/>
          <w:sz w:val="24"/>
          <w:szCs w:val="24"/>
        </w:rPr>
        <w:t>Мужчина,  56 лет, обратился к врачу с жалобами на затрудненное дыхание, больше на выдохе, кашель с трудноотделяемой, вязкой желто-зеленой мокротой, одышку, возникающую при умеренной физической нагрузке, повышение температуры до 37,8 °С.</w:t>
      </w:r>
    </w:p>
    <w:p w:rsidR="00CD501B" w:rsidRPr="00CD501B" w:rsidRDefault="00CD501B" w:rsidP="00CD501B">
      <w:pPr>
        <w:ind w:left="-426"/>
        <w:jc w:val="both"/>
        <w:rPr>
          <w:rFonts w:ascii="Times New Roman" w:hAnsi="Times New Roman" w:cs="Times New Roman"/>
          <w:sz w:val="24"/>
          <w:szCs w:val="24"/>
        </w:rPr>
      </w:pPr>
      <w:r w:rsidRPr="00CD501B">
        <w:rPr>
          <w:rFonts w:ascii="Times New Roman" w:hAnsi="Times New Roman" w:cs="Times New Roman"/>
          <w:sz w:val="24"/>
          <w:szCs w:val="24"/>
        </w:rPr>
        <w:t>Из анамнеза известно, что пациент курит 40 лет по 1 пачке сигарет в день. Последние 15 лет его беспокоит кашель, больше по утрам, преимущественно в холодное время года.  При ухудшении состояния и повышении температуры принимал аспирин, анальгин, травяные сборы. Около двух лет назад появилась одышка при физической нагрузке, усилился кашель, в связи с чем больной впервые обратился к врачу Настоящее ухудшение в течение последних 5 дней, связывает с переохлаждением. В связи с появлением затрудненного дыхания и с усилением одышки и гнойность мокроты, повышением температуры обратился к врачу.</w:t>
      </w:r>
    </w:p>
    <w:p w:rsidR="00CD501B" w:rsidRPr="00CD501B" w:rsidRDefault="00CD501B" w:rsidP="00CD501B">
      <w:pPr>
        <w:ind w:left="-284" w:firstLine="567"/>
        <w:jc w:val="both"/>
        <w:rPr>
          <w:rFonts w:ascii="Times New Roman" w:hAnsi="Times New Roman" w:cs="Times New Roman"/>
          <w:sz w:val="24"/>
          <w:szCs w:val="24"/>
        </w:rPr>
      </w:pPr>
      <w:r w:rsidRPr="00CD501B">
        <w:rPr>
          <w:rFonts w:ascii="Times New Roman" w:hAnsi="Times New Roman" w:cs="Times New Roman"/>
          <w:sz w:val="24"/>
          <w:szCs w:val="24"/>
        </w:rPr>
        <w:t>Объективно: состояние средне степени тяжести. Температура тела 37,6 °С. Кожные покровы чистые, влажные. Диффузный цианоз лица, акроцианоз кистей рук. Телосложение гиперстеническое, грудная клетка бочкообразной формы, над- и подключичные ямки сглажены. Ребра расположены горизонтально, межреберные промежутки расширены. Обе половины грудной клетки равномерно участвуют в акте дыхания. Частота дыхательных движений 22 в минуту. При перкуссии определяется коробочный звук, нижняя граница легких опущена на I ребро, подвижность нижнего легочного края снижена. При аускультации легких - дыхание с удлиненным выдохом, в фазу выдоха выслушиваются сухие хрипы. Тоны сердца приглушены, ритмичны, ЧСС - 88 уд/мин, выслушивается акцент II тона во втором межреберье слева от грудины. Пульс - 88 уд/мин, удовлетворительного наполнения и напряжения. АД - 120/85 мм рт.</w:t>
      </w:r>
      <w:r w:rsidR="005207CD">
        <w:rPr>
          <w:rFonts w:ascii="Times New Roman" w:hAnsi="Times New Roman" w:cs="Times New Roman"/>
          <w:sz w:val="24"/>
          <w:szCs w:val="24"/>
        </w:rPr>
        <w:t xml:space="preserve"> </w:t>
      </w:r>
      <w:r w:rsidRPr="00CD501B">
        <w:rPr>
          <w:rFonts w:ascii="Times New Roman" w:hAnsi="Times New Roman" w:cs="Times New Roman"/>
          <w:sz w:val="24"/>
          <w:szCs w:val="24"/>
        </w:rPr>
        <w:t>ст. Со стороны органов пищеварения и мочевыделения патологии не выявлено.</w:t>
      </w:r>
    </w:p>
    <w:p w:rsidR="00CD501B" w:rsidRPr="00CD501B" w:rsidRDefault="00CD501B" w:rsidP="00CD501B">
      <w:pPr>
        <w:ind w:left="-284" w:firstLine="567"/>
        <w:jc w:val="both"/>
        <w:rPr>
          <w:rFonts w:ascii="Times New Roman" w:hAnsi="Times New Roman" w:cs="Times New Roman"/>
          <w:sz w:val="24"/>
          <w:szCs w:val="24"/>
        </w:rPr>
      </w:pPr>
      <w:r w:rsidRPr="00CD501B">
        <w:rPr>
          <w:rFonts w:ascii="Times New Roman" w:hAnsi="Times New Roman" w:cs="Times New Roman"/>
          <w:sz w:val="24"/>
          <w:szCs w:val="24"/>
        </w:rPr>
        <w:t>Общий анализ крови: НВ - 155 г/л, эритроциты - 4,9х10</w:t>
      </w:r>
      <w:r w:rsidRPr="00F51F54">
        <w:rPr>
          <w:rFonts w:ascii="Times New Roman" w:hAnsi="Times New Roman" w:cs="Times New Roman"/>
          <w:sz w:val="24"/>
          <w:szCs w:val="24"/>
          <w:vertAlign w:val="superscript"/>
        </w:rPr>
        <w:t>12</w:t>
      </w:r>
      <w:r w:rsidRPr="00CD501B">
        <w:rPr>
          <w:rFonts w:ascii="Times New Roman" w:hAnsi="Times New Roman" w:cs="Times New Roman"/>
          <w:sz w:val="24"/>
          <w:szCs w:val="24"/>
        </w:rPr>
        <w:t>/л, лейкоциты - 9,7х10</w:t>
      </w:r>
      <w:r w:rsidRPr="00F51F54">
        <w:rPr>
          <w:rFonts w:ascii="Times New Roman" w:hAnsi="Times New Roman" w:cs="Times New Roman"/>
          <w:sz w:val="24"/>
          <w:szCs w:val="24"/>
          <w:vertAlign w:val="superscript"/>
        </w:rPr>
        <w:t>9</w:t>
      </w:r>
      <w:r w:rsidRPr="00CD501B">
        <w:rPr>
          <w:rFonts w:ascii="Times New Roman" w:hAnsi="Times New Roman" w:cs="Times New Roman"/>
          <w:sz w:val="24"/>
          <w:szCs w:val="24"/>
        </w:rPr>
        <w:t>/л, эозинофилы -4%, палочкоядерные -1%, сегментоядерные - 57 %, лимфоциты - 36 %, моноциты - 2 %. СОЭ - 17 мм/ч.</w:t>
      </w:r>
    </w:p>
    <w:p w:rsidR="00CD501B" w:rsidRPr="00CD501B" w:rsidRDefault="00CD501B" w:rsidP="00CD501B">
      <w:pPr>
        <w:ind w:left="-284" w:firstLine="567"/>
        <w:jc w:val="both"/>
        <w:rPr>
          <w:rFonts w:ascii="Times New Roman" w:hAnsi="Times New Roman" w:cs="Times New Roman"/>
          <w:sz w:val="24"/>
          <w:szCs w:val="24"/>
        </w:rPr>
      </w:pPr>
      <w:r w:rsidRPr="00CD501B">
        <w:rPr>
          <w:rFonts w:ascii="Times New Roman" w:hAnsi="Times New Roman" w:cs="Times New Roman"/>
          <w:sz w:val="24"/>
          <w:szCs w:val="24"/>
        </w:rPr>
        <w:t>Анализ мокроты: слизисто-гнойная, вязкая, эозинофилы до 4 в поле зрения, лейкоциты 50-60 в поле зрения, эритроцитов нет.</w:t>
      </w:r>
    </w:p>
    <w:p w:rsidR="00CD501B" w:rsidRPr="00CD501B" w:rsidRDefault="00CD501B" w:rsidP="00CD501B">
      <w:pPr>
        <w:ind w:left="-284" w:firstLine="567"/>
        <w:jc w:val="both"/>
        <w:rPr>
          <w:rFonts w:ascii="Times New Roman" w:hAnsi="Times New Roman" w:cs="Times New Roman"/>
          <w:sz w:val="24"/>
          <w:szCs w:val="24"/>
        </w:rPr>
      </w:pPr>
      <w:r w:rsidRPr="00CD501B">
        <w:rPr>
          <w:rFonts w:ascii="Times New Roman" w:hAnsi="Times New Roman" w:cs="Times New Roman"/>
          <w:sz w:val="24"/>
          <w:szCs w:val="24"/>
        </w:rPr>
        <w:t>Рентгенография органов грудной полости: грудная клетка расширена, повышена прозрачность легочной ткани, корни легких тяжисты, малоструктурны, очаговых теней нет.</w:t>
      </w:r>
    </w:p>
    <w:p w:rsidR="00CD501B" w:rsidRPr="00CD501B" w:rsidRDefault="00CD501B" w:rsidP="00CD501B">
      <w:pPr>
        <w:ind w:left="-284" w:firstLine="567"/>
        <w:jc w:val="both"/>
        <w:rPr>
          <w:rFonts w:ascii="Times New Roman" w:hAnsi="Times New Roman" w:cs="Times New Roman"/>
          <w:sz w:val="24"/>
          <w:szCs w:val="24"/>
        </w:rPr>
      </w:pPr>
      <w:r w:rsidRPr="00CD501B">
        <w:rPr>
          <w:rFonts w:ascii="Times New Roman" w:hAnsi="Times New Roman" w:cs="Times New Roman"/>
          <w:sz w:val="24"/>
          <w:szCs w:val="24"/>
        </w:rPr>
        <w:t>Посев мокроты: рост Streptococcus pneumoniae, чувствительного к левофлоксацину, цефтриаксону, ципрофлоксацину; устойчивых к эритромицину, оксациллину.</w:t>
      </w:r>
    </w:p>
    <w:p w:rsidR="00CD501B" w:rsidRPr="00CD501B" w:rsidRDefault="00CD501B" w:rsidP="00CD501B">
      <w:pPr>
        <w:ind w:left="-284" w:firstLine="567"/>
        <w:jc w:val="both"/>
        <w:rPr>
          <w:rFonts w:ascii="Times New Roman" w:hAnsi="Times New Roman" w:cs="Times New Roman"/>
          <w:sz w:val="24"/>
          <w:szCs w:val="24"/>
        </w:rPr>
      </w:pPr>
      <w:r w:rsidRPr="00CD501B">
        <w:rPr>
          <w:rFonts w:ascii="Times New Roman" w:hAnsi="Times New Roman" w:cs="Times New Roman"/>
          <w:sz w:val="24"/>
          <w:szCs w:val="24"/>
        </w:rPr>
        <w:t>ЭКГ: синусовая тахикардия - 105 уд/мин, высокий зубец P в отведениях II, III, aVF; выраженное отклонение оси QRS вправо, S-тип.</w:t>
      </w:r>
    </w:p>
    <w:p w:rsidR="00CD501B" w:rsidRPr="00CD501B" w:rsidRDefault="00CD501B" w:rsidP="00CD501B">
      <w:pPr>
        <w:tabs>
          <w:tab w:val="left" w:pos="3119"/>
        </w:tabs>
        <w:autoSpaceDE w:val="0"/>
        <w:autoSpaceDN w:val="0"/>
        <w:ind w:left="-284" w:right="283"/>
        <w:jc w:val="both"/>
        <w:rPr>
          <w:rFonts w:ascii="Times New Roman" w:hAnsi="Times New Roman" w:cs="Times New Roman"/>
          <w:sz w:val="24"/>
          <w:szCs w:val="24"/>
        </w:rPr>
      </w:pPr>
      <w:r w:rsidRPr="00CD501B">
        <w:rPr>
          <w:rFonts w:ascii="Times New Roman" w:hAnsi="Times New Roman" w:cs="Times New Roman"/>
          <w:sz w:val="24"/>
          <w:szCs w:val="24"/>
        </w:rPr>
        <w:t>Спирография: значительные нарушения вентиляции легких рестриктивного и обструктивного характера, на уровне средних и мелких бронхов.ОФВ</w:t>
      </w:r>
      <w:r w:rsidRPr="00CD501B">
        <w:rPr>
          <w:rFonts w:ascii="Times New Roman" w:hAnsi="Times New Roman" w:cs="Times New Roman"/>
          <w:sz w:val="24"/>
          <w:szCs w:val="24"/>
          <w:vertAlign w:val="subscript"/>
        </w:rPr>
        <w:t>1</w:t>
      </w:r>
      <w:r w:rsidRPr="00CD501B">
        <w:rPr>
          <w:rFonts w:ascii="Times New Roman" w:hAnsi="Times New Roman" w:cs="Times New Roman"/>
          <w:sz w:val="24"/>
          <w:szCs w:val="24"/>
        </w:rPr>
        <w:t>- 53%, ЖЕЛ 64%.</w:t>
      </w:r>
    </w:p>
    <w:p w:rsidR="00CD501B" w:rsidRDefault="00CD501B" w:rsidP="00CD501B">
      <w:pPr>
        <w:pStyle w:val="a8"/>
        <w:spacing w:after="0" w:line="240" w:lineRule="auto"/>
        <w:jc w:val="both"/>
        <w:rPr>
          <w:rFonts w:ascii="Times New Roman" w:eastAsia="Times New Roman" w:hAnsi="Times New Roman" w:cs="Times New Roman"/>
          <w:spacing w:val="2"/>
          <w:kern w:val="24"/>
          <w:sz w:val="24"/>
          <w:szCs w:val="24"/>
        </w:rPr>
      </w:pPr>
    </w:p>
    <w:p w:rsidR="00CD501B" w:rsidRPr="00CD501B" w:rsidRDefault="00CD501B" w:rsidP="00CD501B">
      <w:pPr>
        <w:pStyle w:val="a8"/>
        <w:spacing w:after="0" w:line="240" w:lineRule="auto"/>
        <w:jc w:val="both"/>
        <w:rPr>
          <w:rFonts w:ascii="Times New Roman" w:eastAsia="Times New Roman" w:hAnsi="Times New Roman" w:cs="Times New Roman"/>
          <w:spacing w:val="2"/>
          <w:kern w:val="24"/>
          <w:sz w:val="24"/>
          <w:szCs w:val="24"/>
        </w:rPr>
      </w:pPr>
      <w:r w:rsidRPr="00CD501B">
        <w:rPr>
          <w:rFonts w:ascii="Times New Roman" w:eastAsia="Times New Roman" w:hAnsi="Times New Roman" w:cs="Times New Roman"/>
          <w:spacing w:val="2"/>
          <w:kern w:val="24"/>
          <w:sz w:val="24"/>
          <w:szCs w:val="24"/>
        </w:rPr>
        <w:t>ВОПРОСЫ:</w:t>
      </w:r>
    </w:p>
    <w:p w:rsidR="00CD501B" w:rsidRPr="00CD501B" w:rsidRDefault="00CD501B" w:rsidP="00CD501B">
      <w:pPr>
        <w:ind w:left="360"/>
        <w:jc w:val="both"/>
        <w:rPr>
          <w:rFonts w:ascii="Times New Roman" w:hAnsi="Times New Roman" w:cs="Times New Roman"/>
          <w:sz w:val="24"/>
          <w:szCs w:val="24"/>
        </w:rPr>
      </w:pPr>
      <w:r w:rsidRPr="00CD501B">
        <w:rPr>
          <w:rFonts w:ascii="Times New Roman" w:hAnsi="Times New Roman" w:cs="Times New Roman"/>
          <w:sz w:val="24"/>
          <w:szCs w:val="24"/>
        </w:rPr>
        <w:t>1.Предположите и обоснуйте наиболее вероятный диагноз</w:t>
      </w:r>
    </w:p>
    <w:p w:rsidR="00CD501B" w:rsidRPr="00CD501B" w:rsidRDefault="00CD501B" w:rsidP="00CD501B">
      <w:pPr>
        <w:ind w:left="360"/>
        <w:jc w:val="both"/>
        <w:rPr>
          <w:rFonts w:ascii="Times New Roman" w:hAnsi="Times New Roman" w:cs="Times New Roman"/>
          <w:sz w:val="24"/>
          <w:szCs w:val="24"/>
        </w:rPr>
      </w:pPr>
      <w:r w:rsidRPr="00CD501B">
        <w:rPr>
          <w:rFonts w:ascii="Times New Roman" w:hAnsi="Times New Roman" w:cs="Times New Roman"/>
          <w:sz w:val="24"/>
          <w:szCs w:val="24"/>
        </w:rPr>
        <w:t>2. Составьте и обоснуйте план исследования</w:t>
      </w:r>
    </w:p>
    <w:p w:rsidR="00CD501B" w:rsidRPr="00CD501B" w:rsidRDefault="00CD501B" w:rsidP="00CD501B">
      <w:pPr>
        <w:tabs>
          <w:tab w:val="left" w:pos="3119"/>
        </w:tabs>
        <w:autoSpaceDE w:val="0"/>
        <w:autoSpaceDN w:val="0"/>
        <w:ind w:right="283"/>
        <w:jc w:val="both"/>
        <w:rPr>
          <w:rFonts w:ascii="Times New Roman" w:hAnsi="Times New Roman" w:cs="Times New Roman"/>
          <w:sz w:val="24"/>
          <w:szCs w:val="24"/>
        </w:rPr>
      </w:pPr>
      <w:r w:rsidRPr="00CD501B">
        <w:rPr>
          <w:rFonts w:ascii="Times New Roman" w:hAnsi="Times New Roman" w:cs="Times New Roman"/>
          <w:sz w:val="24"/>
          <w:szCs w:val="24"/>
        </w:rPr>
        <w:t xml:space="preserve">      3. Назначьте лечение</w:t>
      </w:r>
    </w:p>
    <w:p w:rsidR="00CD501B" w:rsidRPr="00CD501B" w:rsidRDefault="00CD501B" w:rsidP="00CD501B">
      <w:pPr>
        <w:tabs>
          <w:tab w:val="left" w:pos="3119"/>
        </w:tabs>
        <w:autoSpaceDE w:val="0"/>
        <w:autoSpaceDN w:val="0"/>
        <w:ind w:right="283"/>
        <w:jc w:val="both"/>
        <w:rPr>
          <w:rFonts w:ascii="Times New Roman" w:hAnsi="Times New Roman" w:cs="Times New Roman"/>
          <w:sz w:val="24"/>
          <w:szCs w:val="24"/>
        </w:rPr>
      </w:pPr>
      <w:r w:rsidRPr="00CD501B">
        <w:rPr>
          <w:rFonts w:ascii="Times New Roman" w:hAnsi="Times New Roman" w:cs="Times New Roman"/>
          <w:sz w:val="24"/>
          <w:szCs w:val="24"/>
        </w:rPr>
        <w:t xml:space="preserve">        </w:t>
      </w:r>
    </w:p>
    <w:p w:rsidR="00CD501B" w:rsidRPr="00CD501B" w:rsidRDefault="00CD501B" w:rsidP="00CD501B">
      <w:pPr>
        <w:rPr>
          <w:rFonts w:ascii="Times New Roman" w:hAnsi="Times New Roman" w:cs="Times New Roman"/>
          <w:i/>
          <w:sz w:val="24"/>
          <w:szCs w:val="24"/>
        </w:rPr>
      </w:pPr>
      <w:r w:rsidRPr="00CD501B">
        <w:rPr>
          <w:rFonts w:ascii="Times New Roman" w:hAnsi="Times New Roman" w:cs="Times New Roman"/>
          <w:sz w:val="24"/>
          <w:szCs w:val="24"/>
        </w:rPr>
        <w:t xml:space="preserve">           ОТВЕТЫ</w:t>
      </w:r>
      <w:r>
        <w:rPr>
          <w:rFonts w:ascii="Times New Roman" w:hAnsi="Times New Roman" w:cs="Times New Roman"/>
          <w:sz w:val="24"/>
          <w:szCs w:val="24"/>
        </w:rPr>
        <w:t xml:space="preserve"> к с</w:t>
      </w:r>
      <w:r>
        <w:rPr>
          <w:rFonts w:ascii="Times New Roman" w:hAnsi="Times New Roman" w:cs="Times New Roman"/>
          <w:i/>
          <w:sz w:val="24"/>
          <w:szCs w:val="24"/>
        </w:rPr>
        <w:t>итуационной</w:t>
      </w:r>
      <w:r w:rsidRPr="00CD501B">
        <w:rPr>
          <w:rFonts w:ascii="Times New Roman" w:hAnsi="Times New Roman" w:cs="Times New Roman"/>
          <w:i/>
          <w:sz w:val="24"/>
          <w:szCs w:val="24"/>
        </w:rPr>
        <w:t xml:space="preserve"> задач</w:t>
      </w:r>
      <w:r>
        <w:rPr>
          <w:rFonts w:ascii="Times New Roman" w:hAnsi="Times New Roman" w:cs="Times New Roman"/>
          <w:i/>
          <w:sz w:val="24"/>
          <w:szCs w:val="24"/>
        </w:rPr>
        <w:t>е</w:t>
      </w:r>
      <w:r w:rsidRPr="00CD501B">
        <w:rPr>
          <w:rFonts w:ascii="Times New Roman" w:hAnsi="Times New Roman" w:cs="Times New Roman"/>
          <w:i/>
          <w:sz w:val="24"/>
          <w:szCs w:val="24"/>
        </w:rPr>
        <w:t xml:space="preserve"> № </w:t>
      </w:r>
      <w:r>
        <w:rPr>
          <w:rFonts w:ascii="Times New Roman" w:hAnsi="Times New Roman" w:cs="Times New Roman"/>
          <w:i/>
          <w:sz w:val="24"/>
          <w:szCs w:val="24"/>
        </w:rPr>
        <w:t>2</w:t>
      </w:r>
      <w:r w:rsidRPr="00CD501B">
        <w:rPr>
          <w:rFonts w:ascii="Times New Roman" w:hAnsi="Times New Roman" w:cs="Times New Roman"/>
          <w:i/>
          <w:sz w:val="24"/>
          <w:szCs w:val="24"/>
        </w:rPr>
        <w:t xml:space="preserve">. </w:t>
      </w:r>
    </w:p>
    <w:p w:rsidR="00CD501B" w:rsidRPr="00CD501B" w:rsidRDefault="00CD501B" w:rsidP="00CD501B">
      <w:pPr>
        <w:tabs>
          <w:tab w:val="left" w:pos="3119"/>
        </w:tabs>
        <w:autoSpaceDE w:val="0"/>
        <w:autoSpaceDN w:val="0"/>
        <w:ind w:right="283"/>
        <w:jc w:val="both"/>
        <w:rPr>
          <w:rFonts w:ascii="Times New Roman" w:hAnsi="Times New Roman" w:cs="Times New Roman"/>
          <w:sz w:val="24"/>
          <w:szCs w:val="24"/>
        </w:rPr>
      </w:pPr>
      <w:r>
        <w:rPr>
          <w:rFonts w:ascii="Times New Roman" w:hAnsi="Times New Roman" w:cs="Times New Roman"/>
          <w:sz w:val="24"/>
          <w:szCs w:val="24"/>
        </w:rPr>
        <w:t xml:space="preserve">Диагноз: </w:t>
      </w:r>
      <w:r w:rsidRPr="00CD501B">
        <w:rPr>
          <w:rFonts w:ascii="Times New Roman" w:hAnsi="Times New Roman" w:cs="Times New Roman"/>
          <w:sz w:val="24"/>
          <w:szCs w:val="24"/>
        </w:rPr>
        <w:t>ХОБЛ, смешанный тип (эмфизематозный и бронхитический), стадия II, обострение ассоциированное инфекцией, среднетяжелое течения. ДН II ст.</w:t>
      </w:r>
    </w:p>
    <w:p w:rsidR="00CD501B" w:rsidRPr="00CD501B" w:rsidRDefault="00CD501B" w:rsidP="00CD501B">
      <w:pPr>
        <w:pStyle w:val="a8"/>
        <w:tabs>
          <w:tab w:val="left" w:pos="3119"/>
        </w:tabs>
        <w:autoSpaceDE w:val="0"/>
        <w:autoSpaceDN w:val="0"/>
        <w:spacing w:after="0" w:line="240" w:lineRule="auto"/>
        <w:ind w:left="0" w:right="283" w:firstLine="360"/>
        <w:jc w:val="both"/>
        <w:rPr>
          <w:rFonts w:ascii="Times New Roman" w:eastAsia="Times New Roman" w:hAnsi="Times New Roman" w:cs="Times New Roman"/>
          <w:sz w:val="24"/>
          <w:szCs w:val="24"/>
        </w:rPr>
      </w:pPr>
      <w:r w:rsidRPr="00CD501B">
        <w:rPr>
          <w:rFonts w:ascii="Times New Roman" w:eastAsia="Times New Roman" w:hAnsi="Times New Roman" w:cs="Times New Roman"/>
          <w:spacing w:val="2"/>
          <w:sz w:val="24"/>
          <w:szCs w:val="24"/>
        </w:rPr>
        <w:t xml:space="preserve">Диагноз ХОБЛ установлен на основании жалоб больного на одышку, </w:t>
      </w:r>
      <w:r w:rsidRPr="00CD501B">
        <w:rPr>
          <w:rFonts w:ascii="Times New Roman" w:eastAsia="Times New Roman" w:hAnsi="Times New Roman" w:cs="Times New Roman"/>
          <w:sz w:val="24"/>
          <w:szCs w:val="24"/>
        </w:rPr>
        <w:t>больше на выдохе, кашель с трудноотделяемой, вязкой желто-зеленой мокротой, одышку, возникающую при умеренной физической нагрузке, повышение температуры до 37,8 °С</w:t>
      </w:r>
      <w:r w:rsidRPr="00CD501B">
        <w:rPr>
          <w:rFonts w:ascii="Times New Roman" w:eastAsia="Times New Roman" w:hAnsi="Times New Roman" w:cs="Times New Roman"/>
          <w:spacing w:val="2"/>
          <w:sz w:val="24"/>
          <w:szCs w:val="24"/>
        </w:rPr>
        <w:t xml:space="preserve">, данных анамнеза кашель с мокротой отмечает в течении 15 лет,  одышка беспокоит около 2 лет. При </w:t>
      </w:r>
      <w:r w:rsidRPr="00CD501B">
        <w:rPr>
          <w:rFonts w:ascii="Times New Roman" w:eastAsia="Times New Roman" w:hAnsi="Times New Roman" w:cs="Times New Roman"/>
          <w:sz w:val="24"/>
          <w:szCs w:val="24"/>
        </w:rPr>
        <w:t>объективном осмотре:  Температура тела 37,6 °С. Диффузный цианоз лица, акроцианоз кистей рук.  Грудная клетка бочкообразной формы. При перкуссии определяется коробочный звук, нижняя граница легких опущена на I ребро, подвижность нижнего легочного края снижена. При аускультации легких - дыхание с удлиненным выдохом, в фазу выдоха выслушиваются сухие хрипы. Тоны сердца приглушены, ритмичны, ЧСС - 88 уд/мин, выслушивается акцент II тона во втором межреберье слева от грудины. Данные анализа мокроты: слизисто-гнойная, вязкая, эозинофилы до 4 в поле зрения, лейкоциты 50-60 в поле зрения; рентгенография органов грудной полости: изменения  характерные для хронического бронхита и эмфиземы легких; на ЭКГ- гипертрофия правых отделов сердца; Спирография- изменения  рестриктивного и обструктивного характера. ОФВ</w:t>
      </w:r>
      <w:r w:rsidRPr="00CD501B">
        <w:rPr>
          <w:rFonts w:ascii="Times New Roman" w:eastAsia="Times New Roman" w:hAnsi="Times New Roman" w:cs="Times New Roman"/>
          <w:sz w:val="24"/>
          <w:szCs w:val="24"/>
          <w:vertAlign w:val="subscript"/>
        </w:rPr>
        <w:t>1</w:t>
      </w:r>
      <w:r w:rsidRPr="00CD501B">
        <w:rPr>
          <w:rFonts w:ascii="Times New Roman" w:eastAsia="Times New Roman" w:hAnsi="Times New Roman" w:cs="Times New Roman"/>
          <w:sz w:val="24"/>
          <w:szCs w:val="24"/>
        </w:rPr>
        <w:t>- 53%, ЖЕЛ 64%.</w:t>
      </w:r>
    </w:p>
    <w:p w:rsidR="00CD501B" w:rsidRPr="00CD501B" w:rsidRDefault="00CD501B" w:rsidP="00CD501B">
      <w:pPr>
        <w:tabs>
          <w:tab w:val="left" w:pos="3119"/>
        </w:tabs>
        <w:autoSpaceDE w:val="0"/>
        <w:autoSpaceDN w:val="0"/>
        <w:ind w:right="283"/>
        <w:jc w:val="both"/>
        <w:rPr>
          <w:rFonts w:ascii="Times New Roman" w:hAnsi="Times New Roman" w:cs="Times New Roman"/>
          <w:sz w:val="24"/>
          <w:szCs w:val="24"/>
        </w:rPr>
      </w:pPr>
      <w:r w:rsidRPr="00CD501B">
        <w:rPr>
          <w:rFonts w:ascii="Times New Roman" w:hAnsi="Times New Roman" w:cs="Times New Roman"/>
          <w:spacing w:val="2"/>
          <w:sz w:val="24"/>
          <w:szCs w:val="24"/>
        </w:rPr>
        <w:t xml:space="preserve">Пациенту рекомендовано: УЗИ сердца (для оценки легочной гипертензии и степени гипертрофии стенок правых отделов сердца); Бронхоскопию (для проведения санации бронхов, БАЛ (бронхоальвеолярный лаваж), определения наличия бронхоэтазов). Анализ крови на СРБ (на определения наличия системного воспаления).  </w:t>
      </w:r>
    </w:p>
    <w:p w:rsidR="00CD501B" w:rsidRPr="00CD501B" w:rsidRDefault="00CD501B" w:rsidP="00CD501B">
      <w:pPr>
        <w:tabs>
          <w:tab w:val="left" w:pos="3119"/>
        </w:tabs>
        <w:autoSpaceDE w:val="0"/>
        <w:autoSpaceDN w:val="0"/>
        <w:ind w:right="283"/>
        <w:jc w:val="both"/>
        <w:rPr>
          <w:rFonts w:ascii="Times New Roman" w:hAnsi="Times New Roman" w:cs="Times New Roman"/>
          <w:sz w:val="24"/>
          <w:szCs w:val="24"/>
        </w:rPr>
      </w:pPr>
      <w:r w:rsidRPr="00CD501B">
        <w:rPr>
          <w:rFonts w:ascii="Times New Roman" w:hAnsi="Times New Roman" w:cs="Times New Roman"/>
          <w:sz w:val="24"/>
          <w:szCs w:val="24"/>
        </w:rPr>
        <w:t>Получает следующее лечение: антибактериальные препараты по спектру чувствительности, муколитические препараты (АСС, амброксол), бронходилататоры: бета2-агонисты (беродуал), холинолитики (спирива) (ингалятор, небулайзер), ИГКС (симбикорт), теофиллин, кислород.</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М-холинолитики - препараты первого ряда, назначаются обязательно при всех степенях тяжести заболевания. Комбинация бронхорасширяющих средств: бета2-агонисты и антихолинергического  препарата  (короткого или длительного действия), улучшает бронхиальную проходимость в большей степени, чем при монотерапии. Снижен риск побочных эффектов.</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xml:space="preserve">Препараты теофиллина длительного действия присоединяют при недостаточной эффективности М-холинолитиков и </w:t>
      </w:r>
      <w:r w:rsidR="005207CD">
        <w:rPr>
          <w:rFonts w:ascii="Times New Roman" w:hAnsi="Times New Roman" w:cs="Times New Roman"/>
          <w:sz w:val="24"/>
          <w:szCs w:val="24"/>
        </w:rPr>
        <w:t>бета</w:t>
      </w:r>
      <w:r w:rsidRPr="00CD501B">
        <w:rPr>
          <w:rFonts w:ascii="Times New Roman" w:hAnsi="Times New Roman" w:cs="Times New Roman"/>
          <w:sz w:val="24"/>
          <w:szCs w:val="24"/>
        </w:rPr>
        <w:t>2-адреномиметиков, показаны при ночных проявлениях болезни.</w:t>
      </w:r>
    </w:p>
    <w:p w:rsidR="00CD501B" w:rsidRPr="00CD501B" w:rsidRDefault="00CD501B" w:rsidP="00CD501B">
      <w:pPr>
        <w:tabs>
          <w:tab w:val="left" w:pos="3119"/>
        </w:tabs>
        <w:autoSpaceDE w:val="0"/>
        <w:autoSpaceDN w:val="0"/>
        <w:ind w:right="283"/>
        <w:jc w:val="both"/>
        <w:rPr>
          <w:rFonts w:ascii="Times New Roman" w:hAnsi="Times New Roman" w:cs="Times New Roman"/>
          <w:sz w:val="24"/>
          <w:szCs w:val="24"/>
        </w:rPr>
      </w:pPr>
      <w:r w:rsidRPr="00CD501B">
        <w:rPr>
          <w:rFonts w:ascii="Times New Roman" w:hAnsi="Times New Roman" w:cs="Times New Roman"/>
          <w:sz w:val="24"/>
          <w:szCs w:val="24"/>
        </w:rPr>
        <w:t>Глюкокортикоидная терапия применяется при неэффективности максимальных доз бронхорасширяющих средств. Предпочтение отдается ингаляционным глюкокортикоидам. Эти препараты назначают дополнительно к бронхолитической терапии при ОФВ1 &lt;50 % и повторяющихся обострениях. Регулярное лечение ингаляционными глюкокортикоидами показано больным с тяжелым и крайне тяжелым течением ХОБЛ и при высоком содержании эозинофилов в мокроте.</w:t>
      </w:r>
    </w:p>
    <w:p w:rsidR="00CD501B" w:rsidRDefault="00CD501B" w:rsidP="00CD501B">
      <w:pPr>
        <w:tabs>
          <w:tab w:val="left" w:pos="3119"/>
        </w:tabs>
        <w:autoSpaceDE w:val="0"/>
        <w:autoSpaceDN w:val="0"/>
        <w:ind w:right="283" w:firstLine="360"/>
        <w:jc w:val="both"/>
        <w:rPr>
          <w:rFonts w:ascii="Times New Roman" w:hAnsi="Times New Roman" w:cs="Times New Roman"/>
          <w:sz w:val="24"/>
          <w:szCs w:val="24"/>
        </w:rPr>
      </w:pPr>
    </w:p>
    <w:p w:rsidR="00F173BB" w:rsidRPr="00CD501B" w:rsidRDefault="00F173BB" w:rsidP="00CD501B">
      <w:pPr>
        <w:tabs>
          <w:tab w:val="left" w:pos="3119"/>
        </w:tabs>
        <w:autoSpaceDE w:val="0"/>
        <w:autoSpaceDN w:val="0"/>
        <w:ind w:right="283" w:firstLine="360"/>
        <w:jc w:val="both"/>
        <w:rPr>
          <w:rFonts w:ascii="Times New Roman" w:hAnsi="Times New Roman" w:cs="Times New Roman"/>
          <w:sz w:val="24"/>
          <w:szCs w:val="24"/>
        </w:rPr>
      </w:pPr>
    </w:p>
    <w:p w:rsidR="00CD501B" w:rsidRPr="00CD501B" w:rsidRDefault="00CD501B" w:rsidP="00CD501B">
      <w:pPr>
        <w:rPr>
          <w:rFonts w:ascii="Times New Roman" w:hAnsi="Times New Roman" w:cs="Times New Roman"/>
          <w:i/>
          <w:sz w:val="24"/>
          <w:szCs w:val="24"/>
        </w:rPr>
      </w:pPr>
      <w:r w:rsidRPr="00CD501B">
        <w:rPr>
          <w:rFonts w:ascii="Times New Roman" w:hAnsi="Times New Roman" w:cs="Times New Roman"/>
          <w:i/>
          <w:sz w:val="24"/>
          <w:szCs w:val="24"/>
        </w:rPr>
        <w:t xml:space="preserve">Ситуационная задача № </w:t>
      </w:r>
      <w:r>
        <w:rPr>
          <w:rFonts w:ascii="Times New Roman" w:hAnsi="Times New Roman" w:cs="Times New Roman"/>
          <w:i/>
          <w:sz w:val="24"/>
          <w:szCs w:val="24"/>
        </w:rPr>
        <w:t>3</w:t>
      </w:r>
      <w:r w:rsidRPr="00CD501B">
        <w:rPr>
          <w:rFonts w:ascii="Times New Roman" w:hAnsi="Times New Roman" w:cs="Times New Roman"/>
          <w:i/>
          <w:sz w:val="24"/>
          <w:szCs w:val="24"/>
        </w:rPr>
        <w:t xml:space="preserve">. </w:t>
      </w:r>
    </w:p>
    <w:p w:rsidR="00CD501B" w:rsidRPr="00CD501B" w:rsidRDefault="00CD501B" w:rsidP="00CD501B">
      <w:pPr>
        <w:ind w:firstLine="360"/>
        <w:jc w:val="both"/>
        <w:rPr>
          <w:rFonts w:ascii="Times New Roman" w:hAnsi="Times New Roman" w:cs="Times New Roman"/>
          <w:sz w:val="24"/>
          <w:szCs w:val="24"/>
        </w:rPr>
      </w:pPr>
      <w:r w:rsidRPr="00CD501B">
        <w:rPr>
          <w:rFonts w:ascii="Times New Roman" w:hAnsi="Times New Roman" w:cs="Times New Roman"/>
          <w:sz w:val="24"/>
          <w:szCs w:val="24"/>
        </w:rPr>
        <w:t xml:space="preserve">      Больной, 64 лет, поступил с жалобами на одышку при незначительной физической нагрузке (около 100</w:t>
      </w:r>
      <w:r w:rsidR="00F51F54">
        <w:rPr>
          <w:rFonts w:ascii="Times New Roman" w:hAnsi="Times New Roman" w:cs="Times New Roman"/>
          <w:sz w:val="24"/>
          <w:szCs w:val="24"/>
        </w:rPr>
        <w:t xml:space="preserve"> </w:t>
      </w:r>
      <w:r w:rsidRPr="00CD501B">
        <w:rPr>
          <w:rFonts w:ascii="Times New Roman" w:hAnsi="Times New Roman" w:cs="Times New Roman"/>
          <w:sz w:val="24"/>
          <w:szCs w:val="24"/>
        </w:rPr>
        <w:t>м ходьбы)</w:t>
      </w:r>
      <w:r>
        <w:rPr>
          <w:rFonts w:ascii="Times New Roman" w:hAnsi="Times New Roman" w:cs="Times New Roman"/>
          <w:sz w:val="24"/>
          <w:szCs w:val="24"/>
        </w:rPr>
        <w:t>, преимущественно затруднен выдох</w:t>
      </w:r>
      <w:r w:rsidRPr="00CD501B">
        <w:rPr>
          <w:rFonts w:ascii="Times New Roman" w:hAnsi="Times New Roman" w:cs="Times New Roman"/>
          <w:sz w:val="24"/>
          <w:szCs w:val="24"/>
        </w:rPr>
        <w:t>, кашель приступообразного характера с выделением мокроты, учащенное сердцебиение, отеки на ногах, тяжесть в правом подреберье.  Из анамнеза: Страдает хроническим бронхитом в течение 15 лет, обострения возникают 2-3 раза в год. Курил более 30 лет по 1-2 пачке сигарет в день. Объективно: теплый диффузный цианоз, субфебрилитет, шейные вены набухшие, ЧДД - 22 в мин.  Аускультативно: ослабленное везикулярное дыхание, сухие свистящие и единичные мелкопузырчатые влажные хрипы на фоне удлиненного выдоха. Границы сердца расширены вправо, тоны приглушены, акцент 2 тона над легочной артерией. АД -110/90 мм рт.</w:t>
      </w:r>
      <w:r>
        <w:rPr>
          <w:rFonts w:ascii="Times New Roman" w:hAnsi="Times New Roman" w:cs="Times New Roman"/>
          <w:sz w:val="24"/>
          <w:szCs w:val="24"/>
        </w:rPr>
        <w:t xml:space="preserve"> </w:t>
      </w:r>
      <w:r w:rsidRPr="00CD501B">
        <w:rPr>
          <w:rFonts w:ascii="Times New Roman" w:hAnsi="Times New Roman" w:cs="Times New Roman"/>
          <w:sz w:val="24"/>
          <w:szCs w:val="24"/>
        </w:rPr>
        <w:t xml:space="preserve">ст. Печень выступает из-под реберной дуги на 2 см. Отеки на ногах. </w:t>
      </w:r>
      <w:r w:rsidRPr="00CD501B">
        <w:rPr>
          <w:rFonts w:ascii="Times New Roman" w:hAnsi="Times New Roman" w:cs="Times New Roman"/>
          <w:sz w:val="24"/>
          <w:szCs w:val="24"/>
        </w:rPr>
        <w:tab/>
        <w:t xml:space="preserve"> Данные спирографии: ОФВ1 (постбронходилатационный) -</w:t>
      </w:r>
      <w:r>
        <w:rPr>
          <w:rFonts w:ascii="Times New Roman" w:hAnsi="Times New Roman" w:cs="Times New Roman"/>
          <w:sz w:val="24"/>
          <w:szCs w:val="24"/>
        </w:rPr>
        <w:t xml:space="preserve"> </w:t>
      </w:r>
      <w:r w:rsidRPr="00CD501B">
        <w:rPr>
          <w:rFonts w:ascii="Times New Roman" w:hAnsi="Times New Roman" w:cs="Times New Roman"/>
          <w:sz w:val="24"/>
          <w:szCs w:val="24"/>
        </w:rPr>
        <w:t>45% от должного, ОФВ1/ФЖЕЛ- 65% от должного. РаО2 - 35мм рт. ст., SаO2 - 70%.</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ВОПРОСЫ:</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1.Сформулируйте и обоснуйте предварительный диагноз.</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2. Составьте и обоснуйте план дополнительного обследования пациента. Назовите наиболее информативные инструментальные исследования для диагностики хронического легочного сердца и возможные результаты.</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3.1.Определите схему лечения в зависимости от стадии ХОБЛ (GOLD). 2.Установите тактику лечения ХЛС.</w:t>
      </w:r>
    </w:p>
    <w:p w:rsidR="00CD501B" w:rsidRPr="00CD501B" w:rsidRDefault="00CD501B" w:rsidP="00CD501B">
      <w:pPr>
        <w:pStyle w:val="a8"/>
        <w:spacing w:line="240" w:lineRule="auto"/>
        <w:ind w:left="0"/>
        <w:jc w:val="both"/>
        <w:rPr>
          <w:rFonts w:ascii="Times New Roman" w:hAnsi="Times New Roman" w:cs="Times New Roman"/>
          <w:sz w:val="24"/>
          <w:szCs w:val="24"/>
        </w:rPr>
      </w:pPr>
      <w:r w:rsidRPr="00CD501B">
        <w:rPr>
          <w:rFonts w:ascii="Times New Roman" w:hAnsi="Times New Roman" w:cs="Times New Roman"/>
          <w:sz w:val="24"/>
          <w:szCs w:val="24"/>
        </w:rPr>
        <w:t>ОТВЕТЫ</w:t>
      </w:r>
      <w:r>
        <w:rPr>
          <w:rFonts w:ascii="Times New Roman" w:hAnsi="Times New Roman" w:cs="Times New Roman"/>
          <w:sz w:val="24"/>
          <w:szCs w:val="24"/>
        </w:rPr>
        <w:t xml:space="preserve"> к ситуационной задаче №3</w:t>
      </w:r>
      <w:r w:rsidRPr="00CD501B">
        <w:rPr>
          <w:rFonts w:ascii="Times New Roman" w:hAnsi="Times New Roman" w:cs="Times New Roman"/>
          <w:sz w:val="24"/>
          <w:szCs w:val="24"/>
        </w:rPr>
        <w:t>:</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1.Хроническая обструктивная болезнь легких (ХОБЛ), III степени, тяжелое течение, группа D, бронхитический тип. Осложнения: Дыхательная недостаточность III степени. Хроническое легочное сердце, стадия декомпенсации. Хроническая сердечная недостаточность IIБ стадии (по Стражеско-Василенко) , III ФК</w:t>
      </w:r>
      <w:r>
        <w:rPr>
          <w:rFonts w:ascii="Times New Roman" w:hAnsi="Times New Roman" w:cs="Times New Roman"/>
          <w:sz w:val="24"/>
          <w:szCs w:val="24"/>
        </w:rPr>
        <w:t xml:space="preserve"> </w:t>
      </w:r>
      <w:r w:rsidRPr="00CD501B">
        <w:rPr>
          <w:rFonts w:ascii="Times New Roman" w:hAnsi="Times New Roman" w:cs="Times New Roman"/>
          <w:sz w:val="24"/>
          <w:szCs w:val="24"/>
        </w:rPr>
        <w:t>( NYHA).</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Диагноз хронической обструктивной болезни легких установлен на основании жалоб больного на: одышку</w:t>
      </w:r>
      <w:r>
        <w:rPr>
          <w:rFonts w:ascii="Times New Roman" w:hAnsi="Times New Roman" w:cs="Times New Roman"/>
          <w:sz w:val="24"/>
          <w:szCs w:val="24"/>
        </w:rPr>
        <w:t xml:space="preserve"> экспираторного типа</w:t>
      </w:r>
      <w:r w:rsidRPr="00CD501B">
        <w:rPr>
          <w:rFonts w:ascii="Times New Roman" w:hAnsi="Times New Roman" w:cs="Times New Roman"/>
          <w:sz w:val="24"/>
          <w:szCs w:val="24"/>
        </w:rPr>
        <w:t>, кашель с выделением мокроты; данных анамнеза: страдает хроническим бронхитом в течение 15 лет; курил более 30 лет по 1-2 пачке сигарет в день. Установление степени и тяжести течения ХОБЛ основано на данных: ОФВ1 (постбронходилатационный тест)</w:t>
      </w:r>
      <w:r>
        <w:rPr>
          <w:rFonts w:ascii="Times New Roman" w:hAnsi="Times New Roman" w:cs="Times New Roman"/>
          <w:sz w:val="24"/>
          <w:szCs w:val="24"/>
        </w:rPr>
        <w:t xml:space="preserve"> </w:t>
      </w:r>
      <w:r w:rsidRPr="00CD501B">
        <w:rPr>
          <w:rFonts w:ascii="Times New Roman" w:hAnsi="Times New Roman" w:cs="Times New Roman"/>
          <w:sz w:val="24"/>
          <w:szCs w:val="24"/>
        </w:rPr>
        <w:t>-</w:t>
      </w:r>
      <w:r>
        <w:rPr>
          <w:rFonts w:ascii="Times New Roman" w:hAnsi="Times New Roman" w:cs="Times New Roman"/>
          <w:sz w:val="24"/>
          <w:szCs w:val="24"/>
        </w:rPr>
        <w:t xml:space="preserve"> </w:t>
      </w:r>
      <w:r w:rsidRPr="00CD501B">
        <w:rPr>
          <w:rFonts w:ascii="Times New Roman" w:hAnsi="Times New Roman" w:cs="Times New Roman"/>
          <w:sz w:val="24"/>
          <w:szCs w:val="24"/>
        </w:rPr>
        <w:t>45%, ОФВ1/ФЖЕЛ-65%</w:t>
      </w:r>
      <w:r>
        <w:rPr>
          <w:rFonts w:ascii="Times New Roman" w:hAnsi="Times New Roman" w:cs="Times New Roman"/>
          <w:sz w:val="24"/>
          <w:szCs w:val="24"/>
        </w:rPr>
        <w:t xml:space="preserve"> </w:t>
      </w:r>
      <w:r w:rsidRPr="00CD501B">
        <w:rPr>
          <w:rFonts w:ascii="Times New Roman" w:hAnsi="Times New Roman" w:cs="Times New Roman"/>
          <w:sz w:val="24"/>
          <w:szCs w:val="24"/>
        </w:rPr>
        <w:t>(GOLD,2007). Групп</w:t>
      </w:r>
      <w:r>
        <w:rPr>
          <w:rFonts w:ascii="Times New Roman" w:hAnsi="Times New Roman" w:cs="Times New Roman"/>
          <w:sz w:val="24"/>
          <w:szCs w:val="24"/>
        </w:rPr>
        <w:t>а</w:t>
      </w:r>
      <w:r w:rsidRPr="00CD501B">
        <w:rPr>
          <w:rFonts w:ascii="Times New Roman" w:hAnsi="Times New Roman" w:cs="Times New Roman"/>
          <w:sz w:val="24"/>
          <w:szCs w:val="24"/>
        </w:rPr>
        <w:t xml:space="preserve"> D определена по следующим критериям: 3 степень спирометрии, частота обострений более 2 раз в год, шкала одышки mMRC 3</w:t>
      </w:r>
      <w:r>
        <w:rPr>
          <w:rFonts w:ascii="Times New Roman" w:hAnsi="Times New Roman" w:cs="Times New Roman"/>
          <w:sz w:val="24"/>
          <w:szCs w:val="24"/>
        </w:rPr>
        <w:t xml:space="preserve"> </w:t>
      </w:r>
      <w:r w:rsidRPr="00CD501B">
        <w:rPr>
          <w:rFonts w:ascii="Times New Roman" w:hAnsi="Times New Roman" w:cs="Times New Roman"/>
          <w:sz w:val="24"/>
          <w:szCs w:val="24"/>
        </w:rPr>
        <w:t>(тяжелая- одышка после прохождения около 100</w:t>
      </w:r>
      <w:r>
        <w:rPr>
          <w:rFonts w:ascii="Times New Roman" w:hAnsi="Times New Roman" w:cs="Times New Roman"/>
          <w:sz w:val="24"/>
          <w:szCs w:val="24"/>
        </w:rPr>
        <w:t xml:space="preserve"> </w:t>
      </w:r>
      <w:r w:rsidRPr="00CD501B">
        <w:rPr>
          <w:rFonts w:ascii="Times New Roman" w:hAnsi="Times New Roman" w:cs="Times New Roman"/>
          <w:sz w:val="24"/>
          <w:szCs w:val="24"/>
        </w:rPr>
        <w:t>м). Бронхитический тип установлен основании наличия кашля с гиперсекрецией мокроты, диффузного цианоза, выраженной обструкции бронхов, декомпенсированного легочного сердца, а также признаков прогрессирующей дыхательной недостаточности и сердечной недостаточности. Дыхательная недостаточность установлена ввиду наличия одышки, цианоза, умеренного снижения АД, увеличения ЧДД; степень дыхательной недостаточности установлена на основании уменьшения РаО2&lt; 40 мм рт. ст. и SаO2 &lt; 75%. Осложнение хронического легочного сердца установлено по наличию одышки при незначительной нагрузке, теплого диффузного цианоза, сердцебиения, акцента 2 тона над легочной артерией Стадия декомпенсации ХЛС установлена на основании наличия симптомов правожелудочковой недостаточности (набухание шейных вен, увеличение печени, периферические отеки). Стадия хронической сердечной недостаточности определена вследствие наличия нарушения гемодинамики в малом и большом кругах кровообращения; функциональный класс в соответствии с выраженным ограничением</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физической активности.</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2. План дополнительного обследования:</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xml:space="preserve"> 1.Общий анализ крови. </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xml:space="preserve">2. Биохимический анализ крови на: общий белок и его фракции, </w:t>
      </w:r>
      <w:r w:rsidR="005207CD">
        <w:rPr>
          <w:rFonts w:ascii="Times New Roman" w:hAnsi="Times New Roman" w:cs="Times New Roman"/>
          <w:sz w:val="24"/>
          <w:szCs w:val="24"/>
        </w:rPr>
        <w:t>трансаминазы,</w:t>
      </w:r>
      <w:r w:rsidRPr="00CD501B">
        <w:rPr>
          <w:rFonts w:ascii="Times New Roman" w:hAnsi="Times New Roman" w:cs="Times New Roman"/>
          <w:sz w:val="24"/>
          <w:szCs w:val="24"/>
        </w:rPr>
        <w:t xml:space="preserve"> билирубин и его фракции, холестерин, триглицериды и его фракций, СРБ.</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xml:space="preserve">3. Общий анализ мокроты с цитологией (для выявления атипичных клеток и БК). </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4.Спирография, пикфлоуометрия, КЩС (повторить для констатирования степени дыхательных нарушений).</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5.Рентгенография органов грудной клетки для исключения других причин кашля с мокротой и уточнения характера патологических изменений со стороны легочно-сердечной системы.</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xml:space="preserve">6.ЭКГ и ЭхоКГ для диагностики легочного сердца. </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7.УЗИ органов брюшной полости для определения размеров и структуры печени.</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8.КТ, МРТ легких для детализированного определения патологических изменений.</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Наиболее информативные признаки ХЛС:</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xml:space="preserve"> На ЭКГ выявляют гипертрофию правого предсердия (остроконечные высокие зубцы Р в отведениях II, III, aVF) и правого желудочка (отклонение электрической оси сердца вправо, увеличение амплитуды зубца R в правых грудных отведениях, блокада правой ножки пучка Гиса, появление глубокого зубца S в I и зубца Q в III стандартных отведениях). Рентгенологически хроническое легочное сердце проявляется гипертрофией правого желудочка, признаками гипертензии в малом круге кровообращения, расширением верхней полой вены. При эхокардиографии могут быть обнаружены гипертрофия стенки правого желудочка, дилатация правых камер сердца, расширение легочной артерии и верхней полой вены, легочная гипертензия и трикуспидальная недостаточность.</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xml:space="preserve"> 3. </w:t>
      </w:r>
      <w:r w:rsidR="005207CD">
        <w:rPr>
          <w:rFonts w:ascii="Times New Roman" w:hAnsi="Times New Roman" w:cs="Times New Roman"/>
          <w:sz w:val="24"/>
          <w:szCs w:val="24"/>
        </w:rPr>
        <w:t xml:space="preserve">Лечебная тактика </w:t>
      </w:r>
      <w:r w:rsidRPr="00CD501B">
        <w:rPr>
          <w:rFonts w:ascii="Times New Roman" w:hAnsi="Times New Roman" w:cs="Times New Roman"/>
          <w:sz w:val="24"/>
          <w:szCs w:val="24"/>
        </w:rPr>
        <w:t xml:space="preserve">1.Все стадии: </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Исключение факторов риска.</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xml:space="preserve"> * Ежегодная вакцинация противогриппозной вакциной.</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Ингаляции при необходимости одного из: атровент 40 мкг, беродуал – 2 дозы, беротек – 200-400 мкг, сальбутамол 200-400 мкг Стадии II, III и IV (но не на стадии I).</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Регулярные ингаляции (атровент 40 мкг 4 раза в сутки или спирива 18 мкг 1 раз в сутки ± серевент 50 мкг 2 раза в сутки или формотерол 12 мкг 2 раза в сутки) ± внутрьтеофиллин 0,2- 0,3 г 2 раза в сутки или * беродуал 2 дозы 4 раза в сутки или * серевент 50 мкг 2 раза в сутки или формотерол 12 мкг 2 раза в сутки ± теофиллин 0,2-0,3 г 2 раза в сутки.</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Реабилитационные мероприятия.</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xml:space="preserve"> Стадии III и IV (но не на стадии I и II):</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xml:space="preserve"> * Регулярные ингаляции (беклометазон 1000-1500 мкг/сут или будесонид 800-1600 мкг/сут или флутиказон 500-1000 мкг/сут или серетид 50/250 мкг (1-2 дозы 2 раза в сутки) (или симбикорт 4,5/160 мкг (2-4 дозы 2 раза в сутки) при ежегодных или более частных обострениях за последние 3 года и положительном функциональном ответе (эффективность оценивается через 6-12 нед. по бронходилатационному тесту). </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Реабилитационные мероприятия.</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xml:space="preserve"> 2.Лечение легочной гипертензии и легочного сердца включает:</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1. Оптимальная терапия ХОБЛ.</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xml:space="preserve"> 2. Длительная оксигенотерапия (более 15 ч</w:t>
      </w:r>
      <w:r w:rsidR="005207CD">
        <w:rPr>
          <w:rFonts w:ascii="Times New Roman" w:hAnsi="Times New Roman" w:cs="Times New Roman"/>
          <w:sz w:val="24"/>
          <w:szCs w:val="24"/>
        </w:rPr>
        <w:t>/сут</w:t>
      </w:r>
      <w:r w:rsidRPr="00CD501B">
        <w:rPr>
          <w:rFonts w:ascii="Times New Roman" w:hAnsi="Times New Roman" w:cs="Times New Roman"/>
          <w:sz w:val="24"/>
          <w:szCs w:val="24"/>
        </w:rPr>
        <w:t>).</w:t>
      </w:r>
    </w:p>
    <w:p w:rsidR="00CD501B" w:rsidRPr="00CD501B" w:rsidRDefault="00CD501B" w:rsidP="00CD501B">
      <w:pPr>
        <w:jc w:val="both"/>
        <w:rPr>
          <w:rFonts w:ascii="Times New Roman" w:hAnsi="Times New Roman" w:cs="Times New Roman"/>
          <w:sz w:val="24"/>
          <w:szCs w:val="24"/>
        </w:rPr>
      </w:pPr>
      <w:r w:rsidRPr="00CD501B">
        <w:rPr>
          <w:rFonts w:ascii="Times New Roman" w:hAnsi="Times New Roman" w:cs="Times New Roman"/>
          <w:sz w:val="24"/>
          <w:szCs w:val="24"/>
        </w:rPr>
        <w:t xml:space="preserve"> 3. Диуретики (т.к. имеются отеки)</w:t>
      </w:r>
      <w:r w:rsidR="005207CD">
        <w:rPr>
          <w:rFonts w:ascii="Times New Roman" w:hAnsi="Times New Roman" w:cs="Times New Roman"/>
          <w:sz w:val="24"/>
          <w:szCs w:val="24"/>
        </w:rPr>
        <w:t xml:space="preserve"> и дезагреганты, антиагреганты (низкомолекулярные гепарины, непрямые антикоагулянты)</w:t>
      </w:r>
      <w:r w:rsidRPr="00CD501B">
        <w:rPr>
          <w:rFonts w:ascii="Times New Roman" w:hAnsi="Times New Roman" w:cs="Times New Roman"/>
          <w:sz w:val="24"/>
          <w:szCs w:val="24"/>
        </w:rPr>
        <w:t>.</w:t>
      </w:r>
    </w:p>
    <w:p w:rsidR="00CD501B" w:rsidRDefault="00CD501B" w:rsidP="00CD501B">
      <w:pPr>
        <w:ind w:left="-567" w:firstLine="567"/>
        <w:rPr>
          <w:rFonts w:ascii="Times New Roman" w:hAnsi="Times New Roman" w:cs="Times New Roman"/>
          <w:sz w:val="24"/>
          <w:szCs w:val="24"/>
        </w:rPr>
      </w:pPr>
      <w:r w:rsidRPr="00CD501B">
        <w:rPr>
          <w:rFonts w:ascii="Times New Roman" w:hAnsi="Times New Roman" w:cs="Times New Roman"/>
          <w:sz w:val="24"/>
          <w:szCs w:val="24"/>
        </w:rPr>
        <w:t xml:space="preserve"> 4. </w:t>
      </w:r>
      <w:r w:rsidR="005207CD">
        <w:rPr>
          <w:rFonts w:ascii="Times New Roman" w:hAnsi="Times New Roman" w:cs="Times New Roman"/>
          <w:sz w:val="24"/>
          <w:szCs w:val="24"/>
        </w:rPr>
        <w:t xml:space="preserve">Борьба с сердечной недостаточностью. </w:t>
      </w:r>
      <w:r w:rsidRPr="00CD501B">
        <w:rPr>
          <w:rFonts w:ascii="Times New Roman" w:hAnsi="Times New Roman" w:cs="Times New Roman"/>
          <w:sz w:val="24"/>
          <w:szCs w:val="24"/>
        </w:rPr>
        <w:t>Дигоксин (ввиду наличия сопутствующей левожелудочковой недостаточности, т.к. сердечные гликозиды не оказывают влияния на сократимость и фракцию выброса правого желудочка)</w:t>
      </w:r>
      <w:r w:rsidR="005207CD">
        <w:rPr>
          <w:rFonts w:ascii="Times New Roman" w:hAnsi="Times New Roman" w:cs="Times New Roman"/>
          <w:sz w:val="24"/>
          <w:szCs w:val="24"/>
        </w:rPr>
        <w:t xml:space="preserve"> – малоэффективен. </w:t>
      </w:r>
      <w:r w:rsidRPr="00CD501B">
        <w:rPr>
          <w:rFonts w:ascii="Times New Roman" w:hAnsi="Times New Roman" w:cs="Times New Roman"/>
          <w:sz w:val="24"/>
          <w:szCs w:val="24"/>
        </w:rPr>
        <w:t>Спорно: вазодилататоры (нитраты, антагонисты Са, ИАПФ) – ухудшение оксигенации крови и артериальная гипотензия. Но антагонисты Са (нифедипин SR 30-240 мг/сут и дилтиазем SR 120-720 мг/сут) могут применяться у больных с тяжелой легочной гипертензией при недостаточной эффективности бронхолитиков и оксигенотерапии</w:t>
      </w:r>
      <w:r w:rsidR="005207CD">
        <w:rPr>
          <w:rFonts w:ascii="Times New Roman" w:hAnsi="Times New Roman" w:cs="Times New Roman"/>
          <w:sz w:val="24"/>
          <w:szCs w:val="24"/>
        </w:rPr>
        <w:t>.</w:t>
      </w:r>
    </w:p>
    <w:p w:rsidR="005207CD" w:rsidRDefault="005207CD" w:rsidP="00CD501B">
      <w:pPr>
        <w:ind w:left="-567" w:firstLine="567"/>
        <w:rPr>
          <w:rFonts w:ascii="Times New Roman" w:hAnsi="Times New Roman" w:cs="Times New Roman"/>
          <w:sz w:val="24"/>
          <w:szCs w:val="24"/>
        </w:rPr>
      </w:pPr>
    </w:p>
    <w:p w:rsidR="005207CD" w:rsidRDefault="005207CD" w:rsidP="00CD501B">
      <w:pPr>
        <w:ind w:left="-567" w:firstLine="567"/>
        <w:rPr>
          <w:rFonts w:ascii="Times New Roman" w:hAnsi="Times New Roman" w:cs="Times New Roman"/>
          <w:b/>
          <w:sz w:val="24"/>
          <w:szCs w:val="24"/>
        </w:rPr>
      </w:pPr>
      <w:r w:rsidRPr="005207CD">
        <w:rPr>
          <w:rFonts w:ascii="Times New Roman" w:hAnsi="Times New Roman" w:cs="Times New Roman"/>
          <w:b/>
          <w:sz w:val="24"/>
          <w:szCs w:val="24"/>
        </w:rPr>
        <w:t>Тема 5. БА</w:t>
      </w:r>
    </w:p>
    <w:p w:rsidR="00FD3671" w:rsidRPr="00E52524" w:rsidRDefault="00FD3671" w:rsidP="00FD3671">
      <w:pPr>
        <w:autoSpaceDE w:val="0"/>
        <w:autoSpaceDN w:val="0"/>
        <w:adjustRightInd w:val="0"/>
        <w:spacing w:after="0" w:line="240" w:lineRule="auto"/>
        <w:ind w:right="1275"/>
        <w:jc w:val="both"/>
        <w:rPr>
          <w:rFonts w:ascii="Times New Roman" w:eastAsia="TimesNewRomanPS-ItalicMT" w:hAnsi="Times New Roman" w:cs="Times New Roman"/>
          <w:i/>
          <w:iCs/>
          <w:sz w:val="24"/>
          <w:szCs w:val="24"/>
        </w:rPr>
      </w:pPr>
      <w:r w:rsidRPr="00E52524">
        <w:rPr>
          <w:rFonts w:ascii="Times New Roman" w:eastAsia="TimesNewRomanPS-ItalicMT" w:hAnsi="Times New Roman" w:cs="Times New Roman"/>
          <w:i/>
          <w:iCs/>
          <w:sz w:val="24"/>
          <w:szCs w:val="24"/>
        </w:rPr>
        <w:t>Ситуационная задача № 1.</w:t>
      </w:r>
    </w:p>
    <w:p w:rsidR="00FD3671" w:rsidRDefault="00FD3671" w:rsidP="00E6013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875265">
        <w:rPr>
          <w:rFonts w:ascii="Times New Roman" w:hAnsi="Times New Roman" w:cs="Times New Roman"/>
          <w:sz w:val="24"/>
          <w:szCs w:val="24"/>
        </w:rPr>
        <w:t xml:space="preserve">Больной </w:t>
      </w:r>
      <w:r>
        <w:rPr>
          <w:rFonts w:ascii="Times New Roman" w:hAnsi="Times New Roman" w:cs="Times New Roman"/>
          <w:sz w:val="24"/>
          <w:szCs w:val="24"/>
        </w:rPr>
        <w:t xml:space="preserve">А., </w:t>
      </w:r>
      <w:r w:rsidRPr="00875265">
        <w:rPr>
          <w:rFonts w:ascii="Times New Roman" w:hAnsi="Times New Roman" w:cs="Times New Roman"/>
          <w:sz w:val="24"/>
          <w:szCs w:val="24"/>
        </w:rPr>
        <w:t>42 лет</w:t>
      </w:r>
      <w:r>
        <w:rPr>
          <w:rFonts w:ascii="Times New Roman" w:hAnsi="Times New Roman" w:cs="Times New Roman"/>
          <w:sz w:val="24"/>
          <w:szCs w:val="24"/>
        </w:rPr>
        <w:t>, доставлен машиной скорой помощи с тяжелым приступом удушья с затрудненным выдохом. Болеет в течение недели, после переохлаждения появились слабость, кашель, температура до 39°, что было расценено как ОРВИ. На фоне проводимой терапии состояние улучшилось: температура нормализовалась, кашель несколько уменьшился, но появились приступы удушья. Объективно: состояние тяжелое, больной обеспокоен, напуган. Занимает вынужденное положение – сидит, наклонившись вперед и опираясь локтями на колени. Кожа бледная с синюшным оттенком, покрыта холодным потом. Лицо одутловатое. Шейные вены набухшие. Грудная клетка эмфизематозна, в дыхании участвуют мышцы плечевого пояса, межреберные промежутки и надключичные ямки втягиваются при вдохе. Над легкими перкуторный звук с коробочным оттенком, подвижность легочных краев ограничена, на фоне ослабленного дыхания большое количество сухих свистящих хрипов, ЧДД 30 в мин. Тоны сердца глухие, ритмичные, ЧСС 96 в мин, АД 150/95 мм рт. ст. Печень у края реберной дуги. Клинический анализ крови: Нв 135 г/л; эритроциты 4,5х 10</w:t>
      </w:r>
      <w:r>
        <w:rPr>
          <w:rFonts w:ascii="Times New Roman" w:hAnsi="Times New Roman" w:cs="Times New Roman"/>
          <w:sz w:val="24"/>
          <w:szCs w:val="24"/>
          <w:vertAlign w:val="superscript"/>
        </w:rPr>
        <w:t>12</w:t>
      </w:r>
      <w:r>
        <w:rPr>
          <w:rFonts w:ascii="Times New Roman" w:hAnsi="Times New Roman" w:cs="Times New Roman"/>
          <w:sz w:val="24"/>
          <w:szCs w:val="24"/>
        </w:rPr>
        <w:t>/л; ЦП 0,9; лейкоциты 9,8х 10</w:t>
      </w:r>
      <w:r>
        <w:rPr>
          <w:rFonts w:ascii="Times New Roman" w:hAnsi="Times New Roman" w:cs="Times New Roman"/>
          <w:sz w:val="24"/>
          <w:szCs w:val="24"/>
          <w:vertAlign w:val="superscript"/>
        </w:rPr>
        <w:t>9</w:t>
      </w:r>
      <w:r>
        <w:rPr>
          <w:rFonts w:ascii="Times New Roman" w:hAnsi="Times New Roman" w:cs="Times New Roman"/>
          <w:sz w:val="24"/>
          <w:szCs w:val="24"/>
        </w:rPr>
        <w:t>/л, эозинофилы 15%, палочкоядерные 8%, сегментоядерные 48%, лимфоциты 27%, моноциты 2%. СОЭ 32 мм/ч. ЭКГ: правограмма, блокада правой ножки пучка Гиса.</w:t>
      </w:r>
    </w:p>
    <w:p w:rsidR="00FD3671" w:rsidRDefault="00FD3671" w:rsidP="00E601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Вопросы: </w:t>
      </w:r>
    </w:p>
    <w:p w:rsidR="00FD3671" w:rsidRDefault="00FD3671" w:rsidP="00E6013D">
      <w:pPr>
        <w:pStyle w:val="a8"/>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Поставьте предварительный диагноз</w:t>
      </w:r>
    </w:p>
    <w:p w:rsidR="00FD3671" w:rsidRDefault="00FD3671" w:rsidP="00E6013D">
      <w:pPr>
        <w:pStyle w:val="a8"/>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Какие дополнительные методы исследования следует провести для уточнения диагноза?</w:t>
      </w:r>
    </w:p>
    <w:p w:rsidR="00FD3671" w:rsidRPr="00BF0747" w:rsidRDefault="00FD3671" w:rsidP="00E6013D">
      <w:pPr>
        <w:pStyle w:val="a8"/>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Определите тактику неотложной терапии.</w:t>
      </w:r>
    </w:p>
    <w:p w:rsidR="00FD3671" w:rsidRDefault="00FD3671" w:rsidP="00E6013D">
      <w:pPr>
        <w:spacing w:after="0" w:line="240" w:lineRule="auto"/>
        <w:rPr>
          <w:rFonts w:ascii="Times New Roman" w:hAnsi="Times New Roman" w:cs="Times New Roman"/>
          <w:b/>
        </w:rPr>
      </w:pPr>
      <w:r w:rsidRPr="00BF0747">
        <w:rPr>
          <w:rFonts w:ascii="Times New Roman" w:hAnsi="Times New Roman" w:cs="Times New Roman"/>
          <w:i/>
        </w:rPr>
        <w:t>Ответ</w:t>
      </w:r>
      <w:r>
        <w:rPr>
          <w:rFonts w:ascii="Times New Roman" w:hAnsi="Times New Roman" w:cs="Times New Roman"/>
          <w:i/>
        </w:rPr>
        <w:t>ы</w:t>
      </w:r>
      <w:r w:rsidRPr="00BF0747">
        <w:rPr>
          <w:rFonts w:ascii="Times New Roman" w:hAnsi="Times New Roman" w:cs="Times New Roman"/>
          <w:i/>
        </w:rPr>
        <w:t xml:space="preserve"> к задаче </w:t>
      </w:r>
      <w:r>
        <w:rPr>
          <w:rFonts w:ascii="Times New Roman" w:hAnsi="Times New Roman" w:cs="Times New Roman"/>
          <w:i/>
        </w:rPr>
        <w:t>№</w:t>
      </w:r>
      <w:r w:rsidRPr="00BF0747">
        <w:rPr>
          <w:rFonts w:ascii="Times New Roman" w:hAnsi="Times New Roman" w:cs="Times New Roman"/>
          <w:i/>
        </w:rPr>
        <w:t>1</w:t>
      </w:r>
      <w:r>
        <w:rPr>
          <w:rFonts w:ascii="Times New Roman" w:hAnsi="Times New Roman" w:cs="Times New Roman"/>
          <w:b/>
        </w:rPr>
        <w:t>.</w:t>
      </w:r>
    </w:p>
    <w:p w:rsidR="00FD3671" w:rsidRDefault="00FD3671" w:rsidP="00E6013D">
      <w:pPr>
        <w:pStyle w:val="a8"/>
        <w:numPr>
          <w:ilvl w:val="0"/>
          <w:numId w:val="12"/>
        </w:numPr>
        <w:spacing w:after="0" w:line="240" w:lineRule="auto"/>
        <w:rPr>
          <w:rFonts w:ascii="Times New Roman" w:hAnsi="Times New Roman" w:cs="Times New Roman"/>
        </w:rPr>
      </w:pPr>
      <w:r>
        <w:rPr>
          <w:rFonts w:ascii="Times New Roman" w:hAnsi="Times New Roman" w:cs="Times New Roman"/>
        </w:rPr>
        <w:t>Основной диагноз: бронхиальная астма, эндогенная форма, неконтролируемое течение, тяжелый приступ.</w:t>
      </w:r>
      <w:r w:rsidR="00F51F54">
        <w:rPr>
          <w:rFonts w:ascii="Times New Roman" w:hAnsi="Times New Roman" w:cs="Times New Roman"/>
        </w:rPr>
        <w:t xml:space="preserve"> Не исключается астматический статус 1 стадия.</w:t>
      </w:r>
      <w:r>
        <w:rPr>
          <w:rFonts w:ascii="Times New Roman" w:hAnsi="Times New Roman" w:cs="Times New Roman"/>
        </w:rPr>
        <w:t xml:space="preserve"> Сопутствующий:  АГ 1 степени (требует уточнения, возможно пульмогенная)</w:t>
      </w:r>
    </w:p>
    <w:p w:rsidR="00FD3671" w:rsidRDefault="00FD3671" w:rsidP="00E6013D">
      <w:pPr>
        <w:pStyle w:val="a8"/>
        <w:numPr>
          <w:ilvl w:val="0"/>
          <w:numId w:val="12"/>
        </w:numPr>
        <w:spacing w:after="0" w:line="240" w:lineRule="auto"/>
        <w:jc w:val="both"/>
        <w:rPr>
          <w:rFonts w:ascii="Times New Roman" w:hAnsi="Times New Roman" w:cs="Times New Roman"/>
        </w:rPr>
      </w:pPr>
      <w:r>
        <w:rPr>
          <w:rFonts w:ascii="Times New Roman" w:hAnsi="Times New Roman" w:cs="Times New Roman"/>
        </w:rPr>
        <w:t>Рентгенография ОГК, исследование газов крови для уточнения рН, р</w:t>
      </w:r>
      <w:r>
        <w:rPr>
          <w:rFonts w:ascii="Times New Roman" w:hAnsi="Times New Roman" w:cs="Times New Roman"/>
          <w:vertAlign w:val="subscript"/>
        </w:rPr>
        <w:t>а</w:t>
      </w:r>
      <w:r>
        <w:rPr>
          <w:rFonts w:ascii="Times New Roman" w:hAnsi="Times New Roman" w:cs="Times New Roman"/>
        </w:rPr>
        <w:t>СО</w:t>
      </w:r>
      <w:r>
        <w:rPr>
          <w:rFonts w:ascii="Times New Roman" w:hAnsi="Times New Roman" w:cs="Times New Roman"/>
          <w:vertAlign w:val="subscript"/>
        </w:rPr>
        <w:t>2</w:t>
      </w:r>
      <w:r>
        <w:rPr>
          <w:rFonts w:ascii="Times New Roman" w:hAnsi="Times New Roman" w:cs="Times New Roman"/>
        </w:rPr>
        <w:t>, пульсоксиметрия, клинический анализ крови и определение С-0реактивного белка для уточнения наличия инфекции (инфекционного воспаления), анализ мокроты (клеточный состав, кристаллы Шарко-Лейдена, спирали Куршмана) с бактериологическим исследованием</w:t>
      </w:r>
    </w:p>
    <w:p w:rsidR="00FD3671" w:rsidRDefault="00FD3671" w:rsidP="00E6013D">
      <w:pPr>
        <w:pStyle w:val="a8"/>
        <w:numPr>
          <w:ilvl w:val="0"/>
          <w:numId w:val="12"/>
        </w:numPr>
        <w:spacing w:after="0" w:line="240" w:lineRule="auto"/>
        <w:jc w:val="both"/>
        <w:rPr>
          <w:rFonts w:ascii="Times New Roman" w:hAnsi="Times New Roman" w:cs="Times New Roman"/>
        </w:rPr>
      </w:pPr>
      <w:r>
        <w:rPr>
          <w:rFonts w:ascii="Times New Roman" w:hAnsi="Times New Roman" w:cs="Times New Roman"/>
        </w:rPr>
        <w:t>Лечение:</w:t>
      </w:r>
    </w:p>
    <w:p w:rsidR="00FD3671" w:rsidRDefault="00FD3671" w:rsidP="00E6013D">
      <w:pPr>
        <w:pStyle w:val="a8"/>
        <w:numPr>
          <w:ilvl w:val="0"/>
          <w:numId w:val="13"/>
        </w:numPr>
        <w:spacing w:after="0" w:line="240" w:lineRule="auto"/>
        <w:jc w:val="both"/>
        <w:rPr>
          <w:rFonts w:ascii="Times New Roman" w:hAnsi="Times New Roman" w:cs="Times New Roman"/>
        </w:rPr>
      </w:pPr>
      <w:r>
        <w:rPr>
          <w:rFonts w:ascii="Times New Roman" w:hAnsi="Times New Roman" w:cs="Times New Roman"/>
        </w:rPr>
        <w:t>Ингаляция увлажненным кислородом (104 л/мин);</w:t>
      </w:r>
    </w:p>
    <w:p w:rsidR="00FD3671" w:rsidRDefault="00FD3671" w:rsidP="00E6013D">
      <w:pPr>
        <w:pStyle w:val="a8"/>
        <w:numPr>
          <w:ilvl w:val="0"/>
          <w:numId w:val="13"/>
        </w:numPr>
        <w:spacing w:after="0" w:line="240" w:lineRule="auto"/>
        <w:jc w:val="both"/>
        <w:rPr>
          <w:rFonts w:ascii="Times New Roman" w:hAnsi="Times New Roman" w:cs="Times New Roman"/>
        </w:rPr>
      </w:pPr>
      <w:r>
        <w:rPr>
          <w:rFonts w:ascii="Times New Roman" w:hAnsi="Times New Roman" w:cs="Times New Roman"/>
        </w:rPr>
        <w:t>Через небулайзер 1- 3-4 мл (от 20 до 60-80 капель) раствора беродуала; или сальбутамола 2.5-5 мл (2,5-5 мг); дозы могут повторяться через каждые 15-30 минут;</w:t>
      </w:r>
    </w:p>
    <w:p w:rsidR="00FD3671" w:rsidRDefault="00FD3671" w:rsidP="00E6013D">
      <w:pPr>
        <w:pStyle w:val="a8"/>
        <w:numPr>
          <w:ilvl w:val="0"/>
          <w:numId w:val="13"/>
        </w:numPr>
        <w:spacing w:after="0" w:line="240" w:lineRule="auto"/>
        <w:jc w:val="both"/>
        <w:rPr>
          <w:rFonts w:ascii="Times New Roman" w:hAnsi="Times New Roman" w:cs="Times New Roman"/>
        </w:rPr>
      </w:pPr>
      <w:r>
        <w:rPr>
          <w:rFonts w:ascii="Times New Roman" w:hAnsi="Times New Roman" w:cs="Times New Roman"/>
        </w:rPr>
        <w:t>ГКС (преднизолон в/в 90-120 мг или дексаметазон 4-8 мг с возможным дальнейшим повторением на период 48 ч, далее переход на 20-30 мг внутрь либо в ингаляционном виде);</w:t>
      </w:r>
    </w:p>
    <w:p w:rsidR="00FD3671" w:rsidRDefault="00FD3671" w:rsidP="00E6013D">
      <w:pPr>
        <w:pStyle w:val="a8"/>
        <w:numPr>
          <w:ilvl w:val="0"/>
          <w:numId w:val="13"/>
        </w:numPr>
        <w:spacing w:after="0" w:line="240" w:lineRule="auto"/>
        <w:jc w:val="both"/>
        <w:rPr>
          <w:rFonts w:ascii="Times New Roman" w:hAnsi="Times New Roman" w:cs="Times New Roman"/>
        </w:rPr>
      </w:pPr>
      <w:r>
        <w:rPr>
          <w:rFonts w:ascii="Times New Roman" w:hAnsi="Times New Roman" w:cs="Times New Roman"/>
        </w:rPr>
        <w:t>При недостаточной эффективности возможно применение эуфиллина (2,4% - 10 млв/в капельно);</w:t>
      </w:r>
    </w:p>
    <w:p w:rsidR="00FD3671" w:rsidRDefault="00FD3671" w:rsidP="00E6013D">
      <w:pPr>
        <w:pStyle w:val="a8"/>
        <w:numPr>
          <w:ilvl w:val="0"/>
          <w:numId w:val="13"/>
        </w:numPr>
        <w:spacing w:after="0" w:line="240" w:lineRule="auto"/>
        <w:jc w:val="both"/>
        <w:rPr>
          <w:rFonts w:ascii="Times New Roman" w:hAnsi="Times New Roman" w:cs="Times New Roman"/>
        </w:rPr>
      </w:pPr>
      <w:r>
        <w:rPr>
          <w:rFonts w:ascii="Times New Roman" w:hAnsi="Times New Roman" w:cs="Times New Roman"/>
        </w:rPr>
        <w:t>В случае выявления гнойной мокроты и признаков бактериальной инфекции – антибиотики широкого спектра действия;</w:t>
      </w:r>
    </w:p>
    <w:p w:rsidR="00FD3671" w:rsidRPr="00BF0747" w:rsidRDefault="00FD3671" w:rsidP="00E6013D">
      <w:pPr>
        <w:pStyle w:val="a8"/>
        <w:numPr>
          <w:ilvl w:val="0"/>
          <w:numId w:val="13"/>
        </w:numPr>
        <w:spacing w:after="0" w:line="240" w:lineRule="auto"/>
        <w:jc w:val="both"/>
        <w:rPr>
          <w:rFonts w:ascii="Times New Roman" w:hAnsi="Times New Roman" w:cs="Times New Roman"/>
        </w:rPr>
      </w:pPr>
      <w:r>
        <w:rPr>
          <w:rFonts w:ascii="Times New Roman" w:hAnsi="Times New Roman" w:cs="Times New Roman"/>
        </w:rPr>
        <w:t>Для гипотензивной терапии – дилтиазем (антагонист кальция) или блокаторы рецепторов ангиотензина (лозартан).</w:t>
      </w:r>
    </w:p>
    <w:p w:rsidR="00FD3671" w:rsidRDefault="00FD3671" w:rsidP="00FD3671">
      <w:pPr>
        <w:autoSpaceDE w:val="0"/>
        <w:autoSpaceDN w:val="0"/>
        <w:adjustRightInd w:val="0"/>
        <w:spacing w:after="0" w:line="240" w:lineRule="auto"/>
        <w:ind w:left="-567" w:right="1275"/>
        <w:jc w:val="both"/>
        <w:rPr>
          <w:rFonts w:ascii="Times New Roman" w:eastAsia="TimesNewRomanPS-ItalicMT" w:hAnsi="Times New Roman" w:cs="Times New Roman"/>
          <w:i/>
          <w:iCs/>
          <w:sz w:val="24"/>
          <w:szCs w:val="24"/>
        </w:rPr>
      </w:pPr>
      <w:r w:rsidRPr="00E52524">
        <w:rPr>
          <w:rFonts w:ascii="Times New Roman" w:eastAsia="TimesNewRomanPS-ItalicMT" w:hAnsi="Times New Roman" w:cs="Times New Roman"/>
          <w:i/>
          <w:iCs/>
          <w:sz w:val="24"/>
          <w:szCs w:val="24"/>
        </w:rPr>
        <w:t>Ситуационная задача № 2.</w:t>
      </w:r>
    </w:p>
    <w:p w:rsidR="00FD3671" w:rsidRPr="00E52524" w:rsidRDefault="00FD3671" w:rsidP="00FD3671">
      <w:pPr>
        <w:autoSpaceDE w:val="0"/>
        <w:autoSpaceDN w:val="0"/>
        <w:adjustRightInd w:val="0"/>
        <w:spacing w:after="0" w:line="240" w:lineRule="auto"/>
        <w:ind w:left="-567" w:right="1275"/>
        <w:jc w:val="both"/>
        <w:rPr>
          <w:rFonts w:ascii="Times New Roman" w:eastAsia="TimesNewRomanPS-ItalicMT" w:hAnsi="Times New Roman" w:cs="Times New Roman"/>
          <w:iCs/>
          <w:sz w:val="24"/>
          <w:szCs w:val="24"/>
        </w:rPr>
      </w:pPr>
    </w:p>
    <w:p w:rsidR="00FD3671" w:rsidRPr="00FD3671" w:rsidRDefault="00FD3671" w:rsidP="00FD3671">
      <w:pPr>
        <w:pStyle w:val="af8"/>
        <w:tabs>
          <w:tab w:val="left" w:pos="2260"/>
        </w:tabs>
        <w:ind w:left="-567" w:firstLine="426"/>
        <w:jc w:val="both"/>
        <w:rPr>
          <w:rFonts w:ascii="Times New Roman" w:hAnsi="Times New Roman" w:cs="Times New Roman"/>
          <w:sz w:val="24"/>
        </w:rPr>
      </w:pPr>
      <w:r w:rsidRPr="00FD3671">
        <w:rPr>
          <w:rFonts w:ascii="Times New Roman" w:hAnsi="Times New Roman" w:cs="Times New Roman"/>
          <w:sz w:val="24"/>
        </w:rPr>
        <w:t xml:space="preserve">Больная В., 43 лет, обратилась с жалобами на ежедневные приступы удушья, особенно затруднен выдох, общую слабость, недомогание. После приступа отходит небольшое количество вязкой стекловидной мокроты. Больна 3 года, указанные жалобы возникают ежегодно в июне, в июле все симптомы исчезают. Свое заболевание связывает с потерей близкого человека.  У пациентки двое детей 7-и и 13-ти лет, у которых тоже бывают приступы удушья. У матери и бабушки также отмечались приступы удушья. У больной имеется аллергия на клубнику, пенициллин. </w:t>
      </w:r>
    </w:p>
    <w:p w:rsidR="00FD3671" w:rsidRPr="00FD3671" w:rsidRDefault="00FD3671" w:rsidP="00F173BB">
      <w:pPr>
        <w:pStyle w:val="af8"/>
        <w:tabs>
          <w:tab w:val="left" w:pos="2260"/>
        </w:tabs>
        <w:ind w:left="-567" w:firstLine="426"/>
        <w:jc w:val="both"/>
        <w:rPr>
          <w:rFonts w:ascii="Times New Roman" w:hAnsi="Times New Roman" w:cs="Times New Roman"/>
          <w:sz w:val="24"/>
        </w:rPr>
      </w:pPr>
      <w:r w:rsidRPr="00FD3671">
        <w:rPr>
          <w:rFonts w:ascii="Times New Roman" w:hAnsi="Times New Roman" w:cs="Times New Roman"/>
          <w:sz w:val="24"/>
        </w:rPr>
        <w:t xml:space="preserve">Объективно: состояние средней тяжести. Больная сидит, опираясь руками о край стула. Кожа чистая, с цианотичным оттенком. Грудная клетка бочкообразная, над- и подключичные области сглажены, межреберные промежутки расширены, отмечается набухание шейных вен, участие вспомогательной мускулатуры, втяжение межреберных промежутков. Дыхание громкое, со свистом и шумом, 26 в мин. При перкуссии отмечается коробочный звук, нижняя граница легких по средне-подмышечной линии определяется на уровне 9 ребра, экскурсия легких по этой линии составляет </w:t>
      </w:r>
      <w:smartTag w:uri="urn:schemas-microsoft-com:office:smarttags" w:element="metricconverter">
        <w:smartTagPr>
          <w:attr w:name="ProductID" w:val="2 см"/>
        </w:smartTagPr>
        <w:r w:rsidRPr="00FD3671">
          <w:rPr>
            <w:rFonts w:ascii="Times New Roman" w:hAnsi="Times New Roman" w:cs="Times New Roman"/>
            <w:sz w:val="24"/>
          </w:rPr>
          <w:t>2 см</w:t>
        </w:r>
      </w:smartTag>
      <w:r w:rsidRPr="00FD3671">
        <w:rPr>
          <w:rFonts w:ascii="Times New Roman" w:hAnsi="Times New Roman" w:cs="Times New Roman"/>
          <w:sz w:val="24"/>
        </w:rPr>
        <w:t>. На фоне ослабленного везикулярного дыхания с удлиненным выдохом выслушиваются сухие свистящие хрипы. Тоны сердца ритмичные, ясные, 92 в мин., АД 110/70 мм рт. ст. Пиковая скорость выдоха при пикфлоуметрии составляет 70% от должной.</w:t>
      </w:r>
    </w:p>
    <w:p w:rsidR="00F173BB" w:rsidRDefault="00F173BB" w:rsidP="00FD3671">
      <w:pPr>
        <w:pStyle w:val="af8"/>
        <w:tabs>
          <w:tab w:val="left" w:pos="2260"/>
        </w:tabs>
        <w:ind w:left="-567" w:firstLine="426"/>
        <w:jc w:val="both"/>
        <w:rPr>
          <w:rFonts w:ascii="Times New Roman" w:hAnsi="Times New Roman" w:cs="Times New Roman"/>
          <w:b/>
          <w:i/>
          <w:sz w:val="24"/>
        </w:rPr>
      </w:pPr>
    </w:p>
    <w:p w:rsidR="00F173BB" w:rsidRDefault="00F173BB" w:rsidP="00FD3671">
      <w:pPr>
        <w:pStyle w:val="af8"/>
        <w:tabs>
          <w:tab w:val="left" w:pos="2260"/>
        </w:tabs>
        <w:ind w:left="-567" w:firstLine="426"/>
        <w:jc w:val="both"/>
        <w:rPr>
          <w:rFonts w:ascii="Times New Roman" w:hAnsi="Times New Roman" w:cs="Times New Roman"/>
          <w:b/>
          <w:i/>
          <w:sz w:val="24"/>
        </w:rPr>
      </w:pPr>
    </w:p>
    <w:p w:rsidR="00FD3671" w:rsidRPr="00FD3671" w:rsidRDefault="00FD3671" w:rsidP="00FD3671">
      <w:pPr>
        <w:pStyle w:val="af8"/>
        <w:tabs>
          <w:tab w:val="left" w:pos="2260"/>
        </w:tabs>
        <w:ind w:left="-567" w:firstLine="426"/>
        <w:jc w:val="both"/>
        <w:rPr>
          <w:rFonts w:ascii="Times New Roman" w:hAnsi="Times New Roman" w:cs="Times New Roman"/>
          <w:b/>
          <w:i/>
          <w:sz w:val="24"/>
        </w:rPr>
      </w:pPr>
      <w:r w:rsidRPr="00FD3671">
        <w:rPr>
          <w:rFonts w:ascii="Times New Roman" w:hAnsi="Times New Roman" w:cs="Times New Roman"/>
          <w:b/>
          <w:i/>
          <w:sz w:val="24"/>
        </w:rPr>
        <w:t>Задания</w:t>
      </w:r>
    </w:p>
    <w:p w:rsidR="00FD3671" w:rsidRPr="00FD3671" w:rsidRDefault="00FD3671" w:rsidP="00FD3671">
      <w:pPr>
        <w:pStyle w:val="af8"/>
        <w:tabs>
          <w:tab w:val="left" w:pos="2260"/>
        </w:tabs>
        <w:ind w:left="-567"/>
        <w:jc w:val="both"/>
        <w:rPr>
          <w:rFonts w:ascii="Times New Roman" w:hAnsi="Times New Roman" w:cs="Times New Roman"/>
          <w:sz w:val="24"/>
        </w:rPr>
      </w:pPr>
      <w:r w:rsidRPr="00FD3671">
        <w:rPr>
          <w:rFonts w:ascii="Times New Roman" w:hAnsi="Times New Roman" w:cs="Times New Roman"/>
          <w:sz w:val="24"/>
        </w:rPr>
        <w:t>1. Сформулируйте и обоснуйте предположительный диагноз.</w:t>
      </w:r>
    </w:p>
    <w:p w:rsidR="00FD3671" w:rsidRPr="00FD3671" w:rsidRDefault="00FD3671" w:rsidP="00FD3671">
      <w:pPr>
        <w:pStyle w:val="af8"/>
        <w:tabs>
          <w:tab w:val="left" w:pos="2260"/>
        </w:tabs>
        <w:ind w:left="-567"/>
        <w:jc w:val="both"/>
        <w:rPr>
          <w:rFonts w:ascii="Times New Roman" w:hAnsi="Times New Roman" w:cs="Times New Roman"/>
          <w:sz w:val="24"/>
        </w:rPr>
      </w:pPr>
      <w:r w:rsidRPr="00FD3671">
        <w:rPr>
          <w:rFonts w:ascii="Times New Roman" w:hAnsi="Times New Roman" w:cs="Times New Roman"/>
          <w:sz w:val="24"/>
        </w:rPr>
        <w:t>2. Назовите необходимые дополнительные исследования.</w:t>
      </w:r>
    </w:p>
    <w:p w:rsidR="00FD3671" w:rsidRPr="00FD3671" w:rsidRDefault="00FD3671" w:rsidP="00FD3671">
      <w:pPr>
        <w:pStyle w:val="af8"/>
        <w:tabs>
          <w:tab w:val="left" w:pos="2260"/>
        </w:tabs>
        <w:ind w:left="-567"/>
        <w:jc w:val="both"/>
        <w:rPr>
          <w:rFonts w:ascii="Times New Roman" w:hAnsi="Times New Roman" w:cs="Times New Roman"/>
          <w:sz w:val="24"/>
        </w:rPr>
      </w:pPr>
      <w:r w:rsidRPr="00FD3671">
        <w:rPr>
          <w:rFonts w:ascii="Times New Roman" w:hAnsi="Times New Roman" w:cs="Times New Roman"/>
          <w:sz w:val="24"/>
        </w:rPr>
        <w:t>3. Перечислите возможные осложнения данного заболевания.</w:t>
      </w:r>
    </w:p>
    <w:p w:rsidR="00FD3671" w:rsidRPr="00FD3671" w:rsidRDefault="00FD3671" w:rsidP="00FD3671">
      <w:pPr>
        <w:pStyle w:val="af8"/>
        <w:tabs>
          <w:tab w:val="left" w:pos="2260"/>
        </w:tabs>
        <w:ind w:left="-567"/>
        <w:jc w:val="both"/>
        <w:rPr>
          <w:rFonts w:ascii="Times New Roman" w:hAnsi="Times New Roman" w:cs="Times New Roman"/>
          <w:sz w:val="24"/>
        </w:rPr>
      </w:pPr>
      <w:r w:rsidRPr="00FD3671">
        <w:rPr>
          <w:rFonts w:ascii="Times New Roman" w:hAnsi="Times New Roman" w:cs="Times New Roman"/>
          <w:sz w:val="24"/>
        </w:rPr>
        <w:t>4. Определите Вашу тактику в отношении данного пациента, расскажите о принципах лечения, прогнозе и профилактике данного заболевания.</w:t>
      </w:r>
    </w:p>
    <w:p w:rsidR="00FD3671" w:rsidRPr="00FD3671" w:rsidRDefault="00FD3671" w:rsidP="00FD3671">
      <w:pPr>
        <w:autoSpaceDE w:val="0"/>
        <w:autoSpaceDN w:val="0"/>
        <w:adjustRightInd w:val="0"/>
        <w:spacing w:after="0" w:line="240" w:lineRule="auto"/>
        <w:ind w:left="-567" w:right="1275"/>
        <w:jc w:val="both"/>
        <w:rPr>
          <w:rFonts w:ascii="Times New Roman" w:eastAsia="TimesNewRomanPS-ItalicMT" w:hAnsi="Times New Roman" w:cs="Times New Roman"/>
          <w:iCs/>
          <w:sz w:val="20"/>
          <w:szCs w:val="20"/>
        </w:rPr>
      </w:pPr>
      <w:r w:rsidRPr="00FD3671">
        <w:rPr>
          <w:rFonts w:ascii="Times New Roman" w:hAnsi="Times New Roman" w:cs="Times New Roman"/>
          <w:sz w:val="24"/>
        </w:rPr>
        <w:t>5. Продемонстрируйте технику использования карманного ингалятора</w:t>
      </w:r>
    </w:p>
    <w:p w:rsidR="00FD3671" w:rsidRPr="00FD3671" w:rsidRDefault="00FD3671" w:rsidP="00FD3671">
      <w:pPr>
        <w:autoSpaceDE w:val="0"/>
        <w:autoSpaceDN w:val="0"/>
        <w:adjustRightInd w:val="0"/>
        <w:spacing w:after="0" w:line="240" w:lineRule="auto"/>
        <w:ind w:left="-567" w:right="1275"/>
        <w:jc w:val="both"/>
        <w:rPr>
          <w:rFonts w:ascii="Times New Roman" w:eastAsia="TimesNewRomanPS-ItalicMT" w:hAnsi="Times New Roman" w:cs="Times New Roman"/>
          <w:i/>
          <w:iCs/>
          <w:sz w:val="20"/>
          <w:szCs w:val="20"/>
        </w:rPr>
      </w:pPr>
    </w:p>
    <w:p w:rsidR="00FD3671" w:rsidRPr="00FD3671" w:rsidRDefault="00FD3671" w:rsidP="00FD3671">
      <w:pPr>
        <w:autoSpaceDE w:val="0"/>
        <w:autoSpaceDN w:val="0"/>
        <w:adjustRightInd w:val="0"/>
        <w:spacing w:after="0" w:line="240" w:lineRule="auto"/>
        <w:ind w:left="-567" w:right="1275"/>
        <w:jc w:val="both"/>
        <w:rPr>
          <w:rFonts w:ascii="Times New Roman" w:eastAsia="TimesNewRomanPS-ItalicMT" w:hAnsi="Times New Roman" w:cs="Times New Roman"/>
          <w:i/>
          <w:iCs/>
          <w:sz w:val="24"/>
          <w:szCs w:val="24"/>
        </w:rPr>
      </w:pPr>
      <w:r w:rsidRPr="00FD3671">
        <w:rPr>
          <w:rFonts w:ascii="Times New Roman" w:eastAsia="TimesNewRomanPS-ItalicMT" w:hAnsi="Times New Roman" w:cs="Times New Roman"/>
          <w:i/>
          <w:iCs/>
          <w:sz w:val="24"/>
          <w:szCs w:val="24"/>
        </w:rPr>
        <w:t>Ситуационная задача № 3</w:t>
      </w:r>
    </w:p>
    <w:p w:rsidR="00FD3671" w:rsidRPr="00E52524" w:rsidRDefault="00FD3671" w:rsidP="00FD3671">
      <w:pPr>
        <w:autoSpaceDE w:val="0"/>
        <w:autoSpaceDN w:val="0"/>
        <w:adjustRightInd w:val="0"/>
        <w:spacing w:after="0" w:line="240" w:lineRule="auto"/>
        <w:ind w:left="-567" w:right="1275"/>
        <w:jc w:val="both"/>
        <w:rPr>
          <w:rFonts w:ascii="Times New Roman" w:eastAsia="TimesNewRomanPS-ItalicMT" w:hAnsi="Times New Roman" w:cs="Times New Roman"/>
          <w:iCs/>
          <w:sz w:val="24"/>
          <w:szCs w:val="24"/>
        </w:rPr>
      </w:pPr>
    </w:p>
    <w:p w:rsidR="00FD3671" w:rsidRPr="00E52524" w:rsidRDefault="00FD3671" w:rsidP="00FD3671">
      <w:pPr>
        <w:autoSpaceDE w:val="0"/>
        <w:autoSpaceDN w:val="0"/>
        <w:adjustRightInd w:val="0"/>
        <w:spacing w:after="0" w:line="240" w:lineRule="auto"/>
        <w:ind w:left="-567" w:right="-1"/>
        <w:jc w:val="both"/>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 xml:space="preserve">Больной </w:t>
      </w:r>
      <w:r>
        <w:rPr>
          <w:rFonts w:ascii="Times New Roman" w:eastAsia="TimesNewRomanPSMT" w:hAnsi="Times New Roman" w:cs="Times New Roman"/>
          <w:sz w:val="24"/>
          <w:szCs w:val="24"/>
        </w:rPr>
        <w:t>А</w:t>
      </w:r>
      <w:r w:rsidRPr="00E52524">
        <w:rPr>
          <w:rFonts w:ascii="Times New Roman" w:eastAsia="TimesNewRomanPSMT" w:hAnsi="Times New Roman" w:cs="Times New Roman"/>
          <w:sz w:val="24"/>
          <w:szCs w:val="24"/>
        </w:rPr>
        <w:t>., 37 лет, поступил в терапевтическое отделение с жалобами на затруднение дыхания преимущественно на выдохе, приступы удушья 1-2 раза в сутки, редкий сухой кашель.</w:t>
      </w:r>
      <w:r>
        <w:rPr>
          <w:rFonts w:ascii="Times New Roman" w:eastAsia="TimesNewRomanPSMT" w:hAnsi="Times New Roman" w:cs="Times New Roman"/>
          <w:sz w:val="24"/>
          <w:szCs w:val="24"/>
        </w:rPr>
        <w:t xml:space="preserve"> </w:t>
      </w:r>
      <w:r w:rsidRPr="00E52524">
        <w:rPr>
          <w:rFonts w:ascii="Times New Roman" w:eastAsia="TimesNewRomanPSMT" w:hAnsi="Times New Roman" w:cs="Times New Roman"/>
          <w:sz w:val="24"/>
          <w:szCs w:val="24"/>
        </w:rPr>
        <w:t>Впервые затруднение дыхания о</w:t>
      </w:r>
      <w:r>
        <w:rPr>
          <w:rFonts w:ascii="Times New Roman" w:eastAsia="TimesNewRomanPSMT" w:hAnsi="Times New Roman" w:cs="Times New Roman"/>
          <w:sz w:val="24"/>
          <w:szCs w:val="24"/>
        </w:rPr>
        <w:t>щутил около полугода назад, ух</w:t>
      </w:r>
      <w:r w:rsidRPr="00E52524">
        <w:rPr>
          <w:rFonts w:ascii="Times New Roman" w:eastAsia="TimesNewRomanPSMT" w:hAnsi="Times New Roman" w:cs="Times New Roman"/>
          <w:sz w:val="24"/>
          <w:szCs w:val="24"/>
        </w:rPr>
        <w:t>удшение самочувствия в течение недели</w:t>
      </w:r>
      <w:r>
        <w:rPr>
          <w:rFonts w:ascii="Times New Roman" w:eastAsia="TimesNewRomanPSMT" w:hAnsi="Times New Roman" w:cs="Times New Roman"/>
          <w:sz w:val="24"/>
          <w:szCs w:val="24"/>
        </w:rPr>
        <w:t>.</w:t>
      </w:r>
      <w:r w:rsidRPr="00E52524">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К </w:t>
      </w:r>
      <w:r w:rsidRPr="00E52524">
        <w:rPr>
          <w:rFonts w:ascii="Times New Roman" w:eastAsia="TimesNewRomanPSMT" w:hAnsi="Times New Roman" w:cs="Times New Roman"/>
          <w:sz w:val="24"/>
          <w:szCs w:val="24"/>
        </w:rPr>
        <w:t>врачу не обращался, лечился самостоятельно. По совету знакомых принимал теофиллин, после чего состояние улучшалось. Ощущение нехватки воздуха и одышка возникают при воздействии резко пахнущих веществ, бытовой пыли, однажды приступ удушья возник в ночное время без видимой причины.</w:t>
      </w:r>
      <w:r>
        <w:rPr>
          <w:rFonts w:ascii="Times New Roman" w:eastAsia="TimesNewRomanPSMT" w:hAnsi="Times New Roman" w:cs="Times New Roman"/>
          <w:sz w:val="24"/>
          <w:szCs w:val="24"/>
        </w:rPr>
        <w:t xml:space="preserve"> Аллергоанамнез: </w:t>
      </w:r>
      <w:r w:rsidRPr="00E52524">
        <w:rPr>
          <w:rFonts w:ascii="Times New Roman" w:eastAsia="TimesNewRomanPSMT" w:hAnsi="Times New Roman" w:cs="Times New Roman"/>
          <w:sz w:val="24"/>
          <w:szCs w:val="24"/>
        </w:rPr>
        <w:t>реакци</w:t>
      </w:r>
      <w:r>
        <w:rPr>
          <w:rFonts w:ascii="Times New Roman" w:eastAsia="TimesNewRomanPSMT" w:hAnsi="Times New Roman" w:cs="Times New Roman"/>
          <w:sz w:val="24"/>
          <w:szCs w:val="24"/>
        </w:rPr>
        <w:t>й</w:t>
      </w:r>
      <w:r w:rsidRPr="00E52524">
        <w:rPr>
          <w:rFonts w:ascii="Times New Roman" w:eastAsia="TimesNewRomanPSMT" w:hAnsi="Times New Roman" w:cs="Times New Roman"/>
          <w:sz w:val="24"/>
          <w:szCs w:val="24"/>
        </w:rPr>
        <w:t xml:space="preserve"> на пищевые продукты и лекарственные</w:t>
      </w:r>
      <w:r>
        <w:rPr>
          <w:rFonts w:ascii="Times New Roman" w:eastAsia="TimesNewRomanPSMT" w:hAnsi="Times New Roman" w:cs="Times New Roman"/>
          <w:sz w:val="24"/>
          <w:szCs w:val="24"/>
        </w:rPr>
        <w:t xml:space="preserve"> </w:t>
      </w:r>
      <w:r w:rsidRPr="00E52524">
        <w:rPr>
          <w:rFonts w:ascii="Times New Roman" w:eastAsia="TimesNewRomanPSMT" w:hAnsi="Times New Roman" w:cs="Times New Roman"/>
          <w:sz w:val="24"/>
          <w:szCs w:val="24"/>
        </w:rPr>
        <w:t>препараты не отмечает. В детстве часто болел простудными заболеваниями, неоднократно в</w:t>
      </w:r>
      <w:r>
        <w:rPr>
          <w:rFonts w:ascii="Times New Roman" w:eastAsia="TimesNewRomanPSMT" w:hAnsi="Times New Roman" w:cs="Times New Roman"/>
          <w:sz w:val="24"/>
          <w:szCs w:val="24"/>
        </w:rPr>
        <w:t xml:space="preserve"> </w:t>
      </w:r>
      <w:r w:rsidRPr="00E52524">
        <w:rPr>
          <w:rFonts w:ascii="Times New Roman" w:eastAsia="TimesNewRomanPSMT" w:hAnsi="Times New Roman" w:cs="Times New Roman"/>
          <w:sz w:val="24"/>
          <w:szCs w:val="24"/>
        </w:rPr>
        <w:t>дошкольном и младшем школьном возрасте болел бронхитом. Курит с 17 лет до 5-10 сигарет с фильтром в день. Наследственность не отягощена. Обьективно:</w:t>
      </w:r>
      <w:r>
        <w:rPr>
          <w:rFonts w:ascii="Times New Roman" w:eastAsia="TimesNewRomanPSMT" w:hAnsi="Times New Roman" w:cs="Times New Roman"/>
          <w:sz w:val="24"/>
          <w:szCs w:val="24"/>
        </w:rPr>
        <w:t xml:space="preserve"> </w:t>
      </w:r>
      <w:r w:rsidRPr="00E52524">
        <w:rPr>
          <w:rFonts w:ascii="Times New Roman" w:eastAsia="TimesNewRomanPSMT" w:hAnsi="Times New Roman" w:cs="Times New Roman"/>
          <w:sz w:val="24"/>
          <w:szCs w:val="24"/>
        </w:rPr>
        <w:t xml:space="preserve">Сознание ясное. Положение активное. Отмечается речевая одышка, говорит отдельными фразами. Кожные покровы чистые, умеренной влажности, определяется </w:t>
      </w:r>
      <w:r>
        <w:rPr>
          <w:rFonts w:ascii="Times New Roman" w:eastAsia="TimesNewRomanPSMT" w:hAnsi="Times New Roman" w:cs="Times New Roman"/>
          <w:sz w:val="24"/>
          <w:szCs w:val="24"/>
        </w:rPr>
        <w:t>легкий диффузный цианоз верхней половины тела и</w:t>
      </w:r>
      <w:r w:rsidRPr="00E52524">
        <w:rPr>
          <w:rFonts w:ascii="Times New Roman" w:eastAsia="TimesNewRomanPSMT" w:hAnsi="Times New Roman" w:cs="Times New Roman"/>
          <w:sz w:val="24"/>
          <w:szCs w:val="24"/>
        </w:rPr>
        <w:t xml:space="preserve"> цианоз губ. Пальпируемые лимфатические узлы по основным группам не увеличены, безболезненные. Рост 168 см, вес 70 кг. Отеков нет. Грудная клетка конической формы, тип дыхания брюшной, дыхательные движения симметричные, частота дыхания 20 в 1 минуту, затруднение выдоха. При перкуссии над симметричными участками легких определяется ясный легочный звук. Высота стояния верхушек легких спереди – 4 см, сзади – на уровне остистого отростка VII шейного позвонка. Нижняя граница легких справа и слева по средней подмышечной линии на уровне VIII ребра. Подвижность нижнего края легких по средней подмышечной линии справа и слева 5 см. При аускультации легких на фоне жесткого дыхания выслушиваются сухие свистящие хрипы, преимущественно на выдохе. Пульс 80 ударов в 1 минуту, ритмичный, АД 138/88 мм рт</w:t>
      </w:r>
      <w:r>
        <w:rPr>
          <w:rFonts w:ascii="Times New Roman" w:eastAsia="TimesNewRomanPSMT" w:hAnsi="Times New Roman" w:cs="Times New Roman"/>
          <w:sz w:val="24"/>
          <w:szCs w:val="24"/>
        </w:rPr>
        <w:t>.</w:t>
      </w:r>
      <w:r w:rsidRPr="00E52524">
        <w:rPr>
          <w:rFonts w:ascii="Times New Roman" w:eastAsia="TimesNewRomanPSMT" w:hAnsi="Times New Roman" w:cs="Times New Roman"/>
          <w:sz w:val="24"/>
          <w:szCs w:val="24"/>
        </w:rPr>
        <w:t xml:space="preserve"> ст. Тоны сердца звучные. Слизистая ротоглотки не гиперемирована. Живот при пальпации мягкий, безболезненный. Печень, селезенка не пальпируются. Симптом Пастернацкого отрицательный. </w:t>
      </w:r>
    </w:p>
    <w:p w:rsidR="00FD3671" w:rsidRPr="00E52524" w:rsidRDefault="00FD3671" w:rsidP="00FD3671">
      <w:pPr>
        <w:autoSpaceDE w:val="0"/>
        <w:autoSpaceDN w:val="0"/>
        <w:adjustRightInd w:val="0"/>
        <w:spacing w:after="0" w:line="240" w:lineRule="auto"/>
        <w:ind w:left="-567" w:right="1275"/>
        <w:rPr>
          <w:rFonts w:ascii="Times New Roman" w:eastAsia="TimesNewRomanPS-BoldMT" w:hAnsi="Times New Roman" w:cs="Times New Roman"/>
          <w:b/>
          <w:bCs/>
          <w:sz w:val="24"/>
          <w:szCs w:val="24"/>
        </w:rPr>
      </w:pPr>
      <w:r w:rsidRPr="00E52524">
        <w:rPr>
          <w:rFonts w:ascii="Times New Roman" w:eastAsia="TimesNewRomanPS-BoldMT" w:hAnsi="Times New Roman" w:cs="Times New Roman"/>
          <w:b/>
          <w:bCs/>
          <w:sz w:val="24"/>
          <w:szCs w:val="24"/>
        </w:rPr>
        <w:t>ВОПРОСЫ:</w:t>
      </w:r>
    </w:p>
    <w:p w:rsidR="00FD3671" w:rsidRPr="00E52524" w:rsidRDefault="00FD3671" w:rsidP="00FD3671">
      <w:pPr>
        <w:autoSpaceDE w:val="0"/>
        <w:autoSpaceDN w:val="0"/>
        <w:adjustRightInd w:val="0"/>
        <w:spacing w:after="0" w:line="240" w:lineRule="auto"/>
        <w:ind w:left="-567" w:right="1275"/>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1. Ваш предварительный диагноз?</w:t>
      </w:r>
    </w:p>
    <w:p w:rsidR="00FD3671" w:rsidRPr="00E52524" w:rsidRDefault="00FD3671" w:rsidP="00FD3671">
      <w:pPr>
        <w:tabs>
          <w:tab w:val="left" w:pos="8789"/>
          <w:tab w:val="left" w:pos="9355"/>
        </w:tabs>
        <w:autoSpaceDE w:val="0"/>
        <w:autoSpaceDN w:val="0"/>
        <w:adjustRightInd w:val="0"/>
        <w:spacing w:after="0" w:line="240" w:lineRule="auto"/>
        <w:ind w:left="-567" w:right="566"/>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2. С какими заболеваниями необходимо дифференцировать данную патологию?</w:t>
      </w:r>
    </w:p>
    <w:p w:rsidR="00FD3671" w:rsidRPr="00E52524" w:rsidRDefault="00FD3671" w:rsidP="00FD3671">
      <w:pPr>
        <w:autoSpaceDE w:val="0"/>
        <w:autoSpaceDN w:val="0"/>
        <w:adjustRightInd w:val="0"/>
        <w:spacing w:after="0" w:line="240" w:lineRule="auto"/>
        <w:ind w:left="-567" w:right="1275"/>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3. План обследования больного?</w:t>
      </w:r>
    </w:p>
    <w:p w:rsidR="00FD3671" w:rsidRPr="00E52524" w:rsidRDefault="00FD3671" w:rsidP="00FD3671">
      <w:pPr>
        <w:autoSpaceDE w:val="0"/>
        <w:autoSpaceDN w:val="0"/>
        <w:adjustRightInd w:val="0"/>
        <w:spacing w:after="0" w:line="240" w:lineRule="auto"/>
        <w:ind w:left="-567" w:right="1275"/>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4. Оцените данные дополнительного обследования.</w:t>
      </w:r>
    </w:p>
    <w:p w:rsidR="00FD3671" w:rsidRPr="00E52524" w:rsidRDefault="00FD3671" w:rsidP="00FD3671">
      <w:pPr>
        <w:autoSpaceDE w:val="0"/>
        <w:autoSpaceDN w:val="0"/>
        <w:adjustRightInd w:val="0"/>
        <w:spacing w:after="0" w:line="240" w:lineRule="auto"/>
        <w:ind w:left="-567" w:right="1275"/>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5. Установите клинический диагноз.</w:t>
      </w:r>
    </w:p>
    <w:p w:rsidR="00FD3671" w:rsidRDefault="00FD3671" w:rsidP="00FD3671">
      <w:pPr>
        <w:ind w:left="-567" w:right="1275"/>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6. Какова тактика ведения больного?</w:t>
      </w:r>
    </w:p>
    <w:p w:rsidR="004373CC" w:rsidRDefault="004373CC" w:rsidP="00FD3671">
      <w:pPr>
        <w:ind w:left="-567" w:right="1275"/>
        <w:rPr>
          <w:rFonts w:ascii="Times New Roman" w:eastAsia="TimesNewRomanPSMT" w:hAnsi="Times New Roman" w:cs="Times New Roman"/>
          <w:sz w:val="24"/>
          <w:szCs w:val="24"/>
        </w:rPr>
      </w:pPr>
    </w:p>
    <w:p w:rsidR="004373CC" w:rsidRDefault="004373CC" w:rsidP="00FD3671">
      <w:pPr>
        <w:ind w:left="-567" w:right="1275"/>
        <w:rPr>
          <w:rFonts w:ascii="Times New Roman" w:eastAsia="TimesNewRomanPS-ItalicMT" w:hAnsi="Times New Roman" w:cs="Times New Roman"/>
          <w:sz w:val="24"/>
          <w:szCs w:val="24"/>
        </w:rPr>
      </w:pPr>
    </w:p>
    <w:p w:rsidR="00F173BB" w:rsidRDefault="00F173BB" w:rsidP="00FD3671">
      <w:pPr>
        <w:ind w:left="-567" w:right="1275"/>
        <w:rPr>
          <w:rFonts w:ascii="Times New Roman" w:eastAsia="TimesNewRomanPS-ItalicMT" w:hAnsi="Times New Roman" w:cs="Times New Roman"/>
          <w:sz w:val="24"/>
          <w:szCs w:val="24"/>
        </w:rPr>
      </w:pPr>
    </w:p>
    <w:p w:rsidR="00F173BB" w:rsidRDefault="00F173BB" w:rsidP="00FD3671">
      <w:pPr>
        <w:ind w:left="-567" w:right="1275"/>
        <w:rPr>
          <w:rFonts w:ascii="Times New Roman" w:eastAsia="TimesNewRomanPS-ItalicMT" w:hAnsi="Times New Roman" w:cs="Times New Roman"/>
          <w:sz w:val="24"/>
          <w:szCs w:val="24"/>
        </w:rPr>
      </w:pPr>
    </w:p>
    <w:p w:rsidR="00F173BB" w:rsidRPr="00E52524" w:rsidRDefault="00F173BB" w:rsidP="00FD3671">
      <w:pPr>
        <w:ind w:left="-567" w:right="1275"/>
        <w:rPr>
          <w:rFonts w:ascii="Times New Roman" w:eastAsia="TimesNewRomanPS-ItalicMT" w:hAnsi="Times New Roman" w:cs="Times New Roman"/>
          <w:sz w:val="24"/>
          <w:szCs w:val="24"/>
        </w:rPr>
      </w:pPr>
    </w:p>
    <w:p w:rsidR="00FD3671" w:rsidRPr="00E52524" w:rsidRDefault="00FD3671" w:rsidP="00FD3671">
      <w:pPr>
        <w:autoSpaceDE w:val="0"/>
        <w:autoSpaceDN w:val="0"/>
        <w:adjustRightInd w:val="0"/>
        <w:spacing w:after="0" w:line="240" w:lineRule="auto"/>
        <w:ind w:left="-567"/>
        <w:rPr>
          <w:rFonts w:ascii="Times New Roman" w:eastAsia="TimesNewRomanPS-ItalicMT" w:hAnsi="Times New Roman" w:cs="Times New Roman"/>
          <w:i/>
          <w:iCs/>
          <w:sz w:val="24"/>
          <w:szCs w:val="24"/>
        </w:rPr>
      </w:pPr>
      <w:r w:rsidRPr="00E52524">
        <w:rPr>
          <w:rFonts w:ascii="Times New Roman" w:eastAsia="TimesNewRomanPS-ItalicMT" w:hAnsi="Times New Roman" w:cs="Times New Roman"/>
          <w:i/>
          <w:iCs/>
          <w:sz w:val="24"/>
          <w:szCs w:val="24"/>
        </w:rPr>
        <w:t>Приложени</w:t>
      </w:r>
      <w:r>
        <w:rPr>
          <w:rFonts w:ascii="Times New Roman" w:eastAsia="TimesNewRomanPS-ItalicMT" w:hAnsi="Times New Roman" w:cs="Times New Roman"/>
          <w:i/>
          <w:iCs/>
          <w:sz w:val="24"/>
          <w:szCs w:val="24"/>
        </w:rPr>
        <w:t>е</w:t>
      </w:r>
      <w:r w:rsidRPr="00E52524">
        <w:rPr>
          <w:rFonts w:ascii="Times New Roman" w:eastAsia="TimesNewRomanPS-ItalicMT" w:hAnsi="Times New Roman" w:cs="Times New Roman"/>
          <w:i/>
          <w:iCs/>
          <w:sz w:val="24"/>
          <w:szCs w:val="24"/>
        </w:rPr>
        <w:t xml:space="preserve"> к ситуационной задаче № 3.</w:t>
      </w:r>
    </w:p>
    <w:p w:rsidR="00FD3671" w:rsidRPr="00E52524" w:rsidRDefault="00FD3671" w:rsidP="00FD3671">
      <w:pPr>
        <w:autoSpaceDE w:val="0"/>
        <w:autoSpaceDN w:val="0"/>
        <w:adjustRightInd w:val="0"/>
        <w:spacing w:after="0" w:line="240" w:lineRule="auto"/>
        <w:ind w:left="-567"/>
        <w:rPr>
          <w:rFonts w:ascii="Times New Roman" w:eastAsia="TimesNewRomanPS-BoldMT" w:hAnsi="Times New Roman" w:cs="Times New Roman"/>
          <w:b/>
          <w:bCs/>
          <w:sz w:val="24"/>
          <w:szCs w:val="24"/>
        </w:rPr>
      </w:pPr>
      <w:r w:rsidRPr="00E52524">
        <w:rPr>
          <w:rFonts w:ascii="Times New Roman" w:eastAsia="TimesNewRomanPS-BoldMT" w:hAnsi="Times New Roman" w:cs="Times New Roman"/>
          <w:b/>
          <w:bCs/>
          <w:sz w:val="24"/>
          <w:szCs w:val="24"/>
        </w:rPr>
        <w:t>Анализ крови общий.</w:t>
      </w:r>
    </w:p>
    <w:p w:rsidR="00FD3671" w:rsidRPr="00E52524" w:rsidRDefault="00FD3671" w:rsidP="00FD3671">
      <w:pPr>
        <w:autoSpaceDE w:val="0"/>
        <w:autoSpaceDN w:val="0"/>
        <w:adjustRightInd w:val="0"/>
        <w:spacing w:after="0" w:line="240" w:lineRule="auto"/>
        <w:ind w:left="-567"/>
        <w:jc w:val="both"/>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Эритроциты – 4,8 г/л, Hb - 138г/л, лейкоциты – 7,2 г/л, эозинофилы - 6%, нейтрофилы:</w:t>
      </w:r>
    </w:p>
    <w:p w:rsidR="00FD3671" w:rsidRPr="00E52524" w:rsidRDefault="00FD3671" w:rsidP="00FD3671">
      <w:pPr>
        <w:autoSpaceDE w:val="0"/>
        <w:autoSpaceDN w:val="0"/>
        <w:adjustRightInd w:val="0"/>
        <w:spacing w:after="0" w:line="240" w:lineRule="auto"/>
        <w:ind w:left="-567"/>
        <w:jc w:val="both"/>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палочкоядерные – 4%, сегментоядерные – 58%, лимфоциты – 20%, моноциты – 8%,</w:t>
      </w:r>
    </w:p>
    <w:p w:rsidR="00FD3671" w:rsidRPr="00E52524" w:rsidRDefault="00FD3671" w:rsidP="00FD3671">
      <w:pPr>
        <w:autoSpaceDE w:val="0"/>
        <w:autoSpaceDN w:val="0"/>
        <w:adjustRightInd w:val="0"/>
        <w:spacing w:after="0" w:line="240" w:lineRule="auto"/>
        <w:ind w:left="-567"/>
        <w:jc w:val="both"/>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СОЭ – 8 мм/ч.</w:t>
      </w:r>
    </w:p>
    <w:p w:rsidR="00FD3671" w:rsidRPr="00E52524" w:rsidRDefault="00FD3671" w:rsidP="00FD3671">
      <w:pPr>
        <w:autoSpaceDE w:val="0"/>
        <w:autoSpaceDN w:val="0"/>
        <w:adjustRightInd w:val="0"/>
        <w:spacing w:after="0" w:line="240" w:lineRule="auto"/>
        <w:ind w:left="-567"/>
        <w:jc w:val="both"/>
        <w:rPr>
          <w:rFonts w:ascii="Times New Roman" w:eastAsia="TimesNewRomanPS-BoldMT" w:hAnsi="Times New Roman" w:cs="Times New Roman"/>
          <w:b/>
          <w:bCs/>
          <w:sz w:val="24"/>
          <w:szCs w:val="24"/>
        </w:rPr>
      </w:pPr>
      <w:r w:rsidRPr="00E52524">
        <w:rPr>
          <w:rFonts w:ascii="Times New Roman" w:eastAsia="TimesNewRomanPS-BoldMT" w:hAnsi="Times New Roman" w:cs="Times New Roman"/>
          <w:b/>
          <w:bCs/>
          <w:sz w:val="24"/>
          <w:szCs w:val="24"/>
        </w:rPr>
        <w:t>Анализ мочи общий.</w:t>
      </w:r>
    </w:p>
    <w:p w:rsidR="00FD3671" w:rsidRPr="00E52524" w:rsidRDefault="00FD3671" w:rsidP="00FD3671">
      <w:pPr>
        <w:autoSpaceDE w:val="0"/>
        <w:autoSpaceDN w:val="0"/>
        <w:adjustRightInd w:val="0"/>
        <w:spacing w:after="0" w:line="240" w:lineRule="auto"/>
        <w:ind w:left="-567"/>
        <w:jc w:val="both"/>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Соломенно-желтая, реакция слабокислая, уд. вес 1018, белок - следы, лейкоциты 1-3 в</w:t>
      </w:r>
    </w:p>
    <w:p w:rsidR="00FD3671" w:rsidRPr="00E52524" w:rsidRDefault="00FD3671" w:rsidP="00FD3671">
      <w:pPr>
        <w:autoSpaceDE w:val="0"/>
        <w:autoSpaceDN w:val="0"/>
        <w:adjustRightInd w:val="0"/>
        <w:spacing w:after="0" w:line="240" w:lineRule="auto"/>
        <w:ind w:left="-567"/>
        <w:jc w:val="both"/>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п/зрения, эритроцитов нет.</w:t>
      </w:r>
    </w:p>
    <w:p w:rsidR="00FD3671" w:rsidRPr="00E52524" w:rsidRDefault="00FD3671" w:rsidP="00FD3671">
      <w:pPr>
        <w:autoSpaceDE w:val="0"/>
        <w:autoSpaceDN w:val="0"/>
        <w:adjustRightInd w:val="0"/>
        <w:spacing w:after="0" w:line="240" w:lineRule="auto"/>
        <w:ind w:left="-567"/>
        <w:jc w:val="both"/>
        <w:rPr>
          <w:rFonts w:ascii="Times New Roman" w:eastAsia="TimesNewRomanPSMT" w:hAnsi="Times New Roman" w:cs="Times New Roman"/>
          <w:sz w:val="24"/>
          <w:szCs w:val="24"/>
        </w:rPr>
      </w:pPr>
      <w:r w:rsidRPr="00E52524">
        <w:rPr>
          <w:rFonts w:ascii="Times New Roman" w:eastAsia="TimesNewRomanPS-BoldMT" w:hAnsi="Times New Roman" w:cs="Times New Roman"/>
          <w:b/>
          <w:bCs/>
          <w:sz w:val="24"/>
          <w:szCs w:val="24"/>
        </w:rPr>
        <w:t xml:space="preserve">Общий IgE </w:t>
      </w:r>
      <w:r w:rsidRPr="00E52524">
        <w:rPr>
          <w:rFonts w:ascii="Times New Roman" w:eastAsia="TimesNewRomanPSMT" w:hAnsi="Times New Roman" w:cs="Times New Roman"/>
          <w:sz w:val="24"/>
          <w:szCs w:val="24"/>
        </w:rPr>
        <w:t>– 180 МЕ/л.</w:t>
      </w:r>
    </w:p>
    <w:p w:rsidR="00FD3671" w:rsidRPr="00E52524" w:rsidRDefault="00FD3671" w:rsidP="00FD3671">
      <w:pPr>
        <w:autoSpaceDE w:val="0"/>
        <w:autoSpaceDN w:val="0"/>
        <w:adjustRightInd w:val="0"/>
        <w:spacing w:after="0" w:line="240" w:lineRule="auto"/>
        <w:ind w:left="-567"/>
        <w:jc w:val="both"/>
        <w:rPr>
          <w:rFonts w:ascii="Times New Roman" w:eastAsia="TimesNewRomanPS-BoldMT" w:hAnsi="Times New Roman" w:cs="Times New Roman"/>
          <w:b/>
          <w:bCs/>
          <w:sz w:val="24"/>
          <w:szCs w:val="24"/>
        </w:rPr>
      </w:pPr>
      <w:r w:rsidRPr="00E52524">
        <w:rPr>
          <w:rFonts w:ascii="Times New Roman" w:eastAsia="TimesNewRomanPS-BoldMT" w:hAnsi="Times New Roman" w:cs="Times New Roman"/>
          <w:b/>
          <w:bCs/>
          <w:sz w:val="24"/>
          <w:szCs w:val="24"/>
        </w:rPr>
        <w:t>Рентгенорамма легких.</w:t>
      </w:r>
    </w:p>
    <w:p w:rsidR="00FD3671" w:rsidRPr="00E52524" w:rsidRDefault="00FD3671" w:rsidP="00FD3671">
      <w:pPr>
        <w:autoSpaceDE w:val="0"/>
        <w:autoSpaceDN w:val="0"/>
        <w:adjustRightInd w:val="0"/>
        <w:spacing w:after="0" w:line="240" w:lineRule="auto"/>
        <w:ind w:left="-567"/>
        <w:jc w:val="both"/>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Легочные поля повышенной прозрачности. Корни структурны, синусы свободны. Тень средостения без особенностей.</w:t>
      </w:r>
    </w:p>
    <w:p w:rsidR="00FD3671" w:rsidRPr="00E52524" w:rsidRDefault="00FD3671" w:rsidP="00FD3671">
      <w:pPr>
        <w:autoSpaceDE w:val="0"/>
        <w:autoSpaceDN w:val="0"/>
        <w:adjustRightInd w:val="0"/>
        <w:spacing w:after="0" w:line="240" w:lineRule="auto"/>
        <w:ind w:left="-567"/>
        <w:jc w:val="both"/>
        <w:rPr>
          <w:rFonts w:ascii="Times New Roman" w:eastAsia="TimesNewRomanPSMT" w:hAnsi="Times New Roman" w:cs="Times New Roman"/>
          <w:sz w:val="24"/>
          <w:szCs w:val="24"/>
        </w:rPr>
      </w:pPr>
      <w:r w:rsidRPr="00E52524">
        <w:rPr>
          <w:rFonts w:ascii="Times New Roman" w:eastAsia="TimesNewRomanPS-BoldMT" w:hAnsi="Times New Roman" w:cs="Times New Roman"/>
          <w:b/>
          <w:bCs/>
          <w:sz w:val="24"/>
          <w:szCs w:val="24"/>
        </w:rPr>
        <w:t>ЭКГ</w:t>
      </w:r>
      <w:r>
        <w:rPr>
          <w:rFonts w:ascii="Times New Roman" w:eastAsia="TimesNewRomanPS-BoldMT" w:hAnsi="Times New Roman" w:cs="Times New Roman"/>
          <w:b/>
          <w:bCs/>
          <w:sz w:val="24"/>
          <w:szCs w:val="24"/>
        </w:rPr>
        <w:t xml:space="preserve">: </w:t>
      </w:r>
      <w:r w:rsidRPr="00E52524">
        <w:rPr>
          <w:rFonts w:ascii="Times New Roman" w:eastAsia="TimesNewRomanPSMT" w:hAnsi="Times New Roman" w:cs="Times New Roman"/>
          <w:sz w:val="24"/>
          <w:szCs w:val="24"/>
        </w:rPr>
        <w:t>Ритм синусовый, ЧСС 80 в минуту, электрическая ось сердца не отклонена.</w:t>
      </w:r>
    </w:p>
    <w:p w:rsidR="00FD3671" w:rsidRPr="00E52524" w:rsidRDefault="00FD3671" w:rsidP="00FD3671">
      <w:pPr>
        <w:autoSpaceDE w:val="0"/>
        <w:autoSpaceDN w:val="0"/>
        <w:adjustRightInd w:val="0"/>
        <w:spacing w:after="0" w:line="240" w:lineRule="auto"/>
        <w:ind w:left="-567"/>
        <w:jc w:val="both"/>
        <w:rPr>
          <w:rFonts w:ascii="Times New Roman" w:eastAsia="TimesNewRomanPSMT" w:hAnsi="Times New Roman" w:cs="Times New Roman"/>
          <w:sz w:val="24"/>
          <w:szCs w:val="24"/>
        </w:rPr>
      </w:pPr>
      <w:r w:rsidRPr="00E52524">
        <w:rPr>
          <w:rFonts w:ascii="Times New Roman" w:eastAsia="TimesNewRomanPS-BoldMT" w:hAnsi="Times New Roman" w:cs="Times New Roman"/>
          <w:b/>
          <w:bCs/>
          <w:sz w:val="24"/>
          <w:szCs w:val="24"/>
        </w:rPr>
        <w:t xml:space="preserve">SpO2 </w:t>
      </w:r>
      <w:r w:rsidRPr="00E52524">
        <w:rPr>
          <w:rFonts w:ascii="Times New Roman" w:eastAsia="TimesNewRomanPSMT" w:hAnsi="Times New Roman" w:cs="Times New Roman"/>
          <w:sz w:val="24"/>
          <w:szCs w:val="24"/>
        </w:rPr>
        <w:t>– 92%.</w:t>
      </w:r>
    </w:p>
    <w:p w:rsidR="00FD3671" w:rsidRPr="00E52524" w:rsidRDefault="00FD3671" w:rsidP="00FD3671">
      <w:pPr>
        <w:autoSpaceDE w:val="0"/>
        <w:autoSpaceDN w:val="0"/>
        <w:adjustRightInd w:val="0"/>
        <w:spacing w:after="0" w:line="240" w:lineRule="auto"/>
        <w:ind w:left="-567"/>
        <w:jc w:val="both"/>
        <w:rPr>
          <w:rFonts w:ascii="Times New Roman" w:eastAsia="TimesNewRomanPS-BoldMT" w:hAnsi="Times New Roman" w:cs="Times New Roman"/>
          <w:b/>
          <w:bCs/>
          <w:sz w:val="24"/>
          <w:szCs w:val="24"/>
        </w:rPr>
      </w:pPr>
      <w:r w:rsidRPr="00E52524">
        <w:rPr>
          <w:rFonts w:ascii="Times New Roman" w:eastAsia="TimesNewRomanPS-BoldMT" w:hAnsi="Times New Roman" w:cs="Times New Roman"/>
          <w:b/>
          <w:bCs/>
          <w:sz w:val="24"/>
          <w:szCs w:val="24"/>
        </w:rPr>
        <w:t>Спирометрия:</w:t>
      </w:r>
    </w:p>
    <w:p w:rsidR="00FD3671" w:rsidRPr="00E52524" w:rsidRDefault="00FD3671" w:rsidP="00FD3671">
      <w:pPr>
        <w:autoSpaceDE w:val="0"/>
        <w:autoSpaceDN w:val="0"/>
        <w:adjustRightInd w:val="0"/>
        <w:spacing w:after="0" w:line="240" w:lineRule="auto"/>
        <w:ind w:left="-567"/>
        <w:jc w:val="both"/>
        <w:rPr>
          <w:rFonts w:ascii="Times New Roman" w:hAnsi="Times New Roman" w:cs="Times New Roman"/>
          <w:sz w:val="24"/>
          <w:szCs w:val="24"/>
        </w:rPr>
      </w:pPr>
      <w:r w:rsidRPr="00E52524">
        <w:rPr>
          <w:rFonts w:ascii="Times New Roman" w:eastAsia="TimesNewRomanPSMT" w:hAnsi="Times New Roman" w:cs="Times New Roman"/>
          <w:sz w:val="24"/>
          <w:szCs w:val="24"/>
        </w:rPr>
        <w:t>ЖЕЛ – 85% от должн. ОФВ1 – 60% от должн. Индекс Тиффно – 63%. ПСВ – 68% от должн.</w:t>
      </w:r>
      <w:r>
        <w:rPr>
          <w:rFonts w:ascii="Times New Roman" w:eastAsia="TimesNewRomanPSMT" w:hAnsi="Times New Roman" w:cs="Times New Roman"/>
          <w:sz w:val="24"/>
          <w:szCs w:val="24"/>
        </w:rPr>
        <w:t xml:space="preserve"> </w:t>
      </w:r>
      <w:r w:rsidRPr="00E52524">
        <w:rPr>
          <w:rFonts w:ascii="Times New Roman" w:eastAsia="TimesNewRomanPSMT" w:hAnsi="Times New Roman" w:cs="Times New Roman"/>
          <w:sz w:val="24"/>
          <w:szCs w:val="24"/>
        </w:rPr>
        <w:t>МОС25 – 81 % от должн. МОС50 – 72 % от должн. МОС75 – 64 % от должн. Проба с сальбутамолом – прирост ОФВ1 – 19%.</w:t>
      </w:r>
    </w:p>
    <w:p w:rsidR="00FD3671" w:rsidRDefault="00FD3671" w:rsidP="00FD3671">
      <w:pPr>
        <w:autoSpaceDE w:val="0"/>
        <w:autoSpaceDN w:val="0"/>
        <w:adjustRightInd w:val="0"/>
        <w:spacing w:after="0" w:line="240" w:lineRule="auto"/>
        <w:ind w:left="-567"/>
        <w:rPr>
          <w:rFonts w:ascii="Times New Roman" w:eastAsia="TimesNewRomanPS-ItalicMT" w:hAnsi="Times New Roman" w:cs="Times New Roman"/>
          <w:i/>
          <w:iCs/>
          <w:sz w:val="24"/>
          <w:szCs w:val="24"/>
        </w:rPr>
      </w:pPr>
    </w:p>
    <w:p w:rsidR="00FD3671" w:rsidRPr="00E52524" w:rsidRDefault="00FD3671" w:rsidP="00FD3671">
      <w:pPr>
        <w:autoSpaceDE w:val="0"/>
        <w:autoSpaceDN w:val="0"/>
        <w:adjustRightInd w:val="0"/>
        <w:spacing w:after="0" w:line="240" w:lineRule="auto"/>
        <w:ind w:left="-567"/>
        <w:rPr>
          <w:rFonts w:ascii="Times New Roman" w:eastAsia="TimesNewRomanPS-ItalicMT" w:hAnsi="Times New Roman" w:cs="Times New Roman"/>
          <w:i/>
          <w:iCs/>
          <w:sz w:val="24"/>
          <w:szCs w:val="24"/>
        </w:rPr>
      </w:pPr>
      <w:r w:rsidRPr="00E52524">
        <w:rPr>
          <w:rFonts w:ascii="Times New Roman" w:eastAsia="TimesNewRomanPS-ItalicMT" w:hAnsi="Times New Roman" w:cs="Times New Roman"/>
          <w:i/>
          <w:iCs/>
          <w:sz w:val="24"/>
          <w:szCs w:val="24"/>
        </w:rPr>
        <w:t>Ответы к ситуационной задаче № 3.</w:t>
      </w:r>
    </w:p>
    <w:p w:rsidR="00FD3671" w:rsidRPr="00E52524" w:rsidRDefault="00FD3671" w:rsidP="00FD3671">
      <w:pPr>
        <w:autoSpaceDE w:val="0"/>
        <w:autoSpaceDN w:val="0"/>
        <w:adjustRightInd w:val="0"/>
        <w:spacing w:after="0" w:line="240" w:lineRule="auto"/>
        <w:ind w:left="-567"/>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1. Бронхиальная астма, аллергическая, фаза обострения.</w:t>
      </w:r>
    </w:p>
    <w:p w:rsidR="00FD3671" w:rsidRPr="00E52524" w:rsidRDefault="00FD3671" w:rsidP="00FD3671">
      <w:pPr>
        <w:autoSpaceDE w:val="0"/>
        <w:autoSpaceDN w:val="0"/>
        <w:adjustRightInd w:val="0"/>
        <w:spacing w:after="0" w:line="240" w:lineRule="auto"/>
        <w:ind w:left="-567"/>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2. Х</w:t>
      </w:r>
      <w:r>
        <w:rPr>
          <w:rFonts w:ascii="Times New Roman" w:eastAsia="TimesNewRomanPSMT" w:hAnsi="Times New Roman" w:cs="Times New Roman"/>
          <w:sz w:val="24"/>
          <w:szCs w:val="24"/>
        </w:rPr>
        <w:t>ОБЛ, х</w:t>
      </w:r>
      <w:r w:rsidRPr="00E52524">
        <w:rPr>
          <w:rFonts w:ascii="Times New Roman" w:eastAsia="TimesNewRomanPSMT" w:hAnsi="Times New Roman" w:cs="Times New Roman"/>
          <w:sz w:val="24"/>
          <w:szCs w:val="24"/>
        </w:rPr>
        <w:t>ронический обструктивный бронхит, фаза обострения.</w:t>
      </w:r>
    </w:p>
    <w:p w:rsidR="00FD3671" w:rsidRPr="00E52524" w:rsidRDefault="00FD3671" w:rsidP="00FD3671">
      <w:pPr>
        <w:autoSpaceDE w:val="0"/>
        <w:autoSpaceDN w:val="0"/>
        <w:adjustRightInd w:val="0"/>
        <w:spacing w:after="0" w:line="240" w:lineRule="auto"/>
        <w:ind w:left="-567"/>
        <w:jc w:val="both"/>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3. Общий анализ крови, общий анализ мочи, общий анализ мокроты + микроскопия с окраской по Граму, анализ мокроты на КУМ в 3 образцах, спирометрия, Rg-грамма органов грудной полости в 2-х проекциях, ЭКГ, пульсоксиметрия, общий IgE.</w:t>
      </w:r>
    </w:p>
    <w:p w:rsidR="00FD3671" w:rsidRPr="00E52524" w:rsidRDefault="00FD3671" w:rsidP="00FD3671">
      <w:pPr>
        <w:autoSpaceDE w:val="0"/>
        <w:autoSpaceDN w:val="0"/>
        <w:adjustRightInd w:val="0"/>
        <w:spacing w:after="0" w:line="240" w:lineRule="auto"/>
        <w:ind w:left="-567"/>
        <w:jc w:val="both"/>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4. В общем анализе крови – эозинофилия. Общий IgE повышен. По данным спирометрии –бронхиальная обструкция, обратимая, на уровне мелких и средних бронхов. На рентгенограмме и ЭКГ значимых изменений не выявлено. Сатурация отражает ДН I степени.</w:t>
      </w:r>
    </w:p>
    <w:p w:rsidR="00FD3671" w:rsidRPr="00E52524" w:rsidRDefault="00FD3671" w:rsidP="00FD3671">
      <w:pPr>
        <w:autoSpaceDE w:val="0"/>
        <w:autoSpaceDN w:val="0"/>
        <w:adjustRightInd w:val="0"/>
        <w:spacing w:after="0" w:line="240" w:lineRule="auto"/>
        <w:ind w:left="-567"/>
        <w:jc w:val="both"/>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5. Бронхиальная астма, аллергическая, фаза обострения средней степени тяжести. ДН I.</w:t>
      </w:r>
    </w:p>
    <w:p w:rsidR="00FD3671" w:rsidRDefault="00FD3671" w:rsidP="00FD3671">
      <w:pPr>
        <w:autoSpaceDE w:val="0"/>
        <w:autoSpaceDN w:val="0"/>
        <w:adjustRightInd w:val="0"/>
        <w:spacing w:after="0" w:line="240" w:lineRule="auto"/>
        <w:ind w:left="-567"/>
        <w:jc w:val="both"/>
        <w:rPr>
          <w:rFonts w:ascii="Times New Roman" w:eastAsia="TimesNewRomanPSMT" w:hAnsi="Times New Roman" w:cs="Times New Roman"/>
          <w:sz w:val="24"/>
          <w:szCs w:val="24"/>
        </w:rPr>
      </w:pPr>
      <w:r w:rsidRPr="00E52524">
        <w:rPr>
          <w:rFonts w:ascii="Times New Roman" w:eastAsia="TimesNewRomanPSMT" w:hAnsi="Times New Roman" w:cs="Times New Roman"/>
          <w:sz w:val="24"/>
          <w:szCs w:val="24"/>
        </w:rPr>
        <w:t>6. Показана госпитализация в терапевтическое отделение. Режим общий. Диета – основной стол. Комбинированные бронхолитики короткого действия через небулайзер. Парентеральные глюкокортикостероиды. После купирования обострения подбор поддерживающей терапии.</w:t>
      </w:r>
    </w:p>
    <w:p w:rsidR="00FD3671" w:rsidRDefault="00FD3671" w:rsidP="00FD3671">
      <w:pPr>
        <w:autoSpaceDE w:val="0"/>
        <w:autoSpaceDN w:val="0"/>
        <w:adjustRightInd w:val="0"/>
        <w:spacing w:after="0" w:line="240" w:lineRule="auto"/>
        <w:ind w:left="-567"/>
        <w:rPr>
          <w:rFonts w:ascii="Times New Roman" w:eastAsia="TimesNewRomanPSMT" w:hAnsi="Times New Roman" w:cs="Times New Roman"/>
          <w:sz w:val="24"/>
          <w:szCs w:val="24"/>
        </w:rPr>
      </w:pPr>
    </w:p>
    <w:p w:rsidR="00FD3671" w:rsidRPr="00E52524" w:rsidRDefault="00FD3671" w:rsidP="00FD3671">
      <w:pPr>
        <w:autoSpaceDE w:val="0"/>
        <w:autoSpaceDN w:val="0"/>
        <w:adjustRightInd w:val="0"/>
        <w:spacing w:after="0" w:line="240" w:lineRule="auto"/>
        <w:ind w:left="-567"/>
        <w:rPr>
          <w:rFonts w:ascii="Times New Roman" w:eastAsia="TimesNewRomanPSMT" w:hAnsi="Times New Roman" w:cs="Times New Roman"/>
          <w:sz w:val="24"/>
          <w:szCs w:val="24"/>
        </w:rPr>
      </w:pPr>
    </w:p>
    <w:p w:rsidR="00FD3671" w:rsidRDefault="00FD3671" w:rsidP="00FD3671">
      <w:pPr>
        <w:autoSpaceDE w:val="0"/>
        <w:autoSpaceDN w:val="0"/>
        <w:adjustRightInd w:val="0"/>
        <w:spacing w:after="0" w:line="240" w:lineRule="auto"/>
        <w:ind w:left="-567"/>
        <w:jc w:val="both"/>
        <w:rPr>
          <w:rFonts w:ascii="Times New Roman" w:eastAsia="TimesNewRomanPS-ItalicMT" w:hAnsi="Times New Roman" w:cs="Times New Roman"/>
          <w:i/>
          <w:iCs/>
          <w:sz w:val="24"/>
          <w:szCs w:val="24"/>
        </w:rPr>
      </w:pPr>
      <w:r w:rsidRPr="00E52524">
        <w:rPr>
          <w:rFonts w:ascii="Times New Roman" w:eastAsia="TimesNewRomanPS-ItalicMT" w:hAnsi="Times New Roman" w:cs="Times New Roman"/>
          <w:i/>
          <w:iCs/>
          <w:sz w:val="24"/>
          <w:szCs w:val="24"/>
        </w:rPr>
        <w:t xml:space="preserve">Ситуационная задача № </w:t>
      </w:r>
      <w:r>
        <w:rPr>
          <w:rFonts w:ascii="Times New Roman" w:eastAsia="TimesNewRomanPS-ItalicMT" w:hAnsi="Times New Roman" w:cs="Times New Roman"/>
          <w:i/>
          <w:iCs/>
          <w:sz w:val="24"/>
          <w:szCs w:val="24"/>
        </w:rPr>
        <w:t>4</w:t>
      </w:r>
    </w:p>
    <w:p w:rsidR="00FD3671" w:rsidRDefault="00FD3671" w:rsidP="00FD3671">
      <w:pPr>
        <w:autoSpaceDE w:val="0"/>
        <w:autoSpaceDN w:val="0"/>
        <w:adjustRightInd w:val="0"/>
        <w:spacing w:after="0" w:line="240" w:lineRule="auto"/>
        <w:ind w:left="-567"/>
        <w:jc w:val="both"/>
        <w:rPr>
          <w:rFonts w:ascii="Times New Roman" w:eastAsia="TimesNewRomanPS-ItalicMT" w:hAnsi="Times New Roman" w:cs="Times New Roman"/>
          <w:i/>
          <w:iCs/>
          <w:sz w:val="24"/>
          <w:szCs w:val="24"/>
        </w:rPr>
      </w:pPr>
    </w:p>
    <w:p w:rsidR="00FD3671" w:rsidRDefault="00FD3671" w:rsidP="00FD3671">
      <w:pPr>
        <w:autoSpaceDE w:val="0"/>
        <w:autoSpaceDN w:val="0"/>
        <w:adjustRightInd w:val="0"/>
        <w:spacing w:after="0" w:line="240" w:lineRule="auto"/>
        <w:ind w:left="-567"/>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 xml:space="preserve">Пациент 18 лет, студент. В течение 3-4 лет отмечает приступы экспираторного удушья с кашлем и ощущением хрипов и свиста в груди, в основном в весенне-летнее время. Приступы также сопровождаются обильным выделением из носа, слезотечением, крапивницей. Мокрота светлая, при исследовании эозинофилия крови 6%. Кожные пробы выявили повышенную чувствительность к пыльце ясеня, дуба. </w:t>
      </w:r>
    </w:p>
    <w:p w:rsidR="00FD3671" w:rsidRDefault="00FD3671" w:rsidP="00FD3671">
      <w:pPr>
        <w:autoSpaceDE w:val="0"/>
        <w:autoSpaceDN w:val="0"/>
        <w:adjustRightInd w:val="0"/>
        <w:spacing w:after="0" w:line="240" w:lineRule="auto"/>
        <w:ind w:left="-567"/>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Вопросы:</w:t>
      </w:r>
    </w:p>
    <w:p w:rsidR="00FD3671" w:rsidRDefault="00FD3671" w:rsidP="00D26E5B">
      <w:pPr>
        <w:pStyle w:val="a8"/>
        <w:numPr>
          <w:ilvl w:val="0"/>
          <w:numId w:val="14"/>
        </w:numPr>
        <w:autoSpaceDE w:val="0"/>
        <w:autoSpaceDN w:val="0"/>
        <w:adjustRightInd w:val="0"/>
        <w:spacing w:after="0" w:line="240" w:lineRule="auto"/>
        <w:ind w:left="-567" w:right="1275"/>
        <w:jc w:val="both"/>
        <w:rPr>
          <w:rFonts w:ascii="Times New Roman" w:eastAsia="TimesNewRomanPS-ItalicMT" w:hAnsi="Times New Roman" w:cs="Times New Roman"/>
          <w:iCs/>
          <w:sz w:val="24"/>
          <w:szCs w:val="24"/>
        </w:rPr>
      </w:pPr>
      <w:r w:rsidRPr="0009582F">
        <w:rPr>
          <w:rFonts w:ascii="Times New Roman" w:eastAsia="TimesNewRomanPS-ItalicMT" w:hAnsi="Times New Roman" w:cs="Times New Roman"/>
          <w:iCs/>
          <w:sz w:val="24"/>
          <w:szCs w:val="24"/>
        </w:rPr>
        <w:t>К</w:t>
      </w:r>
      <w:r>
        <w:rPr>
          <w:rFonts w:ascii="Times New Roman" w:eastAsia="TimesNewRomanPS-ItalicMT" w:hAnsi="Times New Roman" w:cs="Times New Roman"/>
          <w:iCs/>
          <w:sz w:val="24"/>
          <w:szCs w:val="24"/>
        </w:rPr>
        <w:t xml:space="preserve">акой диагноз вы предполагаете? </w:t>
      </w:r>
    </w:p>
    <w:p w:rsidR="00FD3671" w:rsidRDefault="00FD3671" w:rsidP="00D26E5B">
      <w:pPr>
        <w:pStyle w:val="a8"/>
        <w:numPr>
          <w:ilvl w:val="0"/>
          <w:numId w:val="14"/>
        </w:numPr>
        <w:autoSpaceDE w:val="0"/>
        <w:autoSpaceDN w:val="0"/>
        <w:adjustRightInd w:val="0"/>
        <w:spacing w:after="0" w:line="240" w:lineRule="auto"/>
        <w:ind w:left="-567" w:right="1275"/>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Какой метод исследования требуется провести?</w:t>
      </w:r>
    </w:p>
    <w:p w:rsidR="00FD3671" w:rsidRPr="0009582F" w:rsidRDefault="00FD3671" w:rsidP="00D26E5B">
      <w:pPr>
        <w:pStyle w:val="a8"/>
        <w:numPr>
          <w:ilvl w:val="0"/>
          <w:numId w:val="14"/>
        </w:numPr>
        <w:autoSpaceDE w:val="0"/>
        <w:autoSpaceDN w:val="0"/>
        <w:adjustRightInd w:val="0"/>
        <w:spacing w:after="0" w:line="240" w:lineRule="auto"/>
        <w:ind w:left="-567" w:right="1275"/>
        <w:jc w:val="both"/>
        <w:rPr>
          <w:rFonts w:ascii="Times New Roman" w:eastAsia="TimesNewRomanPS-ItalicMT" w:hAnsi="Times New Roman" w:cs="Times New Roman"/>
          <w:iCs/>
          <w:sz w:val="24"/>
          <w:szCs w:val="24"/>
        </w:rPr>
      </w:pPr>
      <w:r>
        <w:rPr>
          <w:rFonts w:ascii="Times New Roman" w:eastAsia="TimesNewRomanPS-ItalicMT" w:hAnsi="Times New Roman" w:cs="Times New Roman"/>
          <w:iCs/>
          <w:sz w:val="24"/>
          <w:szCs w:val="24"/>
        </w:rPr>
        <w:t>Лечение?</w:t>
      </w:r>
    </w:p>
    <w:p w:rsidR="00FD3671" w:rsidRDefault="00FD3671" w:rsidP="00FD3671">
      <w:pPr>
        <w:pStyle w:val="a8"/>
        <w:autoSpaceDE w:val="0"/>
        <w:autoSpaceDN w:val="0"/>
        <w:adjustRightInd w:val="0"/>
        <w:spacing w:after="0" w:line="240" w:lineRule="auto"/>
        <w:ind w:left="-567" w:right="1275"/>
        <w:jc w:val="both"/>
        <w:rPr>
          <w:rFonts w:ascii="Times New Roman" w:eastAsia="TimesNewRomanPS-ItalicMT" w:hAnsi="Times New Roman" w:cs="Times New Roman"/>
          <w:i/>
          <w:iCs/>
          <w:sz w:val="24"/>
          <w:szCs w:val="24"/>
        </w:rPr>
      </w:pPr>
    </w:p>
    <w:p w:rsidR="00FD3671" w:rsidRDefault="00FD3671" w:rsidP="00FD3671">
      <w:pPr>
        <w:pStyle w:val="a8"/>
        <w:autoSpaceDE w:val="0"/>
        <w:autoSpaceDN w:val="0"/>
        <w:adjustRightInd w:val="0"/>
        <w:spacing w:after="0" w:line="240" w:lineRule="auto"/>
        <w:ind w:left="-567" w:right="1275" w:firstLine="142"/>
        <w:jc w:val="both"/>
        <w:rPr>
          <w:rFonts w:ascii="Times New Roman" w:eastAsia="TimesNewRomanPS-ItalicMT" w:hAnsi="Times New Roman" w:cs="Times New Roman"/>
          <w:i/>
          <w:iCs/>
          <w:sz w:val="24"/>
          <w:szCs w:val="24"/>
        </w:rPr>
      </w:pPr>
      <w:r w:rsidRPr="00A77F3B">
        <w:rPr>
          <w:rFonts w:ascii="Times New Roman" w:eastAsia="TimesNewRomanPS-ItalicMT" w:hAnsi="Times New Roman" w:cs="Times New Roman"/>
          <w:i/>
          <w:iCs/>
          <w:sz w:val="24"/>
          <w:szCs w:val="24"/>
        </w:rPr>
        <w:t xml:space="preserve">Ситуационная задача № </w:t>
      </w:r>
      <w:r>
        <w:rPr>
          <w:rFonts w:ascii="Times New Roman" w:eastAsia="TimesNewRomanPS-ItalicMT" w:hAnsi="Times New Roman" w:cs="Times New Roman"/>
          <w:i/>
          <w:iCs/>
          <w:sz w:val="24"/>
          <w:szCs w:val="24"/>
        </w:rPr>
        <w:t>5</w:t>
      </w:r>
    </w:p>
    <w:p w:rsidR="00FD3671" w:rsidRDefault="00FD3671" w:rsidP="00FD3671">
      <w:pPr>
        <w:pStyle w:val="a8"/>
        <w:autoSpaceDE w:val="0"/>
        <w:autoSpaceDN w:val="0"/>
        <w:adjustRightInd w:val="0"/>
        <w:spacing w:after="0" w:line="240" w:lineRule="auto"/>
        <w:ind w:left="-567" w:right="1275" w:firstLine="142"/>
        <w:jc w:val="both"/>
        <w:rPr>
          <w:rFonts w:ascii="Times New Roman" w:eastAsia="TimesNewRomanPS-ItalicMT" w:hAnsi="Times New Roman" w:cs="Times New Roman"/>
          <w:i/>
          <w:iCs/>
          <w:sz w:val="24"/>
          <w:szCs w:val="24"/>
        </w:rPr>
      </w:pPr>
    </w:p>
    <w:p w:rsidR="00FD3671" w:rsidRDefault="00FD3671" w:rsidP="00FD3671">
      <w:pPr>
        <w:spacing w:line="240" w:lineRule="auto"/>
        <w:ind w:left="-567" w:firstLine="567"/>
        <w:jc w:val="both"/>
        <w:rPr>
          <w:rFonts w:ascii="Times New Roman" w:eastAsia="Times New Roman" w:hAnsi="Times New Roman"/>
          <w:sz w:val="24"/>
        </w:rPr>
      </w:pPr>
      <w:r>
        <w:rPr>
          <w:rFonts w:ascii="Times New Roman" w:eastAsia="Times New Roman" w:hAnsi="Times New Roman"/>
          <w:sz w:val="24"/>
        </w:rPr>
        <w:t xml:space="preserve">Больная С., 36 лет, поступила в клинику с жалобами на приступы удушья до 4-5 раз в сутки, которые купируются только повторными ингаляциями беродуала, на одышку при физической нагрузке, затруднение выдоха, чувство заложенности в груди, затрудненное носовое дыхание, кашель со скудной вязкой  мокротой, слабость. </w:t>
      </w:r>
    </w:p>
    <w:p w:rsidR="00FD3671" w:rsidRDefault="00FD3671" w:rsidP="00FD3671">
      <w:pPr>
        <w:spacing w:line="240" w:lineRule="auto"/>
        <w:ind w:left="-567" w:firstLine="567"/>
        <w:jc w:val="both"/>
        <w:rPr>
          <w:rFonts w:ascii="Times New Roman" w:eastAsia="Times New Roman" w:hAnsi="Times New Roman"/>
          <w:sz w:val="24"/>
        </w:rPr>
      </w:pPr>
      <w:r>
        <w:rPr>
          <w:rFonts w:ascii="Times New Roman" w:eastAsia="Times New Roman" w:hAnsi="Times New Roman"/>
          <w:sz w:val="24"/>
        </w:rPr>
        <w:t xml:space="preserve">Из анамнеза: У пациентки с 4-х летнего возраста рецидивирующий риносинусит, с 5 лет частые </w:t>
      </w:r>
      <w:r w:rsidRPr="00E1587F">
        <w:rPr>
          <w:rFonts w:ascii="Times New Roman" w:eastAsia="Times New Roman" w:hAnsi="Times New Roman"/>
          <w:sz w:val="24"/>
        </w:rPr>
        <w:t>«</w:t>
      </w:r>
      <w:r>
        <w:rPr>
          <w:rFonts w:ascii="Times New Roman" w:eastAsia="Times New Roman" w:hAnsi="Times New Roman"/>
          <w:sz w:val="24"/>
        </w:rPr>
        <w:t>простуды</w:t>
      </w:r>
      <w:r w:rsidRPr="00E1587F">
        <w:rPr>
          <w:rFonts w:ascii="Times New Roman" w:eastAsia="Times New Roman" w:hAnsi="Times New Roman"/>
          <w:sz w:val="24"/>
        </w:rPr>
        <w:t xml:space="preserve">», </w:t>
      </w:r>
      <w:r>
        <w:rPr>
          <w:rFonts w:ascii="Times New Roman" w:eastAsia="Times New Roman" w:hAnsi="Times New Roman"/>
          <w:sz w:val="24"/>
        </w:rPr>
        <w:t xml:space="preserve">сопровождающиеся длительно сохраняющимся кашлем. В 17 лет прием аспирина вызвал появление крапивницы, усиление насморка, затруднение дыхания. В 18 лет появились первые приступы удушья. В 25 лет после удаления полипов носа развился астматический статус. С этого момента по настоящее время получает преднизолон внутрь в поддерживающей дозе 10 мг/сут. Настоящее ухудшение состояние в течение 3-4 дней связывает с использованием мази финалгон для уменьшения боли в правом локтевом суставе .Семейный анамнез: у бабушки по материнской линии бронхиальная астма. </w:t>
      </w:r>
    </w:p>
    <w:p w:rsidR="00FD3671" w:rsidRDefault="00FD3671" w:rsidP="00FD3671">
      <w:pPr>
        <w:spacing w:line="240" w:lineRule="auto"/>
        <w:ind w:left="-567" w:firstLine="567"/>
        <w:jc w:val="both"/>
        <w:rPr>
          <w:rFonts w:ascii="Times New Roman" w:eastAsia="Times New Roman" w:hAnsi="Times New Roman"/>
          <w:sz w:val="24"/>
        </w:rPr>
      </w:pPr>
      <w:r>
        <w:rPr>
          <w:rFonts w:ascii="Times New Roman" w:eastAsia="Times New Roman" w:hAnsi="Times New Roman"/>
          <w:sz w:val="24"/>
        </w:rPr>
        <w:t>Объективно: При осмотре: состояние больной средней степени тяжести. Конституция нормостеническая, диффузный цианоз.  Дыхание через нос затруднено. Дыхание шумное, хрипы слышны на расстоянии. Грудная клетка цилиндрической формы. ЧДД - 24 в минуту. При перкуссии определяется коробочный звук. Нижняя граница легких опущена на I ребро, подвижность нижнего легочного края снижена. При аускультации дыхание везикулярное ослабленное, выдох удлинен, выслушиваются сухие хрипы по всем полям. Границы относительной тупости сердца: в пределах нормы. Тоны сердца приглушены, ритмичные, акцент II тона во втором межреберье слева от грудины. Пульс ритмичный, тахикардия до 100 уд/мин, удовлетворительного наполнения и напряжения. АД 120/80 мм рт. ст. При пальпации живот мягкий, безболезненный.</w:t>
      </w:r>
    </w:p>
    <w:p w:rsidR="00FD3671" w:rsidRDefault="00FD3671" w:rsidP="00FD3671">
      <w:pPr>
        <w:spacing w:line="240" w:lineRule="auto"/>
        <w:ind w:left="-567" w:firstLine="567"/>
        <w:jc w:val="both"/>
        <w:rPr>
          <w:rFonts w:ascii="Times New Roman" w:eastAsia="Times New Roman" w:hAnsi="Times New Roman"/>
          <w:sz w:val="24"/>
        </w:rPr>
      </w:pPr>
      <w:r>
        <w:rPr>
          <w:rFonts w:ascii="Times New Roman" w:eastAsia="Times New Roman" w:hAnsi="Times New Roman"/>
          <w:sz w:val="24"/>
        </w:rPr>
        <w:t>Со стороны органов пищеварения и мочевыделения патологии не выявлено.</w:t>
      </w:r>
    </w:p>
    <w:p w:rsidR="00FD3671" w:rsidRDefault="00FD3671" w:rsidP="00FD3671">
      <w:pPr>
        <w:spacing w:after="0" w:line="240" w:lineRule="auto"/>
        <w:ind w:left="-567" w:firstLine="567"/>
        <w:jc w:val="both"/>
        <w:rPr>
          <w:rFonts w:ascii="Times New Roman" w:eastAsia="Times New Roman" w:hAnsi="Times New Roman"/>
          <w:sz w:val="24"/>
        </w:rPr>
      </w:pPr>
      <w:r>
        <w:rPr>
          <w:rFonts w:ascii="Times New Roman" w:eastAsia="Times New Roman" w:hAnsi="Times New Roman"/>
          <w:sz w:val="24"/>
        </w:rPr>
        <w:t>Анализ крови: гемоглобин - 136 г/л, лейкоциты - 8,5х10</w:t>
      </w:r>
      <w:r w:rsidRPr="00F51F54">
        <w:rPr>
          <w:rFonts w:ascii="Times New Roman" w:eastAsia="Times New Roman" w:hAnsi="Times New Roman"/>
          <w:sz w:val="24"/>
          <w:vertAlign w:val="superscript"/>
        </w:rPr>
        <w:t>9</w:t>
      </w:r>
      <w:r>
        <w:rPr>
          <w:rFonts w:ascii="Times New Roman" w:eastAsia="Times New Roman" w:hAnsi="Times New Roman"/>
          <w:sz w:val="24"/>
        </w:rPr>
        <w:t xml:space="preserve">/л: эозинофилы - 12 %, палочкоядерные - 3%, сегментоядерные -  65 %,  лимфоциты - 18 %, моноциты - 2 %. СОЭ - 8 мм/ч. </w:t>
      </w:r>
      <w:r>
        <w:rPr>
          <w:rFonts w:ascii="Times New Roman" w:eastAsia="Times New Roman" w:hAnsi="Times New Roman"/>
          <w:sz w:val="24"/>
          <w:lang w:val="en-US"/>
        </w:rPr>
        <w:t>Ig</w:t>
      </w:r>
      <w:r w:rsidRPr="00E1587F">
        <w:rPr>
          <w:rFonts w:ascii="Times New Roman" w:eastAsia="Times New Roman" w:hAnsi="Times New Roman"/>
          <w:sz w:val="24"/>
        </w:rPr>
        <w:t xml:space="preserve"> </w:t>
      </w:r>
      <w:r>
        <w:rPr>
          <w:rFonts w:ascii="Times New Roman" w:eastAsia="Times New Roman" w:hAnsi="Times New Roman"/>
          <w:sz w:val="24"/>
          <w:lang w:val="en-US"/>
        </w:rPr>
        <w:t>E</w:t>
      </w:r>
      <w:r w:rsidRPr="00E1587F">
        <w:rPr>
          <w:rFonts w:ascii="Times New Roman" w:eastAsia="Times New Roman" w:hAnsi="Times New Roman"/>
          <w:sz w:val="24"/>
        </w:rPr>
        <w:t xml:space="preserve"> 460 </w:t>
      </w:r>
      <w:r>
        <w:rPr>
          <w:rFonts w:ascii="Times New Roman" w:eastAsia="Times New Roman" w:hAnsi="Times New Roman"/>
          <w:sz w:val="24"/>
        </w:rPr>
        <w:t>МЕ.</w:t>
      </w:r>
    </w:p>
    <w:p w:rsidR="00FD3671" w:rsidRDefault="00FD3671" w:rsidP="00FD3671">
      <w:pPr>
        <w:spacing w:after="0" w:line="240" w:lineRule="auto"/>
        <w:ind w:left="-567"/>
        <w:jc w:val="both"/>
        <w:rPr>
          <w:rFonts w:ascii="Times New Roman" w:eastAsia="Times New Roman" w:hAnsi="Times New Roman"/>
          <w:sz w:val="24"/>
        </w:rPr>
      </w:pPr>
      <w:r>
        <w:rPr>
          <w:rFonts w:ascii="Times New Roman" w:eastAsia="Times New Roman" w:hAnsi="Times New Roman"/>
          <w:sz w:val="24"/>
        </w:rPr>
        <w:t>Рентгенография органов грудной полости: грудная клетка расширена, повышена прозрачность легочной ткани, корни легких тяжисты, малоструктурны, очаговых теней нет.</w:t>
      </w:r>
    </w:p>
    <w:p w:rsidR="00FD3671" w:rsidRDefault="00FD3671" w:rsidP="00FD3671">
      <w:pPr>
        <w:spacing w:after="0" w:line="240" w:lineRule="auto"/>
        <w:ind w:left="-567"/>
        <w:jc w:val="both"/>
        <w:rPr>
          <w:rFonts w:ascii="Times New Roman" w:eastAsia="Times New Roman" w:hAnsi="Times New Roman"/>
          <w:sz w:val="24"/>
        </w:rPr>
      </w:pPr>
      <w:r>
        <w:rPr>
          <w:rFonts w:ascii="Times New Roman" w:eastAsia="Times New Roman" w:hAnsi="Times New Roman"/>
          <w:sz w:val="24"/>
        </w:rPr>
        <w:t>Анализ мокроты: слизистая, вязкая, эозинофилы до 4 в поле зрения, лейкоциты 5-6 в поле зрения, эритроцитов нет.</w:t>
      </w:r>
    </w:p>
    <w:p w:rsidR="00FD3671" w:rsidRDefault="00FD3671" w:rsidP="00FD3671">
      <w:pPr>
        <w:spacing w:after="0" w:line="240" w:lineRule="auto"/>
        <w:ind w:left="-567"/>
        <w:jc w:val="both"/>
        <w:rPr>
          <w:rFonts w:ascii="Times New Roman" w:eastAsia="Times New Roman" w:hAnsi="Times New Roman"/>
          <w:sz w:val="24"/>
        </w:rPr>
      </w:pPr>
      <w:r>
        <w:rPr>
          <w:rFonts w:ascii="Times New Roman" w:eastAsia="Times New Roman" w:hAnsi="Times New Roman"/>
          <w:sz w:val="24"/>
        </w:rPr>
        <w:t>ЭКГ: высокий остроконечный зубец Р в отведениях I, II. Увеличение амплитуды зубца R в правых грудных отведениях (V1- 2) и амплитуды S в левых грудных отведениях (V5 -6).</w:t>
      </w:r>
    </w:p>
    <w:p w:rsidR="00FD3671" w:rsidRDefault="00FD3671" w:rsidP="00FD3671">
      <w:pPr>
        <w:spacing w:after="0" w:line="240" w:lineRule="auto"/>
        <w:ind w:left="-567"/>
        <w:jc w:val="both"/>
        <w:rPr>
          <w:rFonts w:ascii="Times New Roman" w:eastAsia="Times New Roman" w:hAnsi="Times New Roman"/>
          <w:sz w:val="24"/>
        </w:rPr>
      </w:pPr>
      <w:r>
        <w:rPr>
          <w:rFonts w:ascii="Times New Roman" w:eastAsia="Times New Roman" w:hAnsi="Times New Roman"/>
          <w:sz w:val="24"/>
        </w:rPr>
        <w:t>Спирография: значительные нарушения вентиляции легких рестриктивного и обструктивного характера, на уровне средних и мелких бронхов. ОФВ</w:t>
      </w:r>
      <w:r>
        <w:rPr>
          <w:rFonts w:ascii="Times New Roman" w:eastAsia="Times New Roman" w:hAnsi="Times New Roman"/>
          <w:sz w:val="24"/>
          <w:vertAlign w:val="subscript"/>
        </w:rPr>
        <w:t>1</w:t>
      </w:r>
      <w:r>
        <w:rPr>
          <w:rFonts w:ascii="Times New Roman" w:eastAsia="Times New Roman" w:hAnsi="Times New Roman"/>
          <w:sz w:val="24"/>
        </w:rPr>
        <w:t>- 53%, ЖЕЛ 64%.</w:t>
      </w:r>
    </w:p>
    <w:p w:rsidR="00FD3671" w:rsidRDefault="00FD3671" w:rsidP="00FD3671">
      <w:pPr>
        <w:spacing w:after="0" w:line="240" w:lineRule="auto"/>
        <w:ind w:left="-567"/>
        <w:jc w:val="both"/>
        <w:rPr>
          <w:rFonts w:ascii="Times New Roman" w:eastAsia="Times New Roman" w:hAnsi="Times New Roman"/>
          <w:sz w:val="24"/>
        </w:rPr>
      </w:pPr>
      <w:r>
        <w:rPr>
          <w:rFonts w:ascii="Times New Roman" w:eastAsia="Times New Roman" w:hAnsi="Times New Roman"/>
          <w:sz w:val="24"/>
        </w:rPr>
        <w:t>Предположите наиболее вероятный диагноз. Обоснуйте его. Дополнительные методы исследования? Лечение</w:t>
      </w:r>
      <w:r w:rsidR="00B36DB2">
        <w:rPr>
          <w:rFonts w:ascii="Times New Roman" w:eastAsia="Times New Roman" w:hAnsi="Times New Roman"/>
          <w:sz w:val="24"/>
        </w:rPr>
        <w:t>?</w:t>
      </w:r>
    </w:p>
    <w:p w:rsidR="00BA44A8" w:rsidRDefault="00BA44A8" w:rsidP="00FD3671">
      <w:pPr>
        <w:spacing w:line="240" w:lineRule="auto"/>
        <w:ind w:left="-567"/>
        <w:jc w:val="both"/>
        <w:rPr>
          <w:rFonts w:ascii="Times New Roman" w:eastAsia="Times New Roman" w:hAnsi="Times New Roman"/>
          <w:i/>
          <w:sz w:val="24"/>
        </w:rPr>
      </w:pPr>
    </w:p>
    <w:p w:rsidR="00FD3671" w:rsidRPr="00425ED0" w:rsidRDefault="00FD3671" w:rsidP="00FD3671">
      <w:pPr>
        <w:spacing w:line="240" w:lineRule="auto"/>
        <w:ind w:left="-567"/>
        <w:jc w:val="both"/>
        <w:rPr>
          <w:rFonts w:ascii="Times New Roman" w:eastAsia="Times New Roman" w:hAnsi="Times New Roman"/>
          <w:i/>
          <w:sz w:val="24"/>
        </w:rPr>
      </w:pPr>
      <w:r w:rsidRPr="00425ED0">
        <w:rPr>
          <w:rFonts w:ascii="Times New Roman" w:eastAsia="Times New Roman" w:hAnsi="Times New Roman"/>
          <w:i/>
          <w:sz w:val="24"/>
        </w:rPr>
        <w:t>Ответы к ситуационной задаче №5</w:t>
      </w:r>
    </w:p>
    <w:p w:rsidR="00FD3671" w:rsidRPr="00FD3671" w:rsidRDefault="00FD3671" w:rsidP="00FD3671">
      <w:pPr>
        <w:spacing w:line="240" w:lineRule="auto"/>
        <w:ind w:left="-567"/>
        <w:jc w:val="both"/>
        <w:rPr>
          <w:rFonts w:ascii="Times New Roman" w:eastAsia="Times New Roman" w:hAnsi="Times New Roman"/>
          <w:sz w:val="24"/>
        </w:rPr>
      </w:pPr>
      <w:r w:rsidRPr="00FD3671">
        <w:rPr>
          <w:rFonts w:ascii="Times New Roman" w:eastAsia="Times New Roman" w:hAnsi="Times New Roman"/>
          <w:sz w:val="24"/>
        </w:rPr>
        <w:t xml:space="preserve">Бронхиальная астма, </w:t>
      </w:r>
      <w:r w:rsidR="00F51F54">
        <w:rPr>
          <w:rFonts w:ascii="Times New Roman" w:eastAsia="Times New Roman" w:hAnsi="Times New Roman"/>
          <w:sz w:val="24"/>
        </w:rPr>
        <w:t>а</w:t>
      </w:r>
      <w:r w:rsidRPr="00FD3671">
        <w:rPr>
          <w:rFonts w:ascii="Times New Roman" w:eastAsia="Times New Roman" w:hAnsi="Times New Roman"/>
          <w:sz w:val="24"/>
        </w:rPr>
        <w:t xml:space="preserve">спириновая, тяжелое персистирующее течение, частично контролируемая, фаза обострения.  Эмфизема легких. Пневмосклероз. ДН II ст. Полипозный риносинусит. Непереносимость ацетилсалициловой кислоты и </w:t>
      </w:r>
      <w:r>
        <w:rPr>
          <w:rFonts w:ascii="Times New Roman" w:eastAsia="Times New Roman" w:hAnsi="Times New Roman"/>
          <w:sz w:val="24"/>
        </w:rPr>
        <w:t xml:space="preserve">других </w:t>
      </w:r>
      <w:r w:rsidRPr="00FD3671">
        <w:rPr>
          <w:rFonts w:ascii="Times New Roman" w:eastAsia="Times New Roman" w:hAnsi="Times New Roman"/>
          <w:sz w:val="24"/>
        </w:rPr>
        <w:t>НПВП.</w:t>
      </w:r>
    </w:p>
    <w:p w:rsidR="00FD3671" w:rsidRDefault="00FD3671" w:rsidP="00FD3671">
      <w:pPr>
        <w:spacing w:line="240" w:lineRule="auto"/>
        <w:ind w:left="-567" w:firstLine="567"/>
        <w:jc w:val="both"/>
        <w:rPr>
          <w:rFonts w:ascii="Times New Roman" w:eastAsia="Times New Roman" w:hAnsi="Times New Roman"/>
          <w:sz w:val="24"/>
        </w:rPr>
      </w:pPr>
      <w:r>
        <w:rPr>
          <w:rFonts w:ascii="Times New Roman" w:eastAsia="Times New Roman" w:hAnsi="Times New Roman"/>
          <w:spacing w:val="2"/>
          <w:sz w:val="24"/>
        </w:rPr>
        <w:t xml:space="preserve">Диагноз бронхиальной астмы  установлен на основании жалоб больного на </w:t>
      </w:r>
      <w:r>
        <w:rPr>
          <w:rFonts w:ascii="Times New Roman" w:eastAsia="Times New Roman" w:hAnsi="Times New Roman"/>
          <w:sz w:val="24"/>
        </w:rPr>
        <w:t xml:space="preserve">приступы удушья до 4-5 раз в сутки, которые купируются только повторными ингаляциями беродуала, на одышку при физической нагрузке, затруднение выдоха, чувство заложенности в груди, затрудненное носовое дыхание, кашель со скудной вязкой  мокротой, слабость. </w:t>
      </w:r>
      <w:r>
        <w:rPr>
          <w:rFonts w:ascii="Times New Roman" w:eastAsia="Times New Roman" w:hAnsi="Times New Roman"/>
          <w:spacing w:val="2"/>
          <w:sz w:val="24"/>
        </w:rPr>
        <w:t xml:space="preserve">Данных анамнеза: </w:t>
      </w:r>
      <w:r>
        <w:rPr>
          <w:rFonts w:ascii="Times New Roman" w:eastAsia="Times New Roman" w:hAnsi="Times New Roman"/>
          <w:sz w:val="24"/>
        </w:rPr>
        <w:t>с детских  лет рецидивирующий риносинусит и частые простудные заболевания</w:t>
      </w:r>
      <w:r w:rsidRPr="00E1587F">
        <w:rPr>
          <w:rFonts w:ascii="Times New Roman" w:eastAsia="Times New Roman" w:hAnsi="Times New Roman"/>
          <w:sz w:val="24"/>
        </w:rPr>
        <w:t xml:space="preserve">. </w:t>
      </w:r>
      <w:r>
        <w:rPr>
          <w:rFonts w:ascii="Times New Roman" w:eastAsia="Times New Roman" w:hAnsi="Times New Roman"/>
          <w:sz w:val="24"/>
        </w:rPr>
        <w:t>В 17 лет прием аспирина вызывал появление крапивницы, усиление насморка, затруднение дыхания. В 18 лет появились первые приступы удушья. В 25 лет после удаления полипов носа развился астматический статус. С этого момента по настоящее время получает преднизолон внутрь в поддерживающей дозе 10 мг/сут. Настоящее ухудшение состояния  связывает с использованием мази финалгон для уменьшения боли в правом локтевом суставе.</w:t>
      </w:r>
    </w:p>
    <w:p w:rsidR="00FD3671" w:rsidRDefault="00FD3671" w:rsidP="00FD3671">
      <w:pPr>
        <w:spacing w:line="240" w:lineRule="auto"/>
        <w:ind w:left="-567" w:firstLine="567"/>
        <w:jc w:val="both"/>
        <w:rPr>
          <w:rFonts w:ascii="Times New Roman" w:eastAsia="Times New Roman" w:hAnsi="Times New Roman"/>
          <w:sz w:val="24"/>
        </w:rPr>
      </w:pPr>
      <w:r>
        <w:rPr>
          <w:rFonts w:ascii="Times New Roman" w:eastAsia="Times New Roman" w:hAnsi="Times New Roman"/>
          <w:sz w:val="24"/>
        </w:rPr>
        <w:t>Семейный анамнез: у бабушки по материнской линии бронхиальная астма.</w:t>
      </w:r>
      <w:r>
        <w:rPr>
          <w:rFonts w:ascii="Times New Roman" w:eastAsia="Times New Roman" w:hAnsi="Times New Roman"/>
          <w:spacing w:val="2"/>
          <w:sz w:val="24"/>
        </w:rPr>
        <w:t xml:space="preserve"> При </w:t>
      </w:r>
      <w:r>
        <w:rPr>
          <w:rFonts w:ascii="Times New Roman" w:eastAsia="Times New Roman" w:hAnsi="Times New Roman"/>
          <w:sz w:val="24"/>
        </w:rPr>
        <w:t>объективном осмотре:  состояние больной средней степени тяжести, диффузный цианоз.  Дыхание через нос затруднено. Дыхание шумное, хрипы слышны на расстоянии. Грудная клетка цилиндрической формы. ЧДД - 24 в минуту. При перкуссии определяется коробочный звук.  При аускультации дыхание везикулярное ослабленное, выдох удлинен, выслушиваются сухие хрипы по всем полям. Тоны сердца приглушены, ритмичные, акцент II тона во втором межреберье слева от грудины. Пульс до 100 уд/мин. АД 120/80 мм рт.</w:t>
      </w:r>
      <w:r w:rsidRPr="00ED0456">
        <w:rPr>
          <w:rFonts w:ascii="Times New Roman" w:eastAsia="Times New Roman" w:hAnsi="Times New Roman"/>
          <w:sz w:val="24"/>
        </w:rPr>
        <w:t xml:space="preserve"> </w:t>
      </w:r>
      <w:r>
        <w:rPr>
          <w:rFonts w:ascii="Times New Roman" w:eastAsia="Times New Roman" w:hAnsi="Times New Roman"/>
          <w:sz w:val="24"/>
        </w:rPr>
        <w:t>ст.  Ig E 460 МЕ. Анализ мокроты: слизистая, вязкая, эозинофилы до 4 в поле зрения, лейкоциты 5-6 в поле зрения, эритроцитов нет</w:t>
      </w:r>
    </w:p>
    <w:p w:rsidR="00FD3671" w:rsidRDefault="00FD3671" w:rsidP="00FD3671">
      <w:pPr>
        <w:spacing w:line="240" w:lineRule="auto"/>
        <w:ind w:left="-567"/>
        <w:jc w:val="both"/>
        <w:rPr>
          <w:rFonts w:ascii="Times New Roman" w:eastAsia="Times New Roman" w:hAnsi="Times New Roman"/>
          <w:sz w:val="24"/>
        </w:rPr>
      </w:pPr>
      <w:r>
        <w:rPr>
          <w:rFonts w:ascii="Times New Roman" w:eastAsia="Times New Roman" w:hAnsi="Times New Roman"/>
          <w:sz w:val="24"/>
        </w:rPr>
        <w:t>Рентгенография органов грудной полости: изменения  характерные для хронического бронхита и эмфиземы легких; на ЭКГ</w:t>
      </w:r>
      <w:r w:rsidRPr="00800561">
        <w:rPr>
          <w:rFonts w:ascii="Times New Roman" w:eastAsia="Times New Roman" w:hAnsi="Times New Roman"/>
          <w:sz w:val="24"/>
        </w:rPr>
        <w:t xml:space="preserve"> </w:t>
      </w:r>
      <w:r>
        <w:rPr>
          <w:rFonts w:ascii="Times New Roman" w:eastAsia="Times New Roman" w:hAnsi="Times New Roman"/>
          <w:sz w:val="24"/>
        </w:rPr>
        <w:t>- гипертрофия правых отделов сердца; Спирография - изменения  рестриктивного и обструктивного характера. ОФВ</w:t>
      </w:r>
      <w:r>
        <w:rPr>
          <w:rFonts w:ascii="Times New Roman" w:eastAsia="Times New Roman" w:hAnsi="Times New Roman"/>
          <w:sz w:val="24"/>
          <w:vertAlign w:val="subscript"/>
        </w:rPr>
        <w:t>1</w:t>
      </w:r>
      <w:r>
        <w:rPr>
          <w:rFonts w:ascii="Times New Roman" w:eastAsia="Times New Roman" w:hAnsi="Times New Roman"/>
          <w:sz w:val="24"/>
        </w:rPr>
        <w:t>- 53%, ЖЕЛ 64%.</w:t>
      </w:r>
    </w:p>
    <w:p w:rsidR="00FD3671" w:rsidRDefault="00FD3671" w:rsidP="00FD3671">
      <w:pPr>
        <w:spacing w:after="0" w:line="240" w:lineRule="auto"/>
        <w:ind w:left="-567"/>
        <w:jc w:val="both"/>
        <w:rPr>
          <w:rFonts w:ascii="Times New Roman" w:eastAsia="Times New Roman" w:hAnsi="Times New Roman"/>
          <w:spacing w:val="2"/>
          <w:sz w:val="24"/>
        </w:rPr>
      </w:pPr>
      <w:r>
        <w:rPr>
          <w:rFonts w:ascii="Times New Roman" w:eastAsia="Times New Roman" w:hAnsi="Times New Roman"/>
          <w:spacing w:val="2"/>
          <w:sz w:val="24"/>
        </w:rPr>
        <w:t>Пациентке  дополнительно рекомендовано: УЗИ сердца (для оценки легочной гипертензии и степени гипертрофии стенок правых отделов сердца); анализ крови на СРБ (на определения наличия системного воспаления); кожные аллергопробы (для выявления аллергена).  Пикфлоуметрия для оценки эффективности терапии.</w:t>
      </w:r>
    </w:p>
    <w:p w:rsidR="00FD3671" w:rsidRDefault="00FD3671" w:rsidP="00FD3671">
      <w:pPr>
        <w:spacing w:after="0" w:line="240" w:lineRule="auto"/>
        <w:ind w:left="-567"/>
        <w:jc w:val="both"/>
        <w:rPr>
          <w:rFonts w:ascii="Times New Roman" w:eastAsia="Times New Roman" w:hAnsi="Times New Roman"/>
          <w:sz w:val="24"/>
        </w:rPr>
      </w:pPr>
      <w:r>
        <w:rPr>
          <w:rFonts w:ascii="Times New Roman" w:eastAsia="Times New Roman" w:hAnsi="Times New Roman"/>
          <w:sz w:val="24"/>
        </w:rPr>
        <w:t>Получает следующее лечение: антигистаминные препараты, муколитические препараты (АСС, амброксол), бронходилататоры: бета2-агонисты (беродуал),  ингаляционные комбинированные препараты длительного действия ИГКС (симбикорт), насобек, кислород.</w:t>
      </w:r>
    </w:p>
    <w:p w:rsidR="00FD3671" w:rsidRDefault="00FD3671" w:rsidP="00FD3671">
      <w:pPr>
        <w:spacing w:after="0" w:line="240" w:lineRule="auto"/>
        <w:ind w:left="-567"/>
        <w:jc w:val="both"/>
        <w:rPr>
          <w:rFonts w:ascii="Times New Roman" w:eastAsia="Times New Roman" w:hAnsi="Times New Roman"/>
          <w:sz w:val="24"/>
        </w:rPr>
      </w:pPr>
      <w:r>
        <w:rPr>
          <w:rFonts w:ascii="Times New Roman" w:eastAsia="Times New Roman" w:hAnsi="Times New Roman"/>
          <w:sz w:val="24"/>
        </w:rPr>
        <w:t xml:space="preserve">ИГКС составляют основу базисной терапии данного вида </w:t>
      </w:r>
      <w:r>
        <w:rPr>
          <w:rFonts w:ascii="Times New Roman" w:eastAsia="Times New Roman" w:hAnsi="Times New Roman"/>
          <w:spacing w:val="2"/>
          <w:sz w:val="24"/>
        </w:rPr>
        <w:t>бронхиальной астмы. Предотвращают развитие симптомов и обострений бронхиальной астмы, уменьшают бронхиальную гиперреактивность, улучшают функциональные показатели легких. Можно также рекомендовать ингибиторы лейкотриеновых рецепторов (сингулар).</w:t>
      </w:r>
    </w:p>
    <w:p w:rsidR="00FD3671" w:rsidRDefault="00FD3671" w:rsidP="00FD3671">
      <w:pPr>
        <w:spacing w:after="0"/>
        <w:ind w:left="-567"/>
      </w:pPr>
    </w:p>
    <w:p w:rsidR="00FD3671" w:rsidRPr="00FD3671" w:rsidRDefault="00FD3671" w:rsidP="00FD3671">
      <w:pPr>
        <w:pStyle w:val="a8"/>
        <w:autoSpaceDE w:val="0"/>
        <w:autoSpaceDN w:val="0"/>
        <w:adjustRightInd w:val="0"/>
        <w:spacing w:after="0" w:line="240" w:lineRule="auto"/>
        <w:ind w:left="-567" w:right="1275" w:firstLine="142"/>
        <w:jc w:val="both"/>
        <w:rPr>
          <w:rFonts w:ascii="Times New Roman" w:eastAsia="TimesNewRomanPS-ItalicMT" w:hAnsi="Times New Roman" w:cs="Times New Roman"/>
          <w:i/>
          <w:iCs/>
          <w:sz w:val="24"/>
          <w:szCs w:val="24"/>
        </w:rPr>
      </w:pPr>
      <w:r w:rsidRPr="00A77F3B">
        <w:rPr>
          <w:rFonts w:ascii="Times New Roman" w:eastAsia="TimesNewRomanPS-ItalicMT" w:hAnsi="Times New Roman" w:cs="Times New Roman"/>
          <w:i/>
          <w:iCs/>
          <w:sz w:val="24"/>
          <w:szCs w:val="24"/>
        </w:rPr>
        <w:t xml:space="preserve">Ситуационная задача № </w:t>
      </w:r>
      <w:r w:rsidRPr="00FD3671">
        <w:rPr>
          <w:rFonts w:ascii="Times New Roman" w:eastAsia="TimesNewRomanPS-ItalicMT" w:hAnsi="Times New Roman" w:cs="Times New Roman"/>
          <w:i/>
          <w:iCs/>
          <w:sz w:val="24"/>
          <w:szCs w:val="24"/>
        </w:rPr>
        <w:t>6</w:t>
      </w:r>
    </w:p>
    <w:p w:rsidR="00FD3671" w:rsidRDefault="00FD3671" w:rsidP="00FD3671">
      <w:pPr>
        <w:pStyle w:val="a8"/>
        <w:widowControl w:val="0"/>
        <w:shd w:val="clear" w:color="auto" w:fill="FFFFFF"/>
        <w:tabs>
          <w:tab w:val="left" w:pos="245"/>
        </w:tabs>
        <w:autoSpaceDE w:val="0"/>
        <w:autoSpaceDN w:val="0"/>
        <w:adjustRightInd w:val="0"/>
        <w:spacing w:after="0" w:line="240" w:lineRule="auto"/>
        <w:ind w:left="-567"/>
        <w:jc w:val="both"/>
        <w:rPr>
          <w:rFonts w:ascii="Times New Roman" w:eastAsia="Times New Roman" w:hAnsi="Times New Roman" w:cs="Times New Roman"/>
          <w:color w:val="000000"/>
          <w:spacing w:val="1"/>
        </w:rPr>
      </w:pPr>
      <w:r w:rsidRPr="009B7A6B">
        <w:rPr>
          <w:rFonts w:ascii="Times New Roman" w:eastAsia="Times New Roman" w:hAnsi="Times New Roman" w:cs="Times New Roman"/>
          <w:color w:val="000000"/>
        </w:rPr>
        <w:t xml:space="preserve">Больная Б., 45 лет, доставлена в клинику в состоянии удушья. </w:t>
      </w:r>
      <w:r w:rsidRPr="009B7A6B">
        <w:rPr>
          <w:rFonts w:ascii="Times New Roman" w:eastAsia="Times New Roman" w:hAnsi="Times New Roman" w:cs="Times New Roman"/>
          <w:color w:val="000000"/>
          <w:spacing w:val="5"/>
        </w:rPr>
        <w:t xml:space="preserve">Удалось выяснить, что 8 лет назад болела пневмонией, не обследовалась, дома </w:t>
      </w:r>
      <w:r w:rsidRPr="009B7A6B">
        <w:rPr>
          <w:rFonts w:ascii="Times New Roman" w:eastAsia="Times New Roman" w:hAnsi="Times New Roman" w:cs="Times New Roman"/>
          <w:color w:val="000000"/>
          <w:spacing w:val="3"/>
        </w:rPr>
        <w:t xml:space="preserve">принимала какие-то таблетки. Долго кашляла. В последующие годы после простуды беспокоили кашель с трудно отхаркиваемой мокротой, одышка, затем появились </w:t>
      </w:r>
      <w:r w:rsidRPr="009B7A6B">
        <w:rPr>
          <w:rFonts w:ascii="Times New Roman" w:eastAsia="Times New Roman" w:hAnsi="Times New Roman" w:cs="Times New Roman"/>
          <w:color w:val="000000"/>
          <w:spacing w:val="1"/>
        </w:rPr>
        <w:t xml:space="preserve">приступы удушья, которые купировались теофедрином. Последние два года приступы </w:t>
      </w:r>
      <w:r w:rsidRPr="009B7A6B">
        <w:rPr>
          <w:rFonts w:ascii="Times New Roman" w:eastAsia="Times New Roman" w:hAnsi="Times New Roman" w:cs="Times New Roman"/>
          <w:color w:val="000000"/>
          <w:spacing w:val="4"/>
        </w:rPr>
        <w:t xml:space="preserve">стали возникать при вдыхании резких запахов, в душном помещении. При одном из </w:t>
      </w:r>
      <w:r w:rsidRPr="009B7A6B">
        <w:rPr>
          <w:rFonts w:ascii="Times New Roman" w:eastAsia="Times New Roman" w:hAnsi="Times New Roman" w:cs="Times New Roman"/>
          <w:color w:val="000000"/>
        </w:rPr>
        <w:t xml:space="preserve">очередных обострений назначен преднизолон. С этого времени принимает его </w:t>
      </w:r>
      <w:r w:rsidRPr="009B7A6B">
        <w:rPr>
          <w:rFonts w:ascii="Times New Roman" w:eastAsia="Times New Roman" w:hAnsi="Times New Roman" w:cs="Times New Roman"/>
          <w:color w:val="000000"/>
          <w:spacing w:val="2"/>
        </w:rPr>
        <w:t xml:space="preserve">постоянно. Резкое ухудшение состояния последние три дня после простуды: приступы </w:t>
      </w:r>
      <w:r w:rsidRPr="009B7A6B">
        <w:rPr>
          <w:rFonts w:ascii="Times New Roman" w:eastAsia="Times New Roman" w:hAnsi="Times New Roman" w:cs="Times New Roman"/>
          <w:color w:val="000000"/>
          <w:spacing w:val="1"/>
        </w:rPr>
        <w:t>удушья участились, до 12-15 раз в день прибегала к ингаляции беротека, два раза в день получала эуфиллин в/в</w:t>
      </w:r>
      <w:r>
        <w:rPr>
          <w:rFonts w:ascii="Times New Roman" w:eastAsia="Times New Roman" w:hAnsi="Times New Roman" w:cs="Times New Roman"/>
          <w:color w:val="000000"/>
          <w:spacing w:val="1"/>
        </w:rPr>
        <w:t>, по совету врача отменила преднизолон</w:t>
      </w:r>
      <w:r w:rsidRPr="009B7A6B">
        <w:rPr>
          <w:rFonts w:ascii="Times New Roman" w:eastAsia="Times New Roman" w:hAnsi="Times New Roman" w:cs="Times New Roman"/>
          <w:color w:val="000000"/>
          <w:spacing w:val="1"/>
        </w:rPr>
        <w:t xml:space="preserve">. Приступы полностью не купировались, стала замечать усиление одышки после ингаляции. Объективно: состояние тяжелое, дыхание  шумное, свистящее, </w:t>
      </w:r>
      <w:r w:rsidRPr="009B7A6B">
        <w:rPr>
          <w:rFonts w:ascii="Times New Roman" w:eastAsia="Times New Roman" w:hAnsi="Times New Roman" w:cs="Times New Roman"/>
          <w:color w:val="000000"/>
          <w:spacing w:val="2"/>
        </w:rPr>
        <w:t xml:space="preserve">на расстоянии слышны хрипы, шейные вены набухшие, цианоз лица, слизистой губ. </w:t>
      </w:r>
      <w:r w:rsidRPr="009B7A6B">
        <w:rPr>
          <w:rFonts w:ascii="Times New Roman" w:eastAsia="Times New Roman" w:hAnsi="Times New Roman" w:cs="Times New Roman"/>
          <w:color w:val="000000"/>
          <w:spacing w:val="1"/>
        </w:rPr>
        <w:t xml:space="preserve">Грудная клетка бочкообразная. Перкуторно: легочной звук с коробочным оттенком, </w:t>
      </w:r>
      <w:r w:rsidRPr="009B7A6B">
        <w:rPr>
          <w:rFonts w:ascii="Times New Roman" w:eastAsia="Times New Roman" w:hAnsi="Times New Roman" w:cs="Times New Roman"/>
          <w:color w:val="000000"/>
        </w:rPr>
        <w:t xml:space="preserve">аускультативно: жесткое дыхание с удлиненным выдохом, рассеянные сухие хрипы по всем полям. Тоны сердца приглушены, ритм правильный, ЧСС-120 в мин. </w:t>
      </w:r>
      <w:r w:rsidRPr="009B7A6B">
        <w:rPr>
          <w:rFonts w:ascii="Times New Roman" w:eastAsia="Times New Roman" w:hAnsi="Times New Roman" w:cs="Times New Roman"/>
          <w:color w:val="000000"/>
          <w:spacing w:val="1"/>
        </w:rPr>
        <w:t xml:space="preserve">АД-140/85 мм рт. ст.    </w:t>
      </w:r>
    </w:p>
    <w:p w:rsidR="00FD3671" w:rsidRDefault="00FD3671" w:rsidP="00FD3671">
      <w:pPr>
        <w:pStyle w:val="a8"/>
        <w:widowControl w:val="0"/>
        <w:shd w:val="clear" w:color="auto" w:fill="FFFFFF"/>
        <w:tabs>
          <w:tab w:val="left" w:pos="245"/>
        </w:tabs>
        <w:autoSpaceDE w:val="0"/>
        <w:autoSpaceDN w:val="0"/>
        <w:adjustRightInd w:val="0"/>
        <w:spacing w:after="0" w:line="240" w:lineRule="auto"/>
        <w:ind w:left="-567"/>
        <w:jc w:val="both"/>
        <w:rPr>
          <w:rFonts w:ascii="Times New Roman" w:eastAsia="Times New Roman" w:hAnsi="Times New Roman" w:cs="Times New Roman"/>
          <w:color w:val="000000"/>
          <w:spacing w:val="1"/>
        </w:rPr>
      </w:pPr>
      <w:r w:rsidRPr="009B7A6B">
        <w:rPr>
          <w:rFonts w:ascii="Times New Roman" w:eastAsia="Times New Roman" w:hAnsi="Times New Roman" w:cs="Times New Roman"/>
          <w:color w:val="000000"/>
          <w:spacing w:val="1"/>
        </w:rPr>
        <w:t xml:space="preserve"> Вопросы. 1. Ваш диагноз?        2.Неотложные мероприятия?</w:t>
      </w:r>
    </w:p>
    <w:p w:rsidR="00FD3671" w:rsidRDefault="00FD3671" w:rsidP="00FD3671">
      <w:pPr>
        <w:pStyle w:val="a8"/>
        <w:widowControl w:val="0"/>
        <w:shd w:val="clear" w:color="auto" w:fill="FFFFFF"/>
        <w:tabs>
          <w:tab w:val="left" w:pos="245"/>
        </w:tabs>
        <w:autoSpaceDE w:val="0"/>
        <w:autoSpaceDN w:val="0"/>
        <w:adjustRightInd w:val="0"/>
        <w:spacing w:after="0" w:line="240" w:lineRule="auto"/>
        <w:ind w:left="-567"/>
        <w:jc w:val="both"/>
        <w:rPr>
          <w:rFonts w:ascii="Times New Roman" w:eastAsia="Times New Roman" w:hAnsi="Times New Roman" w:cs="Times New Roman"/>
          <w:color w:val="000000"/>
          <w:spacing w:val="1"/>
        </w:rPr>
      </w:pPr>
    </w:p>
    <w:p w:rsidR="00FD3671" w:rsidRPr="00E52524" w:rsidRDefault="00FD3671" w:rsidP="00FD3671">
      <w:pPr>
        <w:autoSpaceDE w:val="0"/>
        <w:autoSpaceDN w:val="0"/>
        <w:adjustRightInd w:val="0"/>
        <w:spacing w:after="0" w:line="240" w:lineRule="auto"/>
        <w:ind w:right="1275"/>
        <w:jc w:val="both"/>
        <w:rPr>
          <w:rFonts w:ascii="Times New Roman" w:eastAsia="TimesNewRomanPS-ItalicMT" w:hAnsi="Times New Roman" w:cs="Times New Roman"/>
          <w:i/>
          <w:iCs/>
          <w:sz w:val="24"/>
          <w:szCs w:val="24"/>
        </w:rPr>
      </w:pPr>
      <w:r w:rsidRPr="00E52524">
        <w:rPr>
          <w:rFonts w:ascii="Times New Roman" w:eastAsia="TimesNewRomanPS-ItalicMT" w:hAnsi="Times New Roman" w:cs="Times New Roman"/>
          <w:i/>
          <w:iCs/>
          <w:sz w:val="24"/>
          <w:szCs w:val="24"/>
        </w:rPr>
        <w:t xml:space="preserve">Ситуационная задача № </w:t>
      </w:r>
      <w:r>
        <w:rPr>
          <w:rFonts w:ascii="Times New Roman" w:eastAsia="TimesNewRomanPS-ItalicMT" w:hAnsi="Times New Roman" w:cs="Times New Roman"/>
          <w:i/>
          <w:iCs/>
          <w:sz w:val="24"/>
          <w:szCs w:val="24"/>
        </w:rPr>
        <w:t>7</w:t>
      </w:r>
      <w:r w:rsidRPr="00E52524">
        <w:rPr>
          <w:rFonts w:ascii="Times New Roman" w:eastAsia="TimesNewRomanPS-ItalicMT" w:hAnsi="Times New Roman" w:cs="Times New Roman"/>
          <w:i/>
          <w:iCs/>
          <w:sz w:val="24"/>
          <w:szCs w:val="24"/>
        </w:rPr>
        <w:t>.</w:t>
      </w:r>
    </w:p>
    <w:p w:rsidR="00FD3671" w:rsidRPr="00FD3671" w:rsidRDefault="00FD3671" w:rsidP="00FD3671">
      <w:pPr>
        <w:pStyle w:val="310"/>
        <w:shd w:val="clear" w:color="auto" w:fill="auto"/>
        <w:spacing w:line="240" w:lineRule="auto"/>
        <w:ind w:left="-567" w:firstLine="0"/>
        <w:contextualSpacing/>
        <w:rPr>
          <w:b w:val="0"/>
          <w:bCs w:val="0"/>
          <w:i w:val="0"/>
          <w:iCs w:val="0"/>
          <w:sz w:val="24"/>
          <w:szCs w:val="24"/>
        </w:rPr>
      </w:pPr>
      <w:r w:rsidRPr="00FD3671">
        <w:rPr>
          <w:b w:val="0"/>
          <w:bCs w:val="0"/>
          <w:i w:val="0"/>
          <w:iCs w:val="0"/>
          <w:sz w:val="24"/>
          <w:szCs w:val="24"/>
        </w:rPr>
        <w:t>Дайте клиническую трактовку результатов исследования:</w:t>
      </w:r>
    </w:p>
    <w:p w:rsidR="00FD3671" w:rsidRPr="009737B2" w:rsidRDefault="00FD3671" w:rsidP="00FD3671">
      <w:pPr>
        <w:pStyle w:val="310"/>
        <w:shd w:val="clear" w:color="auto" w:fill="auto"/>
        <w:spacing w:line="240" w:lineRule="auto"/>
        <w:ind w:left="-567" w:firstLine="0"/>
        <w:rPr>
          <w:b w:val="0"/>
          <w:sz w:val="24"/>
          <w:szCs w:val="24"/>
        </w:rPr>
      </w:pPr>
      <w:r w:rsidRPr="009737B2">
        <w:rPr>
          <w:b w:val="0"/>
          <w:bCs w:val="0"/>
          <w:i w:val="0"/>
          <w:iCs w:val="0"/>
          <w:sz w:val="24"/>
          <w:szCs w:val="24"/>
        </w:rPr>
        <w:t>Спирометрия: ОФВ</w:t>
      </w:r>
      <w:r w:rsidRPr="009737B2">
        <w:rPr>
          <w:b w:val="0"/>
          <w:bCs w:val="0"/>
          <w:i w:val="0"/>
          <w:iCs w:val="0"/>
          <w:sz w:val="24"/>
          <w:szCs w:val="24"/>
          <w:vertAlign w:val="subscript"/>
        </w:rPr>
        <w:t>1</w:t>
      </w:r>
      <w:r w:rsidRPr="009737B2">
        <w:rPr>
          <w:b w:val="0"/>
          <w:bCs w:val="0"/>
          <w:i w:val="0"/>
          <w:iCs w:val="0"/>
          <w:sz w:val="24"/>
          <w:szCs w:val="24"/>
        </w:rPr>
        <w:t>/ФЖЕЛ=0,65.</w:t>
      </w:r>
    </w:p>
    <w:p w:rsidR="00FD3671" w:rsidRPr="00FD3671" w:rsidRDefault="00FD3671" w:rsidP="00FD3671">
      <w:pPr>
        <w:pStyle w:val="af1"/>
        <w:ind w:left="-567"/>
        <w:contextualSpacing/>
        <w:jc w:val="both"/>
        <w:rPr>
          <w:b w:val="0"/>
          <w:sz w:val="24"/>
          <w:szCs w:val="24"/>
        </w:rPr>
      </w:pPr>
      <w:r w:rsidRPr="00FD3671">
        <w:rPr>
          <w:b w:val="0"/>
          <w:sz w:val="24"/>
          <w:szCs w:val="24"/>
        </w:rPr>
        <w:t>Бронходилятационный тест: через 15 мин после ингаляции  β2 - агониста  отмечено увеличение OФВ</w:t>
      </w:r>
      <w:r w:rsidRPr="00FD3671">
        <w:rPr>
          <w:b w:val="0"/>
          <w:sz w:val="24"/>
          <w:szCs w:val="24"/>
          <w:vertAlign w:val="subscript"/>
        </w:rPr>
        <w:t xml:space="preserve">1 </w:t>
      </w:r>
      <w:r w:rsidRPr="00FD3671">
        <w:rPr>
          <w:b w:val="0"/>
          <w:sz w:val="24"/>
          <w:szCs w:val="24"/>
        </w:rPr>
        <w:t>на 20%.</w:t>
      </w:r>
    </w:p>
    <w:p w:rsidR="00FD3671" w:rsidRPr="00FD3671" w:rsidRDefault="00FD3671" w:rsidP="00FD3671">
      <w:pPr>
        <w:pStyle w:val="af1"/>
        <w:ind w:left="-567"/>
        <w:contextualSpacing/>
        <w:jc w:val="both"/>
        <w:rPr>
          <w:b w:val="0"/>
          <w:sz w:val="24"/>
          <w:szCs w:val="24"/>
        </w:rPr>
      </w:pPr>
      <w:r w:rsidRPr="00FD3671">
        <w:rPr>
          <w:b w:val="0"/>
          <w:sz w:val="24"/>
          <w:szCs w:val="24"/>
        </w:rPr>
        <w:t>Пикфлоуметрия: ПСВ утром - 500 л/мин, вечером - 380 л/мин. Суточ</w:t>
      </w:r>
      <w:r w:rsidRPr="00FD3671">
        <w:rPr>
          <w:b w:val="0"/>
          <w:sz w:val="24"/>
          <w:szCs w:val="24"/>
        </w:rPr>
        <w:softHyphen/>
        <w:t>ный разброс ПСВ &gt; 20%.</w:t>
      </w:r>
    </w:p>
    <w:p w:rsidR="00FD3671" w:rsidRPr="00FD3671" w:rsidRDefault="00FD3671" w:rsidP="00FD3671">
      <w:pPr>
        <w:pStyle w:val="af1"/>
        <w:tabs>
          <w:tab w:val="left" w:pos="226"/>
        </w:tabs>
        <w:ind w:left="-567"/>
        <w:contextualSpacing/>
        <w:jc w:val="both"/>
        <w:rPr>
          <w:b w:val="0"/>
          <w:sz w:val="24"/>
          <w:szCs w:val="24"/>
        </w:rPr>
      </w:pPr>
    </w:p>
    <w:p w:rsidR="00FD3671" w:rsidRPr="00425ED0" w:rsidRDefault="00FD3671" w:rsidP="00FD3671">
      <w:pPr>
        <w:spacing w:line="240" w:lineRule="auto"/>
        <w:ind w:left="-567"/>
        <w:jc w:val="both"/>
        <w:rPr>
          <w:rFonts w:ascii="Times New Roman" w:eastAsia="Times New Roman" w:hAnsi="Times New Roman"/>
          <w:i/>
          <w:sz w:val="24"/>
        </w:rPr>
      </w:pPr>
      <w:r w:rsidRPr="00425ED0">
        <w:rPr>
          <w:rFonts w:ascii="Times New Roman" w:eastAsia="Times New Roman" w:hAnsi="Times New Roman"/>
          <w:i/>
          <w:sz w:val="24"/>
        </w:rPr>
        <w:t>Ответы к ситуационной задаче №</w:t>
      </w:r>
      <w:r>
        <w:rPr>
          <w:rFonts w:ascii="Times New Roman" w:eastAsia="Times New Roman" w:hAnsi="Times New Roman"/>
          <w:i/>
          <w:sz w:val="24"/>
        </w:rPr>
        <w:t>7</w:t>
      </w:r>
    </w:p>
    <w:p w:rsidR="00FD3671" w:rsidRPr="00FD3671" w:rsidRDefault="00FD3671" w:rsidP="00FD3671">
      <w:pPr>
        <w:pStyle w:val="af1"/>
        <w:tabs>
          <w:tab w:val="left" w:pos="226"/>
        </w:tabs>
        <w:ind w:left="-567"/>
        <w:jc w:val="both"/>
        <w:rPr>
          <w:b w:val="0"/>
          <w:sz w:val="24"/>
          <w:szCs w:val="24"/>
        </w:rPr>
      </w:pPr>
      <w:r w:rsidRPr="00FD3671">
        <w:rPr>
          <w:b w:val="0"/>
          <w:sz w:val="24"/>
          <w:szCs w:val="24"/>
        </w:rPr>
        <w:t>Снижение соотношения ОФВ</w:t>
      </w:r>
      <w:r w:rsidRPr="00FD3671">
        <w:rPr>
          <w:b w:val="0"/>
          <w:sz w:val="24"/>
          <w:szCs w:val="24"/>
          <w:vertAlign w:val="subscript"/>
        </w:rPr>
        <w:t>1</w:t>
      </w:r>
      <w:r w:rsidRPr="00FD3671">
        <w:rPr>
          <w:b w:val="0"/>
          <w:sz w:val="24"/>
          <w:szCs w:val="24"/>
        </w:rPr>
        <w:t>/ФЖЕЛ до 0,65 подтверждает наличие бронхиальной обструкции.</w:t>
      </w:r>
    </w:p>
    <w:p w:rsidR="00FD3671" w:rsidRPr="00FD3671" w:rsidRDefault="00FD3671" w:rsidP="00FD3671">
      <w:pPr>
        <w:pStyle w:val="af1"/>
        <w:tabs>
          <w:tab w:val="left" w:pos="226"/>
        </w:tabs>
        <w:ind w:left="-567"/>
        <w:contextualSpacing/>
        <w:jc w:val="both"/>
        <w:rPr>
          <w:b w:val="0"/>
          <w:sz w:val="24"/>
          <w:szCs w:val="24"/>
        </w:rPr>
      </w:pPr>
      <w:r w:rsidRPr="00FD3671">
        <w:rPr>
          <w:b w:val="0"/>
          <w:sz w:val="24"/>
          <w:szCs w:val="24"/>
        </w:rPr>
        <w:t xml:space="preserve"> Бронходилатационный тест. Если через 10-20 мин. после ингаляции β</w:t>
      </w:r>
      <w:r w:rsidRPr="00FD3671">
        <w:rPr>
          <w:b w:val="0"/>
          <w:sz w:val="24"/>
          <w:szCs w:val="24"/>
          <w:vertAlign w:val="subscript"/>
        </w:rPr>
        <w:t>2</w:t>
      </w:r>
      <w:r w:rsidRPr="00FD3671">
        <w:rPr>
          <w:b w:val="0"/>
          <w:sz w:val="24"/>
          <w:szCs w:val="24"/>
        </w:rPr>
        <w:t>- агониста (беротек, сальбутамол) ПСВ или ОФB</w:t>
      </w:r>
      <w:r w:rsidRPr="00FD3671">
        <w:rPr>
          <w:b w:val="0"/>
          <w:sz w:val="24"/>
          <w:szCs w:val="24"/>
          <w:vertAlign w:val="subscript"/>
        </w:rPr>
        <w:t>1</w:t>
      </w:r>
      <w:r w:rsidRPr="00FD3671">
        <w:rPr>
          <w:b w:val="0"/>
          <w:sz w:val="24"/>
          <w:szCs w:val="24"/>
        </w:rPr>
        <w:t xml:space="preserve"> увеличивается на 12% и бо</w:t>
      </w:r>
      <w:r w:rsidRPr="00FD3671">
        <w:rPr>
          <w:b w:val="0"/>
          <w:sz w:val="24"/>
          <w:szCs w:val="24"/>
        </w:rPr>
        <w:softHyphen/>
        <w:t>лее, то это свидетельствует об обратимости бронхиальной обструкции.</w:t>
      </w:r>
    </w:p>
    <w:p w:rsidR="00FD3671" w:rsidRPr="00FD3671" w:rsidRDefault="00FD3671" w:rsidP="00FD3671">
      <w:pPr>
        <w:pStyle w:val="af1"/>
        <w:ind w:left="-567"/>
        <w:contextualSpacing/>
        <w:jc w:val="both"/>
        <w:rPr>
          <w:b w:val="0"/>
          <w:sz w:val="24"/>
          <w:szCs w:val="24"/>
        </w:rPr>
      </w:pPr>
      <w:r w:rsidRPr="00FD3671">
        <w:rPr>
          <w:b w:val="0"/>
          <w:sz w:val="24"/>
          <w:szCs w:val="24"/>
        </w:rPr>
        <w:t>Пикфлуометрически определяется максимальная скорость выдоха. Для дифференциальной диагностики с ХОБЛ определяют разницу этого показа</w:t>
      </w:r>
      <w:r w:rsidRPr="00FD3671">
        <w:rPr>
          <w:b w:val="0"/>
          <w:sz w:val="24"/>
          <w:szCs w:val="24"/>
        </w:rPr>
        <w:softHyphen/>
        <w:t>теля утром и вечером. При ХОБЛ она незначительна, при бронхиальной аст</w:t>
      </w:r>
      <w:r w:rsidRPr="00FD3671">
        <w:rPr>
          <w:b w:val="0"/>
          <w:sz w:val="24"/>
          <w:szCs w:val="24"/>
        </w:rPr>
        <w:softHyphen/>
        <w:t>ме разброс ПСВ больше 20%.</w:t>
      </w:r>
    </w:p>
    <w:p w:rsidR="00FD3671" w:rsidRPr="009B7A6B" w:rsidRDefault="00FD3671" w:rsidP="00FD3671">
      <w:pPr>
        <w:pStyle w:val="a8"/>
        <w:widowControl w:val="0"/>
        <w:shd w:val="clear" w:color="auto" w:fill="FFFFFF"/>
        <w:tabs>
          <w:tab w:val="left" w:pos="245"/>
        </w:tabs>
        <w:autoSpaceDE w:val="0"/>
        <w:autoSpaceDN w:val="0"/>
        <w:adjustRightInd w:val="0"/>
        <w:spacing w:after="0" w:line="240" w:lineRule="auto"/>
        <w:ind w:left="-567"/>
        <w:jc w:val="both"/>
        <w:rPr>
          <w:rFonts w:ascii="Times New Roman" w:hAnsi="Times New Roman" w:cs="Times New Roman"/>
        </w:rPr>
      </w:pPr>
    </w:p>
    <w:p w:rsidR="00FD3671" w:rsidRPr="009B7A6B" w:rsidRDefault="00FD3671" w:rsidP="00FD3671">
      <w:pPr>
        <w:pStyle w:val="a8"/>
        <w:autoSpaceDE w:val="0"/>
        <w:autoSpaceDN w:val="0"/>
        <w:adjustRightInd w:val="0"/>
        <w:spacing w:after="0" w:line="240" w:lineRule="auto"/>
        <w:ind w:left="-567" w:right="1275" w:firstLine="142"/>
        <w:jc w:val="both"/>
        <w:rPr>
          <w:rFonts w:ascii="Times New Roman" w:eastAsia="TimesNewRomanPS-ItalicMT" w:hAnsi="Times New Roman" w:cs="Times New Roman"/>
          <w:iCs/>
          <w:sz w:val="24"/>
          <w:szCs w:val="24"/>
        </w:rPr>
      </w:pPr>
    </w:p>
    <w:p w:rsidR="00FD3671" w:rsidRDefault="00FD3671" w:rsidP="00FD3671">
      <w:pPr>
        <w:ind w:left="-567"/>
        <w:jc w:val="both"/>
        <w:rPr>
          <w:rFonts w:ascii="Times New Roman" w:hAnsi="Times New Roman" w:cs="Times New Roman"/>
          <w:sz w:val="24"/>
          <w:szCs w:val="24"/>
        </w:rPr>
      </w:pPr>
      <w:r>
        <w:rPr>
          <w:rFonts w:ascii="Times New Roman" w:hAnsi="Times New Roman" w:cs="Times New Roman"/>
          <w:sz w:val="24"/>
          <w:szCs w:val="24"/>
        </w:rPr>
        <w:t>КОРОТКИЕ ЗАДАЧИ</w:t>
      </w:r>
      <w:r w:rsidR="00F51F54">
        <w:rPr>
          <w:rFonts w:ascii="Times New Roman" w:hAnsi="Times New Roman" w:cs="Times New Roman"/>
          <w:sz w:val="24"/>
          <w:szCs w:val="24"/>
        </w:rPr>
        <w:t xml:space="preserve"> (для контроля усвоения лекционного материала)</w:t>
      </w:r>
      <w:r>
        <w:rPr>
          <w:rFonts w:ascii="Times New Roman" w:hAnsi="Times New Roman" w:cs="Times New Roman"/>
          <w:sz w:val="24"/>
          <w:szCs w:val="24"/>
        </w:rPr>
        <w:t>:</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1.У 26-летней больной внезапно на фоне эмоционального стресса появилось ощущение затрудненного дыхания, затем стала ощущать «комок в горле» и удушье. Приступ сопровождался потливостью, чувством дрожи во всем теле, возбуждением. При осмотре: дыхание учащенное, поверхностное. ЧДД – 22 в минуту. Перкуторно – легочный звук, аускультативно – несколько ослабленное везикулярное дыхание. Отмечается некоторая тахикардия: кожные покровы влажные, гиперемированные. Со стороны других систем патологии нет. Какую патологию вы подозреваете?</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 xml:space="preserve">Ответ: дыхательный невроз, истерическая астма. </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2. У больной 30 лет, страдающей бронхиальной астмой, в течение 2 дней усилилась одышка, приступы удушья перестали купироваться обычными средствами (ингаляторами и эуфиллином), мокрота не отходит. О каком осложнении следует думать?</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 xml:space="preserve">Ответ: астматический статус 1 ст. </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 xml:space="preserve">3. </w:t>
      </w:r>
      <w:r w:rsidRPr="00F42001">
        <w:rPr>
          <w:rFonts w:ascii="Times New Roman" w:hAnsi="Times New Roman" w:cs="Times New Roman"/>
          <w:sz w:val="24"/>
          <w:szCs w:val="24"/>
        </w:rPr>
        <w:t>У больного 30 лет развилось тяжелое удушье, которое не купировалось симпатомиметиками</w:t>
      </w:r>
      <w:r>
        <w:rPr>
          <w:rFonts w:ascii="Times New Roman" w:hAnsi="Times New Roman" w:cs="Times New Roman"/>
          <w:sz w:val="24"/>
          <w:szCs w:val="24"/>
        </w:rPr>
        <w:t>. Более того, изменилась аускультативная картина: исчезли хрипы, которые выслушивались ранее, увеличилась и стала болезненной печень. Как называется описанный аускультативный симптом? Ваш диагноз с указанием стадии?</w:t>
      </w:r>
      <w:r w:rsidR="00F51F54">
        <w:rPr>
          <w:rFonts w:ascii="Times New Roman" w:hAnsi="Times New Roman" w:cs="Times New Roman"/>
          <w:sz w:val="24"/>
          <w:szCs w:val="24"/>
        </w:rPr>
        <w:t xml:space="preserve"> Как обьяснить </w:t>
      </w:r>
      <w:r w:rsidR="00513B2B">
        <w:rPr>
          <w:rFonts w:ascii="Times New Roman" w:hAnsi="Times New Roman" w:cs="Times New Roman"/>
          <w:sz w:val="24"/>
          <w:szCs w:val="24"/>
        </w:rPr>
        <w:t xml:space="preserve">появление </w:t>
      </w:r>
      <w:r w:rsidR="00F51F54">
        <w:rPr>
          <w:rFonts w:ascii="Times New Roman" w:hAnsi="Times New Roman" w:cs="Times New Roman"/>
          <w:sz w:val="24"/>
          <w:szCs w:val="24"/>
        </w:rPr>
        <w:t>гепатомегали</w:t>
      </w:r>
      <w:r w:rsidR="00513B2B">
        <w:rPr>
          <w:rFonts w:ascii="Times New Roman" w:hAnsi="Times New Roman" w:cs="Times New Roman"/>
          <w:sz w:val="24"/>
          <w:szCs w:val="24"/>
        </w:rPr>
        <w:t>и?</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Ответ: астматический статус 2 ст., «немое легкое»</w:t>
      </w:r>
      <w:r w:rsidR="00513B2B">
        <w:rPr>
          <w:rFonts w:ascii="Times New Roman" w:hAnsi="Times New Roman" w:cs="Times New Roman"/>
          <w:sz w:val="24"/>
          <w:szCs w:val="24"/>
        </w:rPr>
        <w:t>. Вероятно имеется острая правожелудочковая недостаточность с застоем крови по большому кругу кровообращения (острое или подострое легочное сердце)</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4.У больного 40 лет во время приступа бронхиальной астмы внезапно усилился цианоз, снизилось АД, усилилась одышка, которая стала носить смешанный характер. Объективно: в динамике отмечено отсутствие дыхания в правых боковых отделах грудной клетки и здесь же перкуторно определяется тимпанический звук. Чем вызваны эти изменения?</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Ответ: возникло осложнение приступа бронхиальной астмы – спонтанный пневмоторакс.</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5.В прошлом у больного 55 лет дважды были приступы экспираторного удушья после употребления в пищу лесной ягоды и орехового масла. Сегодня после приема обзидана по поводу артериальной гипертонии через 20 мин развился приступ экспираторного удушья. Как можно объяснить механизм его возникновения?</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 xml:space="preserve">Ответ: </w:t>
      </w:r>
      <w:r w:rsidR="00513B2B">
        <w:rPr>
          <w:rFonts w:ascii="Times New Roman" w:hAnsi="Times New Roman" w:cs="Times New Roman"/>
          <w:sz w:val="24"/>
          <w:szCs w:val="24"/>
        </w:rPr>
        <w:t xml:space="preserve">генерализованный бронхоспазм как </w:t>
      </w:r>
      <w:r>
        <w:rPr>
          <w:rFonts w:ascii="Times New Roman" w:hAnsi="Times New Roman" w:cs="Times New Roman"/>
          <w:sz w:val="24"/>
          <w:szCs w:val="24"/>
        </w:rPr>
        <w:t>реакция на бета-адреноблокатор</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6.Женщина 70 лет в течение 3-х лет страдает мерцательной аритмией. В один из таких приступов фибрилляции предсердий внезапно появилось удушье, носящее смешанный характер, что заставило больную принять вынужденное полусидячее положение, откинувшись на подушку (при этом одышка несколько облегчалась). При аускультации в легких множественные сухие свистящие и единичные влажные мелкопузырчатые хрипы в задне- нижних отделах с обеих сторон. Как вы оцениваете характер удушья?</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Ответ: сердечная астма.</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 xml:space="preserve">7.У больного 70 лет во время астматического статуса за период около 1 часа ухудшилось состояние: появились неприятные ощущения в правом подреберье, в легких стали выслушиваться влажные хрипы, печень выступает из подреберья 1,5-2 см, появились отеки ног, усилился цианоз, набухли шейные вены. При срочно снятии ЭКГ отмечается остроконечный зубец Р во </w:t>
      </w:r>
      <w:r>
        <w:rPr>
          <w:rFonts w:ascii="Times New Roman" w:hAnsi="Times New Roman" w:cs="Times New Roman"/>
          <w:sz w:val="24"/>
          <w:szCs w:val="24"/>
          <w:lang w:val="en-US"/>
        </w:rPr>
        <w:t>II</w:t>
      </w:r>
      <w:r w:rsidRPr="005703D3">
        <w:rPr>
          <w:rFonts w:ascii="Times New Roman" w:hAnsi="Times New Roman" w:cs="Times New Roman"/>
          <w:sz w:val="24"/>
          <w:szCs w:val="24"/>
        </w:rPr>
        <w:t>-</w:t>
      </w:r>
      <w:r>
        <w:rPr>
          <w:rFonts w:ascii="Times New Roman" w:hAnsi="Times New Roman" w:cs="Times New Roman"/>
          <w:sz w:val="24"/>
          <w:szCs w:val="24"/>
          <w:lang w:val="en-US"/>
        </w:rPr>
        <w:t>III</w:t>
      </w:r>
      <w:r w:rsidRPr="005703D3">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avF</w:t>
      </w:r>
      <w:r>
        <w:rPr>
          <w:rFonts w:ascii="Times New Roman" w:hAnsi="Times New Roman" w:cs="Times New Roman"/>
          <w:sz w:val="24"/>
          <w:szCs w:val="24"/>
        </w:rPr>
        <w:t xml:space="preserve"> отведениях, блокада правой ножки пучка Гиса, уширенные и отрицательные зубцы Т. Оцените состояние больного.</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Ответ: развилось острое легочное сердце как осложнение астматического статуса.</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 xml:space="preserve">8.У 19-летнего студента с частыми обострениями хронического бронхита (как их расценивали врачи) появились приступы экспираторного удушья. Генеалогически выявлен семейный характер хронической патологии легких у брата пациента и у матери, умершей в возрасте 40 лет от «хронической пневмонии». Какой диагноз наследственного заболевания можно предполагать и как его диагностировать и подтвердить? </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Ответ: требуется исключить бронхо-легочную форму муковисцидоза. Молекулярно-генетическое исследование на наличие патологии гена муковисцидоза.</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9.Больная 40 лет в течение 10 лет страдает бронхиальной астмой, по поводу чего получает глюкокортикоиды (преднизолон 20 мг/сут ежедневно) в течение последних 2-х лет. За последний год отмечает прибавку в весе (особенно округлилось лицо), стало повышаться АД, появились стрии на теле, беспокоит жажда. Исследование крови на сахар выявило гипергликемию. Как оценить данные изменения в состоянии больной?</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Ответ: синдром Иценко-Кушинга (медикаментозный кушингоид).</w:t>
      </w:r>
    </w:p>
    <w:p w:rsidR="00FD3671" w:rsidRDefault="00FD3671" w:rsidP="00FD3671">
      <w:pPr>
        <w:ind w:left="-567"/>
        <w:jc w:val="both"/>
        <w:rPr>
          <w:rFonts w:ascii="Times New Roman" w:hAnsi="Times New Roman" w:cs="Times New Roman"/>
          <w:sz w:val="24"/>
          <w:szCs w:val="24"/>
        </w:rPr>
      </w:pPr>
      <w:r>
        <w:rPr>
          <w:rFonts w:ascii="Times New Roman" w:hAnsi="Times New Roman" w:cs="Times New Roman"/>
          <w:sz w:val="24"/>
          <w:szCs w:val="24"/>
        </w:rPr>
        <w:t>10.</w:t>
      </w:r>
      <w:r w:rsidRPr="00DD67A0">
        <w:rPr>
          <w:rFonts w:ascii="Times New Roman" w:hAnsi="Times New Roman" w:cs="Times New Roman"/>
          <w:sz w:val="24"/>
          <w:szCs w:val="24"/>
        </w:rPr>
        <w:t>Больной 35 лет много лет страдает хроническим бронхитом. В период очередного обострения при лечении антибиотиками пенициллинового ряда возник приступ удушья, который потребовал применения неотложных мероприятий</w:t>
      </w:r>
      <w:r>
        <w:rPr>
          <w:rFonts w:ascii="Times New Roman" w:hAnsi="Times New Roman" w:cs="Times New Roman"/>
          <w:sz w:val="24"/>
          <w:szCs w:val="24"/>
        </w:rPr>
        <w:t>. С тех пор приступы удушья стали нередкими, но к врачам не обращался по этому поводу, лечился сам, народными средствами, травами. В настоящий момент поступил в стационар с жалобами на сухой кашель и удушье, практически каждую ночь, в предутренние часы (особенно затруднен выдох). Объективно: больной сидит, опираясь руками о кровать. Лицо бледное, покрыто холодным потом. Слышны на расстоянии сухие свистящие хрипы. Дыхание учащено, 22 дв/мин, выдох затруднен, удлинен. При разговоре каждое слово говорит по слогам. Перкуторно – коробочный звук, аускультативно – дыхание жесткое, выдох удлинен, затруднен, на выдохе рассеянные сухие хрипы. Тоны сердца глухие, учащены, границы определить затруднительно. ЭКГ – синусовая тахикардия, снижение вольтажа зубцов, правограмма. Оцените состояние?</w:t>
      </w:r>
    </w:p>
    <w:p w:rsidR="00FD3671" w:rsidRPr="00DD67A0" w:rsidRDefault="00FD3671" w:rsidP="00FD3671">
      <w:pPr>
        <w:ind w:left="-567"/>
        <w:jc w:val="both"/>
        <w:rPr>
          <w:rFonts w:ascii="Times New Roman" w:hAnsi="Times New Roman" w:cs="Times New Roman"/>
          <w:sz w:val="24"/>
          <w:szCs w:val="24"/>
        </w:rPr>
      </w:pPr>
      <w:r>
        <w:rPr>
          <w:rFonts w:ascii="Times New Roman" w:hAnsi="Times New Roman" w:cs="Times New Roman"/>
          <w:sz w:val="24"/>
          <w:szCs w:val="24"/>
        </w:rPr>
        <w:t>Ответ: приступ бронхиальной астмы.</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11.Больной 40 лет, в течение 3-4 лет страдает артериальной гипертонией. Внезапно после велосипедной прогулки появилась боль в левой половине грудной клетки (спереди и сзади у угла лопатки), без иррадиации, усиливающаяся при вдохе. Через 30-40 мин присоединилось удушье, кашель с окрашенной кровью мокротой. При осмотре: цианоз, умеренная бледность, одышка смешанного характера, ЧДД 28-30 дв/мин. В легких слева ниже угла лопатки умеренно ослабленное дыхание. Со</w:t>
      </w:r>
      <w:r>
        <w:rPr>
          <w:rFonts w:ascii="Times New Roman" w:hAnsi="Times New Roman" w:cs="Times New Roman"/>
          <w:sz w:val="24"/>
          <w:szCs w:val="24"/>
          <w:lang w:val="en-US"/>
        </w:rPr>
        <w:t>r</w:t>
      </w:r>
      <w:r>
        <w:rPr>
          <w:rFonts w:ascii="Times New Roman" w:hAnsi="Times New Roman" w:cs="Times New Roman"/>
          <w:sz w:val="24"/>
          <w:szCs w:val="24"/>
        </w:rPr>
        <w:t xml:space="preserve"> – тахикардия, акцент </w:t>
      </w:r>
      <w:r>
        <w:rPr>
          <w:rFonts w:ascii="Times New Roman" w:hAnsi="Times New Roman" w:cs="Times New Roman"/>
          <w:sz w:val="24"/>
          <w:szCs w:val="24"/>
          <w:lang w:val="en-US"/>
        </w:rPr>
        <w:t>II</w:t>
      </w:r>
      <w:r>
        <w:rPr>
          <w:rFonts w:ascii="Times New Roman" w:hAnsi="Times New Roman" w:cs="Times New Roman"/>
          <w:sz w:val="24"/>
          <w:szCs w:val="24"/>
        </w:rPr>
        <w:t xml:space="preserve"> тона над легочной артерией, пульс и ЧСС 100 уд/мин. Печень увеличена на 1 см. Отеков нет. Отмечен варикоз вен правой голени, умеренная болезненность при пальпации икроножных мышц правой голени, окружность правой голени на 1.5 см больше, чем левой. </w:t>
      </w: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Вопросы:</w:t>
      </w:r>
    </w:p>
    <w:p w:rsidR="00FD3671" w:rsidRDefault="00FD3671" w:rsidP="00D26E5B">
      <w:pPr>
        <w:pStyle w:val="a8"/>
        <w:numPr>
          <w:ilvl w:val="0"/>
          <w:numId w:val="15"/>
        </w:numPr>
        <w:jc w:val="both"/>
        <w:rPr>
          <w:rFonts w:ascii="Times New Roman" w:hAnsi="Times New Roman" w:cs="Times New Roman"/>
          <w:sz w:val="24"/>
          <w:szCs w:val="24"/>
        </w:rPr>
      </w:pPr>
      <w:r>
        <w:rPr>
          <w:rFonts w:ascii="Times New Roman" w:hAnsi="Times New Roman" w:cs="Times New Roman"/>
          <w:sz w:val="24"/>
          <w:szCs w:val="24"/>
        </w:rPr>
        <w:t>Ваши предположения о механизме удушья и кровохаркания?</w:t>
      </w:r>
    </w:p>
    <w:p w:rsidR="00FD3671" w:rsidRDefault="00FD3671" w:rsidP="00D26E5B">
      <w:pPr>
        <w:pStyle w:val="a8"/>
        <w:numPr>
          <w:ilvl w:val="0"/>
          <w:numId w:val="15"/>
        </w:numPr>
        <w:jc w:val="both"/>
        <w:rPr>
          <w:rFonts w:ascii="Times New Roman" w:hAnsi="Times New Roman" w:cs="Times New Roman"/>
          <w:sz w:val="24"/>
          <w:szCs w:val="24"/>
        </w:rPr>
      </w:pPr>
      <w:r>
        <w:rPr>
          <w:rFonts w:ascii="Times New Roman" w:hAnsi="Times New Roman" w:cs="Times New Roman"/>
          <w:sz w:val="24"/>
          <w:szCs w:val="24"/>
        </w:rPr>
        <w:t>Какие дополнительные данные вам необходимы для постановки клинического диагноза?</w:t>
      </w:r>
    </w:p>
    <w:p w:rsidR="00FD3671" w:rsidRPr="00C40020" w:rsidRDefault="00FD3671" w:rsidP="00D26E5B">
      <w:pPr>
        <w:pStyle w:val="a8"/>
        <w:numPr>
          <w:ilvl w:val="0"/>
          <w:numId w:val="15"/>
        </w:numPr>
        <w:jc w:val="both"/>
        <w:rPr>
          <w:rFonts w:ascii="Times New Roman" w:hAnsi="Times New Roman" w:cs="Times New Roman"/>
          <w:sz w:val="24"/>
          <w:szCs w:val="24"/>
        </w:rPr>
      </w:pPr>
      <w:r>
        <w:rPr>
          <w:rFonts w:ascii="Times New Roman" w:hAnsi="Times New Roman" w:cs="Times New Roman"/>
          <w:sz w:val="24"/>
          <w:szCs w:val="24"/>
        </w:rPr>
        <w:t>Ваши лечебные мероприятия?</w:t>
      </w:r>
    </w:p>
    <w:p w:rsidR="00BA44A8" w:rsidRDefault="00BA44A8" w:rsidP="00FD3671">
      <w:pPr>
        <w:pStyle w:val="a8"/>
        <w:ind w:left="-567"/>
        <w:jc w:val="both"/>
        <w:rPr>
          <w:rFonts w:ascii="Times New Roman" w:hAnsi="Times New Roman" w:cs="Times New Roman"/>
          <w:sz w:val="24"/>
          <w:szCs w:val="24"/>
        </w:rPr>
      </w:pPr>
    </w:p>
    <w:p w:rsidR="00FD3671" w:rsidRDefault="00FD3671" w:rsidP="00FD3671">
      <w:pPr>
        <w:pStyle w:val="a8"/>
        <w:ind w:left="-567"/>
        <w:jc w:val="both"/>
        <w:rPr>
          <w:rFonts w:ascii="Times New Roman" w:hAnsi="Times New Roman" w:cs="Times New Roman"/>
          <w:sz w:val="24"/>
          <w:szCs w:val="24"/>
        </w:rPr>
      </w:pPr>
      <w:r>
        <w:rPr>
          <w:rFonts w:ascii="Times New Roman" w:hAnsi="Times New Roman" w:cs="Times New Roman"/>
          <w:sz w:val="24"/>
          <w:szCs w:val="24"/>
        </w:rPr>
        <w:t>Ответы:</w:t>
      </w:r>
    </w:p>
    <w:p w:rsidR="00FD3671" w:rsidRDefault="00FD3671" w:rsidP="00D26E5B">
      <w:pPr>
        <w:pStyle w:val="a8"/>
        <w:numPr>
          <w:ilvl w:val="0"/>
          <w:numId w:val="16"/>
        </w:numPr>
        <w:jc w:val="both"/>
        <w:rPr>
          <w:rFonts w:ascii="Times New Roman" w:hAnsi="Times New Roman" w:cs="Times New Roman"/>
          <w:sz w:val="24"/>
          <w:szCs w:val="24"/>
        </w:rPr>
      </w:pPr>
      <w:r>
        <w:rPr>
          <w:rFonts w:ascii="Times New Roman" w:hAnsi="Times New Roman" w:cs="Times New Roman"/>
          <w:sz w:val="24"/>
          <w:szCs w:val="24"/>
        </w:rPr>
        <w:t>ТЭЛА и инфаркт левого легкого с бронхоспастическим синдромом как осложнение тромбофлебита вен н/к</w:t>
      </w:r>
    </w:p>
    <w:p w:rsidR="00FD3671" w:rsidRDefault="00FD3671" w:rsidP="00D26E5B">
      <w:pPr>
        <w:pStyle w:val="a8"/>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 Р-графия в 2-х проекциях или КТ ОГК;   ЭКГ,   УЗДГ сосудов конечностей</w:t>
      </w:r>
      <w:r w:rsidR="00513B2B">
        <w:rPr>
          <w:rFonts w:ascii="Times New Roman" w:hAnsi="Times New Roman" w:cs="Times New Roman"/>
          <w:sz w:val="24"/>
          <w:szCs w:val="24"/>
        </w:rPr>
        <w:t>, эхоКГ</w:t>
      </w:r>
    </w:p>
    <w:p w:rsidR="00FD3671" w:rsidRPr="00FD3671" w:rsidRDefault="00FD3671" w:rsidP="00D26E5B">
      <w:pPr>
        <w:pStyle w:val="a8"/>
        <w:numPr>
          <w:ilvl w:val="0"/>
          <w:numId w:val="16"/>
        </w:numPr>
        <w:rPr>
          <w:rFonts w:ascii="Times New Roman" w:hAnsi="Times New Roman" w:cs="Times New Roman"/>
          <w:sz w:val="24"/>
          <w:szCs w:val="24"/>
        </w:rPr>
      </w:pPr>
      <w:r>
        <w:rPr>
          <w:rFonts w:ascii="Times New Roman" w:hAnsi="Times New Roman" w:cs="Times New Roman"/>
          <w:sz w:val="24"/>
          <w:szCs w:val="24"/>
        </w:rPr>
        <w:t xml:space="preserve">Лечение: </w:t>
      </w:r>
      <w:r w:rsidRPr="00FD3671">
        <w:rPr>
          <w:rFonts w:ascii="Times New Roman" w:hAnsi="Times New Roman" w:cs="Times New Roman"/>
          <w:sz w:val="24"/>
          <w:szCs w:val="24"/>
        </w:rPr>
        <w:t>Постельный режим, иммобилизация и бинтование эластичным бинтом н/конечностей, антикоагулянты, дезагреганты, бронхолитики (атровент в инг., эуфиллин с корглюконом), антибиотики для профилактики инфаркт</w:t>
      </w:r>
      <w:r>
        <w:rPr>
          <w:rFonts w:ascii="Times New Roman" w:hAnsi="Times New Roman" w:cs="Times New Roman"/>
          <w:sz w:val="24"/>
          <w:szCs w:val="24"/>
        </w:rPr>
        <w:t>-пневмонии.</w:t>
      </w:r>
    </w:p>
    <w:p w:rsidR="00CD501B" w:rsidRDefault="00CD501B"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DF0F8F" w:rsidRDefault="00DF0F8F"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DF0F8F" w:rsidRDefault="00DF0F8F"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DF0F8F" w:rsidRDefault="00DF0F8F"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DF0F8F" w:rsidRDefault="00FD3671"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r>
        <w:rPr>
          <w:rFonts w:ascii="Times New Roman" w:hAnsi="Times New Roman" w:cs="Times New Roman"/>
          <w:b/>
          <w:color w:val="000000"/>
          <w:sz w:val="24"/>
          <w:szCs w:val="20"/>
        </w:rPr>
        <w:t>Тема №6. Легочная гипертензия</w:t>
      </w:r>
    </w:p>
    <w:p w:rsidR="00FD3671" w:rsidRPr="00FD3671" w:rsidRDefault="00FD3671" w:rsidP="00FD3671">
      <w:pPr>
        <w:spacing w:before="100" w:beforeAutospacing="1" w:after="100" w:afterAutospacing="1" w:line="344" w:lineRule="atLeast"/>
        <w:rPr>
          <w:rFonts w:ascii="Times New Roman" w:eastAsia="Times New Roman" w:hAnsi="Times New Roman" w:cs="Times New Roman"/>
          <w:i/>
          <w:color w:val="000000"/>
          <w:sz w:val="23"/>
          <w:szCs w:val="23"/>
        </w:rPr>
      </w:pPr>
      <w:r>
        <w:rPr>
          <w:rFonts w:ascii="Times New Roman" w:eastAsia="Times New Roman" w:hAnsi="Times New Roman" w:cs="Times New Roman"/>
          <w:color w:val="000000"/>
          <w:sz w:val="23"/>
          <w:szCs w:val="23"/>
        </w:rPr>
        <w:t xml:space="preserve">    </w:t>
      </w:r>
      <w:r w:rsidRPr="00FD3671">
        <w:rPr>
          <w:rFonts w:ascii="Times New Roman" w:eastAsia="Times New Roman" w:hAnsi="Times New Roman" w:cs="Times New Roman"/>
          <w:bCs/>
          <w:i/>
          <w:color w:val="000000"/>
          <w:sz w:val="23"/>
          <w:szCs w:val="23"/>
        </w:rPr>
        <w:t>Ситуационная задача №</w:t>
      </w:r>
      <w:r>
        <w:rPr>
          <w:rFonts w:ascii="Times New Roman" w:eastAsia="Times New Roman" w:hAnsi="Times New Roman" w:cs="Times New Roman"/>
          <w:bCs/>
          <w:i/>
          <w:color w:val="000000"/>
          <w:sz w:val="23"/>
          <w:szCs w:val="23"/>
        </w:rPr>
        <w:t>1</w:t>
      </w:r>
    </w:p>
    <w:p w:rsidR="00BA44A8" w:rsidRDefault="00FD3671" w:rsidP="00BA44A8">
      <w:pPr>
        <w:spacing w:before="100" w:beforeAutospacing="1" w:after="100" w:afterAutospacing="1" w:line="344" w:lineRule="atLeast"/>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Больной Д., 54 года, поступил в терапевтическое отделение с жалобами на одышку в покое, усиливающуюся при незначительной физической нагрузке, кашель с отделением скудной гнойной мокроты, общую слабость. Из анамнеза заболевания: считает себя больным в течение 1.5-2 месяца, когда фоне ОРВИ у больного усилился кашель с выделением мокроты гнойного характера, появилось «свистящее» дыхание, сохранялся субфебрилитет, что больной расценил как обострение хронического бронхита курильщика. В результате проведенной антибиотикотерапии температура нормализовалась, однако продолжал беспокоить кашель. Пациент отметил снижение толерантности к физической нагрузке (появлялась одышка), а также увеличение отеков нижних конечностей. </w:t>
      </w:r>
      <w:r>
        <w:rPr>
          <w:rFonts w:ascii="Times New Roman" w:eastAsia="Times New Roman" w:hAnsi="Times New Roman" w:cs="Times New Roman"/>
          <w:i/>
          <w:iCs/>
          <w:color w:val="000000"/>
          <w:sz w:val="23"/>
          <w:szCs w:val="23"/>
        </w:rPr>
        <w:t>Данные объективного осмотра.</w:t>
      </w:r>
      <w:r>
        <w:rPr>
          <w:rFonts w:ascii="Times New Roman" w:eastAsia="Times New Roman" w:hAnsi="Times New Roman" w:cs="Times New Roman"/>
          <w:i/>
          <w:iCs/>
          <w:color w:val="000000"/>
          <w:sz w:val="23"/>
        </w:rPr>
        <w:t> </w:t>
      </w:r>
      <w:r>
        <w:rPr>
          <w:rFonts w:ascii="Times New Roman" w:eastAsia="Times New Roman" w:hAnsi="Times New Roman" w:cs="Times New Roman"/>
          <w:color w:val="000000"/>
          <w:sz w:val="23"/>
          <w:szCs w:val="23"/>
        </w:rPr>
        <w:t xml:space="preserve">При аускультации сердца выслушивается систолический шум вдоль левого края грудины и акцент II тона над легочной артерией. ЧСС - 102 в минуту, АД - 140/80 мм рт. ст. Нижний край печени выступает на 4 см из-под реберной дуги. Плотные отеки стоп, голеней.                       </w:t>
      </w:r>
      <w:r>
        <w:rPr>
          <w:rFonts w:ascii="Times New Roman" w:eastAsia="Times New Roman" w:hAnsi="Times New Roman" w:cs="Times New Roman"/>
          <w:i/>
          <w:iCs/>
          <w:color w:val="000000"/>
          <w:sz w:val="23"/>
          <w:szCs w:val="23"/>
        </w:rPr>
        <w:t>Клинический анализ крови:</w:t>
      </w:r>
      <w:r>
        <w:rPr>
          <w:rFonts w:ascii="Times New Roman" w:eastAsia="Times New Roman" w:hAnsi="Times New Roman" w:cs="Times New Roman"/>
          <w:i/>
          <w:iCs/>
          <w:color w:val="000000"/>
          <w:sz w:val="23"/>
        </w:rPr>
        <w:t> </w:t>
      </w:r>
      <w:r>
        <w:rPr>
          <w:rFonts w:ascii="Times New Roman" w:eastAsia="Times New Roman" w:hAnsi="Times New Roman" w:cs="Times New Roman"/>
          <w:color w:val="000000"/>
          <w:sz w:val="23"/>
          <w:szCs w:val="23"/>
        </w:rPr>
        <w:t>эритроциты - 6,0х10</w:t>
      </w:r>
      <w:r>
        <w:rPr>
          <w:rFonts w:ascii="Times New Roman" w:eastAsia="Times New Roman" w:hAnsi="Times New Roman" w:cs="Times New Roman"/>
          <w:color w:val="000000"/>
          <w:sz w:val="23"/>
          <w:szCs w:val="23"/>
          <w:vertAlign w:val="superscript"/>
        </w:rPr>
        <w:t>12</w:t>
      </w:r>
      <w:r>
        <w:rPr>
          <w:rFonts w:ascii="Times New Roman" w:eastAsia="Times New Roman" w:hAnsi="Times New Roman" w:cs="Times New Roman"/>
          <w:color w:val="000000"/>
          <w:sz w:val="23"/>
          <w:szCs w:val="23"/>
        </w:rPr>
        <w:t>/л, Hb - 170 г/л, лейкоциты - 12,2х10</w:t>
      </w:r>
      <w:r>
        <w:rPr>
          <w:rFonts w:ascii="Times New Roman" w:eastAsia="Times New Roman" w:hAnsi="Times New Roman" w:cs="Times New Roman"/>
          <w:color w:val="000000"/>
          <w:sz w:val="23"/>
          <w:szCs w:val="23"/>
          <w:vertAlign w:val="superscript"/>
        </w:rPr>
        <w:t>9</w:t>
      </w:r>
      <w:r>
        <w:rPr>
          <w:rFonts w:ascii="Times New Roman" w:eastAsia="Times New Roman" w:hAnsi="Times New Roman" w:cs="Times New Roman"/>
          <w:color w:val="000000"/>
          <w:sz w:val="23"/>
          <w:szCs w:val="23"/>
        </w:rPr>
        <w:t>/л, палочкоядерные лейкоциты - 10 %, СОЭ - 7 мм/ч.</w:t>
      </w:r>
      <w:r w:rsidR="00BA44A8">
        <w:rPr>
          <w:rFonts w:ascii="Times New Roman" w:eastAsia="Times New Roman" w:hAnsi="Times New Roman" w:cs="Times New Roman"/>
          <w:color w:val="000000"/>
          <w:sz w:val="23"/>
          <w:szCs w:val="23"/>
        </w:rPr>
        <w:t xml:space="preserve">    </w:t>
      </w:r>
    </w:p>
    <w:p w:rsidR="00FD3671" w:rsidRDefault="00BA44A8" w:rsidP="00BA44A8">
      <w:pPr>
        <w:spacing w:before="100" w:beforeAutospacing="1" w:after="100" w:afterAutospacing="1" w:line="344" w:lineRule="atLeast"/>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r w:rsidR="00FD3671">
        <w:rPr>
          <w:rFonts w:ascii="Times New Roman" w:eastAsia="Times New Roman" w:hAnsi="Times New Roman" w:cs="Times New Roman"/>
          <w:i/>
          <w:iCs/>
          <w:color w:val="000000"/>
          <w:sz w:val="23"/>
          <w:szCs w:val="23"/>
        </w:rPr>
        <w:t>Электрокардиография:</w:t>
      </w:r>
      <w:r w:rsidR="00FD3671">
        <w:rPr>
          <w:rFonts w:ascii="Times New Roman" w:eastAsia="Times New Roman" w:hAnsi="Times New Roman" w:cs="Times New Roman"/>
          <w:i/>
          <w:iCs/>
          <w:color w:val="000000"/>
          <w:sz w:val="23"/>
        </w:rPr>
        <w:t> </w:t>
      </w:r>
      <w:r w:rsidR="00FD3671">
        <w:rPr>
          <w:rFonts w:ascii="Times New Roman" w:eastAsia="Times New Roman" w:hAnsi="Times New Roman" w:cs="Times New Roman"/>
          <w:color w:val="000000"/>
          <w:sz w:val="23"/>
          <w:szCs w:val="23"/>
        </w:rPr>
        <w:t>синусовая тахикардия, S-тип ЭКГ, высокий остроконечный</w:t>
      </w:r>
      <w:r w:rsidR="00FD3671">
        <w:rPr>
          <w:rFonts w:ascii="Times New Roman" w:eastAsia="Times New Roman" w:hAnsi="Times New Roman" w:cs="Times New Roman"/>
          <w:color w:val="000000"/>
          <w:sz w:val="23"/>
        </w:rPr>
        <w:t> </w:t>
      </w:r>
      <w:r w:rsidR="00FD3671">
        <w:rPr>
          <w:rFonts w:ascii="Times New Roman" w:eastAsia="Times New Roman" w:hAnsi="Times New Roman" w:cs="Times New Roman"/>
          <w:i/>
          <w:iCs/>
          <w:color w:val="000000"/>
          <w:sz w:val="23"/>
          <w:szCs w:val="23"/>
        </w:rPr>
        <w:t>P</w:t>
      </w:r>
      <w:r w:rsidR="00FD3671">
        <w:rPr>
          <w:rFonts w:ascii="Times New Roman" w:eastAsia="Times New Roman" w:hAnsi="Times New Roman" w:cs="Times New Roman"/>
          <w:i/>
          <w:iCs/>
          <w:color w:val="000000"/>
          <w:sz w:val="23"/>
        </w:rPr>
        <w:t> </w:t>
      </w:r>
      <w:r w:rsidR="00FD3671">
        <w:rPr>
          <w:rFonts w:ascii="Times New Roman" w:eastAsia="Times New Roman" w:hAnsi="Times New Roman" w:cs="Times New Roman"/>
          <w:color w:val="000000"/>
          <w:sz w:val="23"/>
          <w:szCs w:val="23"/>
        </w:rPr>
        <w:t>во II, III, avF отведениях, преобладающий</w:t>
      </w:r>
      <w:r w:rsidR="00FD3671">
        <w:rPr>
          <w:rFonts w:ascii="Times New Roman" w:eastAsia="Times New Roman" w:hAnsi="Times New Roman" w:cs="Times New Roman"/>
          <w:color w:val="000000"/>
          <w:sz w:val="23"/>
        </w:rPr>
        <w:t> </w:t>
      </w:r>
      <w:r w:rsidR="00FD3671">
        <w:rPr>
          <w:rFonts w:ascii="Times New Roman" w:eastAsia="Times New Roman" w:hAnsi="Times New Roman" w:cs="Times New Roman"/>
          <w:i/>
          <w:iCs/>
          <w:color w:val="000000"/>
          <w:sz w:val="23"/>
          <w:szCs w:val="23"/>
        </w:rPr>
        <w:t>R</w:t>
      </w:r>
      <w:r w:rsidR="00FD3671">
        <w:rPr>
          <w:rFonts w:ascii="Times New Roman" w:eastAsia="Times New Roman" w:hAnsi="Times New Roman" w:cs="Times New Roman"/>
          <w:i/>
          <w:iCs/>
          <w:color w:val="000000"/>
          <w:sz w:val="23"/>
        </w:rPr>
        <w:t> </w:t>
      </w:r>
      <w:r w:rsidR="00FD3671">
        <w:rPr>
          <w:rFonts w:ascii="Times New Roman" w:eastAsia="Times New Roman" w:hAnsi="Times New Roman" w:cs="Times New Roman"/>
          <w:color w:val="000000"/>
          <w:sz w:val="23"/>
          <w:szCs w:val="23"/>
        </w:rPr>
        <w:t>в V1, V2, глубокий</w:t>
      </w:r>
      <w:r w:rsidR="00FD3671">
        <w:rPr>
          <w:rFonts w:ascii="Times New Roman" w:eastAsia="Times New Roman" w:hAnsi="Times New Roman" w:cs="Times New Roman"/>
          <w:color w:val="000000"/>
          <w:sz w:val="23"/>
        </w:rPr>
        <w:t> </w:t>
      </w:r>
      <w:r w:rsidR="00FD3671">
        <w:rPr>
          <w:rFonts w:ascii="Times New Roman" w:eastAsia="Times New Roman" w:hAnsi="Times New Roman" w:cs="Times New Roman"/>
          <w:i/>
          <w:iCs/>
          <w:color w:val="000000"/>
          <w:sz w:val="23"/>
          <w:szCs w:val="23"/>
        </w:rPr>
        <w:t>S</w:t>
      </w:r>
      <w:r w:rsidR="00FD3671">
        <w:rPr>
          <w:rFonts w:ascii="Times New Roman" w:eastAsia="Times New Roman" w:hAnsi="Times New Roman" w:cs="Times New Roman"/>
          <w:i/>
          <w:iCs/>
          <w:color w:val="000000"/>
          <w:sz w:val="23"/>
        </w:rPr>
        <w:t> </w:t>
      </w:r>
      <w:r w:rsidR="00FD3671">
        <w:rPr>
          <w:rFonts w:ascii="Times New Roman" w:eastAsia="Times New Roman" w:hAnsi="Times New Roman" w:cs="Times New Roman"/>
          <w:color w:val="000000"/>
          <w:sz w:val="23"/>
          <w:szCs w:val="23"/>
        </w:rPr>
        <w:t>в левых грудных отведениях.</w:t>
      </w:r>
    </w:p>
    <w:p w:rsidR="00FD3671" w:rsidRDefault="00FD3671" w:rsidP="00FD3671">
      <w:pPr>
        <w:spacing w:after="0"/>
        <w:jc w:val="both"/>
        <w:rPr>
          <w:rFonts w:ascii="Times New Roman" w:eastAsia="Times New Roman" w:hAnsi="Times New Roman" w:cs="Times New Roman"/>
          <w:color w:val="000000"/>
          <w:sz w:val="23"/>
          <w:szCs w:val="23"/>
        </w:rPr>
      </w:pPr>
      <w:r>
        <w:rPr>
          <w:rFonts w:ascii="Times New Roman" w:eastAsia="Times New Roman" w:hAnsi="Times New Roman" w:cs="Times New Roman"/>
          <w:i/>
          <w:iCs/>
          <w:color w:val="000000"/>
          <w:sz w:val="23"/>
          <w:szCs w:val="23"/>
        </w:rPr>
        <w:t>Данные эхокардиографического исследования:</w:t>
      </w:r>
      <w:r>
        <w:rPr>
          <w:rFonts w:ascii="Times New Roman" w:eastAsia="Times New Roman" w:hAnsi="Times New Roman" w:cs="Times New Roman"/>
          <w:i/>
          <w:iCs/>
          <w:color w:val="000000"/>
          <w:sz w:val="23"/>
        </w:rPr>
        <w:t> </w:t>
      </w:r>
      <w:r>
        <w:rPr>
          <w:rFonts w:ascii="Times New Roman" w:eastAsia="Times New Roman" w:hAnsi="Times New Roman" w:cs="Times New Roman"/>
          <w:color w:val="000000"/>
          <w:sz w:val="23"/>
          <w:szCs w:val="23"/>
        </w:rPr>
        <w:t>аорта в восходящем отделе - 35 мм в диаметре. Левые отделы сердца не расширены. Левое предсердие - 36 мм в диаметре, левый желудочек - 45 мм в диаметре. Толщина межжелудочковой перегородки - 9 мм, толщина задней стенки левого желудочка - 9 мм. ФВ левого желудочка - 62 %. Створки аортального, митрального и легочного клапанов не изменены, подвижность створок не ограничена. Ствол легочной артерии дилатирован. Правые отделы сердца расширены. Правый желудочек - 52 мм в диаметре, правое предсердие: по горизонтали - 51 мм в диаметре, по вертикали - 55 мм в диаметре. Толщина стенки правого желудочка - 12 мм.</w:t>
      </w:r>
    </w:p>
    <w:p w:rsidR="00FD3671" w:rsidRDefault="00FD3671" w:rsidP="00FD3671">
      <w:pPr>
        <w:spacing w:after="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При допплерографии определяется митральная и легочная регургитация II степени, трикуспидальная регургитация II степени и легочная гипертензия (систолическое давление в легочной артерии - </w:t>
      </w:r>
      <w:r w:rsidR="00991807">
        <w:rPr>
          <w:rFonts w:ascii="Times New Roman" w:eastAsia="Times New Roman" w:hAnsi="Times New Roman" w:cs="Times New Roman"/>
          <w:color w:val="000000"/>
          <w:sz w:val="23"/>
          <w:szCs w:val="23"/>
        </w:rPr>
        <w:t>4</w:t>
      </w:r>
      <w:r>
        <w:rPr>
          <w:rFonts w:ascii="Times New Roman" w:eastAsia="Times New Roman" w:hAnsi="Times New Roman" w:cs="Times New Roman"/>
          <w:color w:val="000000"/>
          <w:sz w:val="23"/>
          <w:szCs w:val="23"/>
        </w:rPr>
        <w:t>8,5 мм рт. ст.). Вопросы:</w:t>
      </w:r>
    </w:p>
    <w:p w:rsidR="00FD3671" w:rsidRDefault="00FD3671" w:rsidP="00FD3671">
      <w:pPr>
        <w:spacing w:before="100" w:beforeAutospacing="1"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 Сформулируйте предварительный диагноз.</w:t>
      </w:r>
    </w:p>
    <w:p w:rsidR="00FD3671" w:rsidRDefault="00FD3671" w:rsidP="00FD3671">
      <w:pPr>
        <w:spacing w:before="100" w:beforeAutospacing="1"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 Дайте оценку полученным результатам объективного обследования больного.</w:t>
      </w:r>
    </w:p>
    <w:p w:rsidR="00FD3671" w:rsidRDefault="00FD3671" w:rsidP="00FD3671">
      <w:pPr>
        <w:spacing w:before="100" w:beforeAutospacing="1"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 Оцените результаты дополнительных методов исследования больного.</w:t>
      </w:r>
    </w:p>
    <w:tbl>
      <w:tblPr>
        <w:tblW w:w="6082" w:type="dxa"/>
        <w:tblCellSpacing w:w="0" w:type="dxa"/>
        <w:tblCellMar>
          <w:left w:w="0" w:type="dxa"/>
          <w:right w:w="0" w:type="dxa"/>
        </w:tblCellMar>
        <w:tblLook w:val="04A0" w:firstRow="1" w:lastRow="0" w:firstColumn="1" w:lastColumn="0" w:noHBand="0" w:noVBand="1"/>
      </w:tblPr>
      <w:tblGrid>
        <w:gridCol w:w="6082"/>
      </w:tblGrid>
      <w:tr w:rsidR="00FD3671" w:rsidTr="005C3CAD">
        <w:trPr>
          <w:tblCellSpacing w:w="0" w:type="dxa"/>
        </w:trPr>
        <w:tc>
          <w:tcPr>
            <w:tcW w:w="0" w:type="auto"/>
            <w:vAlign w:val="center"/>
            <w:hideMark/>
          </w:tcPr>
          <w:p w:rsidR="00FD3671" w:rsidRDefault="00FD3671" w:rsidP="005C3CAD"/>
        </w:tc>
      </w:tr>
    </w:tbl>
    <w:p w:rsidR="00FD3671" w:rsidRPr="00FD3671" w:rsidRDefault="00FD3671" w:rsidP="00FD3671">
      <w:pPr>
        <w:pStyle w:val="a8"/>
        <w:spacing w:before="100" w:beforeAutospacing="1" w:after="0" w:line="240" w:lineRule="auto"/>
        <w:ind w:left="-207"/>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4. </w:t>
      </w:r>
      <w:r w:rsidRPr="00FD3671">
        <w:rPr>
          <w:rFonts w:ascii="Times New Roman" w:eastAsia="Times New Roman" w:hAnsi="Times New Roman" w:cs="Times New Roman"/>
          <w:color w:val="000000"/>
          <w:sz w:val="23"/>
          <w:szCs w:val="23"/>
        </w:rPr>
        <w:t>Составьте план лечения данного больного.</w:t>
      </w:r>
    </w:p>
    <w:p w:rsidR="00FD3671" w:rsidRDefault="00FD3671" w:rsidP="00FD3671">
      <w:pPr>
        <w:pStyle w:val="a8"/>
        <w:spacing w:before="100" w:beforeAutospacing="1" w:after="0" w:line="240" w:lineRule="auto"/>
        <w:ind w:left="-207"/>
        <w:rPr>
          <w:rFonts w:ascii="Times New Roman" w:eastAsia="Times New Roman" w:hAnsi="Times New Roman" w:cs="Times New Roman"/>
          <w:color w:val="000000"/>
          <w:sz w:val="23"/>
          <w:szCs w:val="23"/>
        </w:rPr>
      </w:pPr>
    </w:p>
    <w:p w:rsidR="00FD3671" w:rsidRDefault="00FD3671" w:rsidP="00FD3671">
      <w:pPr>
        <w:pStyle w:val="a8"/>
        <w:spacing w:before="100" w:beforeAutospacing="1" w:after="0" w:line="240" w:lineRule="auto"/>
        <w:ind w:left="-207"/>
        <w:rPr>
          <w:rFonts w:ascii="Times New Roman" w:eastAsia="Times New Roman" w:hAnsi="Times New Roman" w:cs="Times New Roman"/>
          <w:i/>
          <w:color w:val="000000"/>
          <w:sz w:val="23"/>
          <w:szCs w:val="23"/>
        </w:rPr>
      </w:pPr>
      <w:r w:rsidRPr="00FD3671">
        <w:rPr>
          <w:rFonts w:ascii="Times New Roman" w:eastAsia="Times New Roman" w:hAnsi="Times New Roman" w:cs="Times New Roman"/>
          <w:i/>
          <w:color w:val="000000"/>
          <w:sz w:val="23"/>
          <w:szCs w:val="23"/>
        </w:rPr>
        <w:t>Ответы к ситуационной задаче №1</w:t>
      </w:r>
    </w:p>
    <w:p w:rsidR="00991807" w:rsidRPr="00991807" w:rsidRDefault="00991807" w:rsidP="00991807">
      <w:pPr>
        <w:spacing w:before="100" w:beforeAutospacing="1" w:after="100" w:afterAutospacing="1" w:line="344" w:lineRule="atLeast"/>
        <w:jc w:val="both"/>
        <w:rPr>
          <w:rFonts w:ascii="Times New Roman" w:hAnsi="Times New Roman" w:cs="Times New Roman"/>
          <w:color w:val="000000"/>
          <w:sz w:val="23"/>
          <w:szCs w:val="23"/>
        </w:rPr>
      </w:pPr>
      <w:r w:rsidRPr="00991807">
        <w:rPr>
          <w:rFonts w:ascii="Times New Roman" w:hAnsi="Times New Roman" w:cs="Times New Roman"/>
          <w:color w:val="000000"/>
          <w:sz w:val="23"/>
          <w:szCs w:val="23"/>
        </w:rPr>
        <w:t>1. Хронический обструктивный бронхит, в стадии стихающего обострения. ХЛС, стадия декомпенсации. Хроническая сердечная недостаточность, III функциональный класс (по классификации NYHA).</w:t>
      </w:r>
    </w:p>
    <w:p w:rsidR="00991807" w:rsidRPr="00991807" w:rsidRDefault="00991807" w:rsidP="00991807">
      <w:pPr>
        <w:spacing w:before="100" w:beforeAutospacing="1" w:after="100" w:afterAutospacing="1" w:line="344" w:lineRule="atLeast"/>
        <w:jc w:val="both"/>
        <w:rPr>
          <w:rFonts w:ascii="Times New Roman" w:hAnsi="Times New Roman" w:cs="Times New Roman"/>
          <w:color w:val="000000"/>
          <w:sz w:val="23"/>
          <w:szCs w:val="23"/>
        </w:rPr>
      </w:pPr>
      <w:r w:rsidRPr="00991807">
        <w:rPr>
          <w:rFonts w:ascii="Times New Roman" w:hAnsi="Times New Roman" w:cs="Times New Roman"/>
          <w:color w:val="000000"/>
          <w:sz w:val="23"/>
          <w:szCs w:val="23"/>
        </w:rPr>
        <w:t>2. Систолический шум вдоль левого края грудины выслушивается при возникновении недостаточности трикуспидального клапана. В данном случае имеет место относительная недостаточность вследствие дилатации правых камер сердца. Акцент II тона над легочным стволом характерен для легочной гипертензии.</w:t>
      </w:r>
    </w:p>
    <w:p w:rsidR="00991807" w:rsidRPr="00991807" w:rsidRDefault="00991807" w:rsidP="00991807">
      <w:pPr>
        <w:spacing w:before="100" w:beforeAutospacing="1" w:after="100" w:afterAutospacing="1" w:line="344" w:lineRule="atLeast"/>
        <w:jc w:val="both"/>
        <w:rPr>
          <w:rFonts w:ascii="Times New Roman" w:hAnsi="Times New Roman" w:cs="Times New Roman"/>
          <w:color w:val="000000"/>
          <w:sz w:val="23"/>
          <w:szCs w:val="23"/>
        </w:rPr>
      </w:pPr>
      <w:r w:rsidRPr="00991807">
        <w:rPr>
          <w:rFonts w:ascii="Times New Roman" w:hAnsi="Times New Roman" w:cs="Times New Roman"/>
          <w:color w:val="000000"/>
          <w:sz w:val="23"/>
          <w:szCs w:val="23"/>
        </w:rPr>
        <w:t>3. На электрокардиограмме выявляют признаки нагрузки на правое предсердие, гипертрофии правого желудочка. При эхокардиографическом исследовании обращает на себя внимание интактное состояние левых отделов сердца при гипертрофии в сочетании с дилатацией преимущественно правых камер сердца, наличие легочной гипертензии.</w:t>
      </w:r>
    </w:p>
    <w:p w:rsidR="00991807" w:rsidRPr="00991807" w:rsidRDefault="00991807" w:rsidP="00991807">
      <w:pPr>
        <w:spacing w:before="100" w:beforeAutospacing="1" w:after="100" w:afterAutospacing="1" w:line="344" w:lineRule="atLeast"/>
        <w:jc w:val="both"/>
        <w:rPr>
          <w:rFonts w:ascii="Times New Roman" w:hAnsi="Times New Roman" w:cs="Times New Roman"/>
          <w:color w:val="000000"/>
          <w:sz w:val="23"/>
          <w:szCs w:val="23"/>
        </w:rPr>
      </w:pPr>
      <w:r w:rsidRPr="00991807">
        <w:rPr>
          <w:rFonts w:ascii="Times New Roman" w:hAnsi="Times New Roman" w:cs="Times New Roman"/>
          <w:color w:val="000000"/>
          <w:sz w:val="23"/>
          <w:szCs w:val="23"/>
        </w:rPr>
        <w:t>4. Оксигенотерапия, бронхолитики (антихолинергические препараты - беродуал, атровент), невысокие дозы ИАПФ или антагонистов рецепторов АТ II под контролем АД, осмотические диуретики (фуросемид - 20-80 мг под контролем диуреза), антагонисты альдостерона (спиронолактон - 25-50 мг в сутки), антагонисты кальция, контроль АД и ЧСС.</w:t>
      </w:r>
    </w:p>
    <w:p w:rsidR="00FD3671" w:rsidRPr="00FD3671" w:rsidRDefault="00991807" w:rsidP="00FD3671">
      <w:pPr>
        <w:spacing w:before="100" w:beforeAutospacing="1" w:after="100" w:afterAutospacing="1" w:line="344" w:lineRule="atLeast"/>
        <w:rPr>
          <w:rFonts w:ascii="Times New Roman" w:eastAsia="Times New Roman" w:hAnsi="Times New Roman" w:cs="Times New Roman"/>
          <w:i/>
          <w:color w:val="000000"/>
          <w:sz w:val="23"/>
          <w:szCs w:val="23"/>
        </w:rPr>
      </w:pPr>
      <w:r>
        <w:rPr>
          <w:rFonts w:ascii="Times New Roman" w:eastAsia="Times New Roman" w:hAnsi="Times New Roman" w:cs="Times New Roman"/>
          <w:bCs/>
          <w:i/>
          <w:color w:val="000000"/>
          <w:sz w:val="23"/>
          <w:szCs w:val="23"/>
        </w:rPr>
        <w:t>С</w:t>
      </w:r>
      <w:r w:rsidR="00FD3671" w:rsidRPr="00FD3671">
        <w:rPr>
          <w:rFonts w:ascii="Times New Roman" w:eastAsia="Times New Roman" w:hAnsi="Times New Roman" w:cs="Times New Roman"/>
          <w:bCs/>
          <w:i/>
          <w:color w:val="000000"/>
          <w:sz w:val="23"/>
          <w:szCs w:val="23"/>
        </w:rPr>
        <w:t>итуационная задача №2</w:t>
      </w:r>
    </w:p>
    <w:p w:rsidR="00FD3671" w:rsidRDefault="00FD3671" w:rsidP="00FD3671">
      <w:pPr>
        <w:spacing w:after="0" w:line="344" w:lineRule="atLeast"/>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Пациент Л., 37 лет, поступил в терапевтическое отделение с жалобами на сильную прибавку в весе в течение 7 лет, утомляемость, выраженную сонливость, эпизоды внезапного засыпания, храп во сне, одышку в покое смешанного характера, усиливающуюся при физической нагрузке. </w:t>
      </w:r>
      <w:r>
        <w:rPr>
          <w:rFonts w:ascii="Times New Roman" w:eastAsia="Times New Roman" w:hAnsi="Times New Roman" w:cs="Times New Roman"/>
          <w:i/>
          <w:iCs/>
          <w:color w:val="000000"/>
          <w:sz w:val="23"/>
          <w:szCs w:val="23"/>
        </w:rPr>
        <w:t>Объективный осмотр.</w:t>
      </w:r>
      <w:r>
        <w:rPr>
          <w:rFonts w:ascii="Times New Roman" w:eastAsia="Times New Roman" w:hAnsi="Times New Roman" w:cs="Times New Roman"/>
          <w:i/>
          <w:iCs/>
          <w:color w:val="000000"/>
          <w:sz w:val="23"/>
        </w:rPr>
        <w:t> </w:t>
      </w:r>
      <w:r>
        <w:rPr>
          <w:rFonts w:ascii="Times New Roman" w:eastAsia="Times New Roman" w:hAnsi="Times New Roman" w:cs="Times New Roman"/>
          <w:color w:val="000000"/>
          <w:sz w:val="23"/>
          <w:szCs w:val="23"/>
        </w:rPr>
        <w:t xml:space="preserve">Рост - 173 см. Вес - 110 кг. Кифоз грудного отдела. Отеки стоп, голеней. Теплый диффузный цианоз. Над легкими дыхание везикулярное, хрипов нет. ЧД - 19 в минуту. Тоны сердца ритмичны, глухие, ЧСС - 96 в минуту. АД - 140/88 мм рт. ст. </w:t>
      </w:r>
      <w:r>
        <w:rPr>
          <w:rFonts w:ascii="Times New Roman" w:eastAsia="Times New Roman" w:hAnsi="Times New Roman" w:cs="Times New Roman"/>
          <w:i/>
          <w:iCs/>
          <w:color w:val="000000"/>
          <w:sz w:val="23"/>
          <w:szCs w:val="23"/>
        </w:rPr>
        <w:t>Общий анализ крови:</w:t>
      </w:r>
      <w:r>
        <w:rPr>
          <w:rFonts w:ascii="Times New Roman" w:eastAsia="Times New Roman" w:hAnsi="Times New Roman" w:cs="Times New Roman"/>
          <w:i/>
          <w:iCs/>
          <w:color w:val="000000"/>
          <w:sz w:val="23"/>
        </w:rPr>
        <w:t> </w:t>
      </w:r>
      <w:r>
        <w:rPr>
          <w:rFonts w:ascii="Times New Roman" w:eastAsia="Times New Roman" w:hAnsi="Times New Roman" w:cs="Times New Roman"/>
          <w:color w:val="000000"/>
          <w:sz w:val="23"/>
          <w:szCs w:val="23"/>
        </w:rPr>
        <w:t>Hb - 174 г/л, лейкоциты - 5,5 х10</w:t>
      </w:r>
      <w:r>
        <w:rPr>
          <w:rFonts w:ascii="Times New Roman" w:eastAsia="Times New Roman" w:hAnsi="Times New Roman" w:cs="Times New Roman"/>
          <w:color w:val="000000"/>
          <w:sz w:val="23"/>
          <w:szCs w:val="23"/>
          <w:vertAlign w:val="superscript"/>
        </w:rPr>
        <w:t>9</w:t>
      </w:r>
      <w:r>
        <w:rPr>
          <w:rFonts w:ascii="Times New Roman" w:eastAsia="Times New Roman" w:hAnsi="Times New Roman" w:cs="Times New Roman"/>
          <w:color w:val="000000"/>
          <w:sz w:val="23"/>
          <w:szCs w:val="23"/>
        </w:rPr>
        <w:t>/л, эритроциты - 6,7х10</w:t>
      </w:r>
      <w:r>
        <w:rPr>
          <w:rFonts w:ascii="Times New Roman" w:eastAsia="Times New Roman" w:hAnsi="Times New Roman" w:cs="Times New Roman"/>
          <w:color w:val="000000"/>
          <w:sz w:val="23"/>
          <w:szCs w:val="23"/>
          <w:vertAlign w:val="superscript"/>
        </w:rPr>
        <w:t>1</w:t>
      </w:r>
      <w:r w:rsidR="00991807">
        <w:rPr>
          <w:rFonts w:ascii="Times New Roman" w:eastAsia="Times New Roman" w:hAnsi="Times New Roman" w:cs="Times New Roman"/>
          <w:color w:val="000000"/>
          <w:sz w:val="23"/>
          <w:szCs w:val="23"/>
          <w:vertAlign w:val="superscript"/>
        </w:rPr>
        <w:t>2</w:t>
      </w:r>
      <w:r>
        <w:rPr>
          <w:rFonts w:ascii="Times New Roman" w:eastAsia="Times New Roman" w:hAnsi="Times New Roman" w:cs="Times New Roman"/>
          <w:color w:val="000000"/>
          <w:sz w:val="23"/>
          <w:szCs w:val="23"/>
        </w:rPr>
        <w:t>/л, тромбоциты - 350</w:t>
      </w:r>
      <w:r w:rsidR="00991807" w:rsidRPr="00991807">
        <w:rPr>
          <w:rFonts w:ascii="Times New Roman" w:eastAsia="Times New Roman" w:hAnsi="Times New Roman" w:cs="Times New Roman"/>
          <w:color w:val="000000"/>
          <w:sz w:val="23"/>
          <w:szCs w:val="23"/>
        </w:rPr>
        <w:t xml:space="preserve"> </w:t>
      </w:r>
      <w:r w:rsidR="00991807">
        <w:rPr>
          <w:rFonts w:ascii="Times New Roman" w:eastAsia="Times New Roman" w:hAnsi="Times New Roman" w:cs="Times New Roman"/>
          <w:color w:val="000000"/>
          <w:sz w:val="23"/>
          <w:szCs w:val="23"/>
        </w:rPr>
        <w:t>х10</w:t>
      </w:r>
      <w:r w:rsidR="00991807">
        <w:rPr>
          <w:rFonts w:ascii="Times New Roman" w:eastAsia="Times New Roman" w:hAnsi="Times New Roman" w:cs="Times New Roman"/>
          <w:color w:val="000000"/>
          <w:sz w:val="23"/>
          <w:szCs w:val="23"/>
          <w:vertAlign w:val="superscript"/>
        </w:rPr>
        <w:t>9</w:t>
      </w:r>
      <w:r w:rsidR="00991807">
        <w:rPr>
          <w:rFonts w:ascii="Times New Roman" w:eastAsia="Times New Roman" w:hAnsi="Times New Roman" w:cs="Times New Roman"/>
          <w:color w:val="000000"/>
          <w:sz w:val="23"/>
          <w:szCs w:val="23"/>
        </w:rPr>
        <w:t>/л</w:t>
      </w:r>
      <w:r>
        <w:rPr>
          <w:rFonts w:ascii="Times New Roman" w:eastAsia="Times New Roman" w:hAnsi="Times New Roman" w:cs="Times New Roman"/>
          <w:color w:val="000000"/>
          <w:sz w:val="23"/>
          <w:szCs w:val="23"/>
        </w:rPr>
        <w:t xml:space="preserve">. СОЭ - 4 мм/ч. Увеличение протромбиновой активности плазмы, снижение фибринолитической активности плазмы, усиление адгезии тромбоцитов. </w:t>
      </w:r>
      <w:r>
        <w:rPr>
          <w:rFonts w:ascii="Times New Roman" w:eastAsia="Times New Roman" w:hAnsi="Times New Roman" w:cs="Times New Roman"/>
          <w:i/>
          <w:iCs/>
          <w:color w:val="000000"/>
          <w:sz w:val="23"/>
          <w:szCs w:val="23"/>
        </w:rPr>
        <w:t>Исследование газов крови:</w:t>
      </w:r>
      <w:r>
        <w:rPr>
          <w:rFonts w:ascii="Times New Roman" w:eastAsia="Times New Roman" w:hAnsi="Times New Roman" w:cs="Times New Roman"/>
          <w:i/>
          <w:iCs/>
          <w:color w:val="000000"/>
          <w:sz w:val="23"/>
        </w:rPr>
        <w:t> </w:t>
      </w:r>
      <w:r>
        <w:rPr>
          <w:rFonts w:ascii="Times New Roman" w:eastAsia="Times New Roman" w:hAnsi="Times New Roman" w:cs="Times New Roman"/>
          <w:color w:val="000000"/>
          <w:sz w:val="23"/>
          <w:szCs w:val="23"/>
        </w:rPr>
        <w:t xml:space="preserve">PO2 - 92 мм рт. ст., PCO2 - 46 мм рт. ст. </w:t>
      </w:r>
      <w:r>
        <w:rPr>
          <w:rFonts w:ascii="Times New Roman" w:eastAsia="Times New Roman" w:hAnsi="Times New Roman" w:cs="Times New Roman"/>
          <w:i/>
          <w:iCs/>
          <w:color w:val="000000"/>
          <w:sz w:val="23"/>
          <w:szCs w:val="23"/>
        </w:rPr>
        <w:t>Рентгенография органов грудной клетки:</w:t>
      </w:r>
      <w:r>
        <w:rPr>
          <w:rFonts w:ascii="Times New Roman" w:eastAsia="Times New Roman" w:hAnsi="Times New Roman" w:cs="Times New Roman"/>
          <w:i/>
          <w:iCs/>
          <w:color w:val="000000"/>
          <w:sz w:val="23"/>
        </w:rPr>
        <w:t> </w:t>
      </w:r>
      <w:r>
        <w:rPr>
          <w:rFonts w:ascii="Times New Roman" w:eastAsia="Times New Roman" w:hAnsi="Times New Roman" w:cs="Times New Roman"/>
          <w:color w:val="000000"/>
          <w:sz w:val="23"/>
          <w:szCs w:val="23"/>
        </w:rPr>
        <w:t xml:space="preserve">высокое стояние диафрагмы, обеднение сосудистого рисунка. Относительное увеличение дуги ПЖ в левом косом положении. Дилатация общего ствола ЛА в правом косом положении. В боковой проекции определяется усиленный кифоз грудного отдела позвоночника. </w:t>
      </w:r>
      <w:r>
        <w:rPr>
          <w:rFonts w:ascii="Times New Roman" w:eastAsia="Times New Roman" w:hAnsi="Times New Roman" w:cs="Times New Roman"/>
          <w:i/>
          <w:color w:val="000000"/>
          <w:sz w:val="23"/>
          <w:szCs w:val="23"/>
        </w:rPr>
        <w:t>Исследование функции внешнего дыхания</w:t>
      </w:r>
      <w:r>
        <w:rPr>
          <w:rFonts w:ascii="Times New Roman" w:eastAsia="Times New Roman" w:hAnsi="Times New Roman" w:cs="Times New Roman"/>
          <w:color w:val="000000"/>
          <w:sz w:val="23"/>
          <w:szCs w:val="23"/>
        </w:rPr>
        <w:t>: ЖЕЛ снижена, ФЖЕЛ1 снижена, индекс Тифно - выше 70 %. На</w:t>
      </w:r>
      <w:r>
        <w:rPr>
          <w:rFonts w:ascii="Times New Roman" w:eastAsia="Times New Roman" w:hAnsi="Times New Roman" w:cs="Times New Roman"/>
          <w:color w:val="000000"/>
          <w:sz w:val="23"/>
        </w:rPr>
        <w:t> </w:t>
      </w:r>
      <w:r>
        <w:rPr>
          <w:rFonts w:ascii="Times New Roman" w:eastAsia="Times New Roman" w:hAnsi="Times New Roman" w:cs="Times New Roman"/>
          <w:i/>
          <w:iCs/>
          <w:color w:val="000000"/>
          <w:sz w:val="23"/>
          <w:szCs w:val="23"/>
        </w:rPr>
        <w:t>электрокардиограмме:</w:t>
      </w:r>
      <w:r>
        <w:rPr>
          <w:rFonts w:ascii="Times New Roman" w:eastAsia="Times New Roman" w:hAnsi="Times New Roman" w:cs="Times New Roman"/>
          <w:i/>
          <w:iCs/>
          <w:color w:val="000000"/>
          <w:sz w:val="23"/>
        </w:rPr>
        <w:t> </w:t>
      </w:r>
      <w:r>
        <w:rPr>
          <w:rFonts w:ascii="Times New Roman" w:eastAsia="Times New Roman" w:hAnsi="Times New Roman" w:cs="Times New Roman"/>
          <w:color w:val="000000"/>
          <w:sz w:val="23"/>
          <w:szCs w:val="23"/>
        </w:rPr>
        <w:t>синусовая тахикардия, отклонение ЭОС резко вправо, блокада левой задней ветви пучка Гиса, блокада правой ножки пучка Гиса. Амплитуды RV1 + SV5 - более 10,5. Слабоотрицательные зубцы</w:t>
      </w:r>
      <w:r>
        <w:rPr>
          <w:rFonts w:ascii="Times New Roman" w:eastAsia="Times New Roman" w:hAnsi="Times New Roman" w:cs="Times New Roman"/>
          <w:color w:val="000000"/>
          <w:sz w:val="23"/>
        </w:rPr>
        <w:t> </w:t>
      </w:r>
      <w:r>
        <w:rPr>
          <w:rFonts w:ascii="Times New Roman" w:eastAsia="Times New Roman" w:hAnsi="Times New Roman" w:cs="Times New Roman"/>
          <w:i/>
          <w:iCs/>
          <w:color w:val="000000"/>
          <w:sz w:val="23"/>
          <w:szCs w:val="23"/>
        </w:rPr>
        <w:t>Т</w:t>
      </w:r>
      <w:r>
        <w:rPr>
          <w:rFonts w:ascii="Times New Roman" w:eastAsia="Times New Roman" w:hAnsi="Times New Roman" w:cs="Times New Roman"/>
          <w:i/>
          <w:iCs/>
          <w:color w:val="000000"/>
          <w:sz w:val="23"/>
        </w:rPr>
        <w:t> </w:t>
      </w:r>
      <w:r>
        <w:rPr>
          <w:rFonts w:ascii="Times New Roman" w:eastAsia="Times New Roman" w:hAnsi="Times New Roman" w:cs="Times New Roman"/>
          <w:color w:val="000000"/>
          <w:sz w:val="23"/>
          <w:szCs w:val="23"/>
        </w:rPr>
        <w:t xml:space="preserve">в V1-V2. </w:t>
      </w:r>
      <w:r>
        <w:rPr>
          <w:rFonts w:ascii="Times New Roman" w:eastAsia="Times New Roman" w:hAnsi="Times New Roman" w:cs="Times New Roman"/>
          <w:i/>
          <w:iCs/>
          <w:color w:val="000000"/>
          <w:sz w:val="23"/>
          <w:szCs w:val="23"/>
        </w:rPr>
        <w:t>ЭхоКГ.</w:t>
      </w:r>
      <w:r>
        <w:rPr>
          <w:rFonts w:ascii="Times New Roman" w:eastAsia="Times New Roman" w:hAnsi="Times New Roman" w:cs="Times New Roman"/>
          <w:i/>
          <w:iCs/>
          <w:color w:val="000000"/>
          <w:sz w:val="23"/>
        </w:rPr>
        <w:t> </w:t>
      </w:r>
      <w:r>
        <w:rPr>
          <w:rFonts w:ascii="Times New Roman" w:eastAsia="Times New Roman" w:hAnsi="Times New Roman" w:cs="Times New Roman"/>
          <w:color w:val="000000"/>
          <w:sz w:val="23"/>
          <w:szCs w:val="23"/>
        </w:rPr>
        <w:t xml:space="preserve">Левые отделы сердца не расширены. Левое предсердие - 36 мм в диаметре, левый желудочек - 45 мм в диаметре. Толщина межжелудочковой перегородки - 12 мм, толщина задней стенки левого желудочка - 13 мм. ФВ левого желудочка - 60 %. Створки аортального, митрального и легочного клапанов не изменены, подвижность створок не ограничена. Правые отделы сердца расширены. Правый желудочек - 54 мм в диаметре, правое предсердие: по горизонтали - 49 мм в диаметре, по вертикали - 53 мм в диаметре. Толщина стенки правого желудочка - 10 мм. </w:t>
      </w:r>
    </w:p>
    <w:tbl>
      <w:tblPr>
        <w:tblW w:w="6082" w:type="dxa"/>
        <w:tblCellSpacing w:w="0" w:type="dxa"/>
        <w:tblCellMar>
          <w:left w:w="0" w:type="dxa"/>
          <w:right w:w="0" w:type="dxa"/>
        </w:tblCellMar>
        <w:tblLook w:val="04A0" w:firstRow="1" w:lastRow="0" w:firstColumn="1" w:lastColumn="0" w:noHBand="0" w:noVBand="1"/>
      </w:tblPr>
      <w:tblGrid>
        <w:gridCol w:w="6082"/>
      </w:tblGrid>
      <w:tr w:rsidR="00FD3671" w:rsidTr="005C3CAD">
        <w:trPr>
          <w:tblCellSpacing w:w="0" w:type="dxa"/>
        </w:trPr>
        <w:tc>
          <w:tcPr>
            <w:tcW w:w="0" w:type="auto"/>
            <w:vAlign w:val="center"/>
            <w:hideMark/>
          </w:tcPr>
          <w:p w:rsidR="00FD3671" w:rsidRDefault="00FD3671" w:rsidP="005C3CAD"/>
        </w:tc>
      </w:tr>
    </w:tbl>
    <w:p w:rsidR="00FD3671" w:rsidRDefault="00FD3671" w:rsidP="00FD3671">
      <w:pPr>
        <w:spacing w:after="0" w:line="344" w:lineRule="atLeast"/>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При</w:t>
      </w:r>
      <w:r>
        <w:rPr>
          <w:rFonts w:ascii="Times New Roman" w:eastAsia="Times New Roman" w:hAnsi="Times New Roman" w:cs="Times New Roman"/>
          <w:color w:val="000000"/>
          <w:sz w:val="23"/>
        </w:rPr>
        <w:t> </w:t>
      </w:r>
      <w:r>
        <w:rPr>
          <w:rFonts w:ascii="Times New Roman" w:eastAsia="Times New Roman" w:hAnsi="Times New Roman" w:cs="Times New Roman"/>
          <w:i/>
          <w:iCs/>
          <w:color w:val="000000"/>
          <w:sz w:val="23"/>
          <w:szCs w:val="23"/>
        </w:rPr>
        <w:t>допплерографии</w:t>
      </w:r>
      <w:r>
        <w:rPr>
          <w:rFonts w:ascii="Times New Roman" w:eastAsia="Times New Roman" w:hAnsi="Times New Roman" w:cs="Times New Roman"/>
          <w:i/>
          <w:iCs/>
          <w:color w:val="000000"/>
          <w:sz w:val="23"/>
        </w:rPr>
        <w:t> </w:t>
      </w:r>
      <w:r>
        <w:rPr>
          <w:rFonts w:ascii="Times New Roman" w:eastAsia="Times New Roman" w:hAnsi="Times New Roman" w:cs="Times New Roman"/>
          <w:color w:val="000000"/>
          <w:sz w:val="23"/>
          <w:szCs w:val="23"/>
        </w:rPr>
        <w:t>определяется легочная регургитация II степени, трикуспидальная регургитация II степени и легочная гипертензия (систолическое давление в легочной артерии - 42,8 мм рт. ст.). Вопросы:</w:t>
      </w:r>
    </w:p>
    <w:p w:rsidR="00FD3671" w:rsidRDefault="00FD3671" w:rsidP="00FD3671">
      <w:pPr>
        <w:spacing w:before="100" w:beforeAutospacing="1" w:after="100" w:afterAutospacing="1" w:line="344" w:lineRule="atLeas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 Сформулируйте предварительный диагноз.</w:t>
      </w:r>
    </w:p>
    <w:p w:rsidR="00FD3671" w:rsidRDefault="00FD3671" w:rsidP="00FD3671">
      <w:pPr>
        <w:spacing w:before="100" w:beforeAutospacing="1" w:after="100" w:afterAutospacing="1" w:line="344" w:lineRule="atLeas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 Объясните патогенез нарушения дыхания при ожирении.</w:t>
      </w:r>
    </w:p>
    <w:p w:rsidR="00FD3671" w:rsidRDefault="00FD3671" w:rsidP="00FD3671">
      <w:pPr>
        <w:spacing w:before="100" w:beforeAutospacing="1" w:after="100" w:afterAutospacing="1" w:line="344" w:lineRule="atLeast"/>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 Оцените результаты дополнительных методов исследования больного.</w:t>
      </w:r>
    </w:p>
    <w:p w:rsidR="00FD3671" w:rsidRPr="00FD3671" w:rsidRDefault="00FD3671" w:rsidP="00FD3671">
      <w:pPr>
        <w:autoSpaceDE w:val="0"/>
        <w:autoSpaceDN w:val="0"/>
        <w:adjustRightInd w:val="0"/>
        <w:spacing w:after="0" w:line="240" w:lineRule="auto"/>
        <w:ind w:left="-567"/>
        <w:jc w:val="both"/>
        <w:rPr>
          <w:rFonts w:ascii="Times New Roman" w:hAnsi="Times New Roman" w:cs="Times New Roman"/>
          <w:color w:val="000000"/>
          <w:sz w:val="24"/>
          <w:szCs w:val="20"/>
        </w:rPr>
      </w:pPr>
      <w:r>
        <w:rPr>
          <w:rFonts w:ascii="Times New Roman" w:eastAsia="Times New Roman" w:hAnsi="Times New Roman" w:cs="Times New Roman"/>
          <w:color w:val="000000"/>
          <w:sz w:val="23"/>
          <w:szCs w:val="23"/>
        </w:rPr>
        <w:t xml:space="preserve">          4. Составьте план лечения данного больного</w:t>
      </w:r>
    </w:p>
    <w:p w:rsidR="00DF0F8F" w:rsidRDefault="00DF0F8F"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FD3671" w:rsidRDefault="00FD3671" w:rsidP="00991807">
      <w:pPr>
        <w:pStyle w:val="a8"/>
        <w:spacing w:before="100" w:beforeAutospacing="1" w:after="0" w:line="240" w:lineRule="auto"/>
        <w:ind w:left="-284" w:hanging="65"/>
        <w:rPr>
          <w:rFonts w:ascii="Times New Roman" w:eastAsia="Times New Roman" w:hAnsi="Times New Roman" w:cs="Times New Roman"/>
          <w:i/>
          <w:color w:val="000000"/>
          <w:sz w:val="23"/>
          <w:szCs w:val="23"/>
        </w:rPr>
      </w:pPr>
      <w:r w:rsidRPr="00FD3671">
        <w:rPr>
          <w:rFonts w:ascii="Times New Roman" w:eastAsia="Times New Roman" w:hAnsi="Times New Roman" w:cs="Times New Roman"/>
          <w:i/>
          <w:color w:val="000000"/>
          <w:sz w:val="23"/>
          <w:szCs w:val="23"/>
        </w:rPr>
        <w:t>Ответы к ситуационной задаче №</w:t>
      </w:r>
      <w:r>
        <w:rPr>
          <w:rFonts w:ascii="Times New Roman" w:eastAsia="Times New Roman" w:hAnsi="Times New Roman" w:cs="Times New Roman"/>
          <w:i/>
          <w:color w:val="000000"/>
          <w:sz w:val="23"/>
          <w:szCs w:val="23"/>
        </w:rPr>
        <w:t>2</w:t>
      </w:r>
    </w:p>
    <w:p w:rsidR="00991807" w:rsidRPr="00991807" w:rsidRDefault="00991807" w:rsidP="00991807">
      <w:pPr>
        <w:spacing w:before="100" w:beforeAutospacing="1" w:after="100" w:afterAutospacing="1" w:line="344" w:lineRule="atLeast"/>
        <w:jc w:val="both"/>
        <w:rPr>
          <w:rFonts w:ascii="Times New Roman" w:hAnsi="Times New Roman" w:cs="Times New Roman"/>
          <w:color w:val="000000"/>
          <w:sz w:val="24"/>
          <w:szCs w:val="24"/>
        </w:rPr>
      </w:pPr>
      <w:r w:rsidRPr="00991807">
        <w:rPr>
          <w:rFonts w:ascii="Times New Roman" w:hAnsi="Times New Roman" w:cs="Times New Roman"/>
          <w:color w:val="000000"/>
          <w:sz w:val="24"/>
          <w:szCs w:val="24"/>
        </w:rPr>
        <w:t>1. Синдром Пиквика. Ожирение III степени. Дыхательная недостаточность III степени. ХЛС, стадия декомпенсации. Хроническая сердечная недостаточность III функциональный класс (по классификации NYHA).</w:t>
      </w:r>
    </w:p>
    <w:p w:rsidR="00991807" w:rsidRPr="00991807" w:rsidRDefault="00991807" w:rsidP="00991807">
      <w:pPr>
        <w:spacing w:before="100" w:beforeAutospacing="1" w:after="100" w:afterAutospacing="1" w:line="344" w:lineRule="atLeast"/>
        <w:jc w:val="both"/>
        <w:rPr>
          <w:rFonts w:ascii="Times New Roman" w:hAnsi="Times New Roman" w:cs="Times New Roman"/>
          <w:color w:val="000000"/>
          <w:sz w:val="24"/>
          <w:szCs w:val="24"/>
        </w:rPr>
      </w:pPr>
      <w:r w:rsidRPr="00991807">
        <w:rPr>
          <w:rFonts w:ascii="Times New Roman" w:hAnsi="Times New Roman" w:cs="Times New Roman"/>
          <w:color w:val="000000"/>
          <w:sz w:val="24"/>
          <w:szCs w:val="24"/>
        </w:rPr>
        <w:t>2. При чрезмерном ожирении происходят следующие нарушения функции дыхания:</w:t>
      </w:r>
    </w:p>
    <w:p w:rsidR="00991807" w:rsidRPr="00991807" w:rsidRDefault="00991807" w:rsidP="00991807">
      <w:pPr>
        <w:spacing w:before="100" w:beforeAutospacing="1" w:after="100" w:afterAutospacing="1" w:line="344" w:lineRule="atLeast"/>
        <w:jc w:val="both"/>
        <w:rPr>
          <w:rFonts w:ascii="Times New Roman" w:hAnsi="Times New Roman" w:cs="Times New Roman"/>
          <w:color w:val="000000"/>
          <w:sz w:val="24"/>
          <w:szCs w:val="24"/>
        </w:rPr>
      </w:pPr>
      <w:r w:rsidRPr="00991807">
        <w:rPr>
          <w:rFonts w:ascii="Times New Roman" w:hAnsi="Times New Roman" w:cs="Times New Roman"/>
          <w:color w:val="000000"/>
          <w:sz w:val="24"/>
          <w:szCs w:val="24"/>
        </w:rPr>
        <w:t>•  ограничивается подвижность грудной клетки;</w:t>
      </w:r>
    </w:p>
    <w:p w:rsidR="00991807" w:rsidRPr="00991807" w:rsidRDefault="00991807" w:rsidP="00991807">
      <w:pPr>
        <w:spacing w:before="100" w:beforeAutospacing="1" w:after="100" w:afterAutospacing="1" w:line="344" w:lineRule="atLeast"/>
        <w:jc w:val="both"/>
        <w:rPr>
          <w:rFonts w:ascii="Times New Roman" w:hAnsi="Times New Roman" w:cs="Times New Roman"/>
          <w:color w:val="000000"/>
          <w:sz w:val="24"/>
          <w:szCs w:val="24"/>
        </w:rPr>
      </w:pPr>
      <w:r w:rsidRPr="00991807">
        <w:rPr>
          <w:rFonts w:ascii="Times New Roman" w:hAnsi="Times New Roman" w:cs="Times New Roman"/>
          <w:color w:val="000000"/>
          <w:sz w:val="24"/>
          <w:szCs w:val="24"/>
        </w:rPr>
        <w:t>•  увеличивается кифоз грудного отдела позвоночника, что вызывает почти горизонтальное положение ребер и в связи с этим бочкообразную форму грудной клетки;</w:t>
      </w:r>
    </w:p>
    <w:p w:rsidR="00991807" w:rsidRPr="00991807" w:rsidRDefault="00991807" w:rsidP="00991807">
      <w:pPr>
        <w:spacing w:before="100" w:beforeAutospacing="1" w:after="100" w:afterAutospacing="1" w:line="344" w:lineRule="atLeast"/>
        <w:jc w:val="both"/>
        <w:rPr>
          <w:rFonts w:ascii="Times New Roman" w:hAnsi="Times New Roman" w:cs="Times New Roman"/>
          <w:color w:val="000000"/>
          <w:sz w:val="24"/>
          <w:szCs w:val="24"/>
        </w:rPr>
      </w:pPr>
      <w:r w:rsidRPr="00991807">
        <w:rPr>
          <w:rFonts w:ascii="Times New Roman" w:hAnsi="Times New Roman" w:cs="Times New Roman"/>
          <w:color w:val="000000"/>
          <w:sz w:val="24"/>
          <w:szCs w:val="24"/>
        </w:rPr>
        <w:t>•  уменьшается подвижность диафрагмы.</w:t>
      </w:r>
    </w:p>
    <w:p w:rsidR="00991807" w:rsidRPr="00991807" w:rsidRDefault="00991807" w:rsidP="00991807">
      <w:pPr>
        <w:spacing w:before="100" w:beforeAutospacing="1" w:after="100" w:afterAutospacing="1" w:line="344" w:lineRule="atLeast"/>
        <w:jc w:val="both"/>
        <w:rPr>
          <w:rFonts w:ascii="Times New Roman" w:hAnsi="Times New Roman" w:cs="Times New Roman"/>
          <w:color w:val="000000"/>
          <w:sz w:val="24"/>
          <w:szCs w:val="24"/>
        </w:rPr>
      </w:pPr>
      <w:r w:rsidRPr="00991807">
        <w:rPr>
          <w:rFonts w:ascii="Times New Roman" w:hAnsi="Times New Roman" w:cs="Times New Roman"/>
          <w:color w:val="000000"/>
          <w:sz w:val="24"/>
          <w:szCs w:val="24"/>
        </w:rPr>
        <w:t>Все вышеперечисленные факторы фиксируют грудную клетку в инспираторном положении (как при эмфиземе), вследствие чего ограничивается пассивный акт выдоха и уменьшается дыхательный объем (ДО) и резервный объем вдоха (РОВд). В результате развивается «поверхностное» дыхание, что приводит к ухудшению притока воздуха к легочным альвеолам. Учащение дыхательных движений - преходящая компенсаторная реакция. При уменьшении ДО на 40 % (250 мл) даже учащение дыхательных движений до 40 в минуту не может поддержать нормальный уровень вентиляции легочных альвеол, что приводит к более или менее устойчивой альвеолярной гиповентиляции.</w:t>
      </w:r>
    </w:p>
    <w:p w:rsidR="00991807" w:rsidRPr="00991807" w:rsidRDefault="00991807" w:rsidP="00991807">
      <w:pPr>
        <w:spacing w:before="100" w:beforeAutospacing="1" w:after="100" w:afterAutospacing="1" w:line="344" w:lineRule="atLeast"/>
        <w:jc w:val="both"/>
        <w:rPr>
          <w:rFonts w:ascii="Times New Roman" w:hAnsi="Times New Roman" w:cs="Times New Roman"/>
          <w:color w:val="000000"/>
          <w:sz w:val="24"/>
          <w:szCs w:val="24"/>
        </w:rPr>
      </w:pPr>
      <w:r w:rsidRPr="00991807">
        <w:rPr>
          <w:rFonts w:ascii="Times New Roman" w:hAnsi="Times New Roman" w:cs="Times New Roman"/>
          <w:color w:val="000000"/>
          <w:sz w:val="24"/>
          <w:szCs w:val="24"/>
        </w:rPr>
        <w:t>3. Анализ газового состава крови говорит о наличии синдрома альвеолярной гиповентиляции. В клиническом анализе крови наблюдается вторичный абсолютный эритроцитоз. На электрокардиограмме - признаки легочной гипертензии, гипертрофии правого желудочка. При эхокардиографическом исследовании обнаружены гипертрофия в сочетании с дилатацией правых камер сердца, наличие легочной гипертензии. Спирограмма соответствует рестриктивному типу дыхательной недостаточности.</w:t>
      </w:r>
    </w:p>
    <w:tbl>
      <w:tblPr>
        <w:tblW w:w="6082" w:type="dxa"/>
        <w:tblCellSpacing w:w="0" w:type="dxa"/>
        <w:tblCellMar>
          <w:left w:w="0" w:type="dxa"/>
          <w:right w:w="0" w:type="dxa"/>
        </w:tblCellMar>
        <w:tblLook w:val="04A0" w:firstRow="1" w:lastRow="0" w:firstColumn="1" w:lastColumn="0" w:noHBand="0" w:noVBand="1"/>
      </w:tblPr>
      <w:tblGrid>
        <w:gridCol w:w="6082"/>
      </w:tblGrid>
      <w:tr w:rsidR="00991807" w:rsidRPr="00991807" w:rsidTr="00675273">
        <w:trPr>
          <w:tblCellSpacing w:w="0" w:type="dxa"/>
        </w:trPr>
        <w:tc>
          <w:tcPr>
            <w:tcW w:w="0" w:type="auto"/>
            <w:vAlign w:val="center"/>
            <w:hideMark/>
          </w:tcPr>
          <w:p w:rsidR="00991807" w:rsidRPr="00991807" w:rsidRDefault="00991807" w:rsidP="00991807">
            <w:pPr>
              <w:spacing w:line="344" w:lineRule="atLeast"/>
              <w:jc w:val="both"/>
              <w:rPr>
                <w:rFonts w:ascii="Times New Roman" w:hAnsi="Times New Roman" w:cs="Times New Roman"/>
                <w:color w:val="000000"/>
                <w:sz w:val="24"/>
                <w:szCs w:val="24"/>
              </w:rPr>
            </w:pPr>
          </w:p>
        </w:tc>
      </w:tr>
    </w:tbl>
    <w:p w:rsidR="008B7FDB" w:rsidRPr="00192269" w:rsidRDefault="00991807" w:rsidP="00192269">
      <w:pPr>
        <w:spacing w:before="100" w:beforeAutospacing="1" w:after="100" w:afterAutospacing="1" w:line="344" w:lineRule="atLeast"/>
        <w:jc w:val="both"/>
        <w:rPr>
          <w:rFonts w:ascii="Times New Roman" w:hAnsi="Times New Roman" w:cs="Times New Roman"/>
          <w:color w:val="000000"/>
          <w:sz w:val="24"/>
          <w:szCs w:val="24"/>
        </w:rPr>
      </w:pPr>
      <w:r w:rsidRPr="00991807">
        <w:rPr>
          <w:rFonts w:ascii="Times New Roman" w:hAnsi="Times New Roman" w:cs="Times New Roman"/>
          <w:color w:val="000000"/>
          <w:sz w:val="24"/>
          <w:szCs w:val="24"/>
        </w:rPr>
        <w:t xml:space="preserve">4. Рекомендуется низкокалорийная диета, ограничение животных жиров, потребление 1 г белка на 1 кг должной массы тела, достаточное количество углеводов для предупреждения кетоза, обогащение витаминами и минералами, снижение потребления поваренной соли. Следует назначить оксигенотерапию, антиагреганты (ацетисалициловая кислота - 75-125 мг/сут), осмотические диуретики (фуросемид под контролем суточного диуреза), ингибиторы АПФ или антагонисты рецепторов АТ II, антагонисты кальция </w:t>
      </w:r>
      <w:r>
        <w:rPr>
          <w:rFonts w:ascii="Times New Roman" w:hAnsi="Times New Roman" w:cs="Times New Roman"/>
          <w:color w:val="000000"/>
          <w:sz w:val="24"/>
          <w:szCs w:val="24"/>
        </w:rPr>
        <w:t xml:space="preserve">(амлодипин, норваск) </w:t>
      </w:r>
      <w:r w:rsidRPr="00991807">
        <w:rPr>
          <w:rFonts w:ascii="Times New Roman" w:hAnsi="Times New Roman" w:cs="Times New Roman"/>
          <w:color w:val="000000"/>
          <w:sz w:val="24"/>
          <w:szCs w:val="24"/>
        </w:rPr>
        <w:t>под контролем АД, ЧСС.</w:t>
      </w:r>
    </w:p>
    <w:p w:rsidR="001012EA" w:rsidRPr="00C26A42" w:rsidRDefault="001012EA" w:rsidP="00DE50E8">
      <w:pPr>
        <w:autoSpaceDE w:val="0"/>
        <w:autoSpaceDN w:val="0"/>
        <w:adjustRightInd w:val="0"/>
        <w:spacing w:after="0" w:line="240" w:lineRule="auto"/>
        <w:jc w:val="both"/>
        <w:rPr>
          <w:rFonts w:ascii="Times New Roman" w:hAnsi="Times New Roman" w:cs="Times New Roman"/>
          <w:b/>
          <w:color w:val="000000"/>
          <w:sz w:val="24"/>
          <w:szCs w:val="20"/>
        </w:rPr>
      </w:pPr>
    </w:p>
    <w:p w:rsidR="00DF0F8F" w:rsidRDefault="00DF0F8F"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4373CC" w:rsidRDefault="004373CC"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4373CC" w:rsidRDefault="004373CC"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4373CC" w:rsidRDefault="004373CC"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4373CC" w:rsidRDefault="004373CC"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4373CC" w:rsidRDefault="004373CC"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4373CC" w:rsidRDefault="004373CC"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4373CC" w:rsidRDefault="004373CC"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4373CC" w:rsidRDefault="004373CC"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4373CC" w:rsidRDefault="004373CC"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4373CC" w:rsidRDefault="004373CC"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4373CC" w:rsidRDefault="004373CC"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4373CC" w:rsidRDefault="004373CC"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4373CC" w:rsidRDefault="004373CC"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4373CC" w:rsidRDefault="004373CC"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4373CC" w:rsidRDefault="004373CC"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4373CC" w:rsidRDefault="004373CC"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4373CC" w:rsidRDefault="004373CC"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4373CC" w:rsidRDefault="004373CC"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4373CC" w:rsidRDefault="004373CC"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4373CC" w:rsidRDefault="004373CC"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4373CC" w:rsidRDefault="004373CC"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4373CC" w:rsidRDefault="004373CC"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4373CC" w:rsidRDefault="004373CC"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4373CC" w:rsidRDefault="004373CC"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4373CC" w:rsidRDefault="004373CC"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4373CC" w:rsidRDefault="004373CC"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4373CC" w:rsidRDefault="004373CC"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4373CC" w:rsidRDefault="004373CC"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F173BB" w:rsidRDefault="00F173BB"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F173BB" w:rsidRDefault="00F173BB"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F173BB" w:rsidRDefault="00F173BB"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4373CC" w:rsidRDefault="004373CC"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4373CC" w:rsidRDefault="004373CC"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4373CC" w:rsidRDefault="004373CC"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4373CC" w:rsidRDefault="004373CC" w:rsidP="001F606F">
      <w:pPr>
        <w:autoSpaceDE w:val="0"/>
        <w:autoSpaceDN w:val="0"/>
        <w:adjustRightInd w:val="0"/>
        <w:spacing w:after="0" w:line="240" w:lineRule="auto"/>
        <w:ind w:left="-567"/>
        <w:jc w:val="both"/>
        <w:rPr>
          <w:rFonts w:ascii="Times New Roman" w:hAnsi="Times New Roman" w:cs="Times New Roman"/>
          <w:b/>
          <w:color w:val="000000"/>
          <w:sz w:val="24"/>
          <w:szCs w:val="20"/>
        </w:rPr>
      </w:pPr>
    </w:p>
    <w:p w:rsidR="001012EA" w:rsidRPr="000524E8" w:rsidRDefault="001012EA" w:rsidP="001012EA">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 xml:space="preserve">ТЕКУЩИЙ КОНТРОЛЬ УСПЕВАЕМОСТИ ПО ДИСЦИПЛИНЕ </w:t>
      </w:r>
    </w:p>
    <w:p w:rsidR="001012EA" w:rsidRPr="001012EA" w:rsidRDefault="001012EA" w:rsidP="001012EA">
      <w:pPr>
        <w:spacing w:after="0" w:line="360" w:lineRule="auto"/>
        <w:jc w:val="center"/>
        <w:rPr>
          <w:rFonts w:ascii="Times New Roman" w:hAnsi="Times New Roman" w:cs="Times New Roman"/>
          <w:b/>
          <w:i/>
          <w:sz w:val="24"/>
          <w:szCs w:val="24"/>
        </w:rPr>
      </w:pPr>
      <w:r w:rsidRPr="001012EA">
        <w:rPr>
          <w:rFonts w:ascii="Times New Roman" w:hAnsi="Times New Roman" w:cs="Times New Roman"/>
          <w:b/>
          <w:i/>
          <w:sz w:val="24"/>
          <w:szCs w:val="24"/>
        </w:rPr>
        <w:t>«</w:t>
      </w:r>
      <w:r w:rsidRPr="001012EA">
        <w:rPr>
          <w:rStyle w:val="11"/>
          <w:rFonts w:eastAsiaTheme="minorEastAsia"/>
          <w:b/>
          <w:sz w:val="24"/>
          <w:szCs w:val="24"/>
        </w:rPr>
        <w:t>ГОСПИТАЛЬНАЯ ТЕРАПИЯ</w:t>
      </w:r>
      <w:r w:rsidRPr="001012EA">
        <w:rPr>
          <w:rFonts w:ascii="Times New Roman" w:hAnsi="Times New Roman" w:cs="Times New Roman"/>
          <w:b/>
          <w:i/>
          <w:sz w:val="24"/>
          <w:szCs w:val="24"/>
        </w:rPr>
        <w:t>»</w:t>
      </w:r>
    </w:p>
    <w:p w:rsidR="001012EA" w:rsidRDefault="001012EA" w:rsidP="001012EA">
      <w:pPr>
        <w:autoSpaceDE w:val="0"/>
        <w:autoSpaceDN w:val="0"/>
        <w:adjustRightInd w:val="0"/>
        <w:spacing w:after="0" w:line="240" w:lineRule="auto"/>
        <w:jc w:val="center"/>
        <w:rPr>
          <w:rFonts w:ascii="Times New Roman" w:hAnsi="Times New Roman" w:cs="Times New Roman"/>
          <w:b/>
          <w:color w:val="000000"/>
          <w:sz w:val="24"/>
          <w:szCs w:val="20"/>
        </w:rPr>
      </w:pPr>
    </w:p>
    <w:p w:rsidR="001012EA" w:rsidRDefault="001012EA" w:rsidP="001012EA">
      <w:pPr>
        <w:autoSpaceDE w:val="0"/>
        <w:autoSpaceDN w:val="0"/>
        <w:adjustRightInd w:val="0"/>
        <w:spacing w:after="0" w:line="240" w:lineRule="auto"/>
        <w:jc w:val="center"/>
        <w:rPr>
          <w:rFonts w:ascii="Times New Roman" w:hAnsi="Times New Roman" w:cs="Times New Roman"/>
          <w:b/>
          <w:color w:val="000000"/>
          <w:sz w:val="24"/>
          <w:szCs w:val="20"/>
        </w:rPr>
      </w:pPr>
      <w:r w:rsidRPr="000818EA">
        <w:rPr>
          <w:rFonts w:ascii="Times New Roman" w:hAnsi="Times New Roman" w:cs="Times New Roman"/>
          <w:b/>
          <w:color w:val="000000"/>
          <w:sz w:val="24"/>
          <w:szCs w:val="20"/>
        </w:rPr>
        <w:t xml:space="preserve">СИТУАЦИОННЫЕ ЗАДАЧИ </w:t>
      </w:r>
      <w:r>
        <w:rPr>
          <w:rFonts w:ascii="Times New Roman" w:hAnsi="Times New Roman" w:cs="Times New Roman"/>
          <w:b/>
          <w:color w:val="000000"/>
          <w:sz w:val="24"/>
          <w:szCs w:val="20"/>
        </w:rPr>
        <w:t>ПО БЛОКАМ</w:t>
      </w:r>
      <w:r w:rsidRPr="000818EA">
        <w:rPr>
          <w:rFonts w:ascii="Times New Roman" w:hAnsi="Times New Roman" w:cs="Times New Roman"/>
          <w:b/>
          <w:color w:val="000000"/>
          <w:sz w:val="24"/>
          <w:szCs w:val="20"/>
        </w:rPr>
        <w:t xml:space="preserve"> ДИСЦИПЛИНЫ</w:t>
      </w:r>
    </w:p>
    <w:p w:rsidR="001012EA" w:rsidRPr="000C0CAE" w:rsidRDefault="001012EA" w:rsidP="001012EA">
      <w:pPr>
        <w:autoSpaceDE w:val="0"/>
        <w:autoSpaceDN w:val="0"/>
        <w:adjustRightInd w:val="0"/>
        <w:spacing w:after="0" w:line="240" w:lineRule="auto"/>
        <w:jc w:val="center"/>
        <w:rPr>
          <w:rFonts w:ascii="Times New Roman" w:hAnsi="Times New Roman" w:cs="Times New Roman"/>
          <w:b/>
          <w:color w:val="000000"/>
          <w:sz w:val="24"/>
          <w:szCs w:val="20"/>
        </w:rPr>
      </w:pPr>
    </w:p>
    <w:p w:rsidR="001012EA" w:rsidRDefault="001012EA" w:rsidP="00F83E73">
      <w:pPr>
        <w:spacing w:after="0"/>
        <w:ind w:left="-284" w:right="-143"/>
        <w:rPr>
          <w:rFonts w:ascii="Times New Roman" w:eastAsia="Times New Roman" w:hAnsi="Times New Roman" w:cs="Times New Roman"/>
          <w:b/>
          <w:sz w:val="24"/>
          <w:szCs w:val="24"/>
        </w:rPr>
      </w:pPr>
      <w:r w:rsidRPr="005E5F2A">
        <w:rPr>
          <w:rFonts w:ascii="Times New Roman" w:hAnsi="Times New Roman" w:cs="Times New Roman"/>
          <w:b/>
          <w:bCs/>
          <w:color w:val="000000"/>
          <w:sz w:val="24"/>
          <w:szCs w:val="20"/>
        </w:rPr>
        <w:t>Тема 1</w:t>
      </w:r>
      <w:r>
        <w:rPr>
          <w:rFonts w:ascii="Times New Roman" w:hAnsi="Times New Roman" w:cs="Times New Roman"/>
          <w:b/>
          <w:bCs/>
          <w:color w:val="000000"/>
          <w:sz w:val="24"/>
          <w:szCs w:val="20"/>
        </w:rPr>
        <w:t xml:space="preserve">. </w:t>
      </w:r>
      <w:r w:rsidR="005C4147" w:rsidRPr="00F13DCA">
        <w:rPr>
          <w:rFonts w:ascii="Times New Roman" w:hAnsi="Times New Roman" w:cs="Times New Roman"/>
          <w:b/>
          <w:bCs/>
          <w:sz w:val="24"/>
          <w:szCs w:val="24"/>
        </w:rPr>
        <w:t xml:space="preserve">ДИФФЕРЕНЦИАЛЬНЫЙ ДИАГНОЗ И ЛЕЧЕНИЕ ПРИ СИНДРОМЕ </w:t>
      </w:r>
      <w:r w:rsidR="005C4147">
        <w:rPr>
          <w:rFonts w:ascii="Times New Roman" w:hAnsi="Times New Roman" w:cs="Times New Roman"/>
          <w:b/>
          <w:bCs/>
          <w:sz w:val="24"/>
          <w:szCs w:val="24"/>
        </w:rPr>
        <w:t xml:space="preserve">ДИСФАГИИ И ПИЩЕВОДНОЙ ДИСПЕПСИИ. </w:t>
      </w:r>
      <w:r w:rsidRPr="00A346FB">
        <w:rPr>
          <w:rFonts w:ascii="Times New Roman" w:eastAsia="Times New Roman" w:hAnsi="Times New Roman" w:cs="Times New Roman"/>
          <w:b/>
          <w:sz w:val="24"/>
          <w:szCs w:val="24"/>
        </w:rPr>
        <w:t xml:space="preserve">ГАСТРОЭЗОФАГЕАЛЬНАЯ  РЕФЛЮКСНАЯ БОЛЕЗНЬ: КЛИНИКА, ДИАГНОСТИКА,  </w:t>
      </w:r>
      <w:r w:rsidR="00F83E73">
        <w:rPr>
          <w:rFonts w:ascii="Times New Roman" w:eastAsia="Times New Roman" w:hAnsi="Times New Roman" w:cs="Times New Roman"/>
          <w:b/>
          <w:sz w:val="24"/>
          <w:szCs w:val="24"/>
        </w:rPr>
        <w:t>ДИ</w:t>
      </w:r>
      <w:r w:rsidRPr="00A346FB">
        <w:rPr>
          <w:rFonts w:ascii="Times New Roman" w:eastAsia="Times New Roman" w:hAnsi="Times New Roman" w:cs="Times New Roman"/>
          <w:b/>
          <w:sz w:val="24"/>
          <w:szCs w:val="24"/>
        </w:rPr>
        <w:t>ФФЕРЕНЦИАЛЬНАЯ ДИАГНОСТИКА И ЛЕЧЕНИЕ</w:t>
      </w:r>
    </w:p>
    <w:p w:rsidR="001012EA" w:rsidRDefault="001012EA" w:rsidP="001012EA">
      <w:pPr>
        <w:spacing w:after="0"/>
        <w:rPr>
          <w:rFonts w:ascii="Times New Roman" w:eastAsia="Times New Roman" w:hAnsi="Times New Roman" w:cs="Times New Roman"/>
          <w:b/>
          <w:sz w:val="24"/>
          <w:szCs w:val="24"/>
        </w:rPr>
      </w:pPr>
    </w:p>
    <w:p w:rsidR="001012EA" w:rsidRDefault="001012EA" w:rsidP="001012EA">
      <w:pPr>
        <w:spacing w:after="0"/>
        <w:rPr>
          <w:rFonts w:ascii="Times New Roman" w:hAnsi="Times New Roman" w:cs="Times New Roman"/>
          <w:i/>
        </w:rPr>
      </w:pPr>
      <w:r w:rsidRPr="005E5F2A">
        <w:rPr>
          <w:rFonts w:ascii="Times New Roman" w:hAnsi="Times New Roman" w:cs="Times New Roman"/>
          <w:i/>
        </w:rPr>
        <w:t>Задача №1.</w:t>
      </w:r>
    </w:p>
    <w:p w:rsidR="001012EA" w:rsidRDefault="001012EA" w:rsidP="001012EA">
      <w:pPr>
        <w:spacing w:after="0"/>
        <w:rPr>
          <w:rFonts w:ascii="Times New Roman" w:eastAsia="Times New Roman" w:hAnsi="Times New Roman" w:cs="Times New Roman"/>
          <w:b/>
          <w:sz w:val="24"/>
          <w:szCs w:val="24"/>
        </w:rPr>
      </w:pPr>
    </w:p>
    <w:p w:rsidR="001012EA" w:rsidRDefault="001012EA" w:rsidP="001012EA">
      <w:pPr>
        <w:spacing w:after="0"/>
        <w:rPr>
          <w:rFonts w:ascii="Times New Roman" w:hAnsi="Times New Roman" w:cs="Times New Roman"/>
        </w:rPr>
      </w:pPr>
      <w:r>
        <w:rPr>
          <w:rFonts w:ascii="Times New Roman" w:eastAsia="Times New Roman" w:hAnsi="Times New Roman" w:cs="Times New Roman"/>
          <w:b/>
          <w:sz w:val="24"/>
          <w:szCs w:val="24"/>
        </w:rPr>
        <w:t xml:space="preserve"> </w:t>
      </w:r>
      <w:r w:rsidRPr="005E5F2A">
        <w:rPr>
          <w:rFonts w:ascii="Times New Roman" w:hAnsi="Times New Roman" w:cs="Times New Roman"/>
        </w:rPr>
        <w:t xml:space="preserve">Женщина 45 лет обратилась к врачу с жалобами на изжогу, отрыжку кислым, усиливающиеся в горизонтальном положении после приѐма пищи и при наклоне вперед. Данные симптомы появились около трѐх месяцев назад, по поводу чего ранее не обследовалась, лекарственных препаратов не принимала. Курит по 10 сигарет в день, алкоголь употребляет в минимальных количествах. При осмотре: состояние относительно удовлетворительное. ИМТ=31 кг/м2. Кожные покровы чистые, обычной окраски. В лѐгких дыхание везикулярное, хрипов нет. Тоны сердца приглушены, ритм правильный, шумы не выслушиваются. ЧСС – 72 уд. в мин., АД – 120/80 мм рт.ст. Живот мягкий, при пальпации безболезненный во всех отделах. Печень и селезѐнка не увеличены. Дизурии нет. Симптом поколачивания по поясничной области отрицательный. В клиническом и биохимическом анализах крови отклонений не выявлено. ЭКГ – синусовый ритм, ЧСС=70 уд. в мин, горизонтальное положение электрической оси сердца, вариант нормы. Проведена ЭГДС, при которой выявлены множественные участки гиперемии слизистой оболочки и отдельные несливающиеся эрозии дистального отдела пищевода размером до 5 мм.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Вопросы: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1. Предположите наиболее вероятный диагноз.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2. Обоснуйте поставленный Вами диагноз.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3. Составьте и обоснуйте план дополнительного обследования пациента.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4. Назовите группы лекарственных препаратов и 1– 2 их представителей в составе комбинированной терапии. Обоснуйте свой выбор.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5. Какие рекомендации по изменению образа жизни необходимо дать пациентке? </w:t>
      </w: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i/>
        </w:rPr>
      </w:pPr>
      <w:r w:rsidRPr="005E5F2A">
        <w:rPr>
          <w:rFonts w:ascii="Times New Roman" w:hAnsi="Times New Roman" w:cs="Times New Roman"/>
          <w:i/>
        </w:rPr>
        <w:t>Эталоны ответов. Задача №1.</w:t>
      </w:r>
    </w:p>
    <w:p w:rsidR="001012EA" w:rsidRPr="00F15E70" w:rsidRDefault="001012EA" w:rsidP="001012EA">
      <w:pPr>
        <w:spacing w:after="0"/>
        <w:rPr>
          <w:rFonts w:ascii="Times New Roman" w:hAnsi="Times New Roman" w:cs="Times New Roman"/>
          <w:i/>
        </w:rPr>
      </w:pP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Основное заболевание: гастроэзофагеальная рефлюксная болезнь. Эрозивно-язвенный рефлюкс-эзофагит. Фоновое заболевание: ожирение 1 ст.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2. Диагноз «гастроэзофагеально-рефлюксная болезнь» установлен на основании жалоб больной на изжогу, отрыжку кислым, усиливающиеся в горизонтальном положении после приѐма пищи и при наклоне вперѐд. Диагноз «эрозивно-язвенный рефлюкс эзофагит» установлен на основании данных ЭГДС (наличие множественных участков гиперемии слизистой оболочки и отдельных несливающихся эрозий дистального отдела пищевода). Диагноз «ожирение» уставлен на основании данных осмотра (наличие ИМТ - более 30 кг/м2), 1 стадия ожирения установлена в связи со значением ИМТ - 31 кг/м2.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3. Суточная внутрипищеводная рН-метрия (для определения количества и длительности рефлюксов за сутки, значения рН); рентгенологическое исследование пищевода, желудка (для выявления патологических изменений пищевода, грыжи пищеводного отверстия диафрагмы); тесты на определение наличия </w:t>
      </w:r>
      <w:r w:rsidRPr="00F15E70">
        <w:rPr>
          <w:rFonts w:ascii="Times New Roman" w:hAnsi="Times New Roman" w:cs="Times New Roman"/>
        </w:rPr>
        <w:t>helicobacter</w:t>
      </w:r>
      <w:r w:rsidRPr="005E5F2A">
        <w:rPr>
          <w:rFonts w:ascii="Times New Roman" w:hAnsi="Times New Roman" w:cs="Times New Roman"/>
        </w:rPr>
        <w:t xml:space="preserve"> </w:t>
      </w:r>
      <w:r w:rsidRPr="00F15E70">
        <w:rPr>
          <w:rFonts w:ascii="Times New Roman" w:hAnsi="Times New Roman" w:cs="Times New Roman"/>
        </w:rPr>
        <w:t>pilori</w:t>
      </w:r>
      <w:r w:rsidRPr="005E5F2A">
        <w:rPr>
          <w:rFonts w:ascii="Times New Roman" w:hAnsi="Times New Roman" w:cs="Times New Roman"/>
        </w:rPr>
        <w:t xml:space="preserve">; манометрическое исследование пищеводных сфинктеров (для определения их тонуса).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4. Антациды (Алюминия фосфат) для подавления кислотного рефлюкса. Ингибиторы протонной помпы (ИПП) (любой - Омепразол, Пантопразол, Рабепразол, Эзомепразол, Лансопразол) для подавления синтеза соляной кислоты. Прокинетики для стимуляции моторики желудочно-кишечного тракта, восстановления нормального физиологического состояния пищевода (Итоприда гидрохлорид). </w:t>
      </w:r>
    </w:p>
    <w:p w:rsidR="001012EA" w:rsidRPr="00F15E70" w:rsidRDefault="001012EA" w:rsidP="001012EA">
      <w:pPr>
        <w:spacing w:after="0"/>
        <w:rPr>
          <w:rFonts w:ascii="Times New Roman" w:eastAsia="Times New Roman" w:hAnsi="Times New Roman" w:cs="Times New Roman"/>
          <w:b/>
        </w:rPr>
      </w:pPr>
      <w:r w:rsidRPr="005E5F2A">
        <w:rPr>
          <w:rFonts w:ascii="Times New Roman" w:hAnsi="Times New Roman" w:cs="Times New Roman"/>
        </w:rPr>
        <w:t>5. Соблюдение диеты (исключить большие объѐмы пищи, еѐ приѐм быстрыми темпами, приѐм пищи с пониженным содержанием жиров и повышенным содержанием белков, избегать приѐм продуктов, вызывающих раздражающее действие на слизистую оболочку желудка). Отказ от курения. Снижение массы тела. Не принимать горизонтальное положение в течение 1,5 часа после еды. Не принимать пищу менее, чем за 3 часа до сна. Исключить нагрузки, повышающие внутрибрюшное давление (избегать тесной одежды, ношения тяжестей, напряжения брюшного пресса)</w:t>
      </w:r>
    </w:p>
    <w:p w:rsidR="001012EA" w:rsidRDefault="001012EA" w:rsidP="001012EA">
      <w:pPr>
        <w:spacing w:after="0"/>
        <w:rPr>
          <w:rFonts w:ascii="Times New Roman" w:eastAsia="Times New Roman" w:hAnsi="Times New Roman" w:cs="Times New Roman"/>
          <w:b/>
        </w:rPr>
      </w:pPr>
    </w:p>
    <w:p w:rsidR="001012EA" w:rsidRDefault="001012EA" w:rsidP="001012EA">
      <w:pPr>
        <w:spacing w:after="0"/>
        <w:rPr>
          <w:rFonts w:ascii="Times New Roman" w:hAnsi="Times New Roman" w:cs="Times New Roman"/>
          <w:i/>
        </w:rPr>
      </w:pPr>
      <w:r w:rsidRPr="005E5F2A">
        <w:rPr>
          <w:rFonts w:ascii="Times New Roman" w:hAnsi="Times New Roman" w:cs="Times New Roman"/>
          <w:i/>
        </w:rPr>
        <w:t>Задача №</w:t>
      </w:r>
      <w:r>
        <w:rPr>
          <w:rFonts w:ascii="Times New Roman" w:hAnsi="Times New Roman" w:cs="Times New Roman"/>
          <w:i/>
        </w:rPr>
        <w:t>2</w:t>
      </w:r>
      <w:r w:rsidRPr="005E5F2A">
        <w:rPr>
          <w:rFonts w:ascii="Times New Roman" w:hAnsi="Times New Roman" w:cs="Times New Roman"/>
          <w:i/>
        </w:rPr>
        <w:t>.</w:t>
      </w:r>
    </w:p>
    <w:p w:rsidR="001012EA" w:rsidRDefault="001012EA" w:rsidP="001012EA">
      <w:pPr>
        <w:spacing w:after="0"/>
        <w:rPr>
          <w:rFonts w:ascii="Times New Roman" w:eastAsia="Times New Roman" w:hAnsi="Times New Roman" w:cs="Times New Roman"/>
          <w:b/>
        </w:rPr>
      </w:pP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Больной Т. 48 лет, электросварщик, обратился к участковому терапевту с жалобами на частую, выраженную изжогу после еды и в ночное время, особенно, при употреблении острой, жирной или обильной пищи, частую тошноту по утрам, отрыжку пищей после еды, обычно, при наклонах туловища и положении лежа, плохой сон из-за изжоги. Из анамнеза: со школьного возраста отмечал боли в животе, плохой аппетит. Лечился самостоятельно, по советам родственников периодически принимая но-шпу и ферментные препараты с незначительным эффектом. Во время службы в армии лечился в госпитале по поводу гастрита. В дальнейшем длительное время жалоб со стороны органов пищеварения не имел. Питается нерегулярно, работает по сменам, регулярно имеет ночные смены. Курит с 13 лет по 20 сигарет в день. Алкоголь практически не употребляет. Описанные жалобы появились два года назад после длительного периода значительных физических нагрузок (строительство дома) и эпизода тяжелого психо-эмоционального стресса (пожар в квартире). Самостоятельно принимал альмагель, омез в течение10-14 дней с хорошим эффектом. В течение последующих 2-х лет часто беспокоила изжога, но к врачам не обращался, использовал альмагель, омез короткими курсами с кратковременным эффектом. Последнее ухудшение – в течение месяца после погрешности в диете и алкоголизации; на фоне приѐма привычного набора препаратов в течение недели самочувствие с положительной динамикой, в связи с чем, лечение прекратил. Через 5 дней симптомы возобновились. Три дня назад имел место однократный эпизод черного разжиженного стула. В дальнейшем стул без особенностей. При осмотре: состояние удовлетворительное. Рост: 175 см, вес: 63 кг. Кожа физиологической окраски, умеренной влажности, чистая. В лѐгких везикулярное дыхание. ЧД 18 в мин. Тоны сердца умеренно приглушены, ритм правильный. ЧСС – 80 в мин, АД – 130/85 мм рт.ст. Язык густо обложен серым налетом, влажный. Живот мягкий, умеренно болезненный высоко в эпигастрии слева от средней линии и в пилородуоденальной зоне. Пальпация других отделов живота практически безболезненна. Печень 10,5×8×7 см. Край закруглен, эластичной консистенции, безболезненный. Пузырные симптомы отрицательные. Селезѐнка не пальпируется, перкуторно 7×5 см. Симптом поколачивания по поясничной области отрицательный. В анализах: эритроциты – 4,0 × 1012/л. НЬ – 122 г/л, </w:t>
      </w:r>
      <w:r w:rsidRPr="00F15E70">
        <w:rPr>
          <w:rFonts w:ascii="Times New Roman" w:hAnsi="Times New Roman" w:cs="Times New Roman"/>
        </w:rPr>
        <w:t>MCH</w:t>
      </w:r>
      <w:r w:rsidRPr="005E5F2A">
        <w:rPr>
          <w:rFonts w:ascii="Times New Roman" w:hAnsi="Times New Roman" w:cs="Times New Roman"/>
        </w:rPr>
        <w:t xml:space="preserve"> – 26</w:t>
      </w:r>
      <w:r w:rsidRPr="00F15E70">
        <w:rPr>
          <w:rFonts w:ascii="Times New Roman" w:hAnsi="Times New Roman" w:cs="Times New Roman"/>
        </w:rPr>
        <w:t>p</w:t>
      </w:r>
      <w:r w:rsidRPr="005E5F2A">
        <w:rPr>
          <w:rFonts w:ascii="Times New Roman" w:hAnsi="Times New Roman" w:cs="Times New Roman"/>
        </w:rPr>
        <w:t>/</w:t>
      </w:r>
      <w:r w:rsidRPr="00F15E70">
        <w:rPr>
          <w:rFonts w:ascii="Times New Roman" w:hAnsi="Times New Roman" w:cs="Times New Roman"/>
        </w:rPr>
        <w:t>g</w:t>
      </w:r>
      <w:r w:rsidRPr="005E5F2A">
        <w:rPr>
          <w:rFonts w:ascii="Times New Roman" w:hAnsi="Times New Roman" w:cs="Times New Roman"/>
        </w:rPr>
        <w:t xml:space="preserve">, </w:t>
      </w:r>
      <w:r w:rsidRPr="00F15E70">
        <w:rPr>
          <w:rFonts w:ascii="Times New Roman" w:hAnsi="Times New Roman" w:cs="Times New Roman"/>
        </w:rPr>
        <w:t>MCHC</w:t>
      </w:r>
      <w:r w:rsidRPr="005E5F2A">
        <w:rPr>
          <w:rFonts w:ascii="Times New Roman" w:hAnsi="Times New Roman" w:cs="Times New Roman"/>
        </w:rPr>
        <w:t>–346</w:t>
      </w:r>
      <w:r w:rsidRPr="00F15E70">
        <w:rPr>
          <w:rFonts w:ascii="Times New Roman" w:hAnsi="Times New Roman" w:cs="Times New Roman"/>
        </w:rPr>
        <w:t>g</w:t>
      </w:r>
      <w:r w:rsidRPr="005E5F2A">
        <w:rPr>
          <w:rFonts w:ascii="Times New Roman" w:hAnsi="Times New Roman" w:cs="Times New Roman"/>
        </w:rPr>
        <w:t>/</w:t>
      </w:r>
      <w:r w:rsidRPr="00F15E70">
        <w:rPr>
          <w:rFonts w:ascii="Times New Roman" w:hAnsi="Times New Roman" w:cs="Times New Roman"/>
        </w:rPr>
        <w:t>l</w:t>
      </w:r>
      <w:r w:rsidRPr="005E5F2A">
        <w:rPr>
          <w:rFonts w:ascii="Times New Roman" w:hAnsi="Times New Roman" w:cs="Times New Roman"/>
        </w:rPr>
        <w:t xml:space="preserve">, лейкоциты – 5,2 × 109/л: базофилы – 0, эозофилы -1, палочкоядерные – 2, сегментоядерные – 68; лимфоциты – 23, моноциты – 6. СОЭ = 5 мм/час. Анализ кала на скрытую кровь положительный. ФГДС – пищевод проходим. Слизистая нижней трети пищевода ярко гиперемирована с множественными мелкими эрозиями, занимающими до половины диаметра пищевода. Кардиальный жом смыкается не полностью. В пищевод пролабирует слизистая оболочка желудка. Желудок содержит значительное количество секрета с примесью желчи. Слизистая тела желудка слегка отѐчна, розовая, складки магистрального типа. Слизистая антрума очагово гиперемирова с множественными плоскими эрозиями. Пилорус зияет. Луковица ДПК не деформирована. Слизистая оболочка розовая, блестящая. Постбульбарный отдел без особенностей.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Вопросы: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1. Предположите наиболее вероятный диагноз.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2. Обоснуйте поставленный Вами диагноз.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3. Какие дополнительные методы исследования Вы назначили бы данному пациенту?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4. Определите план ведения пациента с использованием медикаментозных и немедикаментозных методов.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5. Составьте конкретную схему медикаментозного лечения данного пациента с указанием доз, продолжительности приѐма. Выберите схему поддерживающей терапии. Выберите схему эрадикационной терапии. Обоснуйте Ваш выбор. Определите сроки проведения контрольного эндоскопического исследования. Примите решение по экспертизе трудоспособности пациента. </w:t>
      </w:r>
    </w:p>
    <w:p w:rsidR="001012EA" w:rsidRPr="002A08F2"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i/>
        </w:rPr>
      </w:pPr>
      <w:r w:rsidRPr="005E5F2A">
        <w:rPr>
          <w:rFonts w:ascii="Times New Roman" w:hAnsi="Times New Roman" w:cs="Times New Roman"/>
          <w:i/>
        </w:rPr>
        <w:t>Эталоны ответов. Задача №</w:t>
      </w:r>
      <w:r>
        <w:rPr>
          <w:rFonts w:ascii="Times New Roman" w:hAnsi="Times New Roman" w:cs="Times New Roman"/>
          <w:i/>
        </w:rPr>
        <w:t>2</w:t>
      </w:r>
      <w:r w:rsidRPr="005E5F2A">
        <w:rPr>
          <w:rFonts w:ascii="Times New Roman" w:hAnsi="Times New Roman" w:cs="Times New Roman"/>
          <w:i/>
        </w:rPr>
        <w:t>.</w:t>
      </w:r>
    </w:p>
    <w:p w:rsidR="001012EA" w:rsidRPr="00F15E70" w:rsidRDefault="001012EA" w:rsidP="001012EA">
      <w:pPr>
        <w:spacing w:after="0"/>
        <w:rPr>
          <w:rFonts w:ascii="Times New Roman" w:hAnsi="Times New Roman" w:cs="Times New Roman"/>
          <w:i/>
        </w:rPr>
      </w:pP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 1. ГЭРБ: эрозивный эзофагит 2 стадия по </w:t>
      </w:r>
      <w:r w:rsidRPr="00F15E70">
        <w:rPr>
          <w:rFonts w:ascii="Times New Roman" w:hAnsi="Times New Roman" w:cs="Times New Roman"/>
        </w:rPr>
        <w:t>Savari</w:t>
      </w:r>
      <w:r w:rsidRPr="005E5F2A">
        <w:rPr>
          <w:rFonts w:ascii="Times New Roman" w:hAnsi="Times New Roman" w:cs="Times New Roman"/>
        </w:rPr>
        <w:t>–</w:t>
      </w:r>
      <w:r w:rsidRPr="00F15E70">
        <w:rPr>
          <w:rFonts w:ascii="Times New Roman" w:hAnsi="Times New Roman" w:cs="Times New Roman"/>
        </w:rPr>
        <w:t>Miller</w:t>
      </w:r>
      <w:r w:rsidRPr="005E5F2A">
        <w:rPr>
          <w:rFonts w:ascii="Times New Roman" w:hAnsi="Times New Roman" w:cs="Times New Roman"/>
        </w:rPr>
        <w:t>. Недостаточность кардии. СГПОД 1 ст. Хронический антральный гастрит с эрозиями в стадии обострения (</w:t>
      </w:r>
      <w:r w:rsidRPr="00F15E70">
        <w:rPr>
          <w:rFonts w:ascii="Times New Roman" w:hAnsi="Times New Roman" w:cs="Times New Roman"/>
        </w:rPr>
        <w:t>Hp</w:t>
      </w:r>
      <w:r w:rsidRPr="005E5F2A">
        <w:rPr>
          <w:rFonts w:ascii="Times New Roman" w:hAnsi="Times New Roman" w:cs="Times New Roman"/>
        </w:rPr>
        <w:t xml:space="preserve"> статус неизвестен). Эпизод спонтанно остановившегося кровотечения из верхних отделов ЖКТ от (дата). ДГР 2 степени. Недостаточность пилоруса.</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 2. Диагноз «ГЭРБ» установлен на основании жалоб пациента на наличие частой и выраженной изжоги, отрыжки пищей, усиливавшихся в положении лежа и при наклонах туловища; анамнестических данных с указанием на связь появления выраженной клинической симптоматики со значительными физическими нагрузками и психоэмоциональным стрессом; на основании данных ФГДС, описывающих практически классическую эндоскопическую картину эрозивной формы ГЭРБ. Стадия заболевания определена на основании результатов эндоскопического исследования пищевода. Диагноз «хронический гастрит» также подтвержден эндоскопически. Имевший место эпизод мелены, спонтанно купировавшийся, не привел к снижению уровня гемоглобина, но является признаком высокого риска рецидива указанного осложнения при условии отсутствия адекватного лечения.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3. Дополнительно к проведенному обследованию пациенту рекомендовано проведение диагностики инфекции </w:t>
      </w:r>
      <w:r w:rsidRPr="00F15E70">
        <w:rPr>
          <w:rFonts w:ascii="Times New Roman" w:hAnsi="Times New Roman" w:cs="Times New Roman"/>
        </w:rPr>
        <w:t>H</w:t>
      </w:r>
      <w:r w:rsidRPr="005E5F2A">
        <w:rPr>
          <w:rFonts w:ascii="Times New Roman" w:hAnsi="Times New Roman" w:cs="Times New Roman"/>
        </w:rPr>
        <w:t>.</w:t>
      </w:r>
      <w:r w:rsidRPr="00F15E70">
        <w:rPr>
          <w:rFonts w:ascii="Times New Roman" w:hAnsi="Times New Roman" w:cs="Times New Roman"/>
        </w:rPr>
        <w:t>pylori</w:t>
      </w:r>
      <w:r w:rsidRPr="005E5F2A">
        <w:rPr>
          <w:rFonts w:ascii="Times New Roman" w:hAnsi="Times New Roman" w:cs="Times New Roman"/>
        </w:rPr>
        <w:t xml:space="preserve"> неинвазивным методом (обнаружение антител к антигену </w:t>
      </w:r>
      <w:r w:rsidRPr="00F15E70">
        <w:rPr>
          <w:rFonts w:ascii="Times New Roman" w:hAnsi="Times New Roman" w:cs="Times New Roman"/>
        </w:rPr>
        <w:t>H</w:t>
      </w:r>
      <w:r w:rsidRPr="005E5F2A">
        <w:rPr>
          <w:rFonts w:ascii="Times New Roman" w:hAnsi="Times New Roman" w:cs="Times New Roman"/>
        </w:rPr>
        <w:t>.</w:t>
      </w:r>
      <w:r w:rsidRPr="00F15E70">
        <w:rPr>
          <w:rFonts w:ascii="Times New Roman" w:hAnsi="Times New Roman" w:cs="Times New Roman"/>
        </w:rPr>
        <w:t>pylori</w:t>
      </w:r>
      <w:r w:rsidRPr="005E5F2A">
        <w:rPr>
          <w:rFonts w:ascii="Times New Roman" w:hAnsi="Times New Roman" w:cs="Times New Roman"/>
        </w:rPr>
        <w:t xml:space="preserve"> в сыворотке крови, выявление антигена </w:t>
      </w:r>
      <w:r w:rsidRPr="00F15E70">
        <w:rPr>
          <w:rFonts w:ascii="Times New Roman" w:hAnsi="Times New Roman" w:cs="Times New Roman"/>
        </w:rPr>
        <w:t>H</w:t>
      </w:r>
      <w:r w:rsidRPr="005E5F2A">
        <w:rPr>
          <w:rFonts w:ascii="Times New Roman" w:hAnsi="Times New Roman" w:cs="Times New Roman"/>
        </w:rPr>
        <w:t>.</w:t>
      </w:r>
      <w:r w:rsidRPr="00F15E70">
        <w:rPr>
          <w:rFonts w:ascii="Times New Roman" w:hAnsi="Times New Roman" w:cs="Times New Roman"/>
        </w:rPr>
        <w:t>pylori</w:t>
      </w:r>
      <w:r w:rsidRPr="005E5F2A">
        <w:rPr>
          <w:rFonts w:ascii="Times New Roman" w:hAnsi="Times New Roman" w:cs="Times New Roman"/>
        </w:rPr>
        <w:t xml:space="preserve"> в кале методом ИФА, либо обнаружение ДНК </w:t>
      </w:r>
      <w:r w:rsidRPr="00F15E70">
        <w:rPr>
          <w:rFonts w:ascii="Times New Roman" w:hAnsi="Times New Roman" w:cs="Times New Roman"/>
        </w:rPr>
        <w:t>H</w:t>
      </w:r>
      <w:r w:rsidRPr="005E5F2A">
        <w:rPr>
          <w:rFonts w:ascii="Times New Roman" w:hAnsi="Times New Roman" w:cs="Times New Roman"/>
        </w:rPr>
        <w:t>.</w:t>
      </w:r>
      <w:r w:rsidRPr="00F15E70">
        <w:rPr>
          <w:rFonts w:ascii="Times New Roman" w:hAnsi="Times New Roman" w:cs="Times New Roman"/>
        </w:rPr>
        <w:t>pylori</w:t>
      </w:r>
      <w:r w:rsidRPr="005E5F2A">
        <w:rPr>
          <w:rFonts w:ascii="Times New Roman" w:hAnsi="Times New Roman" w:cs="Times New Roman"/>
        </w:rPr>
        <w:t xml:space="preserve"> в кале методом ПЦР). Использование серологического метода возможно, т. к., известно, что эрадикационная терапия инфекции </w:t>
      </w:r>
      <w:r w:rsidRPr="00F15E70">
        <w:rPr>
          <w:rFonts w:ascii="Times New Roman" w:hAnsi="Times New Roman" w:cs="Times New Roman"/>
        </w:rPr>
        <w:t>H</w:t>
      </w:r>
      <w:r w:rsidRPr="005E5F2A">
        <w:rPr>
          <w:rFonts w:ascii="Times New Roman" w:hAnsi="Times New Roman" w:cs="Times New Roman"/>
        </w:rPr>
        <w:t>.</w:t>
      </w:r>
      <w:r w:rsidRPr="00F15E70">
        <w:rPr>
          <w:rFonts w:ascii="Times New Roman" w:hAnsi="Times New Roman" w:cs="Times New Roman"/>
        </w:rPr>
        <w:t>pylori</w:t>
      </w:r>
      <w:r w:rsidRPr="005E5F2A">
        <w:rPr>
          <w:rFonts w:ascii="Times New Roman" w:hAnsi="Times New Roman" w:cs="Times New Roman"/>
        </w:rPr>
        <w:t xml:space="preserve"> пациенту не проводилась. Показаны рентгеноскопия пищевода и желудка с целью уточнения размеров ГПОД, суточное мониторирование интрапищеводного и интрагастрального р</w:t>
      </w:r>
      <w:r w:rsidRPr="00F15E70">
        <w:rPr>
          <w:rFonts w:ascii="Times New Roman" w:hAnsi="Times New Roman" w:cs="Times New Roman"/>
        </w:rPr>
        <w:t>H</w:t>
      </w:r>
      <w:r w:rsidRPr="005E5F2A">
        <w:rPr>
          <w:rFonts w:ascii="Times New Roman" w:hAnsi="Times New Roman" w:cs="Times New Roman"/>
        </w:rPr>
        <w:t xml:space="preserve">, с целью уточнения характера рефлюктата в связи с наличием у пациента дуоденогастрального рефлюкса.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4. Лечение возможно проводить в амбулаторных условиях с обязательным соблюдением пациентом особых рекомендаций по образу жизни (соблюдение режима питания и диеты, показана диета в рамках стола 1 в период обострения на 4-6 недель с последующим индивидуальным расширением в рамках стола 5п, отказ от курения, следует избегать состояний, сопровождающихся повышением внутрибрюшного давления и т. д.). Эталоном лечения ГЭРБ является назначение антисекреторной терапии с целью коррекции факторов агрессии, воздействующих на слизистую оболочку пищевода и желудка: препаратами выбора являются ингибиторы протонной помпы (ИПП). Снижение кислотной продукции считается основным фактором, способствующим заживлению эрозивно-язвенных поражений. Для лечения эрозивного эзофагита при наличии 2 и большей стадии эзофагита назначаются ИПП в стандартных дозах в течение не менее 8 недель. Поддерживающую терапию после заживления эрозий следует проводить в течение 16-24 недель. В случае выявления инфекции </w:t>
      </w:r>
      <w:r w:rsidRPr="00F15E70">
        <w:rPr>
          <w:rFonts w:ascii="Times New Roman" w:hAnsi="Times New Roman" w:cs="Times New Roman"/>
        </w:rPr>
        <w:t>H</w:t>
      </w:r>
      <w:r w:rsidRPr="005E5F2A">
        <w:rPr>
          <w:rFonts w:ascii="Times New Roman" w:hAnsi="Times New Roman" w:cs="Times New Roman"/>
        </w:rPr>
        <w:t>.</w:t>
      </w:r>
      <w:r w:rsidRPr="00F15E70">
        <w:rPr>
          <w:rFonts w:ascii="Times New Roman" w:hAnsi="Times New Roman" w:cs="Times New Roman"/>
        </w:rPr>
        <w:t>pylori</w:t>
      </w:r>
      <w:r w:rsidRPr="005E5F2A">
        <w:rPr>
          <w:rFonts w:ascii="Times New Roman" w:hAnsi="Times New Roman" w:cs="Times New Roman"/>
        </w:rPr>
        <w:t xml:space="preserve"> пациенту показана эрадикация инфекции. </w:t>
      </w:r>
      <w:r w:rsidRPr="00F15E70">
        <w:rPr>
          <w:rFonts w:ascii="Times New Roman" w:hAnsi="Times New Roman" w:cs="Times New Roman"/>
        </w:rPr>
        <w:t>C</w:t>
      </w:r>
      <w:r w:rsidRPr="005E5F2A">
        <w:rPr>
          <w:rFonts w:ascii="Times New Roman" w:hAnsi="Times New Roman" w:cs="Times New Roman"/>
        </w:rPr>
        <w:t xml:space="preserve"> целью коррекции нарушений двигательной функции верхних отделов пищеварительного тракта пациенту показаны прокинетики. Ситуационно и в виде курсового лечения целесообразно использовать антациды и альгинаты. В терапии эрозивного процесса в желудке пациенту показаны цитопротекторы (Висмута трикалия дицитрат, Ребамипид, Сукральфат) курсами не менее 4 недель. </w:t>
      </w:r>
    </w:p>
    <w:p w:rsidR="001012EA" w:rsidRPr="001012EA" w:rsidRDefault="001012EA" w:rsidP="001012EA">
      <w:pPr>
        <w:spacing w:after="0"/>
        <w:rPr>
          <w:rFonts w:ascii="Times New Roman" w:eastAsia="Times New Roman" w:hAnsi="Times New Roman" w:cs="Times New Roman"/>
          <w:b/>
        </w:rPr>
      </w:pPr>
      <w:r w:rsidRPr="005E5F2A">
        <w:rPr>
          <w:rFonts w:ascii="Times New Roman" w:hAnsi="Times New Roman" w:cs="Times New Roman"/>
        </w:rPr>
        <w:t xml:space="preserve">5. С учетом необходимости достижения максимально быстрого эффекта: стойкого купирования клинических симптомов заболевания оптимальным ИПП является Рабепразол в дозе 20 мг 2 раза в сутки за 30-40 мин до еды в течение 8 недель. Итоприда гидрохлорид 50 мг 3 раза в день за 25-30 мин до еды 4 недели. Гевискон 1 саше 3раза в день через час после еды и перед сном 4 недели. В качестве схемы эрадикации инфекции </w:t>
      </w:r>
      <w:r w:rsidRPr="00F15E70">
        <w:rPr>
          <w:rFonts w:ascii="Times New Roman" w:hAnsi="Times New Roman" w:cs="Times New Roman"/>
        </w:rPr>
        <w:t>H</w:t>
      </w:r>
      <w:r w:rsidRPr="005E5F2A">
        <w:rPr>
          <w:rFonts w:ascii="Times New Roman" w:hAnsi="Times New Roman" w:cs="Times New Roman"/>
        </w:rPr>
        <w:t>.</w:t>
      </w:r>
      <w:r w:rsidRPr="00F15E70">
        <w:rPr>
          <w:rFonts w:ascii="Times New Roman" w:hAnsi="Times New Roman" w:cs="Times New Roman"/>
        </w:rPr>
        <w:t>pylori</w:t>
      </w:r>
      <w:r w:rsidRPr="005E5F2A">
        <w:rPr>
          <w:rFonts w:ascii="Times New Roman" w:hAnsi="Times New Roman" w:cs="Times New Roman"/>
        </w:rPr>
        <w:t xml:space="preserve"> возможно использование 10-дневной тройной терапии с добавлением Висмута трикалия дицитрата с последующей пролонгацией курса цитопротектора до 4 недель. Поддерживающая терапия с использованием половинной дозы ИПП должна продолжаться в данном случае до 24 недель (продолжительность терапии может корректироваться с учетом результатов контрольного эндоскопического исследования). Контрольная ФГС должна быть проведена 8 недель лечения. С учетом тяжести клинических проявлений ГЭРБ, профессии пациента его следует признать временно нетрудоспособным и оформить листок нетрудоспособности общей продолжительностью не менее 3-х недель.</w:t>
      </w:r>
    </w:p>
    <w:p w:rsidR="001012EA" w:rsidRDefault="001012EA" w:rsidP="001012EA">
      <w:pPr>
        <w:spacing w:after="0"/>
        <w:rPr>
          <w:rFonts w:ascii="Times New Roman" w:eastAsia="Times New Roman" w:hAnsi="Times New Roman" w:cs="Times New Roman"/>
          <w:b/>
          <w:sz w:val="24"/>
          <w:szCs w:val="24"/>
        </w:rPr>
      </w:pPr>
    </w:p>
    <w:p w:rsidR="001012EA" w:rsidRDefault="001012EA" w:rsidP="001012EA">
      <w:pPr>
        <w:spacing w:after="0"/>
        <w:rPr>
          <w:rFonts w:ascii="Times New Roman" w:eastAsia="Times New Roman" w:hAnsi="Times New Roman" w:cs="Times New Roman"/>
          <w:b/>
          <w:sz w:val="24"/>
          <w:szCs w:val="24"/>
        </w:rPr>
      </w:pPr>
    </w:p>
    <w:p w:rsidR="001012EA" w:rsidRDefault="001012EA" w:rsidP="001012EA">
      <w:pPr>
        <w:spacing w:after="0"/>
        <w:rPr>
          <w:rFonts w:ascii="Times New Roman" w:eastAsia="Times New Roman" w:hAnsi="Times New Roman" w:cs="Times New Roman"/>
          <w:b/>
          <w:sz w:val="24"/>
          <w:szCs w:val="24"/>
        </w:rPr>
      </w:pPr>
    </w:p>
    <w:p w:rsidR="001012EA" w:rsidRDefault="001012EA" w:rsidP="001012EA">
      <w:pPr>
        <w:spacing w:after="0"/>
        <w:rPr>
          <w:rFonts w:ascii="Times New Roman" w:eastAsia="Times New Roman" w:hAnsi="Times New Roman" w:cs="Times New Roman"/>
          <w:b/>
          <w:sz w:val="24"/>
          <w:szCs w:val="24"/>
        </w:rPr>
      </w:pPr>
    </w:p>
    <w:p w:rsidR="004373CC" w:rsidRDefault="004373CC" w:rsidP="001012EA">
      <w:pPr>
        <w:spacing w:after="0"/>
        <w:rPr>
          <w:rFonts w:ascii="Times New Roman" w:eastAsia="Times New Roman" w:hAnsi="Times New Roman" w:cs="Times New Roman"/>
          <w:b/>
          <w:sz w:val="24"/>
          <w:szCs w:val="24"/>
        </w:rPr>
      </w:pPr>
    </w:p>
    <w:p w:rsidR="004373CC" w:rsidRDefault="004373CC" w:rsidP="001012EA">
      <w:pPr>
        <w:spacing w:after="0"/>
        <w:rPr>
          <w:rFonts w:ascii="Times New Roman" w:eastAsia="Times New Roman" w:hAnsi="Times New Roman" w:cs="Times New Roman"/>
          <w:b/>
          <w:sz w:val="24"/>
          <w:szCs w:val="24"/>
        </w:rPr>
      </w:pPr>
    </w:p>
    <w:p w:rsidR="004373CC" w:rsidRDefault="004373CC" w:rsidP="001012EA">
      <w:pPr>
        <w:spacing w:after="0"/>
        <w:rPr>
          <w:rFonts w:ascii="Times New Roman" w:eastAsia="Times New Roman" w:hAnsi="Times New Roman" w:cs="Times New Roman"/>
          <w:b/>
          <w:sz w:val="24"/>
          <w:szCs w:val="24"/>
        </w:rPr>
      </w:pPr>
    </w:p>
    <w:p w:rsidR="004373CC" w:rsidRDefault="004373CC" w:rsidP="001012EA">
      <w:pPr>
        <w:spacing w:after="0"/>
        <w:rPr>
          <w:rFonts w:ascii="Times New Roman" w:eastAsia="Times New Roman" w:hAnsi="Times New Roman" w:cs="Times New Roman"/>
          <w:b/>
          <w:sz w:val="24"/>
          <w:szCs w:val="24"/>
        </w:rPr>
      </w:pPr>
    </w:p>
    <w:p w:rsidR="004373CC" w:rsidRDefault="004373CC" w:rsidP="001012EA">
      <w:pPr>
        <w:spacing w:after="0"/>
        <w:rPr>
          <w:rFonts w:ascii="Times New Roman" w:eastAsia="Times New Roman" w:hAnsi="Times New Roman" w:cs="Times New Roman"/>
          <w:b/>
          <w:sz w:val="24"/>
          <w:szCs w:val="24"/>
        </w:rPr>
      </w:pPr>
    </w:p>
    <w:p w:rsidR="004373CC" w:rsidRDefault="004373CC" w:rsidP="001012EA">
      <w:pPr>
        <w:spacing w:after="0"/>
        <w:rPr>
          <w:rFonts w:ascii="Times New Roman" w:eastAsia="Times New Roman" w:hAnsi="Times New Roman" w:cs="Times New Roman"/>
          <w:b/>
          <w:sz w:val="24"/>
          <w:szCs w:val="24"/>
        </w:rPr>
      </w:pPr>
    </w:p>
    <w:p w:rsidR="004373CC" w:rsidRDefault="004373CC" w:rsidP="001012EA">
      <w:pPr>
        <w:spacing w:after="0"/>
        <w:rPr>
          <w:rFonts w:ascii="Times New Roman" w:eastAsia="Times New Roman" w:hAnsi="Times New Roman" w:cs="Times New Roman"/>
          <w:b/>
          <w:sz w:val="24"/>
          <w:szCs w:val="24"/>
        </w:rPr>
      </w:pPr>
    </w:p>
    <w:p w:rsidR="004373CC" w:rsidRDefault="004373CC" w:rsidP="001012EA">
      <w:pPr>
        <w:spacing w:after="0"/>
        <w:rPr>
          <w:rFonts w:ascii="Times New Roman" w:eastAsia="Times New Roman" w:hAnsi="Times New Roman" w:cs="Times New Roman"/>
          <w:b/>
          <w:sz w:val="24"/>
          <w:szCs w:val="24"/>
        </w:rPr>
      </w:pPr>
    </w:p>
    <w:p w:rsidR="004373CC" w:rsidRDefault="004373CC" w:rsidP="001012EA">
      <w:pPr>
        <w:spacing w:after="0"/>
        <w:rPr>
          <w:rFonts w:ascii="Times New Roman" w:eastAsia="Times New Roman" w:hAnsi="Times New Roman" w:cs="Times New Roman"/>
          <w:b/>
          <w:sz w:val="24"/>
          <w:szCs w:val="24"/>
        </w:rPr>
      </w:pPr>
    </w:p>
    <w:p w:rsidR="004373CC" w:rsidRDefault="004373CC" w:rsidP="001012EA">
      <w:pPr>
        <w:spacing w:after="0"/>
        <w:rPr>
          <w:rFonts w:ascii="Times New Roman" w:eastAsia="Times New Roman" w:hAnsi="Times New Roman" w:cs="Times New Roman"/>
          <w:b/>
          <w:sz w:val="24"/>
          <w:szCs w:val="24"/>
        </w:rPr>
      </w:pPr>
    </w:p>
    <w:p w:rsidR="004373CC" w:rsidRDefault="004373CC" w:rsidP="001012EA">
      <w:pPr>
        <w:spacing w:after="0"/>
        <w:rPr>
          <w:rFonts w:ascii="Times New Roman" w:eastAsia="Times New Roman" w:hAnsi="Times New Roman" w:cs="Times New Roman"/>
          <w:b/>
          <w:sz w:val="24"/>
          <w:szCs w:val="24"/>
        </w:rPr>
      </w:pPr>
    </w:p>
    <w:p w:rsidR="004373CC" w:rsidRDefault="004373CC" w:rsidP="001012EA">
      <w:pPr>
        <w:spacing w:after="0"/>
        <w:rPr>
          <w:rFonts w:ascii="Times New Roman" w:eastAsia="Times New Roman" w:hAnsi="Times New Roman" w:cs="Times New Roman"/>
          <w:b/>
          <w:sz w:val="24"/>
          <w:szCs w:val="24"/>
        </w:rPr>
      </w:pPr>
    </w:p>
    <w:p w:rsidR="004373CC" w:rsidRDefault="004373CC" w:rsidP="001012EA">
      <w:pPr>
        <w:spacing w:after="0"/>
        <w:rPr>
          <w:rFonts w:ascii="Times New Roman" w:eastAsia="Times New Roman" w:hAnsi="Times New Roman" w:cs="Times New Roman"/>
          <w:b/>
          <w:sz w:val="24"/>
          <w:szCs w:val="24"/>
        </w:rPr>
      </w:pPr>
    </w:p>
    <w:p w:rsidR="004373CC" w:rsidRDefault="004373CC" w:rsidP="001012EA">
      <w:pPr>
        <w:spacing w:after="0"/>
        <w:rPr>
          <w:rFonts w:ascii="Times New Roman" w:eastAsia="Times New Roman" w:hAnsi="Times New Roman" w:cs="Times New Roman"/>
          <w:b/>
          <w:sz w:val="24"/>
          <w:szCs w:val="24"/>
        </w:rPr>
      </w:pPr>
    </w:p>
    <w:p w:rsidR="004373CC" w:rsidRDefault="004373CC" w:rsidP="001012EA">
      <w:pPr>
        <w:spacing w:after="0"/>
        <w:rPr>
          <w:rFonts w:ascii="Times New Roman" w:eastAsia="Times New Roman" w:hAnsi="Times New Roman" w:cs="Times New Roman"/>
          <w:b/>
          <w:sz w:val="24"/>
          <w:szCs w:val="24"/>
        </w:rPr>
      </w:pPr>
    </w:p>
    <w:p w:rsidR="004373CC" w:rsidRDefault="004373CC" w:rsidP="001012EA">
      <w:pPr>
        <w:spacing w:after="0"/>
        <w:rPr>
          <w:rFonts w:ascii="Times New Roman" w:eastAsia="Times New Roman" w:hAnsi="Times New Roman" w:cs="Times New Roman"/>
          <w:b/>
          <w:sz w:val="24"/>
          <w:szCs w:val="24"/>
        </w:rPr>
      </w:pPr>
    </w:p>
    <w:p w:rsidR="004373CC" w:rsidRDefault="004373CC" w:rsidP="001012EA">
      <w:pPr>
        <w:spacing w:after="0"/>
        <w:rPr>
          <w:rFonts w:ascii="Times New Roman" w:eastAsia="Times New Roman" w:hAnsi="Times New Roman" w:cs="Times New Roman"/>
          <w:b/>
          <w:sz w:val="24"/>
          <w:szCs w:val="24"/>
        </w:rPr>
      </w:pPr>
    </w:p>
    <w:p w:rsidR="004373CC" w:rsidRDefault="004373CC" w:rsidP="001012EA">
      <w:pPr>
        <w:spacing w:after="0"/>
        <w:rPr>
          <w:rFonts w:ascii="Times New Roman" w:eastAsia="Times New Roman" w:hAnsi="Times New Roman" w:cs="Times New Roman"/>
          <w:b/>
          <w:sz w:val="24"/>
          <w:szCs w:val="24"/>
        </w:rPr>
      </w:pPr>
    </w:p>
    <w:p w:rsidR="004373CC" w:rsidRDefault="004373CC" w:rsidP="001012EA">
      <w:pPr>
        <w:spacing w:after="0"/>
        <w:rPr>
          <w:rFonts w:ascii="Times New Roman" w:eastAsia="Times New Roman" w:hAnsi="Times New Roman" w:cs="Times New Roman"/>
          <w:b/>
          <w:sz w:val="24"/>
          <w:szCs w:val="24"/>
        </w:rPr>
      </w:pPr>
    </w:p>
    <w:p w:rsidR="001012EA" w:rsidRDefault="001012EA" w:rsidP="001012EA">
      <w:pPr>
        <w:spacing w:after="0"/>
        <w:rPr>
          <w:rFonts w:ascii="Times New Roman" w:eastAsia="Times New Roman" w:hAnsi="Times New Roman" w:cs="Times New Roman"/>
          <w:b/>
          <w:sz w:val="24"/>
          <w:szCs w:val="24"/>
        </w:rPr>
      </w:pPr>
    </w:p>
    <w:p w:rsidR="001012EA" w:rsidRDefault="001012EA" w:rsidP="001012EA">
      <w:pPr>
        <w:spacing w:after="0"/>
        <w:rPr>
          <w:rFonts w:ascii="Times New Roman" w:eastAsia="Times New Roman" w:hAnsi="Times New Roman" w:cs="Times New Roman"/>
          <w:b/>
          <w:sz w:val="24"/>
          <w:szCs w:val="24"/>
        </w:rPr>
      </w:pPr>
    </w:p>
    <w:p w:rsidR="001012EA" w:rsidRDefault="001012EA" w:rsidP="001012EA">
      <w:pPr>
        <w:spacing w:after="0"/>
        <w:rPr>
          <w:rFonts w:ascii="Times New Roman" w:eastAsia="Times New Roman" w:hAnsi="Times New Roman" w:cs="Times New Roman"/>
          <w:b/>
          <w:sz w:val="24"/>
          <w:szCs w:val="24"/>
        </w:rPr>
      </w:pPr>
    </w:p>
    <w:p w:rsidR="001012EA" w:rsidRDefault="001012EA" w:rsidP="001012EA">
      <w:pPr>
        <w:spacing w:after="0"/>
        <w:rPr>
          <w:rFonts w:ascii="Times New Roman" w:eastAsia="Times New Roman" w:hAnsi="Times New Roman" w:cs="Times New Roman"/>
          <w:b/>
          <w:sz w:val="24"/>
          <w:szCs w:val="24"/>
        </w:rPr>
      </w:pPr>
    </w:p>
    <w:p w:rsidR="001012EA" w:rsidRDefault="001012EA" w:rsidP="001012EA">
      <w:pPr>
        <w:spacing w:after="0"/>
        <w:rPr>
          <w:rFonts w:ascii="Times New Roman" w:eastAsia="Times New Roman" w:hAnsi="Times New Roman" w:cs="Times New Roman"/>
          <w:b/>
          <w:sz w:val="24"/>
          <w:szCs w:val="24"/>
        </w:rPr>
      </w:pPr>
    </w:p>
    <w:p w:rsidR="00F173BB" w:rsidRDefault="00F173BB" w:rsidP="001012EA">
      <w:pPr>
        <w:spacing w:after="0"/>
        <w:rPr>
          <w:rFonts w:ascii="Times New Roman" w:eastAsia="Times New Roman" w:hAnsi="Times New Roman" w:cs="Times New Roman"/>
          <w:b/>
          <w:sz w:val="24"/>
          <w:szCs w:val="24"/>
        </w:rPr>
      </w:pPr>
    </w:p>
    <w:p w:rsidR="00F173BB" w:rsidRDefault="00F173BB" w:rsidP="001012EA">
      <w:pPr>
        <w:spacing w:after="0"/>
        <w:rPr>
          <w:rFonts w:ascii="Times New Roman" w:eastAsia="Times New Roman" w:hAnsi="Times New Roman" w:cs="Times New Roman"/>
          <w:b/>
          <w:sz w:val="24"/>
          <w:szCs w:val="24"/>
        </w:rPr>
      </w:pPr>
    </w:p>
    <w:p w:rsidR="00F173BB" w:rsidRDefault="00F173BB" w:rsidP="001012EA">
      <w:pPr>
        <w:spacing w:after="0"/>
        <w:rPr>
          <w:rFonts w:ascii="Times New Roman" w:eastAsia="Times New Roman" w:hAnsi="Times New Roman" w:cs="Times New Roman"/>
          <w:b/>
          <w:sz w:val="24"/>
          <w:szCs w:val="24"/>
        </w:rPr>
      </w:pPr>
    </w:p>
    <w:p w:rsidR="001012EA" w:rsidRDefault="001012EA" w:rsidP="001012EA">
      <w:pPr>
        <w:spacing w:after="0"/>
        <w:rPr>
          <w:rFonts w:ascii="Times New Roman" w:eastAsia="Times New Roman" w:hAnsi="Times New Roman" w:cs="Times New Roman"/>
          <w:b/>
          <w:sz w:val="24"/>
          <w:szCs w:val="24"/>
        </w:rPr>
      </w:pPr>
    </w:p>
    <w:p w:rsidR="001012EA" w:rsidRDefault="001012EA" w:rsidP="001012EA">
      <w:pPr>
        <w:autoSpaceDE w:val="0"/>
        <w:autoSpaceDN w:val="0"/>
        <w:adjustRightInd w:val="0"/>
        <w:ind w:left="142"/>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№2.</w:t>
      </w:r>
      <w:r w:rsidRPr="00A346FB">
        <w:rPr>
          <w:rFonts w:ascii="Times New Roman" w:hAnsi="Times New Roman" w:cs="Times New Roman"/>
          <w:b/>
          <w:bCs/>
          <w:sz w:val="24"/>
          <w:szCs w:val="24"/>
        </w:rPr>
        <w:t xml:space="preserve"> </w:t>
      </w:r>
      <w:r w:rsidRPr="00A346FB">
        <w:rPr>
          <w:rFonts w:ascii="Times New Roman" w:eastAsia="Times New Roman" w:hAnsi="Times New Roman" w:cs="Times New Roman"/>
          <w:b/>
          <w:sz w:val="24"/>
          <w:szCs w:val="24"/>
        </w:rPr>
        <w:t>ДИФФЕРЕНЦИАЛЬНАЯ ДИАГНОСТИКА ПРИ СИНДРОМЕ ЖЕЛУДОЧНОЙ ДИСПЕПСИИ. ХРОНИЧЕСКИЙ ГАСТРИТ И ФУНКЦИОНАЛЬНАЯ ДИСПЕПСИЯ.</w:t>
      </w:r>
    </w:p>
    <w:p w:rsidR="001012EA" w:rsidRDefault="001012EA" w:rsidP="001012EA">
      <w:pPr>
        <w:spacing w:after="0"/>
        <w:rPr>
          <w:rFonts w:ascii="Times New Roman" w:hAnsi="Times New Roman" w:cs="Times New Roman"/>
          <w:i/>
        </w:rPr>
      </w:pPr>
      <w:r w:rsidRPr="005E5F2A">
        <w:rPr>
          <w:rFonts w:ascii="Times New Roman" w:hAnsi="Times New Roman" w:cs="Times New Roman"/>
          <w:i/>
        </w:rPr>
        <w:t>Задача №1.</w:t>
      </w:r>
    </w:p>
    <w:p w:rsidR="001012EA" w:rsidRPr="00DC1962" w:rsidRDefault="001012EA" w:rsidP="001012EA">
      <w:pPr>
        <w:spacing w:after="0"/>
        <w:rPr>
          <w:rFonts w:ascii="Times New Roman" w:hAnsi="Times New Roman" w:cs="Times New Roman"/>
          <w:i/>
        </w:rPr>
      </w:pP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Больная Р. 45 лет обратилась к врачу с жалобами на чувство тяжести, переполнения в животе, возникающее через 40-50 минут после еды, тошноту. В течение 20 лет страдает хроническим гастритом, обострения 1-2 раза в год. Во время обострений обычно принимает ингибиторы протонной помпы, антациды. Эрадикационную терапию не получала. Настоящее ухудшение – в течение 2 недель на фоне погрешностей в диете. Самостоятельно принимала альмагель при возникновении неприятных ощущений. При осмотре: состояние удовлетворительное. Рост 166 см, вес 64 кг. Кожные покровы чистые, обычной окраски. В лѐгких дыхание везикулярное, хрипов нет. Тоны сердца ясные, ритмичные. ЧСС – 70 уд. в мин., АД – 120/70 мм рт.ст. Живот мягкий, болезненный в эпигастрии и пилоро-дуоденальной зоне. Симптомы холецистита отрицательные. Печень не изменена. Дизурии нет. Симптом поколачивания по поясничной области отрицательный. Стул 1 раз в день, оформленный, без патологических примесей. На фиброгастроскопии: пищевод свободно проходим, слизистая его не изменена. Кардия смыкается полностью. Слизистая оболочка желудка гиперемирована, с участками атрофии в антральном отделе, складки сглажены, расправляется воздухом хорошо. Привратник проходим. Слизистая луковицы двенадцатиперстной кишки и залуковичный отдел не изменены. Взят биоптат из антрального отделе желудка: быстрый уреазный тест положительный. Результат гистологического исследования биоптата: слизистая желудка с атрофией и хронической полиморфноклеточной инфильтрацией.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Вопросы: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1. Предположите наиболее вероятный диагноз.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2. Обоснуйте поставленный Вами диагноз.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3. Составьте план дополнительного обследования пациента.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4. Назначьте медикаментозное лечение, обоснуйте свой выбор.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5. Разработайте план диспансерного наблюдения пациента. </w:t>
      </w: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i/>
        </w:rPr>
      </w:pPr>
      <w:r w:rsidRPr="005E5F2A">
        <w:rPr>
          <w:rFonts w:ascii="Times New Roman" w:hAnsi="Times New Roman" w:cs="Times New Roman"/>
          <w:i/>
        </w:rPr>
        <w:t>Эталоны ответов. Задача №1.</w:t>
      </w:r>
    </w:p>
    <w:p w:rsidR="001012EA" w:rsidRPr="00DC1962"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1. Хронический атрофический гастрит, ассоциированный с </w:t>
      </w:r>
      <w:r w:rsidRPr="00DC1962">
        <w:rPr>
          <w:rFonts w:ascii="Times New Roman" w:hAnsi="Times New Roman" w:cs="Times New Roman"/>
        </w:rPr>
        <w:t>Helicobacter</w:t>
      </w:r>
      <w:r w:rsidRPr="005E5F2A">
        <w:rPr>
          <w:rFonts w:ascii="Times New Roman" w:hAnsi="Times New Roman" w:cs="Times New Roman"/>
        </w:rPr>
        <w:t xml:space="preserve"> </w:t>
      </w:r>
      <w:r w:rsidRPr="00DC1962">
        <w:rPr>
          <w:rFonts w:ascii="Times New Roman" w:hAnsi="Times New Roman" w:cs="Times New Roman"/>
        </w:rPr>
        <w:t>pylori</w:t>
      </w:r>
      <w:r w:rsidRPr="005E5F2A">
        <w:rPr>
          <w:rFonts w:ascii="Times New Roman" w:hAnsi="Times New Roman" w:cs="Times New Roman"/>
        </w:rPr>
        <w:t xml:space="preserve">, обострение. Функциональная диспепсия: постпрандиальный дистресс-синдром. </w:t>
      </w:r>
    </w:p>
    <w:p w:rsidR="001012EA" w:rsidRDefault="001012EA" w:rsidP="001012EA">
      <w:pPr>
        <w:spacing w:after="0"/>
        <w:rPr>
          <w:rFonts w:ascii="Times New Roman" w:hAnsi="Times New Roman" w:cs="Times New Roman"/>
        </w:rPr>
      </w:pPr>
      <w:r w:rsidRPr="005E5F2A">
        <w:rPr>
          <w:rFonts w:ascii="Times New Roman" w:hAnsi="Times New Roman" w:cs="Times New Roman"/>
        </w:rPr>
        <w:t>2. Диагноз «хронический гастрит» поставлен на основании данных анамнеза (страдает хроническим гастритом в течение 20 лет), данных осмотра (болезненность в эпигастрии и пилоро-дуоденальной зоне при пальпации), данных фиброгастроскопии (гиперемия слизистой желудка), гистологического исследования (полиморфноклеточная инфильтрация слизистой). Атрофический гастрит ставится на основании данных эндоскопии, подтверждѐнных гистологическим исследованием биоптата слизистой. Связь с хеликобактерной инфекцией доказана положительным быстрым уреазным тестом. Функциональная диспепсия: постпрандиальный дистресс-синдром поставлен на основании жалоб пациента на тяжесть, чувство переполнения в животе после еды, тошноту.</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 3. Общий анализ крови, общий анализ мочи, биохимический анализ крови, анализ кала, рН-метрия желудка, УЗИ органов брюшной полости.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4. Прежде всего, необходимо назначение эрадикационной терапии. Рекомендовано применение терапии первой линии: ингибитор протонной помпы 2 раза в день (например, Рабепразол 20 мг 2 раза в день) вместе с Амоксициллином 1 г 2 раза в день и Кларитромицином 500 мг 2 раза в день продолжительностью </w:t>
      </w:r>
      <w:r w:rsidRPr="00DC1962">
        <w:rPr>
          <w:rFonts w:ascii="Times New Roman" w:hAnsi="Times New Roman" w:cs="Times New Roman"/>
        </w:rPr>
        <w:t xml:space="preserve">10-14 дней. </w:t>
      </w:r>
      <w:r w:rsidRPr="005E5F2A">
        <w:rPr>
          <w:rFonts w:ascii="Times New Roman" w:hAnsi="Times New Roman" w:cs="Times New Roman"/>
        </w:rPr>
        <w:t xml:space="preserve">Возможно добавление к этой схеме Висмута трикалия дицитрата 240 мг 2 раза в день и </w:t>
      </w:r>
      <w:r w:rsidRPr="00DC1962">
        <w:rPr>
          <w:rFonts w:ascii="Times New Roman" w:hAnsi="Times New Roman" w:cs="Times New Roman"/>
        </w:rPr>
        <w:t>Saccharomyces</w:t>
      </w:r>
      <w:r w:rsidRPr="005E5F2A">
        <w:rPr>
          <w:rFonts w:ascii="Times New Roman" w:hAnsi="Times New Roman" w:cs="Times New Roman"/>
        </w:rPr>
        <w:t xml:space="preserve"> </w:t>
      </w:r>
      <w:r w:rsidRPr="00DC1962">
        <w:rPr>
          <w:rFonts w:ascii="Times New Roman" w:hAnsi="Times New Roman" w:cs="Times New Roman"/>
        </w:rPr>
        <w:t>boulardii</w:t>
      </w:r>
      <w:r w:rsidRPr="005E5F2A">
        <w:rPr>
          <w:rFonts w:ascii="Times New Roman" w:hAnsi="Times New Roman" w:cs="Times New Roman"/>
        </w:rPr>
        <w:t xml:space="preserve"> (по 250 мг 2 раза в сутки) для повышения эффективности эрадикации. Для купирования симптомов постпрандиального дистресс-синдрома назначают прокинетики, например, Итоприд 50 мг 3 раза в день на 3 недели. </w:t>
      </w:r>
    </w:p>
    <w:p w:rsidR="001012EA" w:rsidRPr="00DC1962" w:rsidRDefault="001012EA" w:rsidP="001012EA">
      <w:pPr>
        <w:spacing w:after="0"/>
        <w:rPr>
          <w:rFonts w:ascii="Times New Roman" w:hAnsi="Times New Roman" w:cs="Times New Roman"/>
          <w:i/>
        </w:rPr>
      </w:pPr>
      <w:r w:rsidRPr="005E5F2A">
        <w:rPr>
          <w:rFonts w:ascii="Times New Roman" w:hAnsi="Times New Roman" w:cs="Times New Roman"/>
        </w:rPr>
        <w:t>5. Пациенты с хроническим атрофическим гастритом находятся на диспансерном учѐте у врача-терапевта участкового по месту жительства пожизненно. Рекомендуется осмотр 1 раз в год, с проведением общего анализа крови и фиброгастроскопии с биопсией. По возможности - анализ желудочного сока 1 раз в 5 лет. Рекомендуется соблюдение щадящей диеты, отказ от раздражающей пищи и напитков.</w:t>
      </w:r>
    </w:p>
    <w:p w:rsidR="001012EA" w:rsidRDefault="001012EA" w:rsidP="001012EA">
      <w:pPr>
        <w:spacing w:after="0"/>
        <w:rPr>
          <w:rFonts w:ascii="Times New Roman" w:hAnsi="Times New Roman" w:cs="Times New Roman"/>
          <w:i/>
        </w:rPr>
      </w:pPr>
    </w:p>
    <w:p w:rsidR="001012EA" w:rsidRDefault="001012EA" w:rsidP="001012EA">
      <w:pPr>
        <w:spacing w:after="0"/>
        <w:rPr>
          <w:rFonts w:ascii="Times New Roman" w:hAnsi="Times New Roman" w:cs="Times New Roman"/>
          <w:i/>
        </w:rPr>
      </w:pPr>
      <w:r w:rsidRPr="005E5F2A">
        <w:rPr>
          <w:rFonts w:ascii="Times New Roman" w:hAnsi="Times New Roman" w:cs="Times New Roman"/>
          <w:i/>
        </w:rPr>
        <w:t>Задача №</w:t>
      </w:r>
      <w:r>
        <w:rPr>
          <w:rFonts w:ascii="Times New Roman" w:hAnsi="Times New Roman" w:cs="Times New Roman"/>
          <w:i/>
        </w:rPr>
        <w:t>2</w:t>
      </w:r>
    </w:p>
    <w:p w:rsidR="001012EA" w:rsidRDefault="001012EA" w:rsidP="001012EA">
      <w:pPr>
        <w:spacing w:after="0"/>
        <w:rPr>
          <w:rFonts w:ascii="Times New Roman" w:hAnsi="Times New Roman" w:cs="Times New Roman"/>
          <w:i/>
        </w:rPr>
      </w:pPr>
    </w:p>
    <w:p w:rsidR="001012EA" w:rsidRDefault="001012EA" w:rsidP="001012EA">
      <w:pPr>
        <w:spacing w:after="0"/>
        <w:rPr>
          <w:rFonts w:ascii="Times New Roman" w:eastAsia="Times New Roman" w:hAnsi="Times New Roman" w:cs="Times New Roman"/>
          <w:color w:val="000000" w:themeColor="text1"/>
        </w:rPr>
      </w:pPr>
      <w:r w:rsidRPr="0003624A">
        <w:rPr>
          <w:rFonts w:ascii="Times New Roman" w:eastAsia="Times New Roman" w:hAnsi="Times New Roman" w:cs="Times New Roman"/>
          <w:color w:val="000000" w:themeColor="text1"/>
        </w:rPr>
        <w:t>Больная А., 45 лет, жалуется на чувство тяжести и распирания в эпигастрии сразу после приема пищи, пониженный аппетит, общую слабость, запоры, чередующиеся с поносами. Более 10 лет лечилась по поводу какого-то заболевания желудка. На диспансерном наблюдении не состоит. Ухудшение состояния отмечает в течение недели. За врачебной помощью не обращалась.</w:t>
      </w:r>
    </w:p>
    <w:p w:rsidR="001012EA" w:rsidRDefault="001012EA" w:rsidP="001012EA">
      <w:pPr>
        <w:spacing w:after="0"/>
        <w:rPr>
          <w:rFonts w:ascii="Times New Roman" w:eastAsia="Times New Roman" w:hAnsi="Times New Roman" w:cs="Times New Roman"/>
          <w:color w:val="000000" w:themeColor="text1"/>
        </w:rPr>
      </w:pPr>
      <w:r w:rsidRPr="0003624A">
        <w:rPr>
          <w:rFonts w:ascii="Times New Roman" w:eastAsia="Times New Roman" w:hAnsi="Times New Roman" w:cs="Times New Roman"/>
          <w:color w:val="000000" w:themeColor="text1"/>
        </w:rPr>
        <w:t>Объективно: состояние удовлетворительное. Нормального питания. Кожа чистая. Периферические лимфоузлы не увеличены. Со стороны сердца и легких без патологии. Язык влажный, обложен белым налетом, сосочки сглажены. Живот внешне не изменен, активно участвует в акте дыхания, при пальпации мягкий, слегка болезнен в подложечной области. Большая кривизна желудка на 2 см ниже пупка. Печень у края реберной дуги. Отрезки кишечника обычных пальпаторных свойств.</w:t>
      </w:r>
    </w:p>
    <w:p w:rsidR="001012EA" w:rsidRDefault="001012EA" w:rsidP="001012EA">
      <w:pPr>
        <w:spacing w:after="0"/>
        <w:rPr>
          <w:rFonts w:ascii="Times New Roman" w:eastAsia="Times New Roman" w:hAnsi="Times New Roman" w:cs="Times New Roman"/>
          <w:color w:val="000000" w:themeColor="text1"/>
        </w:rPr>
      </w:pPr>
    </w:p>
    <w:p w:rsidR="001012EA" w:rsidRDefault="001012EA" w:rsidP="001012EA">
      <w:pPr>
        <w:spacing w:after="0"/>
        <w:rPr>
          <w:rFonts w:ascii="Times New Roman" w:eastAsia="Times New Roman" w:hAnsi="Times New Roman" w:cs="Times New Roman"/>
          <w:color w:val="000000" w:themeColor="text1"/>
        </w:rPr>
      </w:pPr>
      <w:r w:rsidRPr="001012EA">
        <w:rPr>
          <w:rFonts w:ascii="Times New Roman" w:eastAsia="Times New Roman" w:hAnsi="Times New Roman" w:cs="Times New Roman"/>
          <w:color w:val="000000" w:themeColor="text1"/>
        </w:rPr>
        <w:t>Результаты дополнительного обследования:</w:t>
      </w:r>
    </w:p>
    <w:p w:rsidR="001012EA" w:rsidRPr="001012EA" w:rsidRDefault="001012EA" w:rsidP="001012EA">
      <w:pPr>
        <w:spacing w:after="0"/>
        <w:rPr>
          <w:rFonts w:ascii="Times New Roman" w:eastAsia="Times New Roman" w:hAnsi="Times New Roman" w:cs="Times New Roman"/>
          <w:color w:val="000000" w:themeColor="text1"/>
        </w:rPr>
      </w:pPr>
      <w:r w:rsidRPr="001012EA">
        <w:rPr>
          <w:rFonts w:ascii="Times New Roman" w:eastAsia="Times New Roman" w:hAnsi="Times New Roman" w:cs="Times New Roman"/>
          <w:color w:val="000000" w:themeColor="text1"/>
        </w:rPr>
        <w:t>1. Общий анализ крови: Нв — 106 гл, эритроциты — 3,2 х 10</w:t>
      </w:r>
      <w:r w:rsidRPr="001012EA">
        <w:rPr>
          <w:rFonts w:ascii="Times New Roman" w:eastAsia="Times New Roman" w:hAnsi="Times New Roman" w:cs="Times New Roman"/>
          <w:color w:val="000000" w:themeColor="text1"/>
          <w:vertAlign w:val="superscript"/>
        </w:rPr>
        <w:t>12</w:t>
      </w:r>
      <w:r w:rsidRPr="001012EA">
        <w:rPr>
          <w:rFonts w:ascii="Times New Roman" w:eastAsia="Times New Roman" w:hAnsi="Times New Roman" w:cs="Times New Roman"/>
          <w:color w:val="000000" w:themeColor="text1"/>
        </w:rPr>
        <w:t> л, ц.п. — 1,0, ретикулоциты — 1%, лейкоциты — 6,4 х 10</w:t>
      </w:r>
      <w:r w:rsidRPr="001012EA">
        <w:rPr>
          <w:rFonts w:ascii="Times New Roman" w:eastAsia="Times New Roman" w:hAnsi="Times New Roman" w:cs="Times New Roman"/>
          <w:color w:val="000000" w:themeColor="text1"/>
          <w:vertAlign w:val="superscript"/>
        </w:rPr>
        <w:t>9</w:t>
      </w:r>
      <w:r w:rsidRPr="001012EA">
        <w:rPr>
          <w:rFonts w:ascii="Times New Roman" w:eastAsia="Times New Roman" w:hAnsi="Times New Roman" w:cs="Times New Roman"/>
          <w:color w:val="000000" w:themeColor="text1"/>
        </w:rPr>
        <w:t> л, СОЭ — 16 ммч.</w:t>
      </w:r>
    </w:p>
    <w:p w:rsidR="001012EA" w:rsidRPr="001012EA" w:rsidRDefault="001012EA" w:rsidP="001012EA">
      <w:pPr>
        <w:pStyle w:val="2"/>
        <w:ind w:left="0"/>
        <w:rPr>
          <w:color w:val="000000" w:themeColor="text1"/>
          <w:sz w:val="22"/>
          <w:szCs w:val="22"/>
        </w:rPr>
      </w:pPr>
      <w:r w:rsidRPr="001012EA">
        <w:rPr>
          <w:color w:val="000000" w:themeColor="text1"/>
          <w:sz w:val="22"/>
          <w:szCs w:val="22"/>
        </w:rPr>
        <w:t>2. Общий анализ мочи: уд. вес — 1024, лейкоциты — 1-2-3 в поле зрения, белка, сахара нет.</w:t>
      </w:r>
    </w:p>
    <w:p w:rsidR="001012EA" w:rsidRPr="001012EA" w:rsidRDefault="001012EA" w:rsidP="001012EA">
      <w:pPr>
        <w:pStyle w:val="2"/>
        <w:ind w:left="0"/>
        <w:rPr>
          <w:color w:val="000000" w:themeColor="text1"/>
          <w:sz w:val="22"/>
          <w:szCs w:val="22"/>
        </w:rPr>
      </w:pPr>
      <w:r w:rsidRPr="001012EA">
        <w:rPr>
          <w:color w:val="000000" w:themeColor="text1"/>
          <w:sz w:val="22"/>
          <w:szCs w:val="22"/>
        </w:rPr>
        <w:t>3. Сывороточное железо — 9 мкмольл.</w:t>
      </w:r>
    </w:p>
    <w:p w:rsidR="001012EA" w:rsidRPr="001012EA" w:rsidRDefault="001012EA" w:rsidP="001012EA">
      <w:pPr>
        <w:pStyle w:val="2"/>
        <w:ind w:left="0"/>
        <w:rPr>
          <w:color w:val="000000" w:themeColor="text1"/>
          <w:sz w:val="22"/>
          <w:szCs w:val="22"/>
        </w:rPr>
      </w:pPr>
      <w:r w:rsidRPr="001012EA">
        <w:rPr>
          <w:color w:val="000000" w:themeColor="text1"/>
          <w:sz w:val="22"/>
          <w:szCs w:val="22"/>
        </w:rPr>
        <w:t>4. Хеликобактер в мазках-отпечатках, полученных из биоптатов не обнаружен.</w:t>
      </w:r>
    </w:p>
    <w:p w:rsidR="001012EA" w:rsidRPr="001012EA" w:rsidRDefault="001012EA" w:rsidP="001012EA">
      <w:pPr>
        <w:pStyle w:val="2"/>
        <w:ind w:left="0"/>
        <w:rPr>
          <w:color w:val="000000" w:themeColor="text1"/>
          <w:sz w:val="22"/>
          <w:szCs w:val="22"/>
        </w:rPr>
      </w:pPr>
      <w:r w:rsidRPr="001012EA">
        <w:rPr>
          <w:color w:val="000000" w:themeColor="text1"/>
          <w:sz w:val="22"/>
          <w:szCs w:val="22"/>
        </w:rPr>
        <w:t>5. Реакция Грегерсена отрицательная.</w:t>
      </w:r>
    </w:p>
    <w:p w:rsidR="001012EA" w:rsidRPr="001012EA" w:rsidRDefault="001012EA" w:rsidP="001012EA">
      <w:pPr>
        <w:pStyle w:val="2"/>
        <w:ind w:left="0"/>
        <w:rPr>
          <w:color w:val="000000" w:themeColor="text1"/>
          <w:sz w:val="22"/>
          <w:szCs w:val="22"/>
        </w:rPr>
      </w:pPr>
      <w:r w:rsidRPr="001012EA">
        <w:rPr>
          <w:color w:val="000000" w:themeColor="text1"/>
          <w:sz w:val="22"/>
          <w:szCs w:val="22"/>
        </w:rPr>
        <w:t>6. Анализ желудочного сока (метод фракционного непрерывного зондирования): базальная секреция дебит соляной кислоты — 0,8 ммольл, стимулированная секреция — 1,2 ммольл.</w:t>
      </w:r>
    </w:p>
    <w:p w:rsidR="001012EA" w:rsidRPr="001012EA" w:rsidRDefault="001012EA" w:rsidP="001012EA">
      <w:pPr>
        <w:pStyle w:val="2"/>
        <w:ind w:left="0"/>
        <w:rPr>
          <w:color w:val="000000" w:themeColor="text1"/>
          <w:sz w:val="22"/>
          <w:szCs w:val="22"/>
        </w:rPr>
      </w:pPr>
      <w:r w:rsidRPr="001012EA">
        <w:rPr>
          <w:color w:val="000000" w:themeColor="text1"/>
          <w:sz w:val="22"/>
          <w:szCs w:val="22"/>
        </w:rPr>
        <w:t>7. рН — метрия: рН в корпусном отделе — 7,2; рН в антральном отделе — 7,7; после стимуляции гистамином реакции нет.</w:t>
      </w:r>
    </w:p>
    <w:p w:rsidR="001012EA" w:rsidRPr="001012EA" w:rsidRDefault="001012EA" w:rsidP="001012EA">
      <w:pPr>
        <w:pStyle w:val="2"/>
        <w:ind w:left="0"/>
        <w:rPr>
          <w:color w:val="000000" w:themeColor="text1"/>
          <w:sz w:val="22"/>
          <w:szCs w:val="22"/>
        </w:rPr>
      </w:pPr>
      <w:r w:rsidRPr="001012EA">
        <w:rPr>
          <w:color w:val="000000" w:themeColor="text1"/>
          <w:sz w:val="22"/>
          <w:szCs w:val="22"/>
        </w:rPr>
        <w:t>8. Рентгенологически определяется выраженная сглаженность складок слизистой, большая кривизна желудка на уровне гребешковой линии.</w:t>
      </w:r>
    </w:p>
    <w:p w:rsidR="001012EA" w:rsidRPr="001012EA" w:rsidRDefault="001012EA" w:rsidP="001012EA">
      <w:pPr>
        <w:pStyle w:val="2"/>
        <w:ind w:left="0"/>
        <w:rPr>
          <w:color w:val="000000" w:themeColor="text1"/>
          <w:sz w:val="22"/>
          <w:szCs w:val="22"/>
        </w:rPr>
      </w:pPr>
      <w:r w:rsidRPr="001012EA">
        <w:rPr>
          <w:color w:val="000000" w:themeColor="text1"/>
          <w:sz w:val="22"/>
          <w:szCs w:val="22"/>
        </w:rPr>
        <w:t>9. ФГДС — пищевод не изменен. Кардия смыкается. В желудке умеренное количество жидкости и слизи. Складки слизистой не утолщены. Слизистая желудка розовая, пятнистая. Слизистая двенадцатиперстной кишки не изменена.</w:t>
      </w:r>
    </w:p>
    <w:p w:rsidR="001012EA" w:rsidRPr="001012EA" w:rsidRDefault="001012EA" w:rsidP="001012EA">
      <w:pPr>
        <w:spacing w:after="0"/>
        <w:rPr>
          <w:rFonts w:ascii="Times New Roman" w:eastAsia="Times New Roman" w:hAnsi="Times New Roman" w:cs="Times New Roman"/>
          <w:bCs/>
          <w:color w:val="000000" w:themeColor="text1"/>
        </w:rPr>
      </w:pPr>
      <w:r w:rsidRPr="001012EA">
        <w:rPr>
          <w:rFonts w:ascii="Times New Roman" w:eastAsia="Times New Roman" w:hAnsi="Times New Roman" w:cs="Times New Roman"/>
          <w:bCs/>
          <w:color w:val="000000" w:themeColor="text1"/>
        </w:rPr>
        <w:t>Задание к ситуационной задаче по терапии:</w:t>
      </w:r>
    </w:p>
    <w:p w:rsidR="001012EA" w:rsidRDefault="001012EA" w:rsidP="001012EA">
      <w:pPr>
        <w:spacing w:after="0"/>
        <w:rPr>
          <w:rFonts w:ascii="Times New Roman" w:eastAsia="Times New Roman" w:hAnsi="Times New Roman" w:cs="Times New Roman"/>
          <w:color w:val="000000" w:themeColor="text1"/>
        </w:rPr>
      </w:pPr>
      <w:r w:rsidRPr="0003624A">
        <w:rPr>
          <w:rFonts w:ascii="Times New Roman" w:eastAsia="Times New Roman" w:hAnsi="Times New Roman" w:cs="Times New Roman"/>
          <w:color w:val="000000" w:themeColor="text1"/>
        </w:rPr>
        <w:t>1 Установить предварительный диагноз.</w:t>
      </w:r>
    </w:p>
    <w:p w:rsidR="001012EA" w:rsidRDefault="001012EA" w:rsidP="001012EA">
      <w:pPr>
        <w:spacing w:after="0"/>
        <w:rPr>
          <w:rFonts w:ascii="Times New Roman" w:eastAsia="Times New Roman" w:hAnsi="Times New Roman" w:cs="Times New Roman"/>
          <w:color w:val="000000" w:themeColor="text1"/>
        </w:rPr>
      </w:pPr>
      <w:r w:rsidRPr="0003624A">
        <w:rPr>
          <w:rFonts w:ascii="Times New Roman" w:eastAsia="Times New Roman" w:hAnsi="Times New Roman" w:cs="Times New Roman"/>
          <w:color w:val="000000" w:themeColor="text1"/>
        </w:rPr>
        <w:t>2 Наметить план дополнительного обследования.</w:t>
      </w:r>
    </w:p>
    <w:p w:rsidR="001012EA" w:rsidRDefault="001012EA" w:rsidP="001012EA">
      <w:pPr>
        <w:spacing w:after="0"/>
        <w:rPr>
          <w:rFonts w:ascii="Times New Roman" w:eastAsia="Times New Roman" w:hAnsi="Times New Roman" w:cs="Times New Roman"/>
          <w:color w:val="000000" w:themeColor="text1"/>
        </w:rPr>
      </w:pPr>
      <w:r w:rsidRPr="0003624A">
        <w:rPr>
          <w:rFonts w:ascii="Times New Roman" w:eastAsia="Times New Roman" w:hAnsi="Times New Roman" w:cs="Times New Roman"/>
          <w:color w:val="000000" w:themeColor="text1"/>
        </w:rPr>
        <w:t>3 Провести дифференциальную диагностику.</w:t>
      </w:r>
    </w:p>
    <w:p w:rsidR="001012EA" w:rsidRDefault="001012EA" w:rsidP="001012EA">
      <w:pPr>
        <w:spacing w:after="0"/>
        <w:rPr>
          <w:rFonts w:ascii="Times New Roman" w:eastAsia="Times New Roman" w:hAnsi="Times New Roman" w:cs="Times New Roman"/>
          <w:color w:val="000000" w:themeColor="text1"/>
        </w:rPr>
      </w:pPr>
      <w:r w:rsidRPr="0003624A">
        <w:rPr>
          <w:rFonts w:ascii="Times New Roman" w:eastAsia="Times New Roman" w:hAnsi="Times New Roman" w:cs="Times New Roman"/>
          <w:color w:val="000000" w:themeColor="text1"/>
        </w:rPr>
        <w:t>4 Определить тактику лечения.</w:t>
      </w:r>
    </w:p>
    <w:p w:rsidR="001012EA" w:rsidRDefault="001012EA" w:rsidP="001012EA">
      <w:pPr>
        <w:spacing w:after="0"/>
        <w:rPr>
          <w:rFonts w:ascii="Times New Roman" w:eastAsia="Times New Roman" w:hAnsi="Times New Roman" w:cs="Times New Roman"/>
          <w:color w:val="000000" w:themeColor="text1"/>
        </w:rPr>
      </w:pPr>
    </w:p>
    <w:p w:rsidR="001012EA" w:rsidRDefault="001012EA" w:rsidP="001012EA">
      <w:pPr>
        <w:spacing w:after="0"/>
        <w:rPr>
          <w:rFonts w:ascii="Times New Roman" w:hAnsi="Times New Roman" w:cs="Times New Roman"/>
          <w:i/>
        </w:rPr>
      </w:pPr>
      <w:r w:rsidRPr="005E5F2A">
        <w:rPr>
          <w:rFonts w:ascii="Times New Roman" w:hAnsi="Times New Roman" w:cs="Times New Roman"/>
          <w:i/>
        </w:rPr>
        <w:t>Эталоны ответов. Задача №</w:t>
      </w:r>
      <w:r>
        <w:rPr>
          <w:rFonts w:ascii="Times New Roman" w:hAnsi="Times New Roman" w:cs="Times New Roman"/>
          <w:i/>
        </w:rPr>
        <w:t>2</w:t>
      </w:r>
      <w:r w:rsidRPr="005E5F2A">
        <w:rPr>
          <w:rFonts w:ascii="Times New Roman" w:hAnsi="Times New Roman" w:cs="Times New Roman"/>
          <w:i/>
        </w:rPr>
        <w:t>.</w:t>
      </w:r>
    </w:p>
    <w:p w:rsidR="001012EA" w:rsidRDefault="001012EA" w:rsidP="001012EA">
      <w:pPr>
        <w:spacing w:after="0"/>
        <w:rPr>
          <w:rFonts w:ascii="Times New Roman" w:eastAsia="Times New Roman" w:hAnsi="Times New Roman" w:cs="Times New Roman"/>
          <w:color w:val="000000" w:themeColor="text1"/>
        </w:rPr>
      </w:pPr>
    </w:p>
    <w:p w:rsidR="001012EA" w:rsidRDefault="001012EA" w:rsidP="001012EA">
      <w:pPr>
        <w:spacing w:after="0"/>
        <w:rPr>
          <w:rFonts w:ascii="Times New Roman" w:eastAsia="Times New Roman" w:hAnsi="Times New Roman" w:cs="Times New Roman"/>
          <w:color w:val="000000" w:themeColor="text1"/>
        </w:rPr>
      </w:pPr>
      <w:r w:rsidRPr="0003624A">
        <w:rPr>
          <w:rFonts w:ascii="Times New Roman" w:eastAsia="Times New Roman" w:hAnsi="Times New Roman" w:cs="Times New Roman"/>
          <w:color w:val="000000" w:themeColor="text1"/>
        </w:rPr>
        <w:t>1. Диагноз: Хронический гастрит, тип А, в стадии обострения, со сниженной кислотообразующей функцией, анемический синдром.</w:t>
      </w:r>
    </w:p>
    <w:p w:rsidR="001012EA" w:rsidRDefault="001012EA" w:rsidP="001012EA">
      <w:pPr>
        <w:spacing w:after="0"/>
        <w:rPr>
          <w:rFonts w:ascii="Times New Roman" w:eastAsia="Times New Roman" w:hAnsi="Times New Roman" w:cs="Times New Roman"/>
          <w:color w:val="000000" w:themeColor="text1"/>
        </w:rPr>
      </w:pPr>
      <w:r w:rsidRPr="0003624A">
        <w:rPr>
          <w:rFonts w:ascii="Times New Roman" w:eastAsia="Times New Roman" w:hAnsi="Times New Roman" w:cs="Times New Roman"/>
          <w:color w:val="000000" w:themeColor="text1"/>
        </w:rPr>
        <w:t>2. Обслед</w:t>
      </w:r>
      <w:r>
        <w:rPr>
          <w:rFonts w:ascii="Times New Roman" w:eastAsia="Times New Roman" w:hAnsi="Times New Roman" w:cs="Times New Roman"/>
          <w:color w:val="000000" w:themeColor="text1"/>
        </w:rPr>
        <w:t>ование:</w:t>
      </w:r>
      <w:r>
        <w:rPr>
          <w:rFonts w:ascii="Times New Roman" w:eastAsia="Times New Roman" w:hAnsi="Times New Roman" w:cs="Times New Roman"/>
          <w:color w:val="000000" w:themeColor="text1"/>
        </w:rPr>
        <w:br/>
        <w:t>1) анализ крови общий, анализ мочи общий, копрограмма, сывороточное железо,</w:t>
      </w:r>
      <w:r w:rsidRPr="0003624A">
        <w:rPr>
          <w:rFonts w:ascii="Times New Roman" w:eastAsia="Times New Roman" w:hAnsi="Times New Roman" w:cs="Times New Roman"/>
          <w:color w:val="000000" w:themeColor="text1"/>
        </w:rPr>
        <w:t xml:space="preserve"> анализ желудочного сока</w:t>
      </w:r>
      <w:r>
        <w:rPr>
          <w:rFonts w:ascii="Times New Roman" w:eastAsia="Times New Roman" w:hAnsi="Times New Roman" w:cs="Times New Roman"/>
          <w:color w:val="000000" w:themeColor="text1"/>
        </w:rPr>
        <w:t>, рН-метрия, рентген желудка, ФГДС,</w:t>
      </w:r>
      <w:r w:rsidRPr="0003624A">
        <w:rPr>
          <w:rFonts w:ascii="Times New Roman" w:eastAsia="Times New Roman" w:hAnsi="Times New Roman" w:cs="Times New Roman"/>
          <w:color w:val="000000" w:themeColor="text1"/>
        </w:rPr>
        <w:t xml:space="preserve"> флюорография</w:t>
      </w:r>
      <w:r>
        <w:rPr>
          <w:rFonts w:ascii="Times New Roman" w:eastAsia="Times New Roman" w:hAnsi="Times New Roman" w:cs="Times New Roman"/>
          <w:color w:val="000000" w:themeColor="text1"/>
        </w:rPr>
        <w:t>,</w:t>
      </w:r>
      <w:r w:rsidRPr="0003624A">
        <w:rPr>
          <w:rFonts w:ascii="Times New Roman" w:eastAsia="Times New Roman" w:hAnsi="Times New Roman" w:cs="Times New Roman"/>
          <w:color w:val="000000" w:themeColor="text1"/>
        </w:rPr>
        <w:t xml:space="preserve"> биопсия слизистой желудка </w:t>
      </w:r>
      <w:r>
        <w:rPr>
          <w:rFonts w:ascii="Times New Roman" w:eastAsia="Times New Roman" w:hAnsi="Times New Roman" w:cs="Times New Roman"/>
          <w:color w:val="000000" w:themeColor="text1"/>
        </w:rPr>
        <w:t>с гистологическим исследованием,</w:t>
      </w:r>
      <w:r w:rsidRPr="0003624A">
        <w:rPr>
          <w:rFonts w:ascii="Times New Roman" w:eastAsia="Times New Roman" w:hAnsi="Times New Roman" w:cs="Times New Roman"/>
          <w:color w:val="000000" w:themeColor="text1"/>
        </w:rPr>
        <w:t xml:space="preserve"> с целью исключения хеликобактериоза исследования мазков — отп</w:t>
      </w:r>
      <w:r>
        <w:rPr>
          <w:rFonts w:ascii="Times New Roman" w:eastAsia="Times New Roman" w:hAnsi="Times New Roman" w:cs="Times New Roman"/>
          <w:color w:val="000000" w:themeColor="text1"/>
        </w:rPr>
        <w:t>ечатков, полученных из боптатов,</w:t>
      </w:r>
      <w:r w:rsidRPr="0003624A">
        <w:rPr>
          <w:rFonts w:ascii="Times New Roman" w:eastAsia="Times New Roman" w:hAnsi="Times New Roman" w:cs="Times New Roman"/>
          <w:color w:val="000000" w:themeColor="text1"/>
        </w:rPr>
        <w:t xml:space="preserve"> УЗИ органов брюшной полости</w:t>
      </w:r>
    </w:p>
    <w:p w:rsidR="001012EA" w:rsidRDefault="001012EA" w:rsidP="001012EA">
      <w:pPr>
        <w:spacing w:after="0"/>
        <w:rPr>
          <w:rFonts w:ascii="Times New Roman" w:eastAsia="Times New Roman" w:hAnsi="Times New Roman" w:cs="Times New Roman"/>
          <w:color w:val="000000" w:themeColor="text1"/>
        </w:rPr>
      </w:pPr>
      <w:r w:rsidRPr="0003624A">
        <w:rPr>
          <w:rFonts w:ascii="Times New Roman" w:eastAsia="Times New Roman" w:hAnsi="Times New Roman" w:cs="Times New Roman"/>
          <w:color w:val="000000" w:themeColor="text1"/>
        </w:rPr>
        <w:t>3. Дифференциа</w:t>
      </w:r>
      <w:r>
        <w:rPr>
          <w:rFonts w:ascii="Times New Roman" w:eastAsia="Times New Roman" w:hAnsi="Times New Roman" w:cs="Times New Roman"/>
          <w:color w:val="000000" w:themeColor="text1"/>
        </w:rPr>
        <w:t>льная диагностика:</w:t>
      </w:r>
      <w:r>
        <w:rPr>
          <w:rFonts w:ascii="Times New Roman" w:eastAsia="Times New Roman" w:hAnsi="Times New Roman" w:cs="Times New Roman"/>
          <w:color w:val="000000" w:themeColor="text1"/>
        </w:rPr>
        <w:br/>
        <w:t>— панкреатит,холецистит,</w:t>
      </w:r>
      <w:r w:rsidRPr="0003624A">
        <w:rPr>
          <w:rFonts w:ascii="Times New Roman" w:eastAsia="Times New Roman" w:hAnsi="Times New Roman" w:cs="Times New Roman"/>
          <w:color w:val="000000" w:themeColor="text1"/>
        </w:rPr>
        <w:t>дуоденит</w:t>
      </w:r>
    </w:p>
    <w:p w:rsidR="001012EA" w:rsidRPr="0003624A" w:rsidRDefault="001012EA" w:rsidP="001012EA">
      <w:pPr>
        <w:spacing w:after="0"/>
        <w:rPr>
          <w:rFonts w:ascii="Times New Roman" w:hAnsi="Times New Roman" w:cs="Times New Roman"/>
          <w:i/>
        </w:rPr>
      </w:pPr>
      <w:r w:rsidRPr="0003624A">
        <w:rPr>
          <w:rFonts w:ascii="Times New Roman" w:eastAsia="Times New Roman" w:hAnsi="Times New Roman" w:cs="Times New Roman"/>
          <w:color w:val="000000" w:themeColor="text1"/>
        </w:rPr>
        <w:t>4. Лечение:</w:t>
      </w:r>
      <w:r w:rsidRPr="0003624A">
        <w:rPr>
          <w:rFonts w:ascii="Times New Roman" w:eastAsia="Times New Roman" w:hAnsi="Times New Roman" w:cs="Times New Roman"/>
          <w:color w:val="000000" w:themeColor="text1"/>
        </w:rPr>
        <w:br/>
        <w:t>1) диета 2</w:t>
      </w:r>
      <w:r w:rsidRPr="0003624A">
        <w:rPr>
          <w:rFonts w:ascii="Times New Roman" w:eastAsia="Times New Roman" w:hAnsi="Times New Roman" w:cs="Times New Roman"/>
          <w:color w:val="000000" w:themeColor="text1"/>
        </w:rPr>
        <w:br/>
        <w:t>2) полиферментные препараты (фестал, энзистал, панзинорм и др.)</w:t>
      </w:r>
      <w:r w:rsidRPr="0003624A">
        <w:rPr>
          <w:rFonts w:ascii="Times New Roman" w:eastAsia="Times New Roman" w:hAnsi="Times New Roman" w:cs="Times New Roman"/>
          <w:color w:val="000000" w:themeColor="text1"/>
        </w:rPr>
        <w:br/>
        <w:t>3) витаминотерапия: В12 с фолиевой кислотой, С</w:t>
      </w:r>
      <w:r w:rsidRPr="0003624A">
        <w:rPr>
          <w:rFonts w:ascii="Times New Roman" w:eastAsia="Times New Roman" w:hAnsi="Times New Roman" w:cs="Times New Roman"/>
          <w:color w:val="000000" w:themeColor="text1"/>
        </w:rPr>
        <w:br/>
        <w:t>4) солкосерил вм</w:t>
      </w:r>
      <w:r w:rsidRPr="0003624A">
        <w:rPr>
          <w:rFonts w:ascii="Times New Roman" w:eastAsia="Times New Roman" w:hAnsi="Times New Roman" w:cs="Times New Roman"/>
          <w:color w:val="000000" w:themeColor="text1"/>
        </w:rPr>
        <w:br/>
        <w:t>5) никотиновая кислота</w:t>
      </w:r>
      <w:r w:rsidRPr="0003624A">
        <w:rPr>
          <w:rFonts w:ascii="Times New Roman" w:eastAsia="Times New Roman" w:hAnsi="Times New Roman" w:cs="Times New Roman"/>
          <w:color w:val="000000" w:themeColor="text1"/>
        </w:rPr>
        <w:br/>
        <w:t>6) вв капельно р-ры альбумина, аминокислот в сочетании с анаболическими стероидами</w:t>
      </w:r>
      <w:r w:rsidRPr="0003624A">
        <w:rPr>
          <w:rFonts w:ascii="Times New Roman" w:eastAsia="Times New Roman" w:hAnsi="Times New Roman" w:cs="Times New Roman"/>
          <w:color w:val="000000" w:themeColor="text1"/>
        </w:rPr>
        <w:br/>
        <w:t>7) устранение диспептических расстройств: реглан, эглонил</w:t>
      </w:r>
      <w:r w:rsidRPr="0003624A">
        <w:rPr>
          <w:rFonts w:ascii="Times New Roman" w:eastAsia="Times New Roman" w:hAnsi="Times New Roman" w:cs="Times New Roman"/>
          <w:color w:val="000000" w:themeColor="text1"/>
        </w:rPr>
        <w:br/>
        <w:t>8) препараты железа</w:t>
      </w:r>
      <w:r w:rsidRPr="0003624A">
        <w:rPr>
          <w:rFonts w:ascii="Times New Roman" w:eastAsia="Times New Roman" w:hAnsi="Times New Roman" w:cs="Times New Roman"/>
          <w:color w:val="000000" w:themeColor="text1"/>
        </w:rPr>
        <w:br/>
        <w:t>9) физиотерапия: аппликации озокерита, диатермия, электрофорез с лекарственными препаратами.</w:t>
      </w: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autoSpaceDE w:val="0"/>
        <w:autoSpaceDN w:val="0"/>
        <w:adjustRightInd w:val="0"/>
        <w:ind w:left="-567"/>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№3.</w:t>
      </w:r>
      <w:r w:rsidRPr="00A346FB">
        <w:rPr>
          <w:rFonts w:ascii="Times New Roman" w:hAnsi="Times New Roman" w:cs="Times New Roman"/>
          <w:b/>
          <w:bCs/>
          <w:sz w:val="24"/>
          <w:szCs w:val="24"/>
        </w:rPr>
        <w:t xml:space="preserve"> </w:t>
      </w:r>
      <w:r w:rsidRPr="00A346FB">
        <w:rPr>
          <w:rFonts w:ascii="Times New Roman" w:eastAsia="Times New Roman" w:hAnsi="Times New Roman" w:cs="Times New Roman"/>
          <w:b/>
          <w:sz w:val="24"/>
          <w:szCs w:val="24"/>
        </w:rPr>
        <w:t>ЯЗВЕННАЯ БОЛЕЗНЬ ЖЕЛУДКА И 12-ПЕРСТНОЙ КИШКИ.</w:t>
      </w:r>
    </w:p>
    <w:p w:rsidR="001012EA" w:rsidRDefault="001012EA" w:rsidP="001012EA">
      <w:pPr>
        <w:spacing w:after="0"/>
        <w:rPr>
          <w:rFonts w:ascii="Times New Roman" w:hAnsi="Times New Roman" w:cs="Times New Roman"/>
          <w:i/>
        </w:rPr>
      </w:pPr>
      <w:r w:rsidRPr="005E5F2A">
        <w:rPr>
          <w:rFonts w:ascii="Times New Roman" w:hAnsi="Times New Roman" w:cs="Times New Roman"/>
          <w:i/>
        </w:rPr>
        <w:t>Задача №1.</w:t>
      </w:r>
    </w:p>
    <w:p w:rsidR="001012EA" w:rsidRPr="002A08F2" w:rsidRDefault="001012EA" w:rsidP="001012EA">
      <w:pPr>
        <w:spacing w:after="0"/>
        <w:rPr>
          <w:rFonts w:ascii="Times New Roman" w:hAnsi="Times New Roman" w:cs="Times New Roman"/>
          <w:i/>
        </w:rPr>
      </w:pP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 xml:space="preserve">Больной В, 52 года, поступил в клинику с жалобами на боли в подложечной области, возникающие через 20-30 минут после приема пищи, отрыжку воздухом, снижение массы тела на 3 кг за последний месяц. Первые признаки заболевания появились осенью 3 года назад (стали возникать боли в эпигастральной област через 30-40 минут после приема пищи, самостоятельно принимал дротаверин и алгелдрат/магния гидроксид с кратковременным эффектом), не обследовался, обратил внимание на сезонность болей (весной и осенью). Последнее ухудшение самочувствия – в течение последнего месяца, боли носили прежний характер. На высоте болей наблюдалась иррадиация в спину. Появилась отрыжка воздухом. </w:t>
      </w:r>
    </w:p>
    <w:p w:rsidR="001012EA" w:rsidRDefault="001012EA" w:rsidP="001012EA">
      <w:pPr>
        <w:spacing w:after="0"/>
        <w:rPr>
          <w:rFonts w:ascii="Times New Roman" w:hAnsi="Times New Roman" w:cs="Times New Roman"/>
        </w:rPr>
      </w:pPr>
      <w:r w:rsidRPr="005E5F2A">
        <w:rPr>
          <w:rFonts w:ascii="Times New Roman" w:hAnsi="Times New Roman" w:cs="Times New Roman"/>
        </w:rPr>
        <w:t>1. Ваш предварительный диагноз?</w:t>
      </w:r>
      <w:r w:rsidRPr="005E5F2A">
        <w:rPr>
          <w:rFonts w:ascii="Times New Roman" w:hAnsi="Times New Roman" w:cs="Times New Roman"/>
        </w:rPr>
        <w:br/>
        <w:t>2. Наиболее характерные признаки при этом заболевании?</w:t>
      </w:r>
      <w:r w:rsidRPr="005E5F2A">
        <w:rPr>
          <w:rFonts w:ascii="Times New Roman" w:hAnsi="Times New Roman" w:cs="Times New Roman"/>
        </w:rPr>
        <w:br/>
        <w:t>3. Оптимальным методом диагностики данного заболевания является?</w:t>
      </w:r>
      <w:r w:rsidRPr="005E5F2A">
        <w:rPr>
          <w:rFonts w:ascii="Times New Roman" w:hAnsi="Times New Roman" w:cs="Times New Roman"/>
        </w:rPr>
        <w:br/>
        <w:t>4. Ваша тактика лечения?</w:t>
      </w:r>
    </w:p>
    <w:p w:rsidR="001012EA" w:rsidRDefault="001012EA" w:rsidP="001012EA">
      <w:pPr>
        <w:spacing w:after="0"/>
        <w:rPr>
          <w:rFonts w:ascii="Times New Roman" w:hAnsi="Times New Roman" w:cs="Times New Roman"/>
        </w:rPr>
      </w:pPr>
    </w:p>
    <w:p w:rsidR="001012EA" w:rsidRPr="0007744E" w:rsidRDefault="001012EA" w:rsidP="001012EA">
      <w:pPr>
        <w:spacing w:after="0"/>
        <w:rPr>
          <w:rFonts w:ascii="Times New Roman" w:hAnsi="Times New Roman" w:cs="Times New Roman"/>
          <w:i/>
        </w:rPr>
      </w:pPr>
      <w:r w:rsidRPr="005E5F2A">
        <w:rPr>
          <w:rFonts w:ascii="Times New Roman" w:hAnsi="Times New Roman" w:cs="Times New Roman"/>
          <w:i/>
        </w:rPr>
        <w:t>Задача №</w:t>
      </w:r>
      <w:r>
        <w:rPr>
          <w:rFonts w:ascii="Times New Roman" w:hAnsi="Times New Roman" w:cs="Times New Roman"/>
          <w:i/>
        </w:rPr>
        <w:t>2</w:t>
      </w:r>
      <w:r w:rsidRPr="005E5F2A">
        <w:rPr>
          <w:rFonts w:ascii="Times New Roman" w:hAnsi="Times New Roman" w:cs="Times New Roman"/>
          <w:i/>
        </w:rPr>
        <w:t>.</w:t>
      </w: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Больной С. 69 лет, пенсионер, обратился в поликлинику к терапевту с жалобами на тупые, ноющие малоинтенсивные боли и ощущение тяжести в подложечной области через 15-20 минут после еды, тошноту, изжогу. Болевые ощущения усиливаются при погрешностях в питании. Периодически беспокоят одышка, давящие боли за грудиной, возникающие при умеренных физических нагрузках (подъѐм на 2-й этаж), купируются приемом нитраминта и при прекращении нагрузки Из анамнеза: боли в подложечной области беспокоят последние 4-5 недель, несколько уменьшаются после приѐма ношпы, альмагеля. Около недели назад пациент отметил эпизод появления чѐрного стула в течение 2–х суток. В возрасте 49 лет диагностировали язвенную болезнь ДПК, лечился в стационаре, в последующем обострений заболевания никогда не фиксировалось. Последние 10 лет к врачам по этому поводу пациент не обращался. Больной страдает ИБС; 1,5 года назад перенѐс инфаркт миокарда, 10 месяцев назад проведена операция стентирования коронарных артерий (установлено 2 стента). Пациент получает медикаментозное лечение по поводу ИБС, в том числе, тромбоасс и клопидогрел, последние 5 месяцев прекратил приѐм крестора. При осмотре: состояние удовлетворительное, ИМТ – 27 кг/м2, кожный покров и видимые слизистые бледно-розовой окраски. Голени пастозны. Дыхание везикулярное во всех отделах, хрипов нет. ЧД – 18 в 1 мин. </w:t>
      </w:r>
      <w:r w:rsidRPr="0007744E">
        <w:rPr>
          <w:rFonts w:ascii="Times New Roman" w:hAnsi="Times New Roman" w:cs="Times New Roman"/>
        </w:rPr>
        <w:t xml:space="preserve">Сердце – тоны приглушены, акцент 2 тона на аорте, ритм правильный. </w:t>
      </w:r>
      <w:r w:rsidRPr="005E5F2A">
        <w:rPr>
          <w:rFonts w:ascii="Times New Roman" w:hAnsi="Times New Roman" w:cs="Times New Roman"/>
        </w:rPr>
        <w:t xml:space="preserve">ЧСС – 92 в 1 мин. АД – 130/85 мм рт.ст. Живот участвует в дыхании, при пальпации мягкий, определяется умеренная болезненность в эпигастрии по средней линии тела и в пилоро-дуоденальной зоне, остальные отделы живота безболезненны. Пузырные симптомы отрицательные. Размеры печени и селезѐнки по Курлову: 11х9х8 см и 6×4 см соответственно. Край печени плотно-эластической консистенции определяется на 2 см ниже реберной дуги, безболезненный. Пальпация отделов толстой кишки безболезненна. Симптом поколачивания в поясничной области отрицательный. В анализах: эритроциты 3,11×1012/л, </w:t>
      </w:r>
      <w:r w:rsidRPr="0007744E">
        <w:rPr>
          <w:rFonts w:ascii="Times New Roman" w:hAnsi="Times New Roman" w:cs="Times New Roman"/>
        </w:rPr>
        <w:t>Hb</w:t>
      </w:r>
      <w:r w:rsidRPr="005E5F2A">
        <w:rPr>
          <w:rFonts w:ascii="Times New Roman" w:hAnsi="Times New Roman" w:cs="Times New Roman"/>
        </w:rPr>
        <w:t xml:space="preserve"> 103 г/л,</w:t>
      </w:r>
      <w:r w:rsidRPr="0007744E">
        <w:rPr>
          <w:rFonts w:ascii="Times New Roman" w:hAnsi="Times New Roman" w:cs="Times New Roman"/>
        </w:rPr>
        <w:t>MCH</w:t>
      </w:r>
      <w:r w:rsidRPr="005E5F2A">
        <w:rPr>
          <w:rFonts w:ascii="Times New Roman" w:hAnsi="Times New Roman" w:cs="Times New Roman"/>
        </w:rPr>
        <w:t xml:space="preserve"> - 22</w:t>
      </w:r>
      <w:r w:rsidRPr="0007744E">
        <w:rPr>
          <w:rFonts w:ascii="Times New Roman" w:hAnsi="Times New Roman" w:cs="Times New Roman"/>
        </w:rPr>
        <w:t>p</w:t>
      </w:r>
      <w:r w:rsidRPr="005E5F2A">
        <w:rPr>
          <w:rFonts w:ascii="Times New Roman" w:hAnsi="Times New Roman" w:cs="Times New Roman"/>
        </w:rPr>
        <w:t>/</w:t>
      </w:r>
      <w:r w:rsidRPr="0007744E">
        <w:rPr>
          <w:rFonts w:ascii="Times New Roman" w:hAnsi="Times New Roman" w:cs="Times New Roman"/>
        </w:rPr>
        <w:t>g</w:t>
      </w:r>
      <w:r w:rsidRPr="005E5F2A">
        <w:rPr>
          <w:rFonts w:ascii="Times New Roman" w:hAnsi="Times New Roman" w:cs="Times New Roman"/>
        </w:rPr>
        <w:t xml:space="preserve">, </w:t>
      </w:r>
      <w:r w:rsidRPr="0007744E">
        <w:rPr>
          <w:rFonts w:ascii="Times New Roman" w:hAnsi="Times New Roman" w:cs="Times New Roman"/>
        </w:rPr>
        <w:t>MCHC</w:t>
      </w:r>
      <w:r w:rsidRPr="005E5F2A">
        <w:rPr>
          <w:rFonts w:ascii="Times New Roman" w:hAnsi="Times New Roman" w:cs="Times New Roman"/>
        </w:rPr>
        <w:t xml:space="preserve">– 300 </w:t>
      </w:r>
      <w:r w:rsidRPr="0007744E">
        <w:rPr>
          <w:rFonts w:ascii="Times New Roman" w:hAnsi="Times New Roman" w:cs="Times New Roman"/>
        </w:rPr>
        <w:t>g</w:t>
      </w:r>
      <w:r w:rsidRPr="005E5F2A">
        <w:rPr>
          <w:rFonts w:ascii="Times New Roman" w:hAnsi="Times New Roman" w:cs="Times New Roman"/>
        </w:rPr>
        <w:t>/</w:t>
      </w:r>
      <w:r w:rsidRPr="0007744E">
        <w:rPr>
          <w:rFonts w:ascii="Times New Roman" w:hAnsi="Times New Roman" w:cs="Times New Roman"/>
        </w:rPr>
        <w:t>l</w:t>
      </w:r>
      <w:r w:rsidRPr="005E5F2A">
        <w:rPr>
          <w:rFonts w:ascii="Times New Roman" w:hAnsi="Times New Roman" w:cs="Times New Roman"/>
        </w:rPr>
        <w:t xml:space="preserve">, лейкоциты 5,6×109/л. СОЭ 8 мм/час. Общий холестерин 7,8 ммоль/л, триглицериды 2,6 ммоль/л. ЭКГ: ритм синусовый, 72 в 1 мин; </w:t>
      </w:r>
      <w:r w:rsidRPr="0007744E">
        <w:rPr>
          <w:rFonts w:ascii="Times New Roman" w:hAnsi="Times New Roman" w:cs="Times New Roman"/>
        </w:rPr>
        <w:t>RI</w:t>
      </w:r>
      <w:r w:rsidRPr="005E5F2A">
        <w:rPr>
          <w:rFonts w:ascii="Times New Roman" w:hAnsi="Times New Roman" w:cs="Times New Roman"/>
        </w:rPr>
        <w:t xml:space="preserve">&gt; </w:t>
      </w:r>
      <w:r w:rsidRPr="0007744E">
        <w:rPr>
          <w:rFonts w:ascii="Times New Roman" w:hAnsi="Times New Roman" w:cs="Times New Roman"/>
        </w:rPr>
        <w:t>RII</w:t>
      </w:r>
      <w:r w:rsidRPr="005E5F2A">
        <w:rPr>
          <w:rFonts w:ascii="Times New Roman" w:hAnsi="Times New Roman" w:cs="Times New Roman"/>
        </w:rPr>
        <w:t xml:space="preserve">&gt; </w:t>
      </w:r>
      <w:r w:rsidRPr="0007744E">
        <w:rPr>
          <w:rFonts w:ascii="Times New Roman" w:hAnsi="Times New Roman" w:cs="Times New Roman"/>
        </w:rPr>
        <w:t>RIII</w:t>
      </w:r>
      <w:r w:rsidRPr="005E5F2A">
        <w:rPr>
          <w:rFonts w:ascii="Times New Roman" w:hAnsi="Times New Roman" w:cs="Times New Roman"/>
        </w:rPr>
        <w:t xml:space="preserve">, в </w:t>
      </w:r>
      <w:r w:rsidRPr="0007744E">
        <w:rPr>
          <w:rFonts w:ascii="Times New Roman" w:hAnsi="Times New Roman" w:cs="Times New Roman"/>
        </w:rPr>
        <w:t>I</w:t>
      </w:r>
      <w:r w:rsidRPr="005E5F2A">
        <w:rPr>
          <w:rFonts w:ascii="Times New Roman" w:hAnsi="Times New Roman" w:cs="Times New Roman"/>
        </w:rPr>
        <w:t xml:space="preserve">, </w:t>
      </w:r>
      <w:r w:rsidRPr="0007744E">
        <w:rPr>
          <w:rFonts w:ascii="Times New Roman" w:hAnsi="Times New Roman" w:cs="Times New Roman"/>
        </w:rPr>
        <w:t>avL</w:t>
      </w:r>
      <w:r w:rsidRPr="005E5F2A">
        <w:rPr>
          <w:rFonts w:ascii="Times New Roman" w:hAnsi="Times New Roman" w:cs="Times New Roman"/>
        </w:rPr>
        <w:t xml:space="preserve">, </w:t>
      </w:r>
      <w:r w:rsidRPr="0007744E">
        <w:rPr>
          <w:rFonts w:ascii="Times New Roman" w:hAnsi="Times New Roman" w:cs="Times New Roman"/>
        </w:rPr>
        <w:t>v</w:t>
      </w:r>
      <w:r w:rsidRPr="005E5F2A">
        <w:rPr>
          <w:rFonts w:ascii="Times New Roman" w:hAnsi="Times New Roman" w:cs="Times New Roman"/>
        </w:rPr>
        <w:t xml:space="preserve">1-4 отведениях зубец </w:t>
      </w:r>
      <w:r w:rsidRPr="0007744E">
        <w:rPr>
          <w:rFonts w:ascii="Times New Roman" w:hAnsi="Times New Roman" w:cs="Times New Roman"/>
        </w:rPr>
        <w:t>Q</w:t>
      </w:r>
      <w:r w:rsidRPr="005E5F2A">
        <w:rPr>
          <w:rFonts w:ascii="Times New Roman" w:hAnsi="Times New Roman" w:cs="Times New Roman"/>
        </w:rPr>
        <w:t xml:space="preserve"> &gt; 1/3 зубца </w:t>
      </w:r>
      <w:r w:rsidRPr="0007744E">
        <w:rPr>
          <w:rFonts w:ascii="Times New Roman" w:hAnsi="Times New Roman" w:cs="Times New Roman"/>
        </w:rPr>
        <w:t>R</w:t>
      </w:r>
      <w:r w:rsidRPr="005E5F2A">
        <w:rPr>
          <w:rFonts w:ascii="Times New Roman" w:hAnsi="Times New Roman" w:cs="Times New Roman"/>
        </w:rPr>
        <w:t xml:space="preserve">, зубец </w:t>
      </w:r>
      <w:r w:rsidRPr="0007744E">
        <w:rPr>
          <w:rFonts w:ascii="Times New Roman" w:hAnsi="Times New Roman" w:cs="Times New Roman"/>
        </w:rPr>
        <w:t>T</w:t>
      </w:r>
      <w:r w:rsidRPr="005E5F2A">
        <w:rPr>
          <w:rFonts w:ascii="Times New Roman" w:hAnsi="Times New Roman" w:cs="Times New Roman"/>
        </w:rPr>
        <w:t xml:space="preserve"> отрицательный.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Вопросы: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1. Предположите наиболее вероятный диагноз.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2. Обоснуйте поставленный Вами диагноз.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3. Какие дополнительные методы исследования Вы назначили бы данному пациенту?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4. Определите план ведения пациента с использованием медикаментозных и немедикаментозных методов лечения.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5. Укажите препараты из группы ИПП, которые Вы выбрали бы в данном случае. Обоснуйте Ваш выбор. Укажите дозы препаратов. Выберите схему эрадикационной терапии. </w:t>
      </w: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i/>
        </w:rPr>
      </w:pPr>
      <w:r w:rsidRPr="005E5F2A">
        <w:rPr>
          <w:rFonts w:ascii="Times New Roman" w:hAnsi="Times New Roman" w:cs="Times New Roman"/>
          <w:i/>
        </w:rPr>
        <w:t>Эталоны ответов. Задача №</w:t>
      </w:r>
      <w:r>
        <w:rPr>
          <w:rFonts w:ascii="Times New Roman" w:hAnsi="Times New Roman" w:cs="Times New Roman"/>
          <w:i/>
        </w:rPr>
        <w:t>2</w:t>
      </w:r>
      <w:r w:rsidRPr="005E5F2A">
        <w:rPr>
          <w:rFonts w:ascii="Times New Roman" w:hAnsi="Times New Roman" w:cs="Times New Roman"/>
          <w:i/>
        </w:rPr>
        <w:t>.</w:t>
      </w: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1. НПВП – ассоциированная гастропатия: эрозивно-язвенное поражение желудка, осложнившееся состоявшимся желудочно-кишечным кровотечением. Постгеморрагическая анемия легкой степени. ИБС: стабильная стенокардия </w:t>
      </w:r>
      <w:r w:rsidRPr="0007744E">
        <w:rPr>
          <w:rFonts w:ascii="Times New Roman" w:hAnsi="Times New Roman" w:cs="Times New Roman"/>
        </w:rPr>
        <w:t>II</w:t>
      </w:r>
      <w:r w:rsidRPr="005E5F2A">
        <w:rPr>
          <w:rFonts w:ascii="Times New Roman" w:hAnsi="Times New Roman" w:cs="Times New Roman"/>
        </w:rPr>
        <w:t xml:space="preserve"> ФК, ПИКС по передней стенке и верхушке ЛЖ. Стентирование ЛКА, ПМЖА, ХСН </w:t>
      </w:r>
      <w:r w:rsidRPr="0007744E">
        <w:rPr>
          <w:rFonts w:ascii="Times New Roman" w:hAnsi="Times New Roman" w:cs="Times New Roman"/>
        </w:rPr>
        <w:t>III</w:t>
      </w:r>
      <w:r w:rsidRPr="005E5F2A">
        <w:rPr>
          <w:rFonts w:ascii="Times New Roman" w:hAnsi="Times New Roman" w:cs="Times New Roman"/>
        </w:rPr>
        <w:t xml:space="preserve"> ФК (</w:t>
      </w:r>
      <w:r w:rsidRPr="0007744E">
        <w:rPr>
          <w:rFonts w:ascii="Times New Roman" w:hAnsi="Times New Roman" w:cs="Times New Roman"/>
        </w:rPr>
        <w:t>NYHA</w:t>
      </w:r>
      <w:r w:rsidRPr="005E5F2A">
        <w:rPr>
          <w:rFonts w:ascii="Times New Roman" w:hAnsi="Times New Roman" w:cs="Times New Roman"/>
        </w:rPr>
        <w:t xml:space="preserve">)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2. Пациент, страдающий ИБС и получающий двойную антитромбоцитарную терапию (ДАТТ): Аспирин и Клопидогрел, имеет несколько факторов риска развития у него НПВП-ассоциированной гастропатии (пожилой возраст, ИБС, наличие в анамнезе ЯБ ДПК, проведение в течение 1,5 лет ДАТТ, отсутствие указаний на применение антисекреторных средств на фоне ДАТТ). НПВП – ассоциированная гастропатия представлена множественными гастродуоденальными эрозиями и/или язвами, характеризуется мало- или бессимптомным течением и высокой частотой манифестации с развития осложнений – кровотечений. У пациента имеются убедительные диагностические критерии указанного диагноза: синдром желудочной диспепсии, эпизод желудочно-кишечного кровотечения, наличие клинических признаков анемии (тахикардия, снижение уровня гемоглобина, эритроцитов, снижение показателей </w:t>
      </w:r>
      <w:r w:rsidRPr="0007744E">
        <w:rPr>
          <w:rFonts w:ascii="Times New Roman" w:hAnsi="Times New Roman" w:cs="Times New Roman"/>
        </w:rPr>
        <w:t>MCH</w:t>
      </w:r>
      <w:r w:rsidRPr="005E5F2A">
        <w:rPr>
          <w:rFonts w:ascii="Times New Roman" w:hAnsi="Times New Roman" w:cs="Times New Roman"/>
        </w:rPr>
        <w:t xml:space="preserve"> и </w:t>
      </w:r>
      <w:r w:rsidRPr="0007744E">
        <w:rPr>
          <w:rFonts w:ascii="Times New Roman" w:hAnsi="Times New Roman" w:cs="Times New Roman"/>
        </w:rPr>
        <w:t>MCHC</w:t>
      </w:r>
      <w:r w:rsidRPr="005E5F2A">
        <w:rPr>
          <w:rFonts w:ascii="Times New Roman" w:hAnsi="Times New Roman" w:cs="Times New Roman"/>
        </w:rPr>
        <w:t xml:space="preserve"> в общем анализе крови).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3. Дополнительно к проведенному обследованию пациенту рекомендовано: проведение ФГДС с биопсией слизистой оболочки желудка из зоны поражения (язвенного дефекта) и стандартных зон биопсии с целью оценки стадии гастрита, уточнения характера поражения слизистой оболочки гастродуоденальной зоны; диагностика наличия инфекции </w:t>
      </w:r>
      <w:r w:rsidRPr="0007744E">
        <w:rPr>
          <w:rFonts w:ascii="Times New Roman" w:hAnsi="Times New Roman" w:cs="Times New Roman"/>
        </w:rPr>
        <w:t>H</w:t>
      </w:r>
      <w:r w:rsidRPr="005E5F2A">
        <w:rPr>
          <w:rFonts w:ascii="Times New Roman" w:hAnsi="Times New Roman" w:cs="Times New Roman"/>
        </w:rPr>
        <w:t>.</w:t>
      </w:r>
      <w:r w:rsidRPr="0007744E">
        <w:rPr>
          <w:rFonts w:ascii="Times New Roman" w:hAnsi="Times New Roman" w:cs="Times New Roman"/>
        </w:rPr>
        <w:t>pylori</w:t>
      </w:r>
      <w:r w:rsidRPr="005E5F2A">
        <w:rPr>
          <w:rFonts w:ascii="Times New Roman" w:hAnsi="Times New Roman" w:cs="Times New Roman"/>
        </w:rPr>
        <w:t xml:space="preserve"> морфологическим методом, либо выявление антигена </w:t>
      </w:r>
      <w:r w:rsidRPr="0007744E">
        <w:rPr>
          <w:rFonts w:ascii="Times New Roman" w:hAnsi="Times New Roman" w:cs="Times New Roman"/>
        </w:rPr>
        <w:t>H</w:t>
      </w:r>
      <w:r w:rsidRPr="005E5F2A">
        <w:rPr>
          <w:rFonts w:ascii="Times New Roman" w:hAnsi="Times New Roman" w:cs="Times New Roman"/>
        </w:rPr>
        <w:t>.</w:t>
      </w:r>
      <w:r w:rsidRPr="0007744E">
        <w:rPr>
          <w:rFonts w:ascii="Times New Roman" w:hAnsi="Times New Roman" w:cs="Times New Roman"/>
        </w:rPr>
        <w:t>pylori</w:t>
      </w:r>
      <w:r w:rsidRPr="005E5F2A">
        <w:rPr>
          <w:rFonts w:ascii="Times New Roman" w:hAnsi="Times New Roman" w:cs="Times New Roman"/>
        </w:rPr>
        <w:t xml:space="preserve"> в кале методом ИФА, либо обнаружение ДНК </w:t>
      </w:r>
      <w:r w:rsidRPr="0007744E">
        <w:rPr>
          <w:rFonts w:ascii="Times New Roman" w:hAnsi="Times New Roman" w:cs="Times New Roman"/>
        </w:rPr>
        <w:t>H</w:t>
      </w:r>
      <w:r w:rsidRPr="005E5F2A">
        <w:rPr>
          <w:rFonts w:ascii="Times New Roman" w:hAnsi="Times New Roman" w:cs="Times New Roman"/>
        </w:rPr>
        <w:t>.</w:t>
      </w:r>
      <w:r w:rsidRPr="0007744E">
        <w:rPr>
          <w:rFonts w:ascii="Times New Roman" w:hAnsi="Times New Roman" w:cs="Times New Roman"/>
        </w:rPr>
        <w:t>pylori</w:t>
      </w:r>
      <w:r w:rsidRPr="005E5F2A">
        <w:rPr>
          <w:rFonts w:ascii="Times New Roman" w:hAnsi="Times New Roman" w:cs="Times New Roman"/>
        </w:rPr>
        <w:t xml:space="preserve"> в кале методом ПЦР. Использование серологического метода нецелесообразно, т. к. неизвестно проводилась ли эрадикационная терапия ЯБ ДПК в прошлом. В соответствии со Стандартом оказания медицинской помощи при ЯБЖ и ЯБ ДПК рекомендуется анализ крови биохимический (билирубин, АЛТ, АСТ, глюкоза, а также железо сыворотки, общая железосвязывающая способность сыворотки, ферритин), ультразвуковое исследование внутренних органов, анализ кала на скрытую кровь.</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 4. Выбор тактики лечения, в том числе решение вопроса о необходимости стационарного лечения, должен быть осуществлен с учетом результатов эндоскопического обследования пациента. Эталоном лечения НПВП - ассоциированных гастропатий является назначение антисекреторной терапии с целью коррекции факторов агрессии, воздействующих на слизистую оболочку желудка. Препаратами выбора являются ингибиторы протонной помпы (ИПП), используемые в стандартных дозах в острой стадии патологического процесса в гастродуоденальной зоне и в поддерживающих дозах в качестве профилактического средства. Пациенту показана терапия ИПП в постоянном режиме в сочетании с постоянным приемом ДАТТ. В период острых проявлений НПВП-гастропатии в комбинации с ИПП показана терапия гастропротекторами (Висмута трикалия дицитрат, Ребамипид, Сукральфат) курсами не менее 4 недель. В случае выявления инфекции </w:t>
      </w:r>
      <w:r w:rsidRPr="0007744E">
        <w:rPr>
          <w:rFonts w:ascii="Times New Roman" w:hAnsi="Times New Roman" w:cs="Times New Roman"/>
        </w:rPr>
        <w:t>H</w:t>
      </w:r>
      <w:r w:rsidRPr="005E5F2A">
        <w:rPr>
          <w:rFonts w:ascii="Times New Roman" w:hAnsi="Times New Roman" w:cs="Times New Roman"/>
        </w:rPr>
        <w:t>.</w:t>
      </w:r>
      <w:r w:rsidRPr="0007744E">
        <w:rPr>
          <w:rFonts w:ascii="Times New Roman" w:hAnsi="Times New Roman" w:cs="Times New Roman"/>
        </w:rPr>
        <w:t>pylori</w:t>
      </w:r>
      <w:r w:rsidRPr="005E5F2A">
        <w:rPr>
          <w:rFonts w:ascii="Times New Roman" w:hAnsi="Times New Roman" w:cs="Times New Roman"/>
        </w:rPr>
        <w:t xml:space="preserve"> пациенту показана эрадикация инфекции с целью снижения степени риска ульцерогенных воздействий на слизистую оболочку гастродуоденальной зоны при продолжающейся терапии аспирином и клопидогрелем. Пациенту показана в постоянном режиме терапия ИБС: помимо ДАТТ рекомендуется прием гиполипидемического средства (Аторвастатина, Розувастатина), селективного </w:t>
      </w:r>
      <w:r w:rsidRPr="0007744E">
        <w:rPr>
          <w:rFonts w:ascii="Times New Roman" w:hAnsi="Times New Roman" w:cs="Times New Roman"/>
        </w:rPr>
        <w:t>b</w:t>
      </w:r>
      <w:r w:rsidRPr="005E5F2A">
        <w:rPr>
          <w:rFonts w:ascii="Times New Roman" w:hAnsi="Times New Roman" w:cs="Times New Roman"/>
        </w:rPr>
        <w:t xml:space="preserve">блокатора (Бисопрлола), мочегонного средства (Верошпирона, Торасемида), ингибитора АПФ в связи с наличием симптомов сердечной недостаточности и с учетом уровня артериального давления. В случае выявления сидеропении показана терапия препаратами железа до достижения уровня нормальных значений гемоглобина. Медикаментозная терапия должна проводиться на фоне использования диетотерапии. Показана диета в рамках стола 1 в период обострения на 4-6 недель с последующим индивидуальным расширением в рамках стола 5п. </w:t>
      </w:r>
    </w:p>
    <w:p w:rsidR="00F173BB" w:rsidRDefault="001012EA" w:rsidP="001012EA">
      <w:pPr>
        <w:spacing w:after="0"/>
        <w:rPr>
          <w:rFonts w:ascii="Times New Roman" w:hAnsi="Times New Roman" w:cs="Times New Roman"/>
        </w:rPr>
      </w:pPr>
      <w:r w:rsidRPr="005E5F2A">
        <w:rPr>
          <w:rFonts w:ascii="Times New Roman" w:hAnsi="Times New Roman" w:cs="Times New Roman"/>
        </w:rPr>
        <w:t xml:space="preserve">5. При выборе ИПП следует руководствоваться сведениями о лекарственном взаимодействии препаратов. С учетом необходимости использования комбинированной терапии, включающей Клопидогрел, следует выбирать ИПП с наименьшими лекарственными взаимодействиями: оптимальный выбор – Пантопразол 40 мг 2 раза в день или Рабепразол 20мг 2 раза в день не менее 4 недель, далее препарат ИПП может применяться в половинной дозе. В качестве схемы эрадикации инфекции </w:t>
      </w:r>
      <w:r w:rsidRPr="0007744E">
        <w:rPr>
          <w:rFonts w:ascii="Times New Roman" w:hAnsi="Times New Roman" w:cs="Times New Roman"/>
        </w:rPr>
        <w:t>H</w:t>
      </w:r>
      <w:r w:rsidRPr="005E5F2A">
        <w:rPr>
          <w:rFonts w:ascii="Times New Roman" w:hAnsi="Times New Roman" w:cs="Times New Roman"/>
        </w:rPr>
        <w:t>.</w:t>
      </w:r>
      <w:r w:rsidRPr="0007744E">
        <w:rPr>
          <w:rFonts w:ascii="Times New Roman" w:hAnsi="Times New Roman" w:cs="Times New Roman"/>
        </w:rPr>
        <w:t>pylori</w:t>
      </w:r>
      <w:r w:rsidRPr="005E5F2A">
        <w:rPr>
          <w:rFonts w:ascii="Times New Roman" w:hAnsi="Times New Roman" w:cs="Times New Roman"/>
        </w:rPr>
        <w:t xml:space="preserve"> возможно использование10-дневной тройной терапии с добавлением Висмута трикалия дицитрата с последующей пролонгацией курса цитопротектора до 4 недель. </w:t>
      </w:r>
      <w:r w:rsidRPr="0007744E">
        <w:rPr>
          <w:rFonts w:ascii="Times New Roman" w:hAnsi="Times New Roman" w:cs="Times New Roman"/>
        </w:rPr>
        <w:t>4-хнедельные курсы цитопротекторов (Ребамипид) целесообразно повторять 3-4 раза в год.</w:t>
      </w: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Pr="00A346FB" w:rsidRDefault="001012EA" w:rsidP="001012EA">
      <w:pPr>
        <w:autoSpaceDE w:val="0"/>
        <w:autoSpaceDN w:val="0"/>
        <w:adjustRightInd w:val="0"/>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№4</w:t>
      </w:r>
      <w:r w:rsidRPr="00A346FB">
        <w:rPr>
          <w:rFonts w:ascii="Times New Roman" w:eastAsia="Times New Roman" w:hAnsi="Times New Roman" w:cs="Times New Roman"/>
          <w:b/>
          <w:i/>
          <w:sz w:val="24"/>
          <w:szCs w:val="24"/>
          <w:u w:val="single"/>
        </w:rPr>
        <w:t>.</w:t>
      </w:r>
      <w:r w:rsidRPr="00A346FB">
        <w:rPr>
          <w:rFonts w:ascii="Times New Roman" w:eastAsia="Times New Roman" w:hAnsi="Times New Roman" w:cs="Times New Roman"/>
          <w:b/>
          <w:sz w:val="24"/>
          <w:szCs w:val="24"/>
        </w:rPr>
        <w:t xml:space="preserve"> ДИФФЕРЕНЦИАЛЬНАЯ ДИАГНОСТИКА  ПРИ КИШЕЧНОЙ ДИСПЕПСИИ. ЗАБОЛЕВАНИЯ ТОЛСТОЙ КИШКИ(ЯЗВЕННЫЙ КОЛИТ, БОЛЕЗНЬ КРОНА, СИНДРОМ РАЗДРАЖЕННОЙ ТОЛСТОЙ КИШКИ).</w:t>
      </w:r>
    </w:p>
    <w:p w:rsidR="001012EA" w:rsidRDefault="001012EA" w:rsidP="001012EA">
      <w:pPr>
        <w:spacing w:after="0"/>
        <w:rPr>
          <w:rFonts w:ascii="Times New Roman" w:hAnsi="Times New Roman" w:cs="Times New Roman"/>
          <w:i/>
        </w:rPr>
      </w:pPr>
      <w:r w:rsidRPr="005E5F2A">
        <w:rPr>
          <w:rFonts w:ascii="Times New Roman" w:hAnsi="Times New Roman" w:cs="Times New Roman"/>
          <w:i/>
        </w:rPr>
        <w:t>Задача №1.</w:t>
      </w:r>
    </w:p>
    <w:p w:rsidR="001012EA" w:rsidRPr="0003624A" w:rsidRDefault="001012EA" w:rsidP="001012EA">
      <w:pPr>
        <w:spacing w:after="0"/>
        <w:rPr>
          <w:rFonts w:ascii="Times New Roman" w:hAnsi="Times New Roman" w:cs="Times New Roman"/>
          <w:i/>
        </w:rPr>
      </w:pP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В стационар госпитализирован мужчина 30 лет, с жалобами на боли в правом нижнем квадранте живота, возникают через 1-2 часа после приема пищи, боли носят нарастающий характер, уменьшаются после дефекации или рвоты; чувство тошноты, метеоризм, понос до несколько раз в сутки, иногда с примесью крови, слабость, недомогание, снижение работоспособности, повышение температуры тела до субфебрильной с ознобом, похудание. Считает себя больным в течение недели. Объективно. Температура тела 37, 1С 0, тургор кожи снижен, при пальпации живот вздут, прощупывается утолщенный, болезненный терминальный отрезок тонкой кишки. При лабораторном исследовании получены следующие данные: ОАК: нейтрофильный лейкоцитоз, увеличение СОЭ. Копроцитограмма: стеаторея, эритроциты, слизь. При рентгеноскопии кишечника: ригидность тонкого кишечника, сужение просвета, отек и линейные язвы.</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1. Поставьте диагноз. Дайте определение данному заболеванию.</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2. Перечислите этиологические факторы данного заболевания.</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3. Перечислите ведущие синдромы.</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4. Назовите возможные осложнения данного заболевания.</w:t>
      </w:r>
    </w:p>
    <w:p w:rsidR="001012EA" w:rsidRDefault="001012EA" w:rsidP="001012EA">
      <w:pPr>
        <w:spacing w:after="0"/>
        <w:rPr>
          <w:rFonts w:ascii="Times New Roman" w:hAnsi="Times New Roman" w:cs="Times New Roman"/>
        </w:rPr>
      </w:pPr>
      <w:r w:rsidRPr="005E5F2A">
        <w:rPr>
          <w:rFonts w:ascii="Times New Roman" w:hAnsi="Times New Roman" w:cs="Times New Roman"/>
        </w:rPr>
        <w:t>5. Перечислите методы обследования и их результаты для подтверждения диагноза.</w:t>
      </w:r>
    </w:p>
    <w:p w:rsidR="001012EA" w:rsidRPr="002A08F2" w:rsidRDefault="001012EA" w:rsidP="001012EA">
      <w:pPr>
        <w:spacing w:after="0"/>
        <w:rPr>
          <w:rFonts w:ascii="Times New Roman" w:hAnsi="Times New Roman" w:cs="Times New Roman"/>
          <w:i/>
        </w:rPr>
      </w:pPr>
    </w:p>
    <w:p w:rsidR="001012EA" w:rsidRDefault="001012EA" w:rsidP="001012EA">
      <w:pPr>
        <w:spacing w:after="0"/>
        <w:rPr>
          <w:rFonts w:ascii="Times New Roman" w:hAnsi="Times New Roman" w:cs="Times New Roman"/>
          <w:i/>
        </w:rPr>
      </w:pPr>
      <w:r w:rsidRPr="005E5F2A">
        <w:rPr>
          <w:rFonts w:ascii="Times New Roman" w:hAnsi="Times New Roman" w:cs="Times New Roman"/>
          <w:i/>
        </w:rPr>
        <w:t>Эталоны ответов. Задача №1.</w:t>
      </w:r>
    </w:p>
    <w:p w:rsidR="001012EA" w:rsidRPr="002A08F2" w:rsidRDefault="001012EA" w:rsidP="001012EA">
      <w:pPr>
        <w:spacing w:after="0"/>
        <w:rPr>
          <w:rFonts w:ascii="Times New Roman" w:hAnsi="Times New Roman" w:cs="Times New Roman"/>
          <w:i/>
        </w:rPr>
      </w:pP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1. Болезнь Крона (регионарный илеит, энтерит) - неспецифический воспалительный гранулематозный процесс, локализующийся в любом отделе тонкого кишечника (чаще в терминальном отрезке подвздошной кишки), ведущий к образованию некротических участков, язв, гранулем с последующим сужением просвета кишки и рубцеванием.</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2. Инфекционный фактор, генетическая предрасположенность, аутоиммунный механизм развития болезни</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3.Диспептический (тошнота, рвота, метеоризм, понос с примесью крови), болевой (боли нарастающего характера в правом нижнем квадранте живота, через 1-2 часа после приема пищи, уменьшаются после дефекации)</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4. Злокачественная опухоль в пораженном отделе кишечника</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Вторичный амилоидоз с поражением почек, печени, селезенки</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5. Лабораторные данные: В ОАК: признаки анемии, нейтрофильный лейкоцитоз, увеличение СОЭ. БАК: гипоальбуминемия, увеличение содержания </w:t>
      </w:r>
      <w:r w:rsidRPr="002A08F2">
        <w:rPr>
          <w:rFonts w:ascii="Times New Roman" w:hAnsi="Times New Roman" w:cs="Times New Roman"/>
        </w:rPr>
        <w:t>α</w:t>
      </w:r>
      <w:r w:rsidRPr="005E5F2A">
        <w:rPr>
          <w:rFonts w:ascii="Times New Roman" w:hAnsi="Times New Roman" w:cs="Times New Roman"/>
        </w:rPr>
        <w:t xml:space="preserve">2- и у-глобулинов, гипокальциемия, гипокалиемия, гипопротромбинемия, гипохлоремия. Копроцитограмма: стеаторея, эритроциты, слизь. Инструментальные исследования. Рентгеноскопия кишечника: ригидность пораженных петель кишечника, сужение просвета, мозаичная картина с мелкими дефектами наполнения за счет отека и линейных язв, «симптом струны» (резкое сужение просвета конечного отдела подвздошной кишки).Колоноскопия, ректороманоскопия исследование биоптатов тонкой кишки: гранулематозное воспаление всех слоев, некротизация, изъязвление.ФЭГДС – поражение желудка до 1,5%. </w:t>
      </w:r>
      <w:r w:rsidRPr="002A08F2">
        <w:rPr>
          <w:rFonts w:ascii="Times New Roman" w:hAnsi="Times New Roman" w:cs="Times New Roman"/>
        </w:rPr>
        <w:t>Исследование биоптатов, полученных при эндоскопическом исследовании.</w:t>
      </w:r>
    </w:p>
    <w:p w:rsidR="001012EA" w:rsidRPr="002A08F2" w:rsidRDefault="001012EA" w:rsidP="001012EA">
      <w:pPr>
        <w:spacing w:after="0"/>
        <w:rPr>
          <w:rFonts w:ascii="Times New Roman" w:hAnsi="Times New Roman" w:cs="Times New Roman"/>
        </w:rPr>
      </w:pPr>
    </w:p>
    <w:p w:rsidR="001012EA" w:rsidRPr="00A8486F" w:rsidRDefault="001012EA" w:rsidP="001012EA">
      <w:pPr>
        <w:spacing w:after="0"/>
        <w:rPr>
          <w:rFonts w:ascii="Times New Roman" w:hAnsi="Times New Roman" w:cs="Times New Roman"/>
          <w:i/>
        </w:rPr>
      </w:pPr>
      <w:r w:rsidRPr="005E5F2A">
        <w:rPr>
          <w:rFonts w:ascii="Times New Roman" w:hAnsi="Times New Roman" w:cs="Times New Roman"/>
          <w:i/>
        </w:rPr>
        <w:t>Задача №2</w:t>
      </w:r>
    </w:p>
    <w:p w:rsidR="001012EA" w:rsidRPr="00A8486F" w:rsidRDefault="001012EA" w:rsidP="001012EA">
      <w:pPr>
        <w:spacing w:after="0"/>
        <w:rPr>
          <w:rFonts w:ascii="Times New Roman" w:hAnsi="Times New Roman" w:cs="Times New Roman"/>
          <w:i/>
        </w:rPr>
      </w:pPr>
    </w:p>
    <w:p w:rsidR="001012EA" w:rsidRPr="00A8486F" w:rsidRDefault="001012EA" w:rsidP="001012EA">
      <w:pPr>
        <w:spacing w:after="0"/>
        <w:rPr>
          <w:rFonts w:ascii="Times New Roman" w:hAnsi="Times New Roman" w:cs="Times New Roman"/>
        </w:rPr>
      </w:pPr>
      <w:r w:rsidRPr="005E5F2A">
        <w:rPr>
          <w:rFonts w:ascii="Times New Roman" w:hAnsi="Times New Roman" w:cs="Times New Roman"/>
        </w:rPr>
        <w:t xml:space="preserve">Больной С. 29 лет, программист, обратился в поликлинику к терапевту с жалобами на тупые, ноющие малоинтенсивные боли в нижних отделах живота ближе к левому флангу, возникающие перед дефекацией, либо усиливающиеся сразу после опорожнения кишечника, длящиеся около 30-40 минут, разжиженный стул с примесью слизи и небольших количеств алой крови, частота стула до 5-6 раз в сутки, в том числе, в ночное время, ложные позывы на дефекацию с выделением из прямой кишки только слизи с примесью алой крови, ощущение урчания, бурления в животе в течение дня, снижение веса на 5 кг за прошедшие 4 месяца. Из анамнеза: нарушение стула впервые отметил 5 месяцев назад после поездки на юг в летнее время и связал указанный симптом с особенностями питания (употребление больших количеств овощей и фруктов). Диарея сохранялась и прогрессировала и после возвращения из отпуска. Самостоятельно принимал смекту, мезим с незначительным и нестойким эффектом. Через 1,5 месяца отметил появление в кале слизи и прожилок крови, затем появились слабые боли по левому флангу живота. Начал прием но-шпы. По совету родственницы 2 недели назад в течение 5 дней принимал левомицетин по 3 таблетки в день, на этом фоне значительно усилились диарея и боли в животе, увеличилась примесь крови в кале, что и послужило поводом для обращения к участковому врачу. Обращение за медицинской помощью откладывал, поскольку считал, что у него имеет место какое-то инфекционное заболевание кишечника и опасался госпитализации в инфекционное отделение, предпочитая лечиться самостоятельно. В прошлом в период студенчества имели место неоднократные эпизоды жидкого стула, появление которых пациент связывал с употреблением якобы недоброкачественных продуктов. Лечился, как правило, самостоятельно, употреблял отвары вяжущих средств. При осмотре: состояние удовлетворительное, </w:t>
      </w:r>
      <w:r w:rsidRPr="00A8486F">
        <w:rPr>
          <w:rFonts w:ascii="Times New Roman" w:hAnsi="Times New Roman" w:cs="Times New Roman"/>
        </w:rPr>
        <w:t>t</w:t>
      </w:r>
      <w:r w:rsidRPr="005E5F2A">
        <w:rPr>
          <w:rFonts w:ascii="Times New Roman" w:hAnsi="Times New Roman" w:cs="Times New Roman"/>
        </w:rPr>
        <w:t xml:space="preserve"> – 36,8°С, рост 178 см, вес 61 кг, кожный покров и видимые слизистые бледно-розовой окраски. Дыхание везикулярное во всех отделах, хрипов нет. ЧД – 18 в 1 мин. </w:t>
      </w:r>
      <w:r w:rsidRPr="00A8486F">
        <w:rPr>
          <w:rFonts w:ascii="Times New Roman" w:hAnsi="Times New Roman" w:cs="Times New Roman"/>
        </w:rPr>
        <w:t xml:space="preserve">Сердце – тоны звучные, ритм правильный. </w:t>
      </w:r>
      <w:r w:rsidRPr="005E5F2A">
        <w:rPr>
          <w:rFonts w:ascii="Times New Roman" w:hAnsi="Times New Roman" w:cs="Times New Roman"/>
        </w:rPr>
        <w:t xml:space="preserve">ЧСС – 92 в 1 мин. АД – 120/85 мм рт.ст. Язык умеренно диффузно обложен сероватым налѐтом, влажный. Живот участвует в дыхании, умеренно равномерно вздут, при поверхностной пальпации мягкий, определяется умеренная болезненность по левому флангу живота, при глубокой пальпации отчѐтливая болезненность в левой подвздошной области, где пальпируется спазмированная, плотноэластическая, болезненная сигмовидная кишка; остальные отделы толстой кишки безболезненны. Пальпация эпигастральной и подрѐберных областей безболезненна Пузырные симптомы отрицательные. Размеры печени и селезѐнки по Курлову: 10х8х7 см и 6×4 см, соответственно. Край печени не определяется. Симптом поколачивания в поясничной области отрицательный. В анализах: эритроциты = 3,02 ×1012/л, </w:t>
      </w:r>
      <w:r w:rsidRPr="00A8486F">
        <w:rPr>
          <w:rFonts w:ascii="Times New Roman" w:hAnsi="Times New Roman" w:cs="Times New Roman"/>
        </w:rPr>
        <w:t>Hb</w:t>
      </w:r>
      <w:r w:rsidRPr="005E5F2A">
        <w:rPr>
          <w:rFonts w:ascii="Times New Roman" w:hAnsi="Times New Roman" w:cs="Times New Roman"/>
        </w:rPr>
        <w:t xml:space="preserve"> = 103 г/л, </w:t>
      </w:r>
      <w:r w:rsidRPr="00A8486F">
        <w:rPr>
          <w:rFonts w:ascii="Times New Roman" w:hAnsi="Times New Roman" w:cs="Times New Roman"/>
        </w:rPr>
        <w:t>MCH</w:t>
      </w:r>
      <w:r w:rsidRPr="005E5F2A">
        <w:rPr>
          <w:rFonts w:ascii="Times New Roman" w:hAnsi="Times New Roman" w:cs="Times New Roman"/>
        </w:rPr>
        <w:t xml:space="preserve"> - 23</w:t>
      </w:r>
      <w:r w:rsidRPr="00A8486F">
        <w:rPr>
          <w:rFonts w:ascii="Times New Roman" w:hAnsi="Times New Roman" w:cs="Times New Roman"/>
        </w:rPr>
        <w:t>p</w:t>
      </w:r>
      <w:r w:rsidRPr="005E5F2A">
        <w:rPr>
          <w:rFonts w:ascii="Times New Roman" w:hAnsi="Times New Roman" w:cs="Times New Roman"/>
        </w:rPr>
        <w:t>/</w:t>
      </w:r>
      <w:r w:rsidRPr="00A8486F">
        <w:rPr>
          <w:rFonts w:ascii="Times New Roman" w:hAnsi="Times New Roman" w:cs="Times New Roman"/>
        </w:rPr>
        <w:t>g</w:t>
      </w:r>
      <w:r w:rsidRPr="005E5F2A">
        <w:rPr>
          <w:rFonts w:ascii="Times New Roman" w:hAnsi="Times New Roman" w:cs="Times New Roman"/>
        </w:rPr>
        <w:t xml:space="preserve">, </w:t>
      </w:r>
      <w:r w:rsidRPr="00A8486F">
        <w:rPr>
          <w:rFonts w:ascii="Times New Roman" w:hAnsi="Times New Roman" w:cs="Times New Roman"/>
        </w:rPr>
        <w:t>MCHC</w:t>
      </w:r>
      <w:r w:rsidRPr="005E5F2A">
        <w:rPr>
          <w:rFonts w:ascii="Times New Roman" w:hAnsi="Times New Roman" w:cs="Times New Roman"/>
        </w:rPr>
        <w:t xml:space="preserve">– 300 </w:t>
      </w:r>
      <w:r w:rsidRPr="00A8486F">
        <w:rPr>
          <w:rFonts w:ascii="Times New Roman" w:hAnsi="Times New Roman" w:cs="Times New Roman"/>
        </w:rPr>
        <w:t>g</w:t>
      </w:r>
      <w:r w:rsidRPr="005E5F2A">
        <w:rPr>
          <w:rFonts w:ascii="Times New Roman" w:hAnsi="Times New Roman" w:cs="Times New Roman"/>
        </w:rPr>
        <w:t>/</w:t>
      </w:r>
      <w:r w:rsidRPr="00A8486F">
        <w:rPr>
          <w:rFonts w:ascii="Times New Roman" w:hAnsi="Times New Roman" w:cs="Times New Roman"/>
        </w:rPr>
        <w:t>l</w:t>
      </w:r>
      <w:r w:rsidRPr="005E5F2A">
        <w:rPr>
          <w:rFonts w:ascii="Times New Roman" w:hAnsi="Times New Roman" w:cs="Times New Roman"/>
        </w:rPr>
        <w:t xml:space="preserve"> , лейкоциты = 12,6×109/л. СОЭ = 38 мм/час. Копрограмма: кал разжиженный, неоформленный, мышечные волокна, крахмал внутриклеточный в небольшом количестве, лейкоциты до 30-40 в поле зрения, эритроциты в значительном количестве, слизь в большом количестве. Фекальный кальпротектин 532 мкг/г. Общий белок сыворотки 62,3 г/л, альбумины – 49,3%, глобулины 50,7%, СРП – 95мг/л. Ректороманоскопия без подготовки: аппарат введен до 18 см. Слизистая оболочка прямой кишки диффузно гиперемирована, отѐчна, выраженная контактная кровоточивость, множественные эрозии, местами, сливные, покрытые фибрином. В просвете кишки слизь, окрашенная кровью, и жидкие каловые массы в небольшом количестве.</w:t>
      </w:r>
    </w:p>
    <w:p w:rsidR="001012EA" w:rsidRPr="00A8486F" w:rsidRDefault="001012EA" w:rsidP="001012EA">
      <w:pPr>
        <w:spacing w:after="0"/>
        <w:rPr>
          <w:rFonts w:ascii="Times New Roman" w:hAnsi="Times New Roman" w:cs="Times New Roman"/>
        </w:rPr>
      </w:pPr>
      <w:r w:rsidRPr="005E5F2A">
        <w:rPr>
          <w:rFonts w:ascii="Times New Roman" w:hAnsi="Times New Roman" w:cs="Times New Roman"/>
        </w:rPr>
        <w:t xml:space="preserve"> Вопросы: 1. Предположите наиболее вероятный диагноз. </w:t>
      </w:r>
    </w:p>
    <w:p w:rsidR="001012EA" w:rsidRPr="00A8486F" w:rsidRDefault="001012EA" w:rsidP="001012EA">
      <w:pPr>
        <w:spacing w:after="0"/>
        <w:rPr>
          <w:rFonts w:ascii="Times New Roman" w:hAnsi="Times New Roman" w:cs="Times New Roman"/>
        </w:rPr>
      </w:pPr>
      <w:r w:rsidRPr="005E5F2A">
        <w:rPr>
          <w:rFonts w:ascii="Times New Roman" w:hAnsi="Times New Roman" w:cs="Times New Roman"/>
        </w:rPr>
        <w:t xml:space="preserve">2. Обоснуйте поставленный Вами диагноз. </w:t>
      </w:r>
    </w:p>
    <w:p w:rsidR="001012EA" w:rsidRPr="00A8486F" w:rsidRDefault="001012EA" w:rsidP="001012EA">
      <w:pPr>
        <w:spacing w:after="0"/>
        <w:rPr>
          <w:rFonts w:ascii="Times New Roman" w:hAnsi="Times New Roman" w:cs="Times New Roman"/>
        </w:rPr>
      </w:pPr>
      <w:r w:rsidRPr="005E5F2A">
        <w:rPr>
          <w:rFonts w:ascii="Times New Roman" w:hAnsi="Times New Roman" w:cs="Times New Roman"/>
        </w:rPr>
        <w:t xml:space="preserve">3. Какие дополнительные методы исследования Вы назначили бы данному пациенту? </w:t>
      </w:r>
    </w:p>
    <w:p w:rsidR="001012EA" w:rsidRPr="00A8486F" w:rsidRDefault="001012EA" w:rsidP="001012EA">
      <w:pPr>
        <w:spacing w:after="0"/>
        <w:rPr>
          <w:rFonts w:ascii="Times New Roman" w:hAnsi="Times New Roman" w:cs="Times New Roman"/>
        </w:rPr>
      </w:pPr>
      <w:r w:rsidRPr="005E5F2A">
        <w:rPr>
          <w:rFonts w:ascii="Times New Roman" w:hAnsi="Times New Roman" w:cs="Times New Roman"/>
        </w:rPr>
        <w:t xml:space="preserve">4. Определите план ведения пациента с использованием медикаментозных и немедикаментозных методов. </w:t>
      </w:r>
    </w:p>
    <w:p w:rsidR="001012EA" w:rsidRPr="00A8486F" w:rsidRDefault="001012EA" w:rsidP="001012EA">
      <w:pPr>
        <w:spacing w:after="0"/>
        <w:rPr>
          <w:rFonts w:ascii="Times New Roman" w:hAnsi="Times New Roman" w:cs="Times New Roman"/>
        </w:rPr>
      </w:pPr>
      <w:r w:rsidRPr="005E5F2A">
        <w:rPr>
          <w:rFonts w:ascii="Times New Roman" w:hAnsi="Times New Roman" w:cs="Times New Roman"/>
        </w:rPr>
        <w:t xml:space="preserve">5. Проведите экспертизу трудоспособности пациента. </w:t>
      </w:r>
    </w:p>
    <w:p w:rsidR="001012EA" w:rsidRPr="00A8486F" w:rsidRDefault="001012EA" w:rsidP="001012EA">
      <w:pPr>
        <w:spacing w:after="0"/>
        <w:rPr>
          <w:rFonts w:ascii="Times New Roman" w:hAnsi="Times New Roman" w:cs="Times New Roman"/>
        </w:rPr>
      </w:pPr>
    </w:p>
    <w:p w:rsidR="001012EA" w:rsidRPr="00A8486F" w:rsidRDefault="001012EA" w:rsidP="001012EA">
      <w:pPr>
        <w:spacing w:after="0"/>
        <w:rPr>
          <w:rFonts w:ascii="Times New Roman" w:hAnsi="Times New Roman" w:cs="Times New Roman"/>
          <w:i/>
        </w:rPr>
      </w:pPr>
      <w:r w:rsidRPr="005E5F2A">
        <w:rPr>
          <w:rFonts w:ascii="Times New Roman" w:hAnsi="Times New Roman" w:cs="Times New Roman"/>
          <w:i/>
        </w:rPr>
        <w:t>Эталоны ответов. Задача №</w:t>
      </w:r>
      <w:r w:rsidRPr="00A8486F">
        <w:rPr>
          <w:rFonts w:ascii="Times New Roman" w:hAnsi="Times New Roman" w:cs="Times New Roman"/>
          <w:i/>
        </w:rPr>
        <w:t>2</w:t>
      </w:r>
      <w:r w:rsidRPr="005E5F2A">
        <w:rPr>
          <w:rFonts w:ascii="Times New Roman" w:hAnsi="Times New Roman" w:cs="Times New Roman"/>
          <w:i/>
        </w:rPr>
        <w:t>.</w:t>
      </w:r>
    </w:p>
    <w:p w:rsidR="001012EA" w:rsidRPr="00A8486F" w:rsidRDefault="001012EA" w:rsidP="001012EA">
      <w:pPr>
        <w:spacing w:after="0"/>
        <w:rPr>
          <w:rFonts w:ascii="Times New Roman" w:hAnsi="Times New Roman" w:cs="Times New Roman"/>
          <w:i/>
        </w:rPr>
      </w:pPr>
    </w:p>
    <w:p w:rsidR="001012EA" w:rsidRPr="00A8486F" w:rsidRDefault="001012EA" w:rsidP="001012EA">
      <w:pPr>
        <w:spacing w:after="0"/>
        <w:rPr>
          <w:rFonts w:ascii="Times New Roman" w:hAnsi="Times New Roman" w:cs="Times New Roman"/>
        </w:rPr>
      </w:pPr>
      <w:r w:rsidRPr="005E5F2A">
        <w:rPr>
          <w:rFonts w:ascii="Times New Roman" w:hAnsi="Times New Roman" w:cs="Times New Roman"/>
        </w:rPr>
        <w:t xml:space="preserve"> 1. Язвенный колит впервые выявленный, дистальная форма, активность средней степени. Хроническая постгеморрагическая анемия лѐгкой степени. </w:t>
      </w:r>
    </w:p>
    <w:p w:rsidR="001012EA" w:rsidRPr="00A8486F" w:rsidRDefault="001012EA" w:rsidP="001012EA">
      <w:pPr>
        <w:spacing w:after="0"/>
        <w:rPr>
          <w:rFonts w:ascii="Times New Roman" w:hAnsi="Times New Roman" w:cs="Times New Roman"/>
        </w:rPr>
      </w:pPr>
      <w:r w:rsidRPr="005E5F2A">
        <w:rPr>
          <w:rFonts w:ascii="Times New Roman" w:hAnsi="Times New Roman" w:cs="Times New Roman"/>
        </w:rPr>
        <w:t xml:space="preserve">2. Пациент имеет диарейный синдром, патологические примеси в кале (слизь, кровь), ложные позывы на дефекацию, умеренные боли в проекции сигмовидной кишки, маркеры синдрома системного воспаления, высокие показатели фекального кальпротектина и достаточно специфические эндоскопические изменения слизистой оболочки прямой кишки. Заболевание манифестировалось после поездки на юг (воздействие инсоляции, диета с большим содержание растительной клетчатки). </w:t>
      </w:r>
    </w:p>
    <w:p w:rsidR="001012EA" w:rsidRPr="00A8486F" w:rsidRDefault="001012EA" w:rsidP="001012EA">
      <w:pPr>
        <w:spacing w:after="0"/>
        <w:rPr>
          <w:rFonts w:ascii="Times New Roman" w:hAnsi="Times New Roman" w:cs="Times New Roman"/>
        </w:rPr>
      </w:pPr>
      <w:r w:rsidRPr="005E5F2A">
        <w:rPr>
          <w:rFonts w:ascii="Times New Roman" w:hAnsi="Times New Roman" w:cs="Times New Roman"/>
        </w:rPr>
        <w:t xml:space="preserve">3. Дополнительно к проведенному обследованию пациенту рекомендовано проведение ФКС (оценка протяжѐнности поражения толстой кишки) с биопсией слизистой оболочки толстой кишки из зоны максимального поражения с целью оценки степени тяжести воспалительного процесса. Бактериологическое исследование кала с целью исключения микробного генеза воспаления слизистой толстой кишки. Исследование кала на предмет исключения глистно-паразитарной инвазии. </w:t>
      </w:r>
      <w:r w:rsidRPr="00A8486F">
        <w:rPr>
          <w:rFonts w:ascii="Times New Roman" w:hAnsi="Times New Roman" w:cs="Times New Roman"/>
        </w:rPr>
        <w:t>C</w:t>
      </w:r>
      <w:r w:rsidRPr="005E5F2A">
        <w:rPr>
          <w:rFonts w:ascii="Times New Roman" w:hAnsi="Times New Roman" w:cs="Times New Roman"/>
        </w:rPr>
        <w:t xml:space="preserve">ерологическая диагностика </w:t>
      </w:r>
      <w:r w:rsidRPr="00A8486F">
        <w:rPr>
          <w:rFonts w:ascii="Times New Roman" w:hAnsi="Times New Roman" w:cs="Times New Roman"/>
        </w:rPr>
        <w:t>CMV</w:t>
      </w:r>
      <w:r w:rsidRPr="005E5F2A">
        <w:rPr>
          <w:rFonts w:ascii="Times New Roman" w:hAnsi="Times New Roman" w:cs="Times New Roman"/>
        </w:rPr>
        <w:t xml:space="preserve">-инфекции, ВИЧ – инфекции. Биохимический анализ крови (билирубин, АЛТ, АСТ, протеинограмма, железо сыворотки, ферритин, общая железосвязывающая способность крови, глюкоза), ультразвуковое исследование брюшной полости. </w:t>
      </w:r>
    </w:p>
    <w:p w:rsidR="001012EA" w:rsidRPr="00A8486F" w:rsidRDefault="001012EA" w:rsidP="001012EA">
      <w:pPr>
        <w:spacing w:after="0"/>
        <w:rPr>
          <w:rFonts w:ascii="Times New Roman" w:hAnsi="Times New Roman" w:cs="Times New Roman"/>
        </w:rPr>
      </w:pPr>
      <w:r w:rsidRPr="005E5F2A">
        <w:rPr>
          <w:rFonts w:ascii="Times New Roman" w:hAnsi="Times New Roman" w:cs="Times New Roman"/>
        </w:rPr>
        <w:t xml:space="preserve">4. У больного имеет место впервые выявленное серьѐзное непрерывно прогрессирующее в течение минимум 5 месяцев заболевание кишечника в фазе обострения. Пациент нуждается в динамическом врачебном наблюдении с целью своевременной и адекватной коррекции лечения при необходимости. Показано стационарное лечение в условиях специализированного гастроэнтерологического отделения. Диетотерапия – стол 4. Активная комплексная медикаментозная терапия, включающая применение стероидных гормонов (системных и местнодействующих: Преднизолон, Будесонид, Гидрокортизон), воздействующих на слизистую оболочку толстой кишки. Препаратами выбора в острой стадии патологического процесса (дистального или левостороннего) являются топические стероиды стандартных дозах (0,5-1,0 мг/кг/с) в течение не менее 8 недель. Препараты 5-аминосалициловой кислоты (5-АСК): Месалазин, Сульфасалазин - в виде перорального средства и местнодействующих лекарственных форм (суспезия, суппозитории, пена) назначаются длительно, на стадии достижения клинической и эндоскопической ремиссии - в поддерживающих дозах постоянно. В случае достижения клинической и эндоскопической ремиссии с использованием стероидных гормонов поддержание ремиссии осуществляется с использованием иммунодепрессантов (Азатиоприн, Метатрексат) Используется симптоматическая терапия по показаниям (панкреатические полиферментные средства, препараты железа и т. д.). </w:t>
      </w:r>
    </w:p>
    <w:p w:rsidR="001012EA" w:rsidRDefault="001012EA" w:rsidP="001012EA">
      <w:pPr>
        <w:spacing w:after="0"/>
        <w:rPr>
          <w:rFonts w:ascii="Times New Roman" w:hAnsi="Times New Roman" w:cs="Times New Roman"/>
        </w:rPr>
      </w:pPr>
      <w:r w:rsidRPr="005E5F2A">
        <w:rPr>
          <w:rFonts w:ascii="Times New Roman" w:hAnsi="Times New Roman" w:cs="Times New Roman"/>
        </w:rPr>
        <w:t>5. Пациент временно нетрудоспособен в течение 4 недель. Продолжительность пребывания на больничном листе будет определяться степенью тяжести процесса, эффективностью применяемой схемы лечения. После завершения стационарного этапа лечения пациент будет продолжать лечение под наблюдением гастроэнтеролога с переводом на поддерживающие дозы базисных препаратов не менее 5 лет. В случае достижения стойкой ремиссии вопрос о прекращении динамического наблюдения решается индивидуально.</w:t>
      </w:r>
    </w:p>
    <w:p w:rsidR="001012EA" w:rsidRDefault="001012EA" w:rsidP="001012EA">
      <w:pPr>
        <w:spacing w:after="0"/>
        <w:rPr>
          <w:rFonts w:ascii="Times New Roman" w:hAnsi="Times New Roman" w:cs="Times New Roman"/>
        </w:rPr>
      </w:pPr>
    </w:p>
    <w:p w:rsidR="001012EA" w:rsidRPr="001012EA" w:rsidRDefault="001012EA" w:rsidP="001012EA">
      <w:pPr>
        <w:spacing w:after="0"/>
        <w:rPr>
          <w:rFonts w:ascii="Times New Roman" w:hAnsi="Times New Roman" w:cs="Times New Roman"/>
        </w:rPr>
      </w:pPr>
    </w:p>
    <w:p w:rsidR="001012EA" w:rsidRDefault="001012EA" w:rsidP="001012EA">
      <w:pPr>
        <w:autoSpaceDE w:val="0"/>
        <w:autoSpaceDN w:val="0"/>
        <w:adjustRightInd w:val="0"/>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№5</w:t>
      </w:r>
      <w:r w:rsidRPr="00A346FB">
        <w:rPr>
          <w:rFonts w:ascii="Times New Roman" w:eastAsia="Times New Roman" w:hAnsi="Times New Roman" w:cs="Times New Roman"/>
          <w:b/>
          <w:i/>
          <w:sz w:val="24"/>
          <w:szCs w:val="24"/>
          <w:u w:val="single"/>
        </w:rPr>
        <w:t>.</w:t>
      </w:r>
      <w:r w:rsidRPr="00A346FB">
        <w:rPr>
          <w:rFonts w:ascii="Times New Roman" w:eastAsia="Times New Roman" w:hAnsi="Times New Roman" w:cs="Times New Roman"/>
          <w:b/>
          <w:sz w:val="24"/>
          <w:szCs w:val="24"/>
        </w:rPr>
        <w:t xml:space="preserve"> ЗАБОЛЕВАНИЯ ТОНКОЙ КИШКИ:</w:t>
      </w:r>
      <w:r w:rsidRPr="00A346FB">
        <w:rPr>
          <w:rFonts w:ascii="Times New Roman" w:eastAsia="Times New Roman" w:hAnsi="Times New Roman" w:cs="Times New Roman"/>
          <w:sz w:val="24"/>
          <w:szCs w:val="24"/>
        </w:rPr>
        <w:t xml:space="preserve"> </w:t>
      </w:r>
      <w:r w:rsidRPr="00A346FB">
        <w:rPr>
          <w:rFonts w:ascii="Times New Roman" w:eastAsia="Times New Roman" w:hAnsi="Times New Roman" w:cs="Times New Roman"/>
          <w:b/>
          <w:sz w:val="24"/>
          <w:szCs w:val="24"/>
        </w:rPr>
        <w:t>КЛИНИКА, ДИАГНОСТИКА, ДИФФЕРЕНЦИАЛЬНАЯ ДИАГНОСТИКА ПРИ ЗАБОЛЕВАНИЯХ ТОНКОЙ КИШКИ (ГЛЮТЕНОВАЯ ЭНТЕРОПАТИЯ-ЦЕЛИАКИЯ, ЭНТЕРИТ,БОЛЕЗНЬ УИППЛА, ПОРАЖЕНИЯ КИШЕЧНИКА ПРИ СПИДЕ) .</w:t>
      </w:r>
    </w:p>
    <w:p w:rsidR="001012EA" w:rsidRDefault="001012EA" w:rsidP="001012EA">
      <w:pPr>
        <w:spacing w:after="0"/>
        <w:rPr>
          <w:rFonts w:ascii="Times New Roman" w:hAnsi="Times New Roman" w:cs="Times New Roman"/>
          <w:i/>
        </w:rPr>
      </w:pPr>
      <w:r w:rsidRPr="005E5F2A">
        <w:rPr>
          <w:rFonts w:ascii="Times New Roman" w:hAnsi="Times New Roman" w:cs="Times New Roman"/>
          <w:i/>
        </w:rPr>
        <w:t>Задача №1.</w:t>
      </w:r>
    </w:p>
    <w:p w:rsidR="001012EA" w:rsidRPr="002A08F2" w:rsidRDefault="001012EA" w:rsidP="001012EA">
      <w:pPr>
        <w:spacing w:after="0"/>
        <w:rPr>
          <w:rFonts w:ascii="Times New Roman" w:hAnsi="Times New Roman" w:cs="Times New Roman"/>
          <w:i/>
        </w:rPr>
      </w:pP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За медицинской помощью обратилась женщина 30 лет, находящаяся на 3-ем месяце беременности с жалобами на снижение аппетита, снижение работоспособности, сонливость, стул частый 5 и более раз в сутки, обильный, жидкий, пенистый с остатками непереваренной пищи, каловые массы плохо смываются с унитаза, имеют зловонный, прогорклый запах; сухость кожных покровов. Помнит, что в детстве не употребляла в пищу молоко, настоящее заболевание связывает с употреблением в пищу свежей выпечки. При осмотре выглядит уставшей. Кожные покровы сухие, ногти тусклые, ломаются, волосы секутся. Живот при пальпации вздут, болезненный вокруг пупка, слышна перистальтика кишечника.</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1.Ваш диагноз. Дайте определение заболеванию.</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2. Дайте определение синдрому мальабсорбции. Какие его клинические проявления у данной больной?</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3.Перечислите факторы, способствующие развитию данного заболевания</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4. В чем особенность лечения данного заболевания.</w:t>
      </w:r>
    </w:p>
    <w:p w:rsidR="001012EA" w:rsidRDefault="001012EA" w:rsidP="001012EA">
      <w:pPr>
        <w:spacing w:after="0"/>
        <w:rPr>
          <w:rFonts w:ascii="Times New Roman" w:hAnsi="Times New Roman" w:cs="Times New Roman"/>
        </w:rPr>
      </w:pPr>
      <w:r w:rsidRPr="005E5F2A">
        <w:rPr>
          <w:rFonts w:ascii="Times New Roman" w:hAnsi="Times New Roman" w:cs="Times New Roman"/>
        </w:rPr>
        <w:t>5. Что такое стеаторея?</w:t>
      </w:r>
    </w:p>
    <w:p w:rsidR="001012EA" w:rsidRPr="002A08F2"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i/>
        </w:rPr>
      </w:pPr>
      <w:r w:rsidRPr="005E5F2A">
        <w:rPr>
          <w:rFonts w:ascii="Times New Roman" w:hAnsi="Times New Roman" w:cs="Times New Roman"/>
          <w:i/>
        </w:rPr>
        <w:t>Эталоны ответов. Задача №</w:t>
      </w:r>
      <w:r>
        <w:rPr>
          <w:rFonts w:ascii="Times New Roman" w:hAnsi="Times New Roman" w:cs="Times New Roman"/>
          <w:i/>
        </w:rPr>
        <w:t>1.</w:t>
      </w:r>
    </w:p>
    <w:p w:rsidR="001012EA" w:rsidRPr="00895F0A" w:rsidRDefault="001012EA" w:rsidP="001012EA">
      <w:pPr>
        <w:spacing w:after="0"/>
        <w:rPr>
          <w:rFonts w:ascii="Times New Roman" w:hAnsi="Times New Roman" w:cs="Times New Roman"/>
          <w:i/>
        </w:rPr>
      </w:pP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1. Целиакия (глютеноваяэнтеропатия) – заболевание, характеризующееся хроническим воспалением слизистой тонкого кишечника, сопровождающимся нарушением всасывания и возникающим в результате непереносимости глютена (белка, который содержится в хлебных злаках: пшеницы, ржи и ячмене).</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2. Мальабсорбция - нарушение всасывания из тонкой кишки пищевых веществ, приводящее к выраженному расстройству питания, гиповитаминозу, анемии, гипопротеинемии, дистрофии, отёкам. Диарея, стеаторея, похудание.</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3. Беременность, операционные вмешательства, инфекции.</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4. Цель терапии – восстановление функции кишечника, нормализовать массу тела, соблюдать безглютеновую диету (отказ от хлеба, изделий из пшеничной, овсяной, ячменной, ржаной муки, макаронных изделий, манной крупы).</w:t>
      </w:r>
    </w:p>
    <w:p w:rsidR="001012EA" w:rsidRDefault="001012EA" w:rsidP="001012EA">
      <w:pPr>
        <w:spacing w:after="0"/>
        <w:rPr>
          <w:rFonts w:ascii="Times New Roman" w:hAnsi="Times New Roman" w:cs="Times New Roman"/>
        </w:rPr>
      </w:pPr>
      <w:r w:rsidRPr="005E5F2A">
        <w:rPr>
          <w:rFonts w:ascii="Times New Roman" w:hAnsi="Times New Roman" w:cs="Times New Roman"/>
        </w:rPr>
        <w:t>5. Жирный, «масляный стул», обнаружение в кале нейтрального жира</w:t>
      </w:r>
    </w:p>
    <w:p w:rsidR="001012EA" w:rsidRDefault="001012EA" w:rsidP="001012EA">
      <w:pPr>
        <w:spacing w:after="0"/>
        <w:rPr>
          <w:rFonts w:ascii="Times New Roman" w:hAnsi="Times New Roman" w:cs="Times New Roman"/>
        </w:rPr>
      </w:pPr>
    </w:p>
    <w:p w:rsidR="001012EA" w:rsidRPr="00895F0A" w:rsidRDefault="001012EA" w:rsidP="001012EA">
      <w:pPr>
        <w:spacing w:after="0"/>
        <w:rPr>
          <w:rFonts w:ascii="Times New Roman" w:hAnsi="Times New Roman" w:cs="Times New Roman"/>
          <w:i/>
        </w:rPr>
      </w:pPr>
      <w:r w:rsidRPr="005E5F2A">
        <w:rPr>
          <w:rFonts w:ascii="Times New Roman" w:hAnsi="Times New Roman" w:cs="Times New Roman"/>
          <w:i/>
        </w:rPr>
        <w:t xml:space="preserve">Задача </w:t>
      </w:r>
      <w:r>
        <w:rPr>
          <w:rFonts w:ascii="Times New Roman" w:hAnsi="Times New Roman" w:cs="Times New Roman"/>
          <w:i/>
        </w:rPr>
        <w:t>2</w:t>
      </w:r>
      <w:r w:rsidRPr="005E5F2A">
        <w:rPr>
          <w:rFonts w:ascii="Times New Roman" w:hAnsi="Times New Roman" w:cs="Times New Roman"/>
          <w:i/>
        </w:rPr>
        <w:t>.</w:t>
      </w:r>
    </w:p>
    <w:p w:rsidR="001012EA" w:rsidRPr="00895F0A" w:rsidRDefault="001012EA" w:rsidP="001012EA">
      <w:pPr>
        <w:spacing w:after="0"/>
        <w:rPr>
          <w:rFonts w:ascii="Times New Roman" w:hAnsi="Times New Roman" w:cs="Times New Roman"/>
        </w:rPr>
      </w:pPr>
    </w:p>
    <w:p w:rsidR="001012EA" w:rsidRDefault="001012EA" w:rsidP="00D259ED">
      <w:pPr>
        <w:spacing w:after="0"/>
        <w:jc w:val="both"/>
        <w:rPr>
          <w:rFonts w:ascii="Times New Roman" w:hAnsi="Times New Roman" w:cs="Times New Roman"/>
        </w:rPr>
      </w:pPr>
      <w:r w:rsidRPr="005E5F2A">
        <w:rPr>
          <w:rFonts w:ascii="Times New Roman" w:hAnsi="Times New Roman" w:cs="Times New Roman"/>
        </w:rPr>
        <w:t>К фельдшеру обратилась женщина, 27 лет, с жалобами на тупые, распирающие боли вокруг пупка, возникающие через 3-4 часа после еды, вздутие живота, сильное урчание в животе, обильный жидкий стул 2-3 раза в день, слабость, быструю утомляемость, похудание. Отмечается непереносимость молока. Эти симптомы беспокоят в течение 2-х лет, ухудшение состояния провоцируется приемом острой пищи. Объективно: температура 36,9</w:t>
      </w:r>
      <w:r w:rsidR="00D259ED">
        <w:rPr>
          <w:rFonts w:ascii="Times New Roman" w:hAnsi="Times New Roman" w:cs="Times New Roman"/>
        </w:rPr>
        <w:t>°</w:t>
      </w:r>
      <w:r w:rsidRPr="005E5F2A">
        <w:rPr>
          <w:rFonts w:ascii="Times New Roman" w:hAnsi="Times New Roman" w:cs="Times New Roman"/>
        </w:rPr>
        <w:t xml:space="preserve">С. Состояние удовлетворительное. Кожа и видимые слизистые оболочки чистые, бледные, сухие. В углах рта определяются ―заеды‖. Подкожно-жировой слой развит недостаточно. Со стороны легких и 31 сердца патологии нет. Язык влажный, обложен беловатым налетом. Живот мягкий, умеренно болезненный в околопупочной области.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Задания 1. Сформулируйте и обоснуйте предположительный диагноз.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2. Назовите необходимые дополнительные исследования.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3. Перечислите возможные осложнения.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4. Определите Вашу тактику в отношении пациента, расскажите о принципах лечения, прогнозе и профилактике заболевания. 5. Продемонстрируйте технику постановки газоотводной трубки. </w:t>
      </w: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i/>
        </w:rPr>
      </w:pPr>
      <w:r w:rsidRPr="005E5F2A">
        <w:rPr>
          <w:rFonts w:ascii="Times New Roman" w:hAnsi="Times New Roman" w:cs="Times New Roman"/>
          <w:i/>
        </w:rPr>
        <w:t>Эталоны ответов. Задача №</w:t>
      </w:r>
      <w:r>
        <w:rPr>
          <w:rFonts w:ascii="Times New Roman" w:hAnsi="Times New Roman" w:cs="Times New Roman"/>
          <w:i/>
        </w:rPr>
        <w:t>2</w:t>
      </w:r>
    </w:p>
    <w:p w:rsidR="001012EA" w:rsidRDefault="001012EA" w:rsidP="001012EA">
      <w:pPr>
        <w:spacing w:after="0"/>
        <w:rPr>
          <w:rFonts w:ascii="Times New Roman" w:hAnsi="Times New Roman" w:cs="Times New Roman"/>
        </w:rPr>
      </w:pPr>
    </w:p>
    <w:p w:rsidR="001012EA" w:rsidRDefault="001012EA" w:rsidP="00D259ED">
      <w:pPr>
        <w:spacing w:after="0"/>
        <w:jc w:val="both"/>
        <w:rPr>
          <w:rFonts w:ascii="Times New Roman" w:hAnsi="Times New Roman" w:cs="Times New Roman"/>
        </w:rPr>
      </w:pPr>
      <w:r w:rsidRPr="005E5F2A">
        <w:rPr>
          <w:rFonts w:ascii="Times New Roman" w:hAnsi="Times New Roman" w:cs="Times New Roman"/>
        </w:rPr>
        <w:t xml:space="preserve">1. Хронический энтерит в стадии обострения. Обоснование: </w:t>
      </w:r>
    </w:p>
    <w:p w:rsidR="001012EA" w:rsidRDefault="001012EA" w:rsidP="00D259ED">
      <w:pPr>
        <w:spacing w:after="0"/>
        <w:jc w:val="both"/>
        <w:rPr>
          <w:rFonts w:ascii="Times New Roman" w:hAnsi="Times New Roman" w:cs="Times New Roman"/>
        </w:rPr>
      </w:pPr>
      <w:r w:rsidRPr="005E5F2A">
        <w:rPr>
          <w:rFonts w:ascii="Times New Roman" w:hAnsi="Times New Roman" w:cs="Times New Roman"/>
        </w:rPr>
        <w:t xml:space="preserve">1) данные анамнеза: тупые, распирающие боли вокруг пупка, возникающие через 3-4 ч. после приема пищи, метеоризм, урчание в животе, понос 2-3 раза в день (стул обильный), слабость, утомляемость, похудание; непереносимость молока; обострения в связи с приемом острой пищи; длительность заболевания; </w:t>
      </w:r>
    </w:p>
    <w:p w:rsidR="001012EA" w:rsidRDefault="001012EA" w:rsidP="00D259ED">
      <w:pPr>
        <w:spacing w:after="0"/>
        <w:jc w:val="both"/>
        <w:rPr>
          <w:rFonts w:ascii="Times New Roman" w:hAnsi="Times New Roman" w:cs="Times New Roman"/>
        </w:rPr>
      </w:pPr>
      <w:r w:rsidRPr="005E5F2A">
        <w:rPr>
          <w:rFonts w:ascii="Times New Roman" w:hAnsi="Times New Roman" w:cs="Times New Roman"/>
        </w:rPr>
        <w:t>2) объективные данные : при осмотре: бледность и сухость кожи, ―заеды</w:t>
      </w:r>
      <w:r>
        <w:rPr>
          <w:rFonts w:ascii="Times New Roman" w:hAnsi="Times New Roman" w:cs="Times New Roman"/>
        </w:rPr>
        <w:t xml:space="preserve"> </w:t>
      </w:r>
      <w:r w:rsidRPr="005E5F2A">
        <w:rPr>
          <w:rFonts w:ascii="Times New Roman" w:hAnsi="Times New Roman" w:cs="Times New Roman"/>
        </w:rPr>
        <w:t xml:space="preserve"> в углах рта, недостаточное развитие подкожно-жировой клетчатки; при пальпации живота: умеренная болезненность в околопупочной области; </w:t>
      </w:r>
    </w:p>
    <w:p w:rsidR="001012EA" w:rsidRDefault="001012EA" w:rsidP="00D259ED">
      <w:pPr>
        <w:spacing w:after="0"/>
        <w:jc w:val="both"/>
        <w:rPr>
          <w:rFonts w:ascii="Times New Roman" w:hAnsi="Times New Roman" w:cs="Times New Roman"/>
        </w:rPr>
      </w:pPr>
      <w:r w:rsidRPr="005E5F2A">
        <w:rPr>
          <w:rFonts w:ascii="Times New Roman" w:hAnsi="Times New Roman" w:cs="Times New Roman"/>
        </w:rPr>
        <w:t xml:space="preserve">2. Общий анализ крови: возможна анемия, микроскопическое исследование кала: признаки недостаточного переваривания и ускоренной эвакуации из тонкого кишечника, исследование бактериальной микрофлоры кала: уменьшение количества бифидо- и лактобактерий, увеличение количества гемолитических и лактозонегативных эшерихий, рентгенологическое исследование тонкого кишечника: нарушение моторики, изменение рельефа слизистой оболочки. </w:t>
      </w:r>
    </w:p>
    <w:p w:rsidR="001012EA" w:rsidRDefault="001012EA" w:rsidP="00D259ED">
      <w:pPr>
        <w:spacing w:after="0"/>
        <w:jc w:val="both"/>
        <w:rPr>
          <w:rFonts w:ascii="Times New Roman" w:hAnsi="Times New Roman" w:cs="Times New Roman"/>
        </w:rPr>
      </w:pPr>
      <w:r w:rsidRPr="005E5F2A">
        <w:rPr>
          <w:rFonts w:ascii="Times New Roman" w:hAnsi="Times New Roman" w:cs="Times New Roman"/>
        </w:rPr>
        <w:t xml:space="preserve">3. Дисбактериоз, значительная потеря массы тела, нарушение функции других отделов желудочно-кишечного тракта (желудка, печени, поджелудочной железы) </w:t>
      </w:r>
    </w:p>
    <w:p w:rsidR="001012EA" w:rsidRDefault="001012EA" w:rsidP="00D259ED">
      <w:pPr>
        <w:spacing w:after="0"/>
        <w:jc w:val="both"/>
        <w:rPr>
          <w:rFonts w:ascii="Times New Roman" w:hAnsi="Times New Roman" w:cs="Times New Roman"/>
        </w:rPr>
      </w:pPr>
      <w:r w:rsidRPr="005E5F2A">
        <w:rPr>
          <w:rFonts w:ascii="Times New Roman" w:hAnsi="Times New Roman" w:cs="Times New Roman"/>
        </w:rPr>
        <w:t xml:space="preserve">4. Пациентка нуждается в стационарном лечении. Принципы лечения: Режим полупостельный Диета № 4. Нормальное количество углеводов, жиров, увеличенное количество белков, исключают жиры животного происхождения, ограничивают продукты, богатые клетчаткой. Пища должна быть механически щадящей, питание дробное, 4-5 раз в день. Эубиотики: колибактерин, бифидумбактерин, бификол Производные 8-оксихинолина (энтеросептол, интестопан) Вяжущие средства (висмут, дерматол) Имодиум Ферментные препараты (панзинорм, мезимфорте, полизим) Витаминотерапия (В1, В6, РР, С) Белковые препараты, растворы электролитов, анаболические стероиды - при тяжелом течении Прогноз в отношении здоровья благоприятный при отсутствии осложнений. Профилактика: рациональное питание; устранение переедания и однообразного питания; своевременное лечение заболеваний органов пищеварения. </w:t>
      </w:r>
    </w:p>
    <w:p w:rsidR="001012EA" w:rsidRPr="00895F0A" w:rsidRDefault="001012EA" w:rsidP="00D259ED">
      <w:pPr>
        <w:spacing w:after="0"/>
        <w:jc w:val="both"/>
        <w:rPr>
          <w:rFonts w:ascii="Times New Roman" w:hAnsi="Times New Roman" w:cs="Times New Roman"/>
        </w:rPr>
      </w:pPr>
      <w:r w:rsidRPr="005E5F2A">
        <w:rPr>
          <w:rFonts w:ascii="Times New Roman" w:hAnsi="Times New Roman" w:cs="Times New Roman"/>
        </w:rPr>
        <w:t>5. Техника постановки газоотводной трубки - согласно алгоритму действия</w:t>
      </w:r>
    </w:p>
    <w:p w:rsidR="001012EA" w:rsidRPr="002A08F2" w:rsidRDefault="001012EA" w:rsidP="001012EA">
      <w:pPr>
        <w:spacing w:after="0"/>
        <w:rPr>
          <w:rFonts w:ascii="Times New Roman" w:hAnsi="Times New Roman" w:cs="Times New Roman"/>
        </w:rPr>
      </w:pPr>
    </w:p>
    <w:p w:rsidR="001012EA" w:rsidRPr="0007744E" w:rsidRDefault="001012EA" w:rsidP="001012EA">
      <w:pPr>
        <w:spacing w:after="0"/>
        <w:rPr>
          <w:rFonts w:ascii="Times New Roman" w:hAnsi="Times New Roman" w:cs="Times New Roman"/>
          <w:i/>
        </w:rPr>
      </w:pPr>
    </w:p>
    <w:p w:rsidR="001012EA" w:rsidRDefault="001012EA" w:rsidP="001012EA">
      <w:pPr>
        <w:spacing w:after="0"/>
        <w:rPr>
          <w:rFonts w:ascii="Times New Roman" w:eastAsia="Times New Roman" w:hAnsi="Times New Roman" w:cs="Times New Roman"/>
          <w:b/>
          <w:sz w:val="24"/>
          <w:szCs w:val="24"/>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autoSpaceDE w:val="0"/>
        <w:autoSpaceDN w:val="0"/>
        <w:adjustRightInd w:val="0"/>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№6</w:t>
      </w:r>
      <w:r w:rsidRPr="00A346FB">
        <w:rPr>
          <w:rFonts w:ascii="Times New Roman" w:eastAsia="Times New Roman" w:hAnsi="Times New Roman" w:cs="Times New Roman"/>
          <w:b/>
          <w:i/>
          <w:sz w:val="24"/>
          <w:szCs w:val="24"/>
          <w:u w:val="single"/>
        </w:rPr>
        <w:t>.</w:t>
      </w:r>
      <w:r w:rsidRPr="00A346FB">
        <w:rPr>
          <w:rFonts w:ascii="Times New Roman" w:eastAsia="Times New Roman" w:hAnsi="Times New Roman" w:cs="Times New Roman"/>
          <w:b/>
          <w:sz w:val="24"/>
          <w:szCs w:val="24"/>
        </w:rPr>
        <w:t xml:space="preserve"> ДИФФЕРЕНЦИАЛЬНАЯ ДИАГНОСТИКА ПРИ ЗАБОЛЕВАНИЯХ ГЕПАТОБИЛИАРНОЙ ЗОНЫ. ХРОНИЧЕСКИЙ ХОЛЕЦИСТИТ, ДИСК</w:t>
      </w:r>
      <w:r w:rsidR="00D259ED">
        <w:rPr>
          <w:rFonts w:ascii="Times New Roman" w:eastAsia="Times New Roman" w:hAnsi="Times New Roman" w:cs="Times New Roman"/>
          <w:b/>
          <w:sz w:val="24"/>
          <w:szCs w:val="24"/>
        </w:rPr>
        <w:t>И</w:t>
      </w:r>
      <w:r w:rsidRPr="00A346FB">
        <w:rPr>
          <w:rFonts w:ascii="Times New Roman" w:eastAsia="Times New Roman" w:hAnsi="Times New Roman" w:cs="Times New Roman"/>
          <w:b/>
          <w:sz w:val="24"/>
          <w:szCs w:val="24"/>
        </w:rPr>
        <w:t>НЕЗИЯ ЖЕЛЧНЫХ ПУТЕЙ.</w:t>
      </w:r>
    </w:p>
    <w:p w:rsidR="001012EA" w:rsidRPr="005E5F2A" w:rsidRDefault="001012EA" w:rsidP="001012EA">
      <w:pPr>
        <w:spacing w:after="0"/>
        <w:rPr>
          <w:rFonts w:ascii="Times New Roman" w:hAnsi="Times New Roman" w:cs="Times New Roman"/>
          <w:i/>
        </w:rPr>
      </w:pPr>
      <w:r w:rsidRPr="005E5F2A">
        <w:rPr>
          <w:rFonts w:ascii="Times New Roman" w:hAnsi="Times New Roman" w:cs="Times New Roman"/>
          <w:i/>
        </w:rPr>
        <w:t>Задача №1.</w:t>
      </w:r>
    </w:p>
    <w:p w:rsidR="001012EA" w:rsidRPr="005E5F2A" w:rsidRDefault="001012EA" w:rsidP="001012EA">
      <w:pPr>
        <w:spacing w:after="0"/>
        <w:rPr>
          <w:rFonts w:ascii="Times New Roman" w:hAnsi="Times New Roman" w:cs="Times New Roman"/>
        </w:rPr>
      </w:pP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В клинику машиной скорой помощи доставлена больная 82 лет с жалобами на тупые боли в правом подреберье, желтушность кожных покровов. Страдает хроническим калькулезным холециститом на протяжении 20 лет. Периодически появлялась желтуха. Последний приступ начался 5 дней назад, последние 3 дня появилась желтушность кожи и склер. Из анамнеза жизни выявлено, что больная длительное время страдает гипертонической болезнью, 5 лет назад перенесла инфаркт миокарда.</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При объективном исследовании установлено: общее состояние средней тяжести. Кожа и видимые слизистые желтушны. Пульс 72 уд. в мин.; мерцательная аритмия. Температура тела 37,8°С. АД 190/100 мм рт. ст. Живот мягкий, болезненный в правом подреберье, симптомы раздражения брюшины отрицательны.</w:t>
      </w:r>
    </w:p>
    <w:p w:rsidR="001012EA" w:rsidRPr="005E5F2A" w:rsidRDefault="001012EA" w:rsidP="001012EA">
      <w:pPr>
        <w:spacing w:after="0"/>
        <w:rPr>
          <w:rFonts w:ascii="Times New Roman" w:hAnsi="Times New Roman" w:cs="Times New Roman"/>
        </w:rPr>
      </w:pP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1. Какой предварительный диагноз Вы поставите?</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2. Какие методы исследования необходимо выполнить для постановки окончательного диагноза и какие при этом характерные данные могут быть получены?</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3. С какими заболеваниями необходимо дифференцировать?</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4. Назначьте консервативную терапию данной больной.</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5. Какая операция наиболее целесообразна этой больной?</w:t>
      </w:r>
    </w:p>
    <w:p w:rsidR="001012EA" w:rsidRPr="002A08F2" w:rsidRDefault="001012EA" w:rsidP="001012EA">
      <w:pPr>
        <w:spacing w:after="0"/>
        <w:rPr>
          <w:rFonts w:ascii="Times New Roman" w:hAnsi="Times New Roman" w:cs="Times New Roman"/>
        </w:rPr>
      </w:pPr>
      <w:r w:rsidRPr="005E5F2A">
        <w:rPr>
          <w:rFonts w:ascii="Times New Roman" w:hAnsi="Times New Roman" w:cs="Times New Roman"/>
        </w:rPr>
        <w:t>6. Укажите возможные осложнения ЭПТ и РПХГ.</w:t>
      </w:r>
    </w:p>
    <w:p w:rsidR="001012EA" w:rsidRPr="002A08F2" w:rsidRDefault="001012EA" w:rsidP="001012EA">
      <w:pPr>
        <w:spacing w:after="0"/>
        <w:rPr>
          <w:rFonts w:ascii="Times New Roman" w:hAnsi="Times New Roman" w:cs="Times New Roman"/>
          <w:i/>
        </w:rPr>
      </w:pPr>
    </w:p>
    <w:p w:rsidR="001012EA" w:rsidRDefault="001012EA" w:rsidP="001012EA">
      <w:pPr>
        <w:spacing w:after="0"/>
        <w:rPr>
          <w:rFonts w:ascii="Times New Roman" w:hAnsi="Times New Roman" w:cs="Times New Roman"/>
          <w:i/>
        </w:rPr>
      </w:pPr>
      <w:r w:rsidRPr="005E5F2A">
        <w:rPr>
          <w:rFonts w:ascii="Times New Roman" w:hAnsi="Times New Roman" w:cs="Times New Roman"/>
          <w:i/>
        </w:rPr>
        <w:t>Эталоны ответов. Задача №1.</w:t>
      </w:r>
    </w:p>
    <w:p w:rsidR="001012EA" w:rsidRPr="005E5F2A" w:rsidRDefault="001012EA" w:rsidP="001012EA">
      <w:pPr>
        <w:spacing w:after="0"/>
        <w:rPr>
          <w:rFonts w:ascii="Times New Roman" w:hAnsi="Times New Roman" w:cs="Times New Roman"/>
        </w:rPr>
      </w:pPr>
    </w:p>
    <w:p w:rsidR="001012EA" w:rsidRPr="005E5F2A" w:rsidRDefault="001012EA" w:rsidP="00D259ED">
      <w:pPr>
        <w:spacing w:after="0"/>
        <w:jc w:val="both"/>
        <w:rPr>
          <w:rFonts w:ascii="Times New Roman" w:hAnsi="Times New Roman" w:cs="Times New Roman"/>
        </w:rPr>
      </w:pPr>
      <w:r w:rsidRPr="005E5F2A">
        <w:rPr>
          <w:rFonts w:ascii="Times New Roman" w:hAnsi="Times New Roman" w:cs="Times New Roman"/>
        </w:rPr>
        <w:t>1. ЖКБ. Холедохолитиаз. Механическая желтуха, хронический холангит.</w:t>
      </w:r>
    </w:p>
    <w:p w:rsidR="001012EA" w:rsidRPr="005E5F2A" w:rsidRDefault="001012EA" w:rsidP="00D259ED">
      <w:pPr>
        <w:spacing w:after="0"/>
        <w:jc w:val="both"/>
        <w:rPr>
          <w:rFonts w:ascii="Times New Roman" w:hAnsi="Times New Roman" w:cs="Times New Roman"/>
        </w:rPr>
      </w:pPr>
      <w:r w:rsidRPr="005E5F2A">
        <w:rPr>
          <w:rFonts w:ascii="Times New Roman" w:hAnsi="Times New Roman" w:cs="Times New Roman"/>
        </w:rPr>
        <w:t>2. Общий анализ крови (лейкоцикоз, ускорение СОЭ) Общий анализ мочи (моча цвета пива, микроскопия без существенных изменений). Биохимический анализ крови (повышение билирубина за счёт прямой фракции, ЩФ).</w:t>
      </w:r>
    </w:p>
    <w:p w:rsidR="001012EA" w:rsidRPr="005E5F2A" w:rsidRDefault="001012EA" w:rsidP="00D259ED">
      <w:pPr>
        <w:spacing w:after="0"/>
        <w:jc w:val="both"/>
        <w:rPr>
          <w:rFonts w:ascii="Times New Roman" w:hAnsi="Times New Roman" w:cs="Times New Roman"/>
        </w:rPr>
      </w:pPr>
      <w:r w:rsidRPr="005E5F2A">
        <w:rPr>
          <w:rFonts w:ascii="Times New Roman" w:hAnsi="Times New Roman" w:cs="Times New Roman"/>
        </w:rPr>
        <w:t>УЗИ (расширены внепечёночныё желчные протоки, конкременты в желчном пузыре и холедохе). ФГДС (при ущемлении камня в БСДК сосочек выбухает в просвет ДПК, слизистая его гиперемирована, из устья желчь не поступает) РПХГ (расширение внутри- и внепечёночных желчных протоков, дефекты заполнения в холедохе).</w:t>
      </w:r>
    </w:p>
    <w:p w:rsidR="001012EA" w:rsidRPr="005E5F2A" w:rsidRDefault="001012EA" w:rsidP="00D259ED">
      <w:pPr>
        <w:spacing w:after="0"/>
        <w:jc w:val="both"/>
        <w:rPr>
          <w:rFonts w:ascii="Times New Roman" w:hAnsi="Times New Roman" w:cs="Times New Roman"/>
        </w:rPr>
      </w:pPr>
      <w:r w:rsidRPr="005E5F2A">
        <w:rPr>
          <w:rFonts w:ascii="Times New Roman" w:hAnsi="Times New Roman" w:cs="Times New Roman"/>
        </w:rPr>
        <w:t>3. Гепатит, острый панкреатит, стриктура или опухоль БСДК, опухоль внепечёночных желчных протоков; рак головки поджелудочной железы</w:t>
      </w:r>
    </w:p>
    <w:p w:rsidR="001012EA" w:rsidRPr="005E5F2A" w:rsidRDefault="001012EA" w:rsidP="00D259ED">
      <w:pPr>
        <w:spacing w:after="0"/>
        <w:jc w:val="both"/>
        <w:rPr>
          <w:rFonts w:ascii="Times New Roman" w:hAnsi="Times New Roman" w:cs="Times New Roman"/>
        </w:rPr>
      </w:pPr>
      <w:r w:rsidRPr="005E5F2A">
        <w:rPr>
          <w:rFonts w:ascii="Times New Roman" w:hAnsi="Times New Roman" w:cs="Times New Roman"/>
        </w:rPr>
        <w:t>4. Аналгетики, спазмолитики, антибиотики, инфузионная терапия под контролем ЦВД, АД, диуреза, гипотензивная терапия.</w:t>
      </w:r>
    </w:p>
    <w:p w:rsidR="001012EA" w:rsidRPr="005E5F2A" w:rsidRDefault="001012EA" w:rsidP="00D259ED">
      <w:pPr>
        <w:spacing w:after="0"/>
        <w:jc w:val="both"/>
        <w:rPr>
          <w:rFonts w:ascii="Times New Roman" w:hAnsi="Times New Roman" w:cs="Times New Roman"/>
        </w:rPr>
      </w:pPr>
      <w:r w:rsidRPr="005E5F2A">
        <w:rPr>
          <w:rFonts w:ascii="Times New Roman" w:hAnsi="Times New Roman" w:cs="Times New Roman"/>
        </w:rPr>
        <w:t>5. Эндоскопическая папиллотомия, удаление конкремента из холедоха.</w:t>
      </w:r>
    </w:p>
    <w:p w:rsidR="001012EA" w:rsidRDefault="001012EA" w:rsidP="00D259ED">
      <w:pPr>
        <w:spacing w:after="0"/>
        <w:jc w:val="both"/>
        <w:rPr>
          <w:rFonts w:ascii="Times New Roman" w:hAnsi="Times New Roman" w:cs="Times New Roman"/>
        </w:rPr>
      </w:pPr>
      <w:r w:rsidRPr="005E5F2A">
        <w:rPr>
          <w:rFonts w:ascii="Times New Roman" w:hAnsi="Times New Roman" w:cs="Times New Roman"/>
        </w:rPr>
        <w:t>6. Острый панкреатит, кровотечение из папиллотомной раны, ретродуоденальная флегмона.</w:t>
      </w:r>
    </w:p>
    <w:p w:rsidR="001012EA" w:rsidRDefault="001012EA" w:rsidP="00D259ED">
      <w:pPr>
        <w:spacing w:after="0"/>
        <w:jc w:val="both"/>
        <w:rPr>
          <w:rFonts w:ascii="Times New Roman" w:hAnsi="Times New Roman" w:cs="Times New Roman"/>
        </w:rPr>
      </w:pPr>
    </w:p>
    <w:p w:rsidR="001012EA" w:rsidRPr="005E5F2A" w:rsidRDefault="001012EA" w:rsidP="00D259ED">
      <w:pPr>
        <w:spacing w:after="0"/>
        <w:jc w:val="both"/>
        <w:rPr>
          <w:rFonts w:ascii="Times New Roman" w:hAnsi="Times New Roman" w:cs="Times New Roman"/>
          <w:i/>
        </w:rPr>
      </w:pPr>
      <w:r w:rsidRPr="005E5F2A">
        <w:rPr>
          <w:rFonts w:ascii="Times New Roman" w:hAnsi="Times New Roman" w:cs="Times New Roman"/>
          <w:i/>
        </w:rPr>
        <w:t xml:space="preserve">Задача </w:t>
      </w:r>
      <w:r>
        <w:rPr>
          <w:rFonts w:ascii="Times New Roman" w:hAnsi="Times New Roman" w:cs="Times New Roman"/>
          <w:i/>
        </w:rPr>
        <w:t>2</w:t>
      </w:r>
      <w:r w:rsidRPr="005E5F2A">
        <w:rPr>
          <w:rFonts w:ascii="Times New Roman" w:hAnsi="Times New Roman" w:cs="Times New Roman"/>
          <w:i/>
        </w:rPr>
        <w:t>.</w:t>
      </w:r>
    </w:p>
    <w:p w:rsidR="001012EA" w:rsidRPr="002A08F2" w:rsidRDefault="001012EA" w:rsidP="00D259ED">
      <w:pPr>
        <w:spacing w:after="0"/>
        <w:jc w:val="both"/>
        <w:rPr>
          <w:rFonts w:ascii="Times New Roman" w:hAnsi="Times New Roman" w:cs="Times New Roman"/>
        </w:rPr>
      </w:pPr>
    </w:p>
    <w:p w:rsidR="001012EA" w:rsidRPr="005E5F2A" w:rsidRDefault="001012EA" w:rsidP="00D259ED">
      <w:pPr>
        <w:spacing w:after="0"/>
        <w:jc w:val="both"/>
        <w:rPr>
          <w:rFonts w:ascii="Times New Roman" w:hAnsi="Times New Roman" w:cs="Times New Roman"/>
        </w:rPr>
      </w:pPr>
      <w:r w:rsidRPr="005E5F2A">
        <w:rPr>
          <w:rFonts w:ascii="Times New Roman" w:hAnsi="Times New Roman" w:cs="Times New Roman"/>
        </w:rPr>
        <w:t>В клинику машиной скорой помощи доставлена больная 46 лет с жалобами на тупые боли в правом подреберье, желтушность кожных покровов. Приступ начался с острых болей 5 дней назад, последние 3 дня появилась желтушность кожи и склер. Из анамнеза жизни выявлено, что больная не страдает соматическими заболеваниями.</w:t>
      </w:r>
    </w:p>
    <w:p w:rsidR="001012EA" w:rsidRPr="005E5F2A" w:rsidRDefault="001012EA" w:rsidP="00D259ED">
      <w:pPr>
        <w:spacing w:after="0"/>
        <w:jc w:val="both"/>
        <w:rPr>
          <w:rFonts w:ascii="Times New Roman" w:hAnsi="Times New Roman" w:cs="Times New Roman"/>
        </w:rPr>
      </w:pPr>
      <w:r w:rsidRPr="005E5F2A">
        <w:rPr>
          <w:rFonts w:ascii="Times New Roman" w:hAnsi="Times New Roman" w:cs="Times New Roman"/>
        </w:rPr>
        <w:t>При объективном исследовании установлено: общее состояние средней тяжести. Кожа и видимые слизистые желтушны. Пульс 72 уд.в мин. Температура тела 37,ГС. АД 120/80 мм рт.ст. Живот мягкий, болезненный в правом подреберье, симптомы раздражения брюшины отрицательные. Ответьте на вопросы по тактике в отношении описанной больной:</w:t>
      </w:r>
    </w:p>
    <w:p w:rsidR="001012EA" w:rsidRPr="005E5F2A" w:rsidRDefault="001012EA" w:rsidP="00D259ED">
      <w:pPr>
        <w:spacing w:after="0"/>
        <w:jc w:val="both"/>
        <w:rPr>
          <w:rFonts w:ascii="Times New Roman" w:hAnsi="Times New Roman" w:cs="Times New Roman"/>
        </w:rPr>
      </w:pPr>
      <w:r w:rsidRPr="005E5F2A">
        <w:rPr>
          <w:rFonts w:ascii="Times New Roman" w:hAnsi="Times New Roman" w:cs="Times New Roman"/>
        </w:rPr>
        <w:t>1. Какой предварительный диагноз вы поставите?</w:t>
      </w:r>
    </w:p>
    <w:p w:rsidR="001012EA" w:rsidRPr="005E5F2A" w:rsidRDefault="001012EA" w:rsidP="00D259ED">
      <w:pPr>
        <w:spacing w:after="0"/>
        <w:jc w:val="both"/>
        <w:rPr>
          <w:rFonts w:ascii="Times New Roman" w:hAnsi="Times New Roman" w:cs="Times New Roman"/>
          <w:b/>
          <w:bCs/>
        </w:rPr>
      </w:pPr>
      <w:r w:rsidRPr="005E5F2A">
        <w:rPr>
          <w:rFonts w:ascii="Times New Roman" w:hAnsi="Times New Roman" w:cs="Times New Roman"/>
        </w:rPr>
        <w:t>2. Назовите возможные причины механической желтухи</w:t>
      </w:r>
      <w:r w:rsidRPr="005E5F2A">
        <w:rPr>
          <w:rFonts w:ascii="Times New Roman" w:hAnsi="Times New Roman" w:cs="Times New Roman"/>
          <w:b/>
          <w:bCs/>
        </w:rPr>
        <w:t>.</w:t>
      </w:r>
    </w:p>
    <w:p w:rsidR="001012EA" w:rsidRPr="005E5F2A" w:rsidRDefault="001012EA" w:rsidP="00D259ED">
      <w:pPr>
        <w:spacing w:after="0"/>
        <w:jc w:val="both"/>
        <w:rPr>
          <w:rFonts w:ascii="Times New Roman" w:hAnsi="Times New Roman" w:cs="Times New Roman"/>
        </w:rPr>
      </w:pPr>
      <w:r w:rsidRPr="005E5F2A">
        <w:rPr>
          <w:rFonts w:ascii="Times New Roman" w:hAnsi="Times New Roman" w:cs="Times New Roman"/>
        </w:rPr>
        <w:t>3. Какие при УЗИ данные могут указывать на холедохолитиаз?</w:t>
      </w:r>
    </w:p>
    <w:p w:rsidR="001012EA" w:rsidRPr="005E5F2A" w:rsidRDefault="001012EA" w:rsidP="00D259ED">
      <w:pPr>
        <w:spacing w:after="0"/>
        <w:jc w:val="both"/>
        <w:rPr>
          <w:rFonts w:ascii="Times New Roman" w:hAnsi="Times New Roman" w:cs="Times New Roman"/>
        </w:rPr>
      </w:pPr>
      <w:r w:rsidRPr="005E5F2A">
        <w:rPr>
          <w:rFonts w:ascii="Times New Roman" w:hAnsi="Times New Roman" w:cs="Times New Roman"/>
        </w:rPr>
        <w:t>4. Назовите рентгеноконтрастные методы исследования, которые применяются для уточнения причины желтухи, какие возможны осложнения этих методов.</w:t>
      </w:r>
    </w:p>
    <w:p w:rsidR="001012EA" w:rsidRPr="002A08F2" w:rsidRDefault="001012EA" w:rsidP="00D259ED">
      <w:pPr>
        <w:spacing w:after="0"/>
        <w:jc w:val="both"/>
        <w:rPr>
          <w:rFonts w:ascii="Times New Roman" w:hAnsi="Times New Roman" w:cs="Times New Roman"/>
        </w:rPr>
      </w:pPr>
      <w:r w:rsidRPr="005E5F2A">
        <w:rPr>
          <w:rFonts w:ascii="Times New Roman" w:hAnsi="Times New Roman" w:cs="Times New Roman"/>
        </w:rPr>
        <w:t>5. Назовите интраоперационные способы устранения желтухи и как следует завершить операцию?</w:t>
      </w:r>
    </w:p>
    <w:p w:rsidR="001012EA" w:rsidRPr="005E5F2A" w:rsidRDefault="001012EA" w:rsidP="00D259ED">
      <w:pPr>
        <w:spacing w:after="0"/>
        <w:jc w:val="both"/>
        <w:rPr>
          <w:rFonts w:ascii="Times New Roman" w:hAnsi="Times New Roman" w:cs="Times New Roman"/>
        </w:rPr>
      </w:pPr>
    </w:p>
    <w:p w:rsidR="001012EA" w:rsidRDefault="001012EA" w:rsidP="00D259ED">
      <w:pPr>
        <w:spacing w:after="0"/>
        <w:jc w:val="both"/>
        <w:rPr>
          <w:rFonts w:ascii="Times New Roman" w:hAnsi="Times New Roman" w:cs="Times New Roman"/>
          <w:i/>
        </w:rPr>
      </w:pPr>
      <w:r w:rsidRPr="005E5F2A">
        <w:rPr>
          <w:rFonts w:ascii="Times New Roman" w:hAnsi="Times New Roman" w:cs="Times New Roman"/>
          <w:i/>
        </w:rPr>
        <w:t>Эталоны ответов. Задача №</w:t>
      </w:r>
      <w:r>
        <w:rPr>
          <w:rFonts w:ascii="Times New Roman" w:hAnsi="Times New Roman" w:cs="Times New Roman"/>
          <w:i/>
        </w:rPr>
        <w:t>2</w:t>
      </w:r>
      <w:r w:rsidRPr="005E5F2A">
        <w:rPr>
          <w:rFonts w:ascii="Times New Roman" w:hAnsi="Times New Roman" w:cs="Times New Roman"/>
          <w:i/>
        </w:rPr>
        <w:t>.</w:t>
      </w:r>
    </w:p>
    <w:p w:rsidR="001012EA" w:rsidRPr="005E5F2A" w:rsidRDefault="001012EA" w:rsidP="00D259ED">
      <w:pPr>
        <w:spacing w:after="0"/>
        <w:jc w:val="both"/>
        <w:rPr>
          <w:rFonts w:ascii="Times New Roman" w:hAnsi="Times New Roman" w:cs="Times New Roman"/>
          <w:b/>
          <w:bCs/>
        </w:rPr>
      </w:pPr>
    </w:p>
    <w:p w:rsidR="001012EA" w:rsidRPr="005E5F2A" w:rsidRDefault="001012EA" w:rsidP="00D259ED">
      <w:pPr>
        <w:spacing w:after="0"/>
        <w:jc w:val="both"/>
        <w:rPr>
          <w:rFonts w:ascii="Times New Roman" w:hAnsi="Times New Roman" w:cs="Times New Roman"/>
        </w:rPr>
      </w:pPr>
      <w:r w:rsidRPr="005E5F2A">
        <w:rPr>
          <w:rFonts w:ascii="Times New Roman" w:hAnsi="Times New Roman" w:cs="Times New Roman"/>
          <w:b/>
          <w:bCs/>
        </w:rPr>
        <w:t>1</w:t>
      </w:r>
      <w:r w:rsidRPr="005E5F2A">
        <w:rPr>
          <w:rFonts w:ascii="Times New Roman" w:hAnsi="Times New Roman" w:cs="Times New Roman"/>
        </w:rPr>
        <w:t>. Обострение хронического калькулезного холецистита. Холедохолитиаз. Механическая желтуха.</w:t>
      </w:r>
    </w:p>
    <w:p w:rsidR="001012EA" w:rsidRPr="005E5F2A" w:rsidRDefault="001012EA" w:rsidP="00D259ED">
      <w:pPr>
        <w:spacing w:after="0"/>
        <w:jc w:val="both"/>
        <w:rPr>
          <w:rFonts w:ascii="Times New Roman" w:hAnsi="Times New Roman" w:cs="Times New Roman"/>
        </w:rPr>
      </w:pPr>
      <w:r w:rsidRPr="005E5F2A">
        <w:rPr>
          <w:rFonts w:ascii="Times New Roman" w:hAnsi="Times New Roman" w:cs="Times New Roman"/>
        </w:rPr>
        <w:t>2. Холедохолитиаз. Заболевания БСДК (опухоли, ущемлённые камни, стриктуры); рак желчных протоков, рубцовыестриктуры желчных протоков, рак головки поджелудочной железы, острый панкреатит</w:t>
      </w:r>
    </w:p>
    <w:p w:rsidR="001012EA" w:rsidRPr="005E5F2A" w:rsidRDefault="001012EA" w:rsidP="00D259ED">
      <w:pPr>
        <w:spacing w:after="0"/>
        <w:jc w:val="both"/>
        <w:rPr>
          <w:rFonts w:ascii="Times New Roman" w:hAnsi="Times New Roman" w:cs="Times New Roman"/>
        </w:rPr>
      </w:pPr>
      <w:r w:rsidRPr="005E5F2A">
        <w:rPr>
          <w:rFonts w:ascii="Times New Roman" w:hAnsi="Times New Roman" w:cs="Times New Roman"/>
        </w:rPr>
        <w:t>3. УЗИ – увеличение желчного пузыря и расширение желчных протоков выше конкремента, наличие конкремента в просвете ОЖП.</w:t>
      </w:r>
    </w:p>
    <w:p w:rsidR="001012EA" w:rsidRPr="005E5F2A" w:rsidRDefault="001012EA" w:rsidP="00D259ED">
      <w:pPr>
        <w:spacing w:after="0"/>
        <w:jc w:val="both"/>
        <w:rPr>
          <w:rFonts w:ascii="Times New Roman" w:hAnsi="Times New Roman" w:cs="Times New Roman"/>
        </w:rPr>
      </w:pPr>
      <w:r w:rsidRPr="005E5F2A">
        <w:rPr>
          <w:rFonts w:ascii="Times New Roman" w:hAnsi="Times New Roman" w:cs="Times New Roman"/>
        </w:rPr>
        <w:t>4. Ретроградная панкреатохолангиорентгенография позволяет контрастировать желчные пути , выявить дефекты заполнения, обусловленные конкрементами, расширение желчных протоков вследствие затрудненного оттока желчи. РПХГ может осложниться острым панкреатитом, обострением холангита. Чрескожнаячреспеченочнаяхолангиография может осложниться кровотечением из раны печени, желчеистечением. Данный вид исследования показан, если другие рентгенологические методы не позволяют контрастировать желчные протоки.</w:t>
      </w:r>
    </w:p>
    <w:p w:rsidR="001012EA" w:rsidRPr="005E5F2A" w:rsidRDefault="001012EA" w:rsidP="00D259ED">
      <w:pPr>
        <w:spacing w:after="0"/>
        <w:jc w:val="both"/>
        <w:rPr>
          <w:rFonts w:ascii="Times New Roman" w:hAnsi="Times New Roman" w:cs="Times New Roman"/>
        </w:rPr>
      </w:pPr>
      <w:r w:rsidRPr="005E5F2A">
        <w:rPr>
          <w:rFonts w:ascii="Times New Roman" w:hAnsi="Times New Roman" w:cs="Times New Roman"/>
        </w:rPr>
        <w:t>5. Холедохотомия, литоэкстракция, наружное дрениерование желчного протока, дренирование брюшной полости.</w:t>
      </w:r>
    </w:p>
    <w:p w:rsidR="001012EA" w:rsidRPr="00A346FB" w:rsidRDefault="001012EA" w:rsidP="001012EA">
      <w:pPr>
        <w:autoSpaceDE w:val="0"/>
        <w:autoSpaceDN w:val="0"/>
        <w:adjustRightInd w:val="0"/>
        <w:jc w:val="center"/>
        <w:rPr>
          <w:rFonts w:ascii="Times New Roman" w:eastAsia="Times New Roman" w:hAnsi="Times New Roman" w:cs="Times New Roman"/>
          <w:b/>
          <w:sz w:val="24"/>
          <w:szCs w:val="24"/>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4373CC" w:rsidRDefault="004373CC"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autoSpaceDE w:val="0"/>
        <w:autoSpaceDN w:val="0"/>
        <w:adjustRightInd w:val="0"/>
        <w:ind w:left="-567"/>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№7</w:t>
      </w:r>
      <w:r w:rsidRPr="00A346FB">
        <w:rPr>
          <w:rFonts w:ascii="Times New Roman" w:eastAsia="Times New Roman" w:hAnsi="Times New Roman" w:cs="Times New Roman"/>
          <w:b/>
          <w:i/>
          <w:sz w:val="24"/>
          <w:szCs w:val="24"/>
          <w:u w:val="single"/>
        </w:rPr>
        <w:t>.</w:t>
      </w:r>
      <w:r w:rsidRPr="00A346FB">
        <w:rPr>
          <w:rFonts w:ascii="Times New Roman" w:eastAsia="Times New Roman" w:hAnsi="Times New Roman" w:cs="Times New Roman"/>
          <w:b/>
          <w:sz w:val="24"/>
          <w:szCs w:val="24"/>
        </w:rPr>
        <w:t xml:space="preserve"> ХРОНИЧЕСКИЙ ПАНКРЕАТИТ.</w:t>
      </w:r>
    </w:p>
    <w:p w:rsidR="001012EA" w:rsidRDefault="001012EA" w:rsidP="001012EA">
      <w:pPr>
        <w:spacing w:after="0"/>
        <w:rPr>
          <w:rFonts w:ascii="Times New Roman" w:hAnsi="Times New Roman" w:cs="Times New Roman"/>
          <w:i/>
        </w:rPr>
      </w:pPr>
      <w:r w:rsidRPr="005E5F2A">
        <w:rPr>
          <w:rFonts w:ascii="Times New Roman" w:hAnsi="Times New Roman" w:cs="Times New Roman"/>
          <w:i/>
        </w:rPr>
        <w:t>Задача №1.</w:t>
      </w:r>
    </w:p>
    <w:p w:rsidR="001012EA" w:rsidRPr="002A08F2" w:rsidRDefault="001012EA" w:rsidP="001012EA">
      <w:pPr>
        <w:spacing w:after="0"/>
        <w:rPr>
          <w:rFonts w:ascii="Times New Roman" w:hAnsi="Times New Roman" w:cs="Times New Roman"/>
          <w:i/>
        </w:rPr>
      </w:pP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Больная 39 лет поступила с жалобами на боли в эпигастрии,правом подреберье, тошноту. Из анамнеза известно, что 6 месяцев назад выполнена холецистэктомия по поводу ЖКБ. При осмотре кожа и видимые слизистые иктеричны. Язык влажный,обложен белым налетом, живот мягкий болезненный в правом подреберье. При УЗИ имеется умеренное расширение ОЖП, подозрение на конкремент в их просвете. С целью уточнения патологии ОЖП выполнена ЭРПХГ. Констатированы частично ГППЖ и ОЖП, в просвете которого определяется конкремент.К вечеру у больной появились боли,вздутие живота,многократная рвота,показатели амилазы крови-72г/л, мочи-240г/л</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1. Какое заболевание развилось у больной и чем оно было вызвано?</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2. Какими доступными инструментальными методами можно подтвердить диагноз и ожидаемые результаты?</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3. Составьте программу лечения.</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4. Какие возможны исходы заболевания?</w:t>
      </w:r>
    </w:p>
    <w:p w:rsidR="001012EA" w:rsidRDefault="001012EA" w:rsidP="001012EA">
      <w:pPr>
        <w:spacing w:after="0"/>
        <w:rPr>
          <w:rFonts w:ascii="Times New Roman" w:hAnsi="Times New Roman" w:cs="Times New Roman"/>
          <w:b/>
        </w:rPr>
      </w:pPr>
    </w:p>
    <w:p w:rsidR="001012EA" w:rsidRDefault="001012EA" w:rsidP="001012EA">
      <w:pPr>
        <w:spacing w:after="0"/>
        <w:rPr>
          <w:rFonts w:ascii="Times New Roman" w:hAnsi="Times New Roman" w:cs="Times New Roman"/>
          <w:i/>
        </w:rPr>
      </w:pPr>
      <w:r w:rsidRPr="005E5F2A">
        <w:rPr>
          <w:rFonts w:ascii="Times New Roman" w:hAnsi="Times New Roman" w:cs="Times New Roman"/>
          <w:i/>
        </w:rPr>
        <w:t>Эталоны ответов. Задача №1.</w:t>
      </w:r>
    </w:p>
    <w:p w:rsidR="001012EA" w:rsidRDefault="001012EA" w:rsidP="001012EA">
      <w:pPr>
        <w:spacing w:after="0"/>
        <w:rPr>
          <w:rFonts w:ascii="Times New Roman" w:hAnsi="Times New Roman" w:cs="Times New Roman"/>
          <w:b/>
        </w:rPr>
      </w:pP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1. У больной развился острый панкреатит, как результат осложнений РПХГ и ЭПТ</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2. УЗИ. Для острого панкреатита характерно: увеличение размеров поджелудочной железы, смазаность контуров, снижение эхогенности из-за отека. Может наблюдаться скопление жидкости в сальниковой сумке, забрюшинном пространстве.</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3. Устранение этиологического фактора.</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Борьба с болевым синдромом (баралгин, анальгин).</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Спазмолитики (папаверин, платифиллин и др.).</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Создание функционального покоя железе (голод, сандастатин ,аспирация желудочного содержимого и др).</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Устранение водно-электролитных нарушений (кристаллоиды, каллоиды).</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Экстракорпоральный методы детоксикации( плазмоферез, гемабсорбция).</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Профилактика септических осложнений (антибиотики широкого спектра действия).</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Лапароскопическое дренирование брюшной полости,так как имеется ферментативный перетонит.</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4. Обортирование процесса, выздоровление. При значительных масштабах панкреонекроза возможно развитие: парапанкреотическогоинфильтрата,   парапанкреотического абсцесса, перитонита, септической флегмоны забрюшинной клетчатки, дигистивных свищей.</w:t>
      </w:r>
    </w:p>
    <w:p w:rsidR="001012EA" w:rsidRPr="005E5F2A" w:rsidRDefault="001012EA" w:rsidP="001012EA">
      <w:pPr>
        <w:spacing w:after="0"/>
        <w:rPr>
          <w:rFonts w:ascii="Times New Roman" w:hAnsi="Times New Roman" w:cs="Times New Roman"/>
        </w:rPr>
      </w:pPr>
    </w:p>
    <w:p w:rsidR="001012EA" w:rsidRPr="005E5F2A" w:rsidRDefault="001012EA" w:rsidP="001012EA">
      <w:pPr>
        <w:spacing w:after="0"/>
        <w:rPr>
          <w:rFonts w:ascii="Times New Roman" w:hAnsi="Times New Roman" w:cs="Times New Roman"/>
          <w:i/>
        </w:rPr>
      </w:pPr>
      <w:r w:rsidRPr="005E5F2A">
        <w:rPr>
          <w:rFonts w:ascii="Times New Roman" w:hAnsi="Times New Roman" w:cs="Times New Roman"/>
          <w:i/>
        </w:rPr>
        <w:t xml:space="preserve">Задача </w:t>
      </w:r>
      <w:r>
        <w:rPr>
          <w:rFonts w:ascii="Times New Roman" w:hAnsi="Times New Roman" w:cs="Times New Roman"/>
          <w:i/>
        </w:rPr>
        <w:t>2</w:t>
      </w:r>
      <w:r w:rsidRPr="005E5F2A">
        <w:rPr>
          <w:rFonts w:ascii="Times New Roman" w:hAnsi="Times New Roman" w:cs="Times New Roman"/>
          <w:i/>
        </w:rPr>
        <w:t>.</w:t>
      </w:r>
    </w:p>
    <w:p w:rsidR="001012EA" w:rsidRDefault="001012EA" w:rsidP="001012EA">
      <w:pPr>
        <w:spacing w:after="0"/>
        <w:rPr>
          <w:rFonts w:ascii="Times New Roman" w:hAnsi="Times New Roman" w:cs="Times New Roman"/>
        </w:rPr>
      </w:pP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 xml:space="preserve">Больная 76 лет поступила с жалобами на резкие опоясывающие боли в верхней половине живота. Боли появились внезапно после употребления жирной пищи. Боли нестерпимые, беспокоит многократная рвота, не дающая облегчение, слабость, обильное потоотделение. Страдает много лет ЖКБ, ИБС, ГБ. Температура тела 37,2С. При осмотре состояние тяжелое, склеры иктеричны, акроцианоз, кожа покрыта холодным потом. Язык сухой, обложен белым налетом. Живот при пальпации умеренно вздут, мягкий, печёночная тупость сохранена. Амилаза мочи 840г/л. При УЗИ органов брюшной полости: желчный пузырь увеличен, напряжен, стенка -1-2мл. толщиной в просвете мелкие конкременты, внепеченочные желчные протоки расширены, в просвете мелкие конкременты. Поджелудочная железа увеличена, эхогенности снижена, контуры смазанные. </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1. Какой диагноз можно поставить в данном случае?</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2. Определите и обоснуйте лечебно-диагностическую тактику?</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3. Укажите необходимый объём обследования больной?</w:t>
      </w: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i/>
        </w:rPr>
      </w:pPr>
      <w:r w:rsidRPr="005E5F2A">
        <w:rPr>
          <w:rFonts w:ascii="Times New Roman" w:hAnsi="Times New Roman" w:cs="Times New Roman"/>
          <w:i/>
        </w:rPr>
        <w:t>Эталоны ответов. Задача №</w:t>
      </w:r>
      <w:r>
        <w:rPr>
          <w:rFonts w:ascii="Times New Roman" w:hAnsi="Times New Roman" w:cs="Times New Roman"/>
          <w:i/>
        </w:rPr>
        <w:t>2</w:t>
      </w:r>
      <w:r w:rsidRPr="005E5F2A">
        <w:rPr>
          <w:rFonts w:ascii="Times New Roman" w:hAnsi="Times New Roman" w:cs="Times New Roman"/>
          <w:i/>
        </w:rPr>
        <w:t>.</w:t>
      </w:r>
    </w:p>
    <w:p w:rsidR="001012EA" w:rsidRDefault="001012EA" w:rsidP="001012EA">
      <w:pPr>
        <w:spacing w:after="0"/>
        <w:rPr>
          <w:rFonts w:ascii="Times New Roman" w:hAnsi="Times New Roman" w:cs="Times New Roman"/>
        </w:rPr>
      </w:pP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1. Острый билиарный панкреатит, ЖКБ, холелитиаз, механическая, желтуха</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2 Больную необходимо поместить в палату интенсивной терапии проводить лечение острого панкреатита</w:t>
      </w:r>
    </w:p>
    <w:p w:rsidR="001012EA" w:rsidRPr="005E5F2A" w:rsidRDefault="001012EA" w:rsidP="001012EA">
      <w:pPr>
        <w:spacing w:after="0"/>
        <w:rPr>
          <w:rFonts w:ascii="Times New Roman" w:hAnsi="Times New Roman" w:cs="Times New Roman"/>
        </w:rPr>
      </w:pPr>
      <w:r w:rsidRPr="005E5F2A">
        <w:rPr>
          <w:rFonts w:ascii="Times New Roman" w:hAnsi="Times New Roman" w:cs="Times New Roman"/>
        </w:rPr>
        <w:t>3. Клинический анализ мочи, крови, время свертывания крови, кровоточивость. Биохимические исследования: билирубин, общий белок, мочевина, креатинин, АСТ, АЛТ,</w:t>
      </w:r>
    </w:p>
    <w:p w:rsidR="001012EA" w:rsidRPr="002A08F2" w:rsidRDefault="001012EA" w:rsidP="001012EA">
      <w:pPr>
        <w:autoSpaceDE w:val="0"/>
        <w:autoSpaceDN w:val="0"/>
        <w:adjustRightInd w:val="0"/>
        <w:spacing w:after="0"/>
        <w:jc w:val="center"/>
        <w:rPr>
          <w:rFonts w:ascii="Times New Roman" w:eastAsia="Times New Roman" w:hAnsi="Times New Roman" w:cs="Times New Roman"/>
          <w:b/>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rPr>
      </w:pPr>
    </w:p>
    <w:p w:rsidR="001012EA" w:rsidRDefault="001012EA" w:rsidP="001012EA">
      <w:pPr>
        <w:autoSpaceDE w:val="0"/>
        <w:autoSpaceDN w:val="0"/>
        <w:adjustRightInd w:val="0"/>
        <w:jc w:val="center"/>
        <w:rPr>
          <w:rFonts w:ascii="Times New Roman" w:hAnsi="Times New Roman" w:cs="Times New Roman"/>
          <w:b/>
          <w:bCs/>
          <w:sz w:val="24"/>
          <w:szCs w:val="24"/>
        </w:rPr>
      </w:pPr>
      <w:r w:rsidRPr="00A346FB">
        <w:rPr>
          <w:rFonts w:ascii="Times New Roman" w:hAnsi="Times New Roman" w:cs="Times New Roman"/>
          <w:b/>
          <w:bCs/>
          <w:i/>
          <w:sz w:val="24"/>
          <w:szCs w:val="24"/>
          <w:u w:val="single"/>
        </w:rPr>
        <w:t>Тема №8.</w:t>
      </w:r>
      <w:r w:rsidRPr="00A346FB">
        <w:rPr>
          <w:rFonts w:ascii="Times New Roman" w:hAnsi="Times New Roman" w:cs="Times New Roman"/>
          <w:b/>
          <w:bCs/>
          <w:sz w:val="24"/>
          <w:szCs w:val="24"/>
        </w:rPr>
        <w:t xml:space="preserve"> ДИФФЕРЕНЦИАЛЬНЫЙ ДИАГНОЗ ПРИ ЖЕЛТУХЕ. ХРОНИЧЕСКИЕ ГЕПАТИТЫ. </w:t>
      </w:r>
    </w:p>
    <w:p w:rsidR="001012EA" w:rsidRDefault="001012EA" w:rsidP="001012EA">
      <w:pPr>
        <w:spacing w:after="0"/>
        <w:rPr>
          <w:rFonts w:ascii="Times New Roman" w:hAnsi="Times New Roman" w:cs="Times New Roman"/>
          <w:i/>
        </w:rPr>
      </w:pPr>
      <w:r w:rsidRPr="005E5F2A">
        <w:rPr>
          <w:rFonts w:ascii="Times New Roman" w:hAnsi="Times New Roman" w:cs="Times New Roman"/>
          <w:i/>
        </w:rPr>
        <w:t>Задача №1.</w:t>
      </w:r>
    </w:p>
    <w:p w:rsidR="001012EA" w:rsidRDefault="001012EA" w:rsidP="001012EA">
      <w:pPr>
        <w:spacing w:after="0"/>
        <w:rPr>
          <w:rFonts w:ascii="Times New Roman" w:hAnsi="Times New Roman" w:cs="Times New Roman"/>
          <w:i/>
        </w:rPr>
      </w:pPr>
    </w:p>
    <w:p w:rsidR="001012EA" w:rsidRDefault="001012EA" w:rsidP="001012EA">
      <w:pPr>
        <w:spacing w:after="0"/>
        <w:rPr>
          <w:rFonts w:ascii="Times New Roman" w:hAnsi="Times New Roman" w:cs="Times New Roman"/>
        </w:rPr>
      </w:pPr>
      <w:r w:rsidRPr="005E5F2A">
        <w:rPr>
          <w:rFonts w:ascii="Times New Roman" w:hAnsi="Times New Roman" w:cs="Times New Roman"/>
        </w:rPr>
        <w:t>Мужчина 48 лет обратился к врачу с жалобами на общую слабость, повышенную утомляемость, тупые ноющие боли в области правого подреберья, тошноту, отрыжку воздухом, снижение аппетита, периодически возникающий кожный зуд. Из анамнеза известно, что пациент употребляет алкоголь (более 60 г этанола в сутки) в течение 13 лет. Два года назад появились боли ноющего характера в области правого подреберья, общая слабость, тошнота, периодически возникающий кожный зуд, усиливающийся в вечернее время. За медицинской помощью пациент не обращался. Периодически принимал баралгин, антигистаминные средства, ферментные препараты: креон по 25000 Ед. два раза в сутки; эффекта от принимаемых препаратов не отметил. Настоящее обострение в течение последних трех недель, когда после употребления алкоголя появились слабость, почти постоянные тупые боли в области правого подреберья, тошнота, отрыжка воздухом, снижение аппетита. Операций, гемотрансфузий не было. При осмотре: состояние удовлетворительное; рост 178 см, вес 79 кг, ИМТ 24,9кг/м2. Кожные покровы желтушной окраски, склеры иктеричны; выявляются телеангиэктазии на груди, спине, плечах, «пальмарная» эритема. В лѐгких дыхание везикулярное, хрипов нет. ЧД – 16 в мин. Тоны сердца приглушены, ритм правильный. ЧСС – 70 в 1 мин; АД 130/80 мм рт.ст. Язык влажный, обложен белым налѐтом у корня. Живот мягкий, при поверхностной пальпации умеренно болезненный в области правого подреберья. Размеры печени по Курлову: 9 (+2)×8×7 см; при глубокой пальпации печень плотноватой консистенции, определяется умеренная болезненность. Селезѐнка не пальпируется. Дизурий нет. Симптом поколачивания по поясничной области отрицательный. Результаты исследований: Общий анализ крови: эритроциты – 4,4×10¹²/л; лейкоциты – 6,3× 109/л; нейтрофилы сегментоядерные – 64%; нейтрофилы палочкоядерные – 1%; лимфоциты – 28%; моноциты – 4%; эозинофилы – 2%; базофилы – 1%; Н</w:t>
      </w:r>
      <w:r w:rsidRPr="0007744E">
        <w:rPr>
          <w:rFonts w:ascii="Times New Roman" w:hAnsi="Times New Roman" w:cs="Times New Roman"/>
        </w:rPr>
        <w:t>b</w:t>
      </w:r>
      <w:r w:rsidRPr="005E5F2A">
        <w:rPr>
          <w:rFonts w:ascii="Times New Roman" w:hAnsi="Times New Roman" w:cs="Times New Roman"/>
        </w:rPr>
        <w:t xml:space="preserve"> – 148 г/л; тромбоциты – 217×109/л; СОЭ – 18 мм/ч. Биохимия крови: общий билирубин – 25 мкмоль/л; непрямой билирубин – 22,5 мкмоль/л; прямой билирубин – 2,5 мкмоль/л; АЛТ – 203 ед/л; АСТ – 214 ед/л; ГГТП – 89 ед/л; ЩФ – 298 ед/л; ТГ – 3,9 ммоль/л; ХС-ЛПНП – 2,8 ммоль/л; ХС-ЛПВП – 1,5 ммоль/л; глюкоза – 5,0 ммоль/л; креатинин – 62 мкмоль/л; мочевина – 2,8 ммоль/л; альбумин – 43 г/л; общий белок – 71,5 г/л; альфа-1-глобулины – 3,2 г/л; альфа-2-глобулины – 5,7 г/л; бетаглобулины – 7,1 г/л; </w:t>
      </w:r>
      <w:r w:rsidRPr="0007744E">
        <w:rPr>
          <w:rFonts w:ascii="Times New Roman" w:hAnsi="Times New Roman" w:cs="Times New Roman"/>
        </w:rPr>
        <w:t>γ</w:t>
      </w:r>
      <w:r w:rsidRPr="005E5F2A">
        <w:rPr>
          <w:rFonts w:ascii="Times New Roman" w:hAnsi="Times New Roman" w:cs="Times New Roman"/>
        </w:rPr>
        <w:t xml:space="preserve">-глобулины – 12,5 г/л; альфа-фетопротеин – 3,1 ед/л; ферритин – 54 мкг/л; трансферрин – 2,6 г/л; калий– 3,7ммоль/л; </w:t>
      </w:r>
      <w:r w:rsidRPr="0007744E">
        <w:rPr>
          <w:rFonts w:ascii="Times New Roman" w:hAnsi="Times New Roman" w:cs="Times New Roman"/>
        </w:rPr>
        <w:t>Na</w:t>
      </w:r>
      <w:r w:rsidRPr="005E5F2A">
        <w:rPr>
          <w:rFonts w:ascii="Times New Roman" w:hAnsi="Times New Roman" w:cs="Times New Roman"/>
        </w:rPr>
        <w:t>– 137,5 ммоль/л; железо – 21,5 мкмоль/л; амилаза – 44 ед/л; ХС – 5,3 ммоль/л. ПТИ – 84 Иммуноферментный анализ (исследование крови на маркѐры гепатитов В, С): НВ</w:t>
      </w:r>
      <w:r w:rsidRPr="0007744E">
        <w:rPr>
          <w:rFonts w:ascii="Times New Roman" w:hAnsi="Times New Roman" w:cs="Times New Roman"/>
        </w:rPr>
        <w:t>sAg</w:t>
      </w:r>
      <w:r w:rsidRPr="005E5F2A">
        <w:rPr>
          <w:rFonts w:ascii="Times New Roman" w:hAnsi="Times New Roman" w:cs="Times New Roman"/>
        </w:rPr>
        <w:t xml:space="preserve"> (-); анти-НВ</w:t>
      </w:r>
      <w:r w:rsidRPr="0007744E">
        <w:rPr>
          <w:rFonts w:ascii="Times New Roman" w:hAnsi="Times New Roman" w:cs="Times New Roman"/>
        </w:rPr>
        <w:t>s</w:t>
      </w:r>
      <w:r w:rsidRPr="005E5F2A">
        <w:rPr>
          <w:rFonts w:ascii="Times New Roman" w:hAnsi="Times New Roman" w:cs="Times New Roman"/>
        </w:rPr>
        <w:t xml:space="preserve"> (-); анти-НВс</w:t>
      </w:r>
      <w:r w:rsidRPr="0007744E">
        <w:rPr>
          <w:rFonts w:ascii="Times New Roman" w:hAnsi="Times New Roman" w:cs="Times New Roman"/>
        </w:rPr>
        <w:t>IgG</w:t>
      </w:r>
      <w:r w:rsidRPr="005E5F2A">
        <w:rPr>
          <w:rFonts w:ascii="Times New Roman" w:hAnsi="Times New Roman" w:cs="Times New Roman"/>
        </w:rPr>
        <w:t xml:space="preserve"> (-); </w:t>
      </w:r>
      <w:r w:rsidRPr="0007744E">
        <w:rPr>
          <w:rFonts w:ascii="Times New Roman" w:hAnsi="Times New Roman" w:cs="Times New Roman"/>
        </w:rPr>
        <w:t>HBeAg</w:t>
      </w:r>
      <w:r w:rsidRPr="005E5F2A">
        <w:rPr>
          <w:rFonts w:ascii="Times New Roman" w:hAnsi="Times New Roman" w:cs="Times New Roman"/>
        </w:rPr>
        <w:t xml:space="preserve"> (-); анти-НВе (-); анти-НВс</w:t>
      </w:r>
      <w:r w:rsidRPr="0007744E">
        <w:rPr>
          <w:rFonts w:ascii="Times New Roman" w:hAnsi="Times New Roman" w:cs="Times New Roman"/>
        </w:rPr>
        <w:t>Ig</w:t>
      </w:r>
      <w:r w:rsidRPr="005E5F2A">
        <w:rPr>
          <w:rFonts w:ascii="Times New Roman" w:hAnsi="Times New Roman" w:cs="Times New Roman"/>
        </w:rPr>
        <w:t>М (-); анти-</w:t>
      </w:r>
      <w:r w:rsidRPr="0007744E">
        <w:rPr>
          <w:rFonts w:ascii="Times New Roman" w:hAnsi="Times New Roman" w:cs="Times New Roman"/>
        </w:rPr>
        <w:t>HCV</w:t>
      </w:r>
      <w:r w:rsidRPr="005E5F2A">
        <w:rPr>
          <w:rFonts w:ascii="Times New Roman" w:hAnsi="Times New Roman" w:cs="Times New Roman"/>
        </w:rPr>
        <w:t xml:space="preserve"> – отриц. Эластометрия печени: определена стадия </w:t>
      </w:r>
      <w:r w:rsidRPr="0007744E">
        <w:rPr>
          <w:rFonts w:ascii="Times New Roman" w:hAnsi="Times New Roman" w:cs="Times New Roman"/>
        </w:rPr>
        <w:t>F</w:t>
      </w:r>
      <w:r w:rsidRPr="005E5F2A">
        <w:rPr>
          <w:rFonts w:ascii="Times New Roman" w:hAnsi="Times New Roman" w:cs="Times New Roman"/>
        </w:rPr>
        <w:t>2 (по шкале М</w:t>
      </w:r>
      <w:r w:rsidRPr="0007744E">
        <w:rPr>
          <w:rFonts w:ascii="Times New Roman" w:hAnsi="Times New Roman" w:cs="Times New Roman"/>
        </w:rPr>
        <w:t>ETAVIR</w:t>
      </w:r>
      <w:r w:rsidRPr="005E5F2A">
        <w:rPr>
          <w:rFonts w:ascii="Times New Roman" w:hAnsi="Times New Roman" w:cs="Times New Roman"/>
        </w:rPr>
        <w:t xml:space="preserve">), умеренный фиброз. Кал на скрытую кровь – отриц. Рентгенологическое исследование лѐгких: без патологических изменений. ЭКГ – без патологических изменений. Общий анализ мочи: в пределах нормы. Вопросы: 1. Предположите наиболее вероятный диагноз. 2. Обоснуйте поставленный Вами диагноз. 3. Составьте и обоснуйте план дополнительного обследования пациента. 4. Обоснуйте назначение медикаментозного и немедикаментозного лечения данного пациента. 5. При обращении к врачу через месяц после лечения пациент отметил улучшение самочувствия: исчезли слабость, повышенная утомляемость, тупые боли в области правого подреберья, тошнота, отрыжка воздухом. При объективном осмотре: кожные покровы чистые, обычной окраски. Размеры печени по Курлову: 9×8×7 см. Селезѐнка не увеличена. Общий анализ крови – в пределах нормы. Биохимия крови: общий билирубин – 18 мкмоль/л; непрямой билирубин – 16 мкмоль/л; прямой билирубин – 2,0 мкмоль/л; АЛТ – 40 ед/л, АСТ – 38 ед/л, ГГТП – 26 ед/л; ЩФ – 125 ед/л; ТГ – 2,6 ммоль/л. При УЗИ органов брюшной полости выявлены диффузные дистрофические изменения в паренхиме печени. Какова Ваша дальнейшая лечебная тактика? Обоснуйте Ваш выбор. </w:t>
      </w:r>
    </w:p>
    <w:p w:rsidR="001012EA" w:rsidRDefault="001012EA" w:rsidP="001012EA">
      <w:pPr>
        <w:spacing w:after="0"/>
        <w:rPr>
          <w:rFonts w:ascii="Times New Roman" w:hAnsi="Times New Roman" w:cs="Times New Roman"/>
        </w:rPr>
      </w:pPr>
    </w:p>
    <w:p w:rsidR="001012EA" w:rsidRDefault="001012EA" w:rsidP="001012EA">
      <w:pPr>
        <w:spacing w:after="0"/>
        <w:rPr>
          <w:rFonts w:ascii="Times New Roman" w:hAnsi="Times New Roman" w:cs="Times New Roman"/>
          <w:i/>
        </w:rPr>
      </w:pPr>
      <w:r w:rsidRPr="005E5F2A">
        <w:rPr>
          <w:rFonts w:ascii="Times New Roman" w:hAnsi="Times New Roman" w:cs="Times New Roman"/>
          <w:i/>
        </w:rPr>
        <w:t>Эталоны ответов. Задача №1.</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1. Хронический гепатит алкогольной этиологии, умеренной степени активности, стадия </w:t>
      </w:r>
      <w:r w:rsidRPr="0007744E">
        <w:rPr>
          <w:rFonts w:ascii="Times New Roman" w:hAnsi="Times New Roman" w:cs="Times New Roman"/>
        </w:rPr>
        <w:t>F</w:t>
      </w:r>
      <w:r w:rsidRPr="005E5F2A">
        <w:rPr>
          <w:rFonts w:ascii="Times New Roman" w:hAnsi="Times New Roman" w:cs="Times New Roman"/>
        </w:rPr>
        <w:t xml:space="preserve">2 (умеренный фиброз). </w:t>
      </w:r>
    </w:p>
    <w:p w:rsidR="001012EA" w:rsidRDefault="001012EA" w:rsidP="001012EA">
      <w:pPr>
        <w:spacing w:after="0"/>
        <w:rPr>
          <w:rFonts w:ascii="Times New Roman" w:hAnsi="Times New Roman" w:cs="Times New Roman"/>
        </w:rPr>
      </w:pPr>
      <w:r w:rsidRPr="005E5F2A">
        <w:rPr>
          <w:rFonts w:ascii="Times New Roman" w:hAnsi="Times New Roman" w:cs="Times New Roman"/>
        </w:rPr>
        <w:t>2. Диагноз «хронический алкогольный гепатит» установлен на основании жалоб больного на общую слабость, повышенную утомляемость, тупую ноющую боль в правом подреберье, тошноту, снижение аппетита, периодический кожный зуд; данных анамнеза (пациент злоупотребляет алкоголем в течение 13 лет); данных объективного осмотра (желтушность кожных покровов, иктеричность склер, наличие у больного телеангиэктазий, «пальмарной» эритемы, гепатомегалии). Подтверждают диагноз «хронический алкогольный гепатит» данные лабораторных исследований (повышение АЛТ, АСТ, ГГТП, общего билирубина, щелочной фосфатазы, а также повышение уровня триглицеридов). Исключена другая (вирусная) этиология хронического гепатита: исследование крови на маркеры гепатита В, С: НВ</w:t>
      </w:r>
      <w:r w:rsidRPr="0007744E">
        <w:rPr>
          <w:rFonts w:ascii="Times New Roman" w:hAnsi="Times New Roman" w:cs="Times New Roman"/>
        </w:rPr>
        <w:t>sAg</w:t>
      </w:r>
      <w:r w:rsidRPr="005E5F2A">
        <w:rPr>
          <w:rFonts w:ascii="Times New Roman" w:hAnsi="Times New Roman" w:cs="Times New Roman"/>
        </w:rPr>
        <w:t xml:space="preserve"> (-); анти-НВ</w:t>
      </w:r>
      <w:r w:rsidRPr="0007744E">
        <w:rPr>
          <w:rFonts w:ascii="Times New Roman" w:hAnsi="Times New Roman" w:cs="Times New Roman"/>
        </w:rPr>
        <w:t>s</w:t>
      </w:r>
      <w:r w:rsidRPr="005E5F2A">
        <w:rPr>
          <w:rFonts w:ascii="Times New Roman" w:hAnsi="Times New Roman" w:cs="Times New Roman"/>
        </w:rPr>
        <w:t xml:space="preserve"> (-); анти-НВс</w:t>
      </w:r>
      <w:r w:rsidRPr="0007744E">
        <w:rPr>
          <w:rFonts w:ascii="Times New Roman" w:hAnsi="Times New Roman" w:cs="Times New Roman"/>
        </w:rPr>
        <w:t>IgG</w:t>
      </w:r>
      <w:r w:rsidRPr="005E5F2A">
        <w:rPr>
          <w:rFonts w:ascii="Times New Roman" w:hAnsi="Times New Roman" w:cs="Times New Roman"/>
        </w:rPr>
        <w:t xml:space="preserve"> (-); </w:t>
      </w:r>
      <w:r w:rsidRPr="0007744E">
        <w:rPr>
          <w:rFonts w:ascii="Times New Roman" w:hAnsi="Times New Roman" w:cs="Times New Roman"/>
        </w:rPr>
        <w:t>HBeAg</w:t>
      </w:r>
      <w:r w:rsidRPr="005E5F2A">
        <w:rPr>
          <w:rFonts w:ascii="Times New Roman" w:hAnsi="Times New Roman" w:cs="Times New Roman"/>
        </w:rPr>
        <w:t xml:space="preserve"> (-); анти-НВе (-); анти-НВс</w:t>
      </w:r>
      <w:r w:rsidRPr="0007744E">
        <w:rPr>
          <w:rFonts w:ascii="Times New Roman" w:hAnsi="Times New Roman" w:cs="Times New Roman"/>
        </w:rPr>
        <w:t>Ig</w:t>
      </w:r>
      <w:r w:rsidRPr="005E5F2A">
        <w:rPr>
          <w:rFonts w:ascii="Times New Roman" w:hAnsi="Times New Roman" w:cs="Times New Roman"/>
        </w:rPr>
        <w:t>М (-); анти-</w:t>
      </w:r>
      <w:r w:rsidRPr="0007744E">
        <w:rPr>
          <w:rFonts w:ascii="Times New Roman" w:hAnsi="Times New Roman" w:cs="Times New Roman"/>
        </w:rPr>
        <w:t>HCV</w:t>
      </w:r>
      <w:r w:rsidRPr="005E5F2A">
        <w:rPr>
          <w:rFonts w:ascii="Times New Roman" w:hAnsi="Times New Roman" w:cs="Times New Roman"/>
        </w:rPr>
        <w:t xml:space="preserve">–отрицательный. Степень активности хронического алкогольного гепатита определена на основании повышения уровня АЛТ и АСТ (в 5 раз по сравнению с нормой). Стадия хронического алкогольного гепатита </w:t>
      </w:r>
      <w:r w:rsidRPr="0007744E">
        <w:rPr>
          <w:rFonts w:ascii="Times New Roman" w:hAnsi="Times New Roman" w:cs="Times New Roman"/>
        </w:rPr>
        <w:t>F</w:t>
      </w:r>
      <w:r w:rsidRPr="005E5F2A">
        <w:rPr>
          <w:rFonts w:ascii="Times New Roman" w:hAnsi="Times New Roman" w:cs="Times New Roman"/>
        </w:rPr>
        <w:t>2 установлена на основании данных эластометрии печени (по шкале М</w:t>
      </w:r>
      <w:r w:rsidRPr="0007744E">
        <w:rPr>
          <w:rFonts w:ascii="Times New Roman" w:hAnsi="Times New Roman" w:cs="Times New Roman"/>
        </w:rPr>
        <w:t>ETAVIR</w:t>
      </w:r>
      <w:r w:rsidRPr="005E5F2A">
        <w:rPr>
          <w:rFonts w:ascii="Times New Roman" w:hAnsi="Times New Roman" w:cs="Times New Roman"/>
        </w:rPr>
        <w:t xml:space="preserve">), умеренный фиброз.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3. УЗИ органов брюшной полости и забрюшинного пространства (для исключения очаговых образований печени, признаков портальной гипертензии, сопутствующей патологии); ЭГДС – для выявления и/или определения состояния вен пищевода и /или желудка; дуплексное сканирование сосудов печеночно-селезеночного бассейна для выявления признаков портальной гипертензии. </w:t>
      </w:r>
    </w:p>
    <w:p w:rsidR="001012EA" w:rsidRDefault="001012EA" w:rsidP="001012EA">
      <w:pPr>
        <w:spacing w:after="0"/>
        <w:rPr>
          <w:rFonts w:ascii="Times New Roman" w:hAnsi="Times New Roman" w:cs="Times New Roman"/>
        </w:rPr>
      </w:pPr>
      <w:r w:rsidRPr="005E5F2A">
        <w:rPr>
          <w:rFonts w:ascii="Times New Roman" w:hAnsi="Times New Roman" w:cs="Times New Roman"/>
        </w:rPr>
        <w:t xml:space="preserve">4. Рекомендуется соблюдение диеты. Исключить алкоголь, жирное, жареное, острое, копченое, соленое, кофе, газированные напитки, какао. Целесообразно назначение диеты, богатой белками (не менее 1 г на 1 кг массы тела), с высокой энергетической ценностью (не менее 2000 ккал/сут), с достаточным содержанием витаминов (особенно группы В, фолиевой и липоевой кислот) и микроэлементов – цинка и селена, дефицит которых наиболее часто наблюдается при злоупотреблении алкоголем. Пациенту показано назначение Адеметионина (Гептрал) в дозе 1600 мг в сутки в течение 4-8 недель. Применение экзогенного адеметионина позволяет снизить накопление и отрицательное воздействие токсических метаболитов на гепатоциты, стабилизировать вязкость клеточных мембран, активизировать работу связанных с ними ферментов. </w:t>
      </w:r>
    </w:p>
    <w:p w:rsidR="001012EA" w:rsidRDefault="001012EA" w:rsidP="001012EA">
      <w:pPr>
        <w:spacing w:after="0"/>
        <w:rPr>
          <w:rFonts w:ascii="Times New Roman" w:hAnsi="Times New Roman" w:cs="Times New Roman"/>
          <w:i/>
        </w:rPr>
      </w:pPr>
      <w:r w:rsidRPr="005E5F2A">
        <w:rPr>
          <w:rFonts w:ascii="Times New Roman" w:hAnsi="Times New Roman" w:cs="Times New Roman"/>
        </w:rPr>
        <w:t>5. В результате проведенного лечения отмечена положительная динамика: наблюдается отсутствие болевого, диспепсического, астенического синдромов. Исчезли желтушность кожных покровов, иктеричность склер, телеангиэктазии, «пальмарная» эритема. Отмечена также положительная динамика биохимических показателей: снижение общего билирубина, АЛТ, АСТ, ГГТП, ЩФ, ТГ. Так как при УЗИ органов брюшной полости выявлены диффузные дистрофические изменения в паренхиме печени, рекомендуется продолжить прием Адеметионина (Гептрал) в дозе 1600 мг в сутки внутрь в течение 1 месяца. Диспансерное наблюдение у гастроэнтеролога.</w:t>
      </w:r>
    </w:p>
    <w:p w:rsidR="001012EA" w:rsidRDefault="001012EA" w:rsidP="001012EA">
      <w:pPr>
        <w:spacing w:after="0"/>
        <w:rPr>
          <w:rFonts w:ascii="Times New Roman" w:hAnsi="Times New Roman" w:cs="Times New Roman"/>
          <w:i/>
        </w:rPr>
      </w:pPr>
    </w:p>
    <w:p w:rsidR="001012EA" w:rsidRDefault="001012EA" w:rsidP="001012EA">
      <w:pPr>
        <w:spacing w:after="0"/>
        <w:rPr>
          <w:rFonts w:ascii="Times New Roman" w:hAnsi="Times New Roman" w:cs="Times New Roman"/>
          <w:i/>
        </w:rPr>
      </w:pPr>
    </w:p>
    <w:p w:rsidR="001012EA" w:rsidRDefault="001012EA" w:rsidP="001012EA">
      <w:pPr>
        <w:spacing w:after="0"/>
        <w:rPr>
          <w:rFonts w:ascii="Times New Roman" w:hAnsi="Times New Roman" w:cs="Times New Roman"/>
          <w:i/>
        </w:rPr>
      </w:pPr>
    </w:p>
    <w:p w:rsidR="001012EA" w:rsidRDefault="001012EA" w:rsidP="001012EA">
      <w:pPr>
        <w:spacing w:after="0"/>
        <w:rPr>
          <w:rFonts w:ascii="Times New Roman" w:hAnsi="Times New Roman" w:cs="Times New Roman"/>
          <w:i/>
        </w:rPr>
      </w:pPr>
    </w:p>
    <w:p w:rsidR="00E63240" w:rsidRDefault="00E63240" w:rsidP="001012EA">
      <w:pPr>
        <w:spacing w:after="0"/>
        <w:rPr>
          <w:rFonts w:ascii="Times New Roman" w:hAnsi="Times New Roman" w:cs="Times New Roman"/>
          <w:i/>
        </w:rPr>
      </w:pPr>
    </w:p>
    <w:p w:rsidR="00E63240" w:rsidRDefault="00E63240" w:rsidP="001012EA">
      <w:pPr>
        <w:spacing w:after="0"/>
        <w:rPr>
          <w:rFonts w:ascii="Times New Roman" w:hAnsi="Times New Roman" w:cs="Times New Roman"/>
          <w:i/>
        </w:rPr>
      </w:pPr>
    </w:p>
    <w:p w:rsidR="00E63240" w:rsidRDefault="00E63240" w:rsidP="001012EA">
      <w:pPr>
        <w:spacing w:after="0"/>
        <w:rPr>
          <w:rFonts w:ascii="Times New Roman" w:hAnsi="Times New Roman" w:cs="Times New Roman"/>
          <w:i/>
        </w:rPr>
      </w:pPr>
    </w:p>
    <w:p w:rsidR="00E63240" w:rsidRDefault="00E63240" w:rsidP="001012EA">
      <w:pPr>
        <w:spacing w:after="0"/>
        <w:rPr>
          <w:rFonts w:ascii="Times New Roman" w:hAnsi="Times New Roman" w:cs="Times New Roman"/>
          <w:i/>
        </w:rPr>
      </w:pPr>
    </w:p>
    <w:p w:rsidR="00E63240" w:rsidRDefault="00E63240" w:rsidP="001012EA">
      <w:pPr>
        <w:spacing w:after="0"/>
        <w:rPr>
          <w:rFonts w:ascii="Times New Roman" w:hAnsi="Times New Roman" w:cs="Times New Roman"/>
          <w:i/>
        </w:rPr>
      </w:pPr>
    </w:p>
    <w:p w:rsidR="00E63240" w:rsidRDefault="00E63240" w:rsidP="001012EA">
      <w:pPr>
        <w:spacing w:after="0"/>
        <w:rPr>
          <w:rFonts w:ascii="Times New Roman" w:hAnsi="Times New Roman" w:cs="Times New Roman"/>
          <w:i/>
        </w:rPr>
      </w:pPr>
    </w:p>
    <w:p w:rsidR="00E63240" w:rsidRDefault="00E63240" w:rsidP="001012EA">
      <w:pPr>
        <w:spacing w:after="0"/>
        <w:rPr>
          <w:rFonts w:ascii="Times New Roman" w:hAnsi="Times New Roman" w:cs="Times New Roman"/>
          <w:i/>
        </w:rPr>
      </w:pPr>
    </w:p>
    <w:p w:rsidR="00E63240" w:rsidRDefault="00E63240" w:rsidP="001012EA">
      <w:pPr>
        <w:spacing w:after="0"/>
        <w:rPr>
          <w:rFonts w:ascii="Times New Roman" w:hAnsi="Times New Roman" w:cs="Times New Roman"/>
          <w:i/>
        </w:rPr>
      </w:pPr>
    </w:p>
    <w:p w:rsidR="00E63240" w:rsidRDefault="00E63240" w:rsidP="001012EA">
      <w:pPr>
        <w:spacing w:after="0"/>
        <w:rPr>
          <w:rFonts w:ascii="Times New Roman" w:hAnsi="Times New Roman" w:cs="Times New Roman"/>
          <w:i/>
        </w:rPr>
      </w:pPr>
    </w:p>
    <w:p w:rsidR="00C515BC" w:rsidRDefault="00C515BC" w:rsidP="00F173BB">
      <w:pPr>
        <w:autoSpaceDE w:val="0"/>
        <w:autoSpaceDN w:val="0"/>
        <w:adjustRightInd w:val="0"/>
        <w:spacing w:after="0"/>
        <w:rPr>
          <w:rFonts w:ascii="Times New Roman" w:hAnsi="Times New Roman" w:cs="Times New Roman"/>
          <w:b/>
          <w:bCs/>
          <w:i/>
          <w:sz w:val="24"/>
          <w:szCs w:val="24"/>
          <w:u w:val="single"/>
        </w:rPr>
      </w:pPr>
    </w:p>
    <w:p w:rsidR="001012EA" w:rsidRPr="00A346FB" w:rsidRDefault="001012EA" w:rsidP="001012EA">
      <w:pPr>
        <w:autoSpaceDE w:val="0"/>
        <w:autoSpaceDN w:val="0"/>
        <w:adjustRightInd w:val="0"/>
        <w:spacing w:after="0"/>
        <w:jc w:val="center"/>
        <w:rPr>
          <w:rFonts w:ascii="Times New Roman" w:eastAsia="Times New Roman" w:hAnsi="Times New Roman" w:cs="Times New Roman"/>
          <w:b/>
          <w:sz w:val="24"/>
          <w:szCs w:val="24"/>
        </w:rPr>
      </w:pPr>
      <w:r w:rsidRPr="00A346FB">
        <w:rPr>
          <w:rFonts w:ascii="Times New Roman" w:hAnsi="Times New Roman" w:cs="Times New Roman"/>
          <w:b/>
          <w:bCs/>
          <w:i/>
          <w:sz w:val="24"/>
          <w:szCs w:val="24"/>
          <w:u w:val="single"/>
        </w:rPr>
        <w:t>Тема №9</w:t>
      </w:r>
      <w:r w:rsidRPr="00A346FB">
        <w:rPr>
          <w:rFonts w:ascii="Times New Roman" w:hAnsi="Times New Roman" w:cs="Times New Roman"/>
          <w:b/>
          <w:bCs/>
          <w:sz w:val="24"/>
          <w:szCs w:val="24"/>
        </w:rPr>
        <w:t>. ДИФФЕРЕНЦИАЛЬНЫЙ ДИАГНОЗ ПРИ АСЦИТЕ. ЦИРРОЗЫ ПЕЧЕНИ. ПЕЧЕНОЧНАЯ ЭНЦЕФАЛОПАТИЯ И КОМА.</w:t>
      </w:r>
    </w:p>
    <w:p w:rsidR="001012EA" w:rsidRDefault="001012EA" w:rsidP="001012EA">
      <w:pPr>
        <w:spacing w:after="0"/>
        <w:rPr>
          <w:rFonts w:ascii="Times New Roman" w:hAnsi="Times New Roman" w:cs="Times New Roman"/>
          <w:i/>
        </w:rPr>
      </w:pPr>
      <w:r w:rsidRPr="005E5F2A">
        <w:rPr>
          <w:rFonts w:ascii="Times New Roman" w:hAnsi="Times New Roman" w:cs="Times New Roman"/>
          <w:i/>
        </w:rPr>
        <w:t>Задача №1.</w:t>
      </w:r>
    </w:p>
    <w:p w:rsidR="00E63240" w:rsidRDefault="00E63240" w:rsidP="00E63240">
      <w:pPr>
        <w:spacing w:after="0"/>
        <w:rPr>
          <w:rFonts w:ascii="Times New Roman" w:hAnsi="Times New Roman" w:cs="Times New Roman"/>
          <w:i/>
        </w:rPr>
      </w:pP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Больной Т. 42 лет госпитализирован в стационар по направлению врача-терапевта участкового с жалобами на слабость, сонливость в дневное время, желтушность кожных покровов, чувство тяжести в правом подреберье, периодические носовые кровотечения после физической работы, увеличение живота в объѐме, отѐки на нижних конечностях в области стоп и голеней.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В анамнезе: тяжесть в правом подреберье беспокоит в течение последних 3 месяцев. За последний месяц отметил нарастание общей слабости, увеличение живота и желтуху. Употребляет водку по 200 г ежедневно в течение последнего года, наблюдается у нарколога. Употребление наркотиков отрицает. Гемотрансфузий, оперативных вмешательств не было.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Объективно: состояние средней тяжести. Сознание ясное. Тест связывания чисел – 40 сек. Рост – 178 см, вес – 62 кг. Кожа обычной влажности, желтушная. В области груди и верхней части спины видны «сосудистые звездочки». Склеры глаз иктеричны. Отѐки стоп и нижней трети голеней. В лѐгких дыхание везикулярное, побочных дыхательных шумов нет. ЧДД – 18 в мин. При аускультации тоны сердца ритмичные, шумов нет. ЧСС – 78 ударов в минуту. АД – 110/70 мм рт. ст. Язык влажный, малиновый, сосочки сглажены. Живот увеличен в объѐме, пупок сглажен, на передней брюшной стенке радиально от пупка определяются расширенные, извитые вены. В положении лѐжа живот распластан. При пальпации мягкий, болезненный в правом подреберье. Размеры печени по Курлову - 15×15×13 см. Нижний край печени при пальпации плотный, бугристый. Стул оформленный, коричневый, без патологических примесей. Размеры селезѐнки - 15×12. Мочеиспускание свободное, безболезненное, моча тѐмно-жѐлтая.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Общий анализ крови: эритроциты – 4,1×1012/л; Нв– 122 г/л; цветовой показатель – 0,9%; тромбоциты – 98×109/л, лейкоциты – 3,2×109/л, эозинофилы – 1%, палочкоядерные нейтрофилы – 4%, сегментоядерные нейтрофилы – 63%, лимфоциты – 29%, моноциты – 3%, СОЭ – 22 мм/ч.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Биохимические анализы: общий билирубин – 130 мкмоль/л, прямой билирубин – 100 мкмоль/л, АЛТ – 120 Ед/л, АСТ – 164 Ед/л. МНО – 2, альбумин – 28 г/л.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Фиброгастродуоденоскопия: варикозное расширение вен пищевода I ст.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Ультразвуковое исследование брюшной полости: переднезадний размер правой доли печени – 170 мм, контуры чѐткие и неровные. Паренхима неравномерно диффузно-повышенной эхогенности. Диаметр портальной вены – 16 мм. Желчный пузырь нормальных размеров, содержимое – желчь. Гепатикохоледох не расширен. Селезѐнка расположена обычно, структура однородная, паренхима средней эхогенности. Площадь селезѐнки – 36,1 см2. Свободная жидкость в брюшной полости.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Вопросы: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1. Предположите наиболее вероятный диагноз.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2. Обоснуйте поставленный Вами диагноз.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3. Составьте и обоснуйте план дополнительного обследования пациента.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4. Какая тактика и терапия требуется пациенту при поступлении. Обоснуйте свой выбор.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5. Какие возможны осложнения данного заболевания? </w:t>
      </w:r>
    </w:p>
    <w:p w:rsidR="00E63240" w:rsidRPr="00E63240" w:rsidRDefault="00E63240" w:rsidP="00E63240">
      <w:pPr>
        <w:spacing w:after="0"/>
        <w:rPr>
          <w:rFonts w:ascii="Times New Roman" w:hAnsi="Times New Roman" w:cs="Times New Roman"/>
          <w:i/>
        </w:rPr>
      </w:pPr>
    </w:p>
    <w:p w:rsidR="00E63240" w:rsidRPr="00E63240" w:rsidRDefault="00E63240" w:rsidP="00E63240">
      <w:pPr>
        <w:spacing w:after="0"/>
        <w:rPr>
          <w:rFonts w:ascii="Times New Roman" w:hAnsi="Times New Roman" w:cs="Times New Roman"/>
          <w:i/>
        </w:rPr>
      </w:pPr>
      <w:r w:rsidRPr="00E63240">
        <w:rPr>
          <w:rFonts w:ascii="Times New Roman" w:hAnsi="Times New Roman" w:cs="Times New Roman"/>
          <w:i/>
        </w:rPr>
        <w:t>Эталоны ответов. Задача №1.</w:t>
      </w:r>
    </w:p>
    <w:p w:rsidR="00E63240" w:rsidRPr="00E63240" w:rsidRDefault="00E63240" w:rsidP="00E63240">
      <w:pPr>
        <w:spacing w:after="0"/>
        <w:rPr>
          <w:rFonts w:ascii="Times New Roman" w:hAnsi="Times New Roman" w:cs="Times New Roman"/>
          <w:i/>
        </w:rPr>
      </w:pP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1. Цирроз печени алкогольной этиологии, класс С по Чайлду-Пью. Портальная гипертензия (асцит, спленомегалия, ВРВ пищевода I ст.). Гиперспленизм (тромбоцитопения). Печѐночная энцефалопатия I ст.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2. У больного выявлены желтуха, цитолиз, «печѐночные знаки»: малиновые ладони, «сосудистые звѐздочки», синдром портальной гипертензии (гепатоспленомегалия, асцит, варикозное расширение вен пищевода, передней брюшной стенки, расширение портальной вены), признаки печѐночной недостаточности (гипоальбуминемия, гипокоагуляция). По данным УЗИ – паренхима печени, неравномерно диффузно-повышенной эхогенности. Алкогольный анамнез свидетельствует о наиболее вероятной этиологии цирроза печени. Класс С выставлен согласно классификации Чайльд-Пью – 11 баллов. Снижение скорости теста связывания чисел свидетельствует о I степени печѐночной энцефалопатии. Тромбоцитопения в данной ситуации связана с гиперспленизмом.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3. Анализы крови: коагулограмма, общий белок, креатинин, мочевина, калий, натрий, ГГТ, ЩФ, амилаза, маркеры вирусных гепатитов НВsAg, антитела к HCV, ВИЧ-инфекции. Общий анализ мочи, копрограмма. ЭКГ. Рентген лѐгких.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4. Отказ от алкоголя. Диета с содержанием белка 1,0 г/кг/сут. Калорийность пищи - 1800–2500 ккал/сут. Ограничение содержания соли до 5,2 г/сут. Санация кишечника с целью уменьшения эндтоксинемии. Лактулоза - 15-45 мл 2-3 раза в сутки (стул до 2-3 раз в сутки). Возможен приѐм невсасывающихся антибиотиков (Рифаксимин 1200 мг/сут. 7-10 дней). Высокие очистительные клизмы.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Уменьшение токсического действия аммиака. Орнитин-аспартат - 5 г по 1-2 пакетика гранул, растворѐнных в воде × 3 раза в день после еды.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Мочегонная терапия. Спиронолактон - 50–200 мг/сут. Фуросемид - 40 мг/сут (повышение дозы на 40 мг каждые 7 дней до 160 мг/сут, критерий эффективности - уменьшение массы тела на 2 кг/нед.).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Снижение давления в портальной вены. Анаприлин - 40 мг 1 раза в сутки.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5. Печѐночная энцефалопатия. Кровотечения из варикозно расширенных вен пищевода и желудка. Гепаторенальный синдром. Инфекционные осложнения (спонтанный бактериальный перитонит, пневмония, инфек</w:t>
      </w:r>
      <w:r>
        <w:rPr>
          <w:rFonts w:ascii="Times New Roman" w:hAnsi="Times New Roman" w:cs="Times New Roman"/>
        </w:rPr>
        <w:t>ции мочевыводящих путей и др.).</w:t>
      </w:r>
    </w:p>
    <w:p w:rsidR="001012EA" w:rsidRPr="00895F0A" w:rsidRDefault="001012EA" w:rsidP="001012EA">
      <w:pPr>
        <w:spacing w:after="0"/>
        <w:rPr>
          <w:rFonts w:ascii="Times New Roman" w:hAnsi="Times New Roman" w:cs="Times New Roman"/>
        </w:rPr>
      </w:pPr>
    </w:p>
    <w:p w:rsidR="001012EA" w:rsidRPr="00E63240" w:rsidRDefault="001012EA" w:rsidP="001012EA">
      <w:pPr>
        <w:spacing w:after="0"/>
        <w:rPr>
          <w:rFonts w:ascii="Times New Roman" w:hAnsi="Times New Roman" w:cs="Times New Roman"/>
          <w:i/>
        </w:rPr>
      </w:pPr>
      <w:r w:rsidRPr="00E63240">
        <w:rPr>
          <w:rFonts w:ascii="Times New Roman" w:hAnsi="Times New Roman" w:cs="Times New Roman"/>
          <w:i/>
        </w:rPr>
        <w:t>Задача 2</w:t>
      </w:r>
    </w:p>
    <w:p w:rsidR="00E63240" w:rsidRPr="00E63240" w:rsidRDefault="00E63240" w:rsidP="00E63240">
      <w:pPr>
        <w:spacing w:after="0"/>
        <w:rPr>
          <w:rFonts w:ascii="Times New Roman" w:hAnsi="Times New Roman" w:cs="Times New Roman"/>
        </w:rPr>
      </w:pP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Мужчина 48 лет обратился к врачу с жалобами на общую слабость, повышенную утомляемость, снижение работоспособности, почти постоянные тупые боли в области правого подреберья, тошноту, нарушение сна.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Из анамнеза. Считает себя больным в течение двух лет, когда впервые появились общая слабость, повышенная утомляемость, чувство тяжести в области правого подреберья, периодическое повышение температуры до субфебрильных цифр. За медицинской помощью не обращался. При появлении болевого синдрома принимал эссенциале форте</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по 2 капсуле три раза в день, ферментные препараты: креон по 10000 Ед. два раза в сутки, но-шпу; улучшения самочувствия не отметил. Настоящее обострение в течение месяца, когда после перенесенного гриппа усилились боли в области правого подреберья, увеличилась общая слабость. Операций, гемотрансфузий не было. Алкоголем не злоупотребляет, гепатотоксичные лекарственные средства не принимал, был донором.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При осмотре: состояние удовлетворительное. Рост – 165 см, вес – 70 кг, ИМТ – 25,7 кг/м2. Кожные покровы желтушной окраски, склеры иктеричны, выявляются телеангиэктазии на груди, плечах и спине. В лѐгких дыхание везикулярное, хрипов нет, ЧД=16 в мин. Тоны сердца ритмичные, приглушены. ЧСС = 74 в 1 мин; АД = 130/80 мм.рт.ст. Язык влажный, обложен белым налѐтом. Живот мягкий, при пальпации умеренно болезненный в области правого подреберья. Размеры печени по Курлову: 12 (+3)×8×7 см; при глубокой пальпации печень плотноватой консистенции, определяется умеренная болезненность при пальпации. Селезѐнка не увеличена. Дизурии нет. Симптом поколачивания по поясничной области отрицательный.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Результаты исследований: общий анализ крови: эритроциты – 4,6×10¹²/л; лейкоциты – 6,7×х109/л; нейтрофилы – 4,4×109/л; лимфоциты – 1,5×109/л; моноциты – 0,46×109/л; эозинофилы – 0,28×109/л; базофилы – 0,06×109/л; Нb – 144г/л; тромбоциты – 242×109/л; СОЭ – 22 мм/ч.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Биохимия крови: общий билирубин – 36 мкмоль/л; непрямой билирубин – 30,5 мкмоль/л; прямой билирубин – 5,5 мкмоль/л; АЛТ – 218 ед/л; АСТ – 157 ед/л; ГГТП – 82 ед/л; ЩФ – 142 ед/л; глюкоза – 5,1 ммоль/л; креатинин – 64 мкмоль/л; мочевина – 3,2 ммоль/л; альбумин – 38 г/л; общий белок – 70,2 г/л; альфа-1-глобулины – 2,8 г/л; альфа-2-глобулины – 5,7 г/л; бета-глобулины – 6,7 г/л; γ-глобулины – 17 г/л; ТТГ – 0,94 МЕ/л; альфа-фетопротеин – 3,3 ед/л; ферритин – 55 мкг/л; трансферрин – 2,4 г/л; калий – 3,6 ммоль/л; Na–137 ммоль/л; амилаза – 42 ед/л; железо – 20,7 мкмоль/л; ХС – 5,2 ммоль/л; церулоплазмин – 188 мг/л. ПТИ – 57%.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Иммуноферментный анализ (исследование крови на маркеры гепатитов В, С): анти-HCV– положительный; НВsAg (-); анти-НВs (-); анти-НВсIgG (-); HBeAg (-); анти-НВе (-); анти-НВсIgМ (-); анти-ВИЧ – отрицательный. Генотипирование HCV: генотип 1 – положительный. Иммунологическое исследование: концентрация Ig класса Gв сыворотке крови -7,2г/л. Молекулярно-биологические исследования: ПЦР: РНК ВГС – положительный; количественный анализ РНК ВГС – 31000 МЕ/мл.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Эластометрия печени: определена стадия F4(по шкале МETAVIR), цирроз печени. При УЗИ органов брюшной полости выявлены гепатомегалия, диффузные дистрофические изменения паренхимы печени. Анализ кала на скрытую кровь – отрицательный. Общий анализ мочи: в пределах нормы. Рентгенологическое исследование легких: без патологических изменений. ЭКГ – без патологических изменений.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Вопросы: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1. Предположите наиболее вероятный диагноз.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2. Обоснуйте поставленный Вами диагноз.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3. Составьте и обоснуйте план дополнительного обследования пациента.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4. Обоснуйте назначение медикаментозного и немедикаментозного лечения данного пациента.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5. Через 4 недели терапии пациент отметил улучшение самочувствия, уменьшение общей слабости; уровень РНК ВГС (количественный анализ) составил 24 МЕ/мл.- Биохимия крови: АЛТ – 108 ед/л, АСТ – 72 ед/л, ГГТП – 29 ед/л; общий билирубин – 34 мкмоль/л; ПТИ - 60%; общий анализ крови – в пределах нормы. При оценке по шкале Бека депрессии не выявлено. Какова Ваша дальнейшая лечебная тактика? Обоснуйте Ваш выбор. </w:t>
      </w:r>
    </w:p>
    <w:p w:rsidR="00E63240" w:rsidRPr="00E63240" w:rsidRDefault="00E63240" w:rsidP="00E63240">
      <w:pPr>
        <w:spacing w:after="0"/>
        <w:rPr>
          <w:rFonts w:ascii="Times New Roman" w:hAnsi="Times New Roman" w:cs="Times New Roman"/>
        </w:rPr>
      </w:pPr>
    </w:p>
    <w:p w:rsidR="00E63240" w:rsidRPr="00E63240" w:rsidRDefault="00E63240" w:rsidP="00E63240">
      <w:pPr>
        <w:spacing w:after="0"/>
        <w:rPr>
          <w:rFonts w:ascii="Times New Roman" w:hAnsi="Times New Roman" w:cs="Times New Roman"/>
          <w:i/>
        </w:rPr>
      </w:pPr>
      <w:r w:rsidRPr="00E63240">
        <w:rPr>
          <w:rFonts w:ascii="Times New Roman" w:hAnsi="Times New Roman" w:cs="Times New Roman"/>
          <w:i/>
        </w:rPr>
        <w:t>Эталоны ответов. Задача №2.</w:t>
      </w:r>
    </w:p>
    <w:p w:rsidR="00E63240" w:rsidRPr="00E63240" w:rsidRDefault="00E63240" w:rsidP="00E63240">
      <w:pPr>
        <w:spacing w:after="0"/>
        <w:rPr>
          <w:rFonts w:ascii="Times New Roman" w:hAnsi="Times New Roman" w:cs="Times New Roman"/>
        </w:rPr>
      </w:pP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1. Цирроз печени, ассоциированный с HСV-инфекцией, класс А по Child-Pugh (компенсированный).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2. Диагноз «цирроз печени, ассоциированный с HСV-инфекцией, класс А по Child-Pugh» установлен на основании жалоб больного на общую слабость, повышенную утомляемость, снижение работоспособности, тупую боль в правом подреберье; данных анамнеза, объективного осмотра (желтушность кожных покровов, иктеричность склер, наличие у больного телеангиэктазий, гепатомегалии).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Подтверждают диагноз «цирроз печени С» данные исследований (выявление анти-HCV; ПЦР: РНКHCV - положительный, уровень РНК ВГС (31000 МЕ/мл).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Исключена другая этиология цирроза печени: (исследование крови на маркеры гепатита В: НВsAg (-); анти-НВs (-); анти-НВсIgG (-); HBeAg (-); анти-НВе (-); анти-НВсIgМ (-)), а также исключено злоупотребление алкоголем, приѐм гепатотоксичных лекарственных средств.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Класс А ЦП установлен на основании классификации Child-Pugh. Согласно классификационным критериям (печѐночная энцефалопатия, асцит не выявлены, общий билирубин – 36 мкмоль/л, альбумин – 38 г/л, ПТИ – 57%) определено 5 баллов, что соответствует классу А по Child-Pugh.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Диагноз «цирроз печени» подтверждается данными эластометрии печени: F4 (по шкале МETAVIR), что соответствует циррозу печени.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Зарегистрировано изменение биохимических показателей крови: повышение АЛТ, АСТ, общего билирубина, ГГТП, гамма-глобулинов, снижение ПТИ.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При УЗИ органов брюшной полости выявлены гепатомегалия, диффузные дистрофические изменения паренхимы печени.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3. ЭГДС – для выявления и/или определения состояния вен пищевода и /или желудка; дуплексное сканирование сосудов печеночно-селезеночного бассейна для выявления портальной гипертензии.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4. Рекомендовано соблюдение диеты: исключить алкоголь, жирное, жареное, острое, копченое, соленое, кофе, газированные напитки, какао.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Пациенту с циррозом печени С класс А по Child-Pugh, генотип 1 рекомендовано назначение тройной схемы противовирусной терапии (ПВТ) с включением ингибитора протеазы второй волны Симепревира.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Симепревир назначают в дозе 150 мг 1 раз в сутки внутрь в комбинации с пегилированным интерфероном (ПЕГ/ИФН) альфа2а в дозе 180 мкг 1 раз в неделю подкожно и рибавирином в дозе 1000 мг в сутки ежедневно внутрь (при массе тела пациента 73 кг) в течение 12 недель; затем терапия ПЕГ/ИФН альфа2а и рибавирином должна быть продолжена в течение 12 недель (общая продолжительность терапии – 24 недели)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Для оценки эффективности ПВТ используется определение уровня РНК ВГС после 4, 12, 24 недели терапии, а также через 24 недели после ее окончания.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5. У пациента отмечено снижение уровня РНК ВГС.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Отмечена положительная динамика биохимических показателей (снижение АЛТ, АСТ, ГГТП). Продолжить противовирусную терапию по указанной схеме до 24 недель.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Рекомендовано определение уровня РНК ВГС после 12, 24 недели терапии, а также через 24 недели после ее окончания. С целью определения биохимического ответа – определение активности АЛТ после 12, 24 недели терапии, а также через 24 недели после ее окончания.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Один раз в 4 недели необходимо проводить исследование клинического анализа крови с подсчетом абсолютного числа нейтрофилов, определением уровня гемоглобина,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количества эритроцитов и тромбоцитов. В период ПВТ пациенту необходимо исследовать уровень ТТГ и свободного тироксина каждые 3 месяца.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Рекомендован осмотр офтальмологом (в том числе - исследование глазного дна) с учетом возможных побочных действий противовирусных препаратов.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 xml:space="preserve">График посещения врача пациентом – 1 раз в 4 недели до окончания лечения и через 24 недели после завершения лечения. При каждом плановом посещении врача пациент должен заполнять шкалу Бека с целью контроля над возможностью развития депрессии. </w:t>
      </w:r>
    </w:p>
    <w:p w:rsidR="00E63240" w:rsidRPr="00E63240" w:rsidRDefault="00E63240" w:rsidP="00E63240">
      <w:pPr>
        <w:spacing w:after="0"/>
        <w:rPr>
          <w:rFonts w:ascii="Times New Roman" w:hAnsi="Times New Roman" w:cs="Times New Roman"/>
        </w:rPr>
      </w:pPr>
      <w:r w:rsidRPr="00E63240">
        <w:rPr>
          <w:rFonts w:ascii="Times New Roman" w:hAnsi="Times New Roman" w:cs="Times New Roman"/>
        </w:rPr>
        <w:t>Диспансерное наблюдение у гастроэнтеролога.</w:t>
      </w:r>
    </w:p>
    <w:p w:rsidR="00E63240" w:rsidRPr="005E5F2A" w:rsidRDefault="00E63240" w:rsidP="001012EA">
      <w:pPr>
        <w:spacing w:after="0"/>
        <w:rPr>
          <w:rFonts w:ascii="Times New Roman" w:hAnsi="Times New Roman" w:cs="Times New Roman"/>
          <w:i/>
        </w:rPr>
      </w:pPr>
    </w:p>
    <w:p w:rsidR="001012EA" w:rsidRPr="00895F0A" w:rsidRDefault="001012EA" w:rsidP="001012EA">
      <w:pPr>
        <w:pStyle w:val="af3"/>
        <w:spacing w:before="0" w:beforeAutospacing="0" w:after="0" w:afterAutospacing="0"/>
        <w:rPr>
          <w:color w:val="000000"/>
          <w:sz w:val="22"/>
          <w:szCs w:val="22"/>
        </w:rPr>
      </w:pPr>
    </w:p>
    <w:p w:rsidR="001C74C0" w:rsidRDefault="001C74C0" w:rsidP="00DF0F8F">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DF0F8F">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DF0F8F">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DF0F8F">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DF0F8F">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DF0F8F">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DF0F8F">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DF0F8F">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DF0F8F">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DF0F8F">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DF0F8F">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DF0F8F">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DF0F8F">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DF0F8F">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DF0F8F">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DF0F8F">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DF0F8F">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DF0F8F">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DF0F8F">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A509B3">
      <w:pPr>
        <w:autoSpaceDE w:val="0"/>
        <w:autoSpaceDN w:val="0"/>
        <w:adjustRightInd w:val="0"/>
        <w:spacing w:after="0" w:line="240" w:lineRule="auto"/>
        <w:jc w:val="both"/>
        <w:rPr>
          <w:rFonts w:ascii="Times New Roman" w:hAnsi="Times New Roman" w:cs="Times New Roman"/>
          <w:b/>
          <w:color w:val="000000"/>
          <w:sz w:val="24"/>
          <w:szCs w:val="20"/>
        </w:rPr>
      </w:pPr>
    </w:p>
    <w:p w:rsidR="00A509B3" w:rsidRDefault="00A509B3" w:rsidP="00A509B3">
      <w:pPr>
        <w:autoSpaceDE w:val="0"/>
        <w:autoSpaceDN w:val="0"/>
        <w:adjustRightInd w:val="0"/>
        <w:spacing w:after="0" w:line="240" w:lineRule="auto"/>
        <w:jc w:val="both"/>
        <w:rPr>
          <w:rFonts w:ascii="Times New Roman" w:hAnsi="Times New Roman" w:cs="Times New Roman"/>
          <w:b/>
          <w:color w:val="000000"/>
          <w:sz w:val="24"/>
          <w:szCs w:val="20"/>
        </w:rPr>
      </w:pPr>
    </w:p>
    <w:p w:rsidR="00192269" w:rsidRDefault="00192269" w:rsidP="00DF0F8F">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Pr="00E6013D" w:rsidRDefault="00192269" w:rsidP="00192269">
      <w:pPr>
        <w:spacing w:after="0" w:line="360" w:lineRule="auto"/>
        <w:jc w:val="center"/>
        <w:rPr>
          <w:rFonts w:ascii="Times New Roman" w:eastAsia="Times New Roman" w:hAnsi="Times New Roman" w:cs="Times New Roman"/>
          <w:b/>
          <w:i/>
          <w:sz w:val="24"/>
          <w:szCs w:val="24"/>
          <w:u w:val="single"/>
        </w:rPr>
      </w:pPr>
      <w:r w:rsidRPr="00E6013D">
        <w:rPr>
          <w:rFonts w:ascii="Times New Roman" w:eastAsia="Times New Roman" w:hAnsi="Times New Roman" w:cs="Times New Roman"/>
          <w:b/>
          <w:i/>
          <w:sz w:val="24"/>
          <w:szCs w:val="24"/>
          <w:u w:val="single"/>
        </w:rPr>
        <w:t xml:space="preserve">ТЕКУЩИЙ КОНТРОЛЬ УСПЕВАЕМОСТИ ПО ДИСЦИПЛИНЕ </w:t>
      </w:r>
    </w:p>
    <w:p w:rsidR="00192269" w:rsidRPr="00E6013D" w:rsidRDefault="00192269" w:rsidP="00192269">
      <w:pPr>
        <w:spacing w:after="0" w:line="360" w:lineRule="auto"/>
        <w:jc w:val="center"/>
        <w:rPr>
          <w:rFonts w:ascii="Times New Roman" w:eastAsia="Times New Roman" w:hAnsi="Times New Roman" w:cs="Times New Roman"/>
          <w:b/>
          <w:i/>
          <w:sz w:val="24"/>
          <w:szCs w:val="24"/>
          <w:u w:val="single"/>
        </w:rPr>
      </w:pPr>
      <w:r w:rsidRPr="00E6013D">
        <w:rPr>
          <w:rFonts w:ascii="Times New Roman" w:eastAsia="Times New Roman" w:hAnsi="Times New Roman" w:cs="Times New Roman"/>
          <w:b/>
          <w:i/>
          <w:sz w:val="24"/>
          <w:szCs w:val="24"/>
          <w:u w:val="single"/>
        </w:rPr>
        <w:t>«ГОСПИТАЛЬНАЯ ТЕРАПИЯ»</w:t>
      </w:r>
    </w:p>
    <w:p w:rsidR="00192269" w:rsidRPr="00E6013D" w:rsidRDefault="00192269" w:rsidP="00192269">
      <w:pPr>
        <w:autoSpaceDE w:val="0"/>
        <w:autoSpaceDN w:val="0"/>
        <w:adjustRightInd w:val="0"/>
        <w:spacing w:after="0" w:line="240" w:lineRule="auto"/>
        <w:jc w:val="center"/>
        <w:rPr>
          <w:rFonts w:ascii="Times New Roman" w:eastAsia="Times New Roman" w:hAnsi="Times New Roman" w:cs="Times New Roman"/>
          <w:b/>
          <w:color w:val="000000"/>
          <w:sz w:val="24"/>
          <w:szCs w:val="20"/>
        </w:rPr>
      </w:pPr>
    </w:p>
    <w:p w:rsidR="00192269" w:rsidRPr="00E6013D" w:rsidRDefault="00192269" w:rsidP="00192269">
      <w:pPr>
        <w:autoSpaceDE w:val="0"/>
        <w:autoSpaceDN w:val="0"/>
        <w:adjustRightInd w:val="0"/>
        <w:spacing w:after="0" w:line="240" w:lineRule="auto"/>
        <w:jc w:val="center"/>
        <w:rPr>
          <w:rFonts w:ascii="Times New Roman" w:eastAsia="Times New Roman" w:hAnsi="Times New Roman" w:cs="Times New Roman"/>
          <w:b/>
          <w:color w:val="000000"/>
          <w:sz w:val="24"/>
          <w:szCs w:val="20"/>
        </w:rPr>
      </w:pPr>
      <w:r w:rsidRPr="00E6013D">
        <w:rPr>
          <w:rFonts w:ascii="Times New Roman" w:eastAsia="Times New Roman" w:hAnsi="Times New Roman" w:cs="Times New Roman"/>
          <w:b/>
          <w:color w:val="000000"/>
          <w:sz w:val="24"/>
          <w:szCs w:val="20"/>
        </w:rPr>
        <w:t>СИТУАЦИОННЫЕ ЗАДАЧИ ПО БЛОКАМ ДИСЦИПЛИНЫ</w:t>
      </w:r>
    </w:p>
    <w:p w:rsidR="00192269" w:rsidRPr="00E6013D" w:rsidRDefault="00192269" w:rsidP="00192269">
      <w:pPr>
        <w:autoSpaceDE w:val="0"/>
        <w:autoSpaceDN w:val="0"/>
        <w:adjustRightInd w:val="0"/>
        <w:spacing w:after="0" w:line="240" w:lineRule="auto"/>
        <w:jc w:val="center"/>
        <w:rPr>
          <w:rFonts w:ascii="Times New Roman" w:eastAsia="Times New Roman" w:hAnsi="Times New Roman" w:cs="Times New Roman"/>
          <w:b/>
          <w:color w:val="000000"/>
          <w:sz w:val="24"/>
          <w:szCs w:val="20"/>
        </w:rPr>
      </w:pPr>
    </w:p>
    <w:p w:rsidR="00192269" w:rsidRPr="00E6013D" w:rsidRDefault="00192269" w:rsidP="00192269">
      <w:pPr>
        <w:tabs>
          <w:tab w:val="left" w:pos="-567"/>
        </w:tabs>
        <w:autoSpaceDE w:val="0"/>
        <w:autoSpaceDN w:val="0"/>
        <w:adjustRightInd w:val="0"/>
        <w:spacing w:after="0" w:line="240" w:lineRule="auto"/>
        <w:ind w:left="-567"/>
        <w:jc w:val="center"/>
        <w:rPr>
          <w:rFonts w:ascii="Times New Roman" w:eastAsia="Times New Roman" w:hAnsi="Times New Roman" w:cs="Times New Roman"/>
          <w:b/>
          <w:sz w:val="24"/>
          <w:szCs w:val="24"/>
        </w:rPr>
      </w:pPr>
      <w:r w:rsidRPr="00E6013D">
        <w:rPr>
          <w:rFonts w:ascii="Times New Roman" w:eastAsia="Times New Roman" w:hAnsi="Times New Roman" w:cs="Times New Roman"/>
          <w:b/>
          <w:sz w:val="24"/>
          <w:szCs w:val="24"/>
        </w:rPr>
        <w:t xml:space="preserve">БЛОК </w:t>
      </w:r>
    </w:p>
    <w:p w:rsidR="00192269" w:rsidRPr="00E6013D" w:rsidRDefault="00192269" w:rsidP="00192269">
      <w:pPr>
        <w:tabs>
          <w:tab w:val="left" w:pos="-567"/>
        </w:tabs>
        <w:autoSpaceDE w:val="0"/>
        <w:autoSpaceDN w:val="0"/>
        <w:adjustRightInd w:val="0"/>
        <w:spacing w:after="0" w:line="240" w:lineRule="auto"/>
        <w:ind w:left="-567"/>
        <w:jc w:val="center"/>
        <w:rPr>
          <w:rFonts w:ascii="Times New Roman" w:eastAsia="Times New Roman" w:hAnsi="Times New Roman" w:cs="Times New Roman"/>
          <w:color w:val="000000"/>
          <w:sz w:val="24"/>
          <w:szCs w:val="20"/>
        </w:rPr>
      </w:pPr>
      <w:r w:rsidRPr="00E6013D">
        <w:rPr>
          <w:rFonts w:ascii="Times New Roman" w:eastAsia="Times New Roman" w:hAnsi="Times New Roman" w:cs="Times New Roman"/>
          <w:b/>
          <w:color w:val="000000"/>
          <w:sz w:val="24"/>
          <w:szCs w:val="20"/>
        </w:rPr>
        <w:t>НЕФРОЛОГИЯ</w:t>
      </w:r>
    </w:p>
    <w:p w:rsidR="00192269" w:rsidRPr="00E6013D" w:rsidRDefault="00192269" w:rsidP="00192269">
      <w:pPr>
        <w:tabs>
          <w:tab w:val="left" w:pos="-567"/>
        </w:tabs>
        <w:autoSpaceDE w:val="0"/>
        <w:autoSpaceDN w:val="0"/>
        <w:adjustRightInd w:val="0"/>
        <w:spacing w:after="0" w:line="240" w:lineRule="auto"/>
        <w:ind w:left="-567"/>
        <w:jc w:val="center"/>
        <w:rPr>
          <w:rFonts w:ascii="Times New Roman" w:eastAsia="Times New Roman" w:hAnsi="Times New Roman" w:cs="Times New Roman"/>
          <w:i/>
          <w:color w:val="000000"/>
          <w:sz w:val="24"/>
          <w:szCs w:val="20"/>
        </w:rPr>
      </w:pPr>
      <w:r w:rsidRPr="00E6013D">
        <w:rPr>
          <w:rFonts w:ascii="Times New Roman" w:eastAsia="Times New Roman" w:hAnsi="Times New Roman" w:cs="Times New Roman"/>
          <w:i/>
          <w:color w:val="000000"/>
          <w:sz w:val="24"/>
          <w:szCs w:val="20"/>
        </w:rPr>
        <w:t xml:space="preserve"> (</w:t>
      </w:r>
      <w:r w:rsidRPr="00E6013D">
        <w:rPr>
          <w:rFonts w:ascii="Times New Roman" w:eastAsia="Times New Roman" w:hAnsi="Times New Roman" w:cs="Times New Roman"/>
          <w:i/>
          <w:sz w:val="24"/>
          <w:szCs w:val="24"/>
        </w:rPr>
        <w:t>ОК-1, ОПК-6, ПК-5, ПК-12</w:t>
      </w:r>
      <w:r w:rsidRPr="00E6013D">
        <w:rPr>
          <w:rFonts w:ascii="Times New Roman" w:eastAsia="Times New Roman" w:hAnsi="Times New Roman" w:cs="Times New Roman"/>
          <w:i/>
          <w:color w:val="000000"/>
          <w:sz w:val="24"/>
          <w:szCs w:val="20"/>
        </w:rPr>
        <w:t>).</w:t>
      </w:r>
    </w:p>
    <w:p w:rsidR="00A576DD" w:rsidRDefault="00A576DD" w:rsidP="00A576DD">
      <w:pPr>
        <w:autoSpaceDE w:val="0"/>
        <w:autoSpaceDN w:val="0"/>
        <w:adjustRightInd w:val="0"/>
        <w:spacing w:after="0" w:line="240" w:lineRule="auto"/>
        <w:ind w:left="-567"/>
        <w:jc w:val="both"/>
        <w:rPr>
          <w:rFonts w:ascii="Times New Roman" w:hAnsi="Times New Roman" w:cs="Times New Roman"/>
          <w:i/>
          <w:sz w:val="24"/>
          <w:szCs w:val="24"/>
        </w:rPr>
      </w:pPr>
      <w:r>
        <w:rPr>
          <w:rFonts w:ascii="Times New Roman" w:hAnsi="Times New Roman" w:cs="Times New Roman"/>
          <w:b/>
          <w:color w:val="000000"/>
          <w:sz w:val="24"/>
          <w:szCs w:val="20"/>
        </w:rPr>
        <w:t xml:space="preserve">Тема 1. </w:t>
      </w:r>
      <w:r w:rsidRPr="005F4195">
        <w:rPr>
          <w:rFonts w:ascii="Times New Roman" w:hAnsi="Times New Roman" w:cs="Times New Roman"/>
          <w:b/>
          <w:bCs/>
          <w:sz w:val="24"/>
          <w:szCs w:val="24"/>
        </w:rPr>
        <w:t>ДИФФЕРЕНЦИАЛЬНАЯ ДИАГНОСТИКА ПРИ ИЗМЕНЕННОМ МОЧЕВОМ ОСАДКЕ</w:t>
      </w:r>
      <w:r w:rsidRPr="00CD501B">
        <w:rPr>
          <w:rFonts w:ascii="Times New Roman" w:hAnsi="Times New Roman" w:cs="Times New Roman"/>
          <w:i/>
          <w:sz w:val="24"/>
          <w:szCs w:val="24"/>
        </w:rPr>
        <w:t xml:space="preserve"> </w:t>
      </w:r>
    </w:p>
    <w:p w:rsidR="00A576DD" w:rsidRDefault="00A576DD" w:rsidP="00A576DD">
      <w:pPr>
        <w:autoSpaceDE w:val="0"/>
        <w:autoSpaceDN w:val="0"/>
        <w:adjustRightInd w:val="0"/>
        <w:spacing w:after="0" w:line="240" w:lineRule="auto"/>
        <w:ind w:left="-567"/>
        <w:jc w:val="both"/>
        <w:rPr>
          <w:rFonts w:ascii="Times New Roman" w:hAnsi="Times New Roman" w:cs="Times New Roman"/>
          <w:i/>
          <w:sz w:val="24"/>
          <w:szCs w:val="24"/>
        </w:rPr>
      </w:pPr>
    </w:p>
    <w:p w:rsidR="00A576DD" w:rsidRPr="00CD501B" w:rsidRDefault="00A576DD" w:rsidP="00A576DD">
      <w:pPr>
        <w:autoSpaceDE w:val="0"/>
        <w:autoSpaceDN w:val="0"/>
        <w:adjustRightInd w:val="0"/>
        <w:spacing w:after="0" w:line="240" w:lineRule="auto"/>
        <w:ind w:left="-567"/>
        <w:jc w:val="both"/>
        <w:rPr>
          <w:rFonts w:ascii="Times New Roman" w:hAnsi="Times New Roman" w:cs="Times New Roman"/>
          <w:i/>
          <w:sz w:val="24"/>
          <w:szCs w:val="24"/>
        </w:rPr>
      </w:pPr>
      <w:r w:rsidRPr="00CD501B">
        <w:rPr>
          <w:rFonts w:ascii="Times New Roman" w:hAnsi="Times New Roman" w:cs="Times New Roman"/>
          <w:i/>
          <w:sz w:val="24"/>
          <w:szCs w:val="24"/>
        </w:rPr>
        <w:t xml:space="preserve">Ситуационная задача № 1. </w:t>
      </w:r>
    </w:p>
    <w:p w:rsidR="00192269" w:rsidRPr="00E6013D" w:rsidRDefault="00192269" w:rsidP="00A576DD">
      <w:pPr>
        <w:autoSpaceDE w:val="0"/>
        <w:autoSpaceDN w:val="0"/>
        <w:adjustRightInd w:val="0"/>
        <w:spacing w:after="0" w:line="240" w:lineRule="auto"/>
        <w:jc w:val="both"/>
        <w:rPr>
          <w:rFonts w:ascii="Times New Roman" w:eastAsia="Times New Roman" w:hAnsi="Times New Roman" w:cs="Times New Roman"/>
          <w:b/>
          <w:color w:val="000000"/>
          <w:sz w:val="24"/>
          <w:szCs w:val="20"/>
        </w:rPr>
      </w:pPr>
    </w:p>
    <w:p w:rsidR="00192269" w:rsidRPr="00E6013D" w:rsidRDefault="00192269" w:rsidP="00192269">
      <w:pPr>
        <w:ind w:left="-709"/>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Больная 37 лет, при поступлении в стационар предъявляла жалобы на боли в поясничной области слева постоянного характера, временами усиливающиеся, учащенное до 10 раз в сутки болезненное мочеиспускание, выделение мутной мочи, повышение температуры тела, сопровождающееся ознобами. Считает себя больной в течении 5 лет, последнее обострение связывает с переохлаждением.</w:t>
      </w:r>
    </w:p>
    <w:p w:rsidR="00192269" w:rsidRPr="00E6013D" w:rsidRDefault="00192269" w:rsidP="00192269">
      <w:pPr>
        <w:ind w:left="-709"/>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При поступлении общее состояние средней степени тяжести, температура тела 37,5°С. В легких дыхание везикулярное, хрипов нет. Границы сердца не изменены, ЧСС 92 в минуту, АД 110/70 мм рт.ст. Размеры печени не увеличены. Симптом поколачивания положительный слева.</w:t>
      </w:r>
    </w:p>
    <w:p w:rsidR="00192269" w:rsidRPr="00E6013D" w:rsidRDefault="00192269" w:rsidP="00192269">
      <w:pPr>
        <w:ind w:left="-709"/>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Обследование: общий анализ крови - гемоглобин 116 г/л, лейкоциты -9 • 10</w:t>
      </w:r>
      <w:r w:rsidRPr="00E6013D">
        <w:rPr>
          <w:rFonts w:ascii="Times New Roman" w:eastAsia="Times New Roman" w:hAnsi="Times New Roman" w:cs="Times New Roman"/>
          <w:sz w:val="24"/>
          <w:szCs w:val="24"/>
          <w:vertAlign w:val="superscript"/>
        </w:rPr>
        <w:t>9</w:t>
      </w:r>
      <w:r w:rsidRPr="00E6013D">
        <w:rPr>
          <w:rFonts w:ascii="Times New Roman" w:eastAsia="Times New Roman" w:hAnsi="Times New Roman" w:cs="Times New Roman"/>
          <w:sz w:val="24"/>
          <w:szCs w:val="24"/>
        </w:rPr>
        <w:t>/л, СОЭ - 38 мм/ч. Креатинин - 90 мкмоль/л, мочевина - 4,0 мкмоль/л; общий анализ мочи - мутная, относительная плотность 1005, белок 0,33 г/л, лейкоциты до 50 в поле зрения, эритроциты - 0-1 в поле зрения. Анализ мочи по Нечипоренко: лейкоциты - 20000, эритроциты - 600. Анализ мочи по Зимницкому: разброс относительной плотности 1005 - 1010, дневной диурез - 820 мл, ночной диурез - 900 мл, суточный диурез - 1720 мл. При бак.посеве мочи получена культура Е. coli, чувствительная к ампициллину.</w:t>
      </w:r>
    </w:p>
    <w:p w:rsidR="00192269" w:rsidRPr="00E6013D" w:rsidRDefault="00192269" w:rsidP="00192269">
      <w:pPr>
        <w:ind w:left="-709"/>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При внутривенной урографии форма и размеры почек обычные, справа чашечно - лоханочная система сохранена, слева контуры чашечек нечеткие, размытые, лоханки умеренно расширены.</w:t>
      </w:r>
    </w:p>
    <w:p w:rsidR="00192269" w:rsidRPr="00E6013D" w:rsidRDefault="00192269" w:rsidP="00192269">
      <w:pPr>
        <w:ind w:left="-709"/>
        <w:rPr>
          <w:rFonts w:ascii="Times New Roman" w:eastAsia="Times New Roman" w:hAnsi="Times New Roman" w:cs="Times New Roman"/>
          <w:sz w:val="24"/>
          <w:szCs w:val="24"/>
        </w:rPr>
      </w:pPr>
      <w:r w:rsidRPr="00E6013D">
        <w:rPr>
          <w:rFonts w:ascii="Times New Roman" w:eastAsia="Times New Roman" w:hAnsi="Times New Roman" w:cs="Times New Roman"/>
          <w:b/>
          <w:bCs/>
          <w:sz w:val="24"/>
          <w:szCs w:val="24"/>
        </w:rPr>
        <w:t>Вопросы:</w:t>
      </w:r>
    </w:p>
    <w:p w:rsidR="00192269" w:rsidRPr="00E6013D" w:rsidRDefault="00192269" w:rsidP="00192269">
      <w:pPr>
        <w:numPr>
          <w:ilvl w:val="0"/>
          <w:numId w:val="64"/>
        </w:numPr>
        <w:spacing w:after="0" w:line="259" w:lineRule="auto"/>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О каком заболевании можно думать и почему?</w:t>
      </w:r>
    </w:p>
    <w:p w:rsidR="00192269" w:rsidRPr="00E6013D" w:rsidRDefault="00192269" w:rsidP="00192269">
      <w:pPr>
        <w:numPr>
          <w:ilvl w:val="0"/>
          <w:numId w:val="64"/>
        </w:numPr>
        <w:spacing w:after="0" w:line="259" w:lineRule="auto"/>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Укажите, если возможно факторы риска?</w:t>
      </w:r>
    </w:p>
    <w:p w:rsidR="00192269" w:rsidRPr="00E6013D" w:rsidRDefault="00192269" w:rsidP="00192269">
      <w:pPr>
        <w:numPr>
          <w:ilvl w:val="0"/>
          <w:numId w:val="64"/>
        </w:numPr>
        <w:spacing w:after="0" w:line="259" w:lineRule="auto"/>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Укажите основные звенья патогенеза.</w:t>
      </w:r>
    </w:p>
    <w:p w:rsidR="00192269" w:rsidRPr="00E6013D" w:rsidRDefault="00192269" w:rsidP="00192269">
      <w:pPr>
        <w:numPr>
          <w:ilvl w:val="0"/>
          <w:numId w:val="64"/>
        </w:numPr>
        <w:spacing w:after="0" w:line="259" w:lineRule="auto"/>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Данные лабораторных и инструментальных методов лечения, позволяющих верифицировать диагноз?</w:t>
      </w:r>
    </w:p>
    <w:p w:rsidR="00192269" w:rsidRPr="00E6013D" w:rsidRDefault="00192269" w:rsidP="00192269">
      <w:pPr>
        <w:numPr>
          <w:ilvl w:val="0"/>
          <w:numId w:val="64"/>
        </w:numPr>
        <w:spacing w:after="0" w:line="259" w:lineRule="auto"/>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Сформулируйте диагноз.</w:t>
      </w:r>
    </w:p>
    <w:p w:rsidR="00192269" w:rsidRDefault="00192269" w:rsidP="00192269">
      <w:pPr>
        <w:numPr>
          <w:ilvl w:val="0"/>
          <w:numId w:val="64"/>
        </w:numPr>
        <w:spacing w:after="0" w:line="259" w:lineRule="auto"/>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Принципы лечения и тактика ведения.</w:t>
      </w:r>
    </w:p>
    <w:p w:rsidR="00845995" w:rsidRDefault="00845995" w:rsidP="00845995">
      <w:pPr>
        <w:spacing w:after="0" w:line="259" w:lineRule="auto"/>
        <w:ind w:left="720"/>
        <w:rPr>
          <w:rFonts w:ascii="Times New Roman" w:eastAsia="Times New Roman" w:hAnsi="Times New Roman" w:cs="Times New Roman"/>
          <w:sz w:val="24"/>
          <w:szCs w:val="24"/>
        </w:rPr>
      </w:pPr>
    </w:p>
    <w:p w:rsidR="00845995" w:rsidRPr="00845995" w:rsidRDefault="00845995" w:rsidP="00C515BC">
      <w:pPr>
        <w:spacing w:after="0"/>
        <w:ind w:left="-567"/>
        <w:rPr>
          <w:rFonts w:ascii="Times New Roman" w:eastAsia="Times New Roman" w:hAnsi="Times New Roman" w:cs="Times New Roman"/>
          <w:i/>
          <w:sz w:val="24"/>
          <w:szCs w:val="24"/>
        </w:rPr>
      </w:pPr>
      <w:r w:rsidRPr="00845995">
        <w:rPr>
          <w:rFonts w:ascii="Times New Roman" w:eastAsia="Times New Roman" w:hAnsi="Times New Roman" w:cs="Times New Roman"/>
          <w:i/>
          <w:sz w:val="24"/>
          <w:szCs w:val="24"/>
        </w:rPr>
        <w:t>ОТВЕТЫ к ситуационной задаче №1</w:t>
      </w:r>
      <w:r>
        <w:rPr>
          <w:rFonts w:ascii="Times New Roman" w:eastAsia="Times New Roman" w:hAnsi="Times New Roman" w:cs="Times New Roman"/>
          <w:i/>
          <w:sz w:val="24"/>
          <w:szCs w:val="24"/>
        </w:rPr>
        <w:t>.</w:t>
      </w:r>
    </w:p>
    <w:p w:rsidR="00845995" w:rsidRPr="00845995" w:rsidRDefault="00845995" w:rsidP="00C515BC">
      <w:pPr>
        <w:tabs>
          <w:tab w:val="left" w:pos="0"/>
        </w:tabs>
        <w:autoSpaceDE w:val="0"/>
        <w:autoSpaceDN w:val="0"/>
        <w:adjustRightInd w:val="0"/>
        <w:spacing w:after="0" w:line="240" w:lineRule="auto"/>
        <w:ind w:left="-567"/>
        <w:jc w:val="both"/>
        <w:rPr>
          <w:rFonts w:ascii="Times New Roman" w:eastAsia="Times New Roman" w:hAnsi="Times New Roman" w:cs="Times New Roman"/>
          <w:sz w:val="24"/>
          <w:szCs w:val="24"/>
        </w:rPr>
      </w:pPr>
      <w:r w:rsidRPr="00845995">
        <w:rPr>
          <w:rFonts w:ascii="Times New Roman" w:eastAsia="Times New Roman" w:hAnsi="Times New Roman" w:cs="Times New Roman"/>
          <w:sz w:val="24"/>
          <w:szCs w:val="24"/>
        </w:rPr>
        <w:t>Можно думать о хроническом пиелонефрите, учитывая субфебрилитет с ознобами, болевой синдром в поясничной области, дизурический синдром (учащенное болезненное мочеиспускание), мочевой синдром (изогипостенурия, лейкоцитурия, бактерийурия), при внутривенной урографии деформация чашечно - лоханочной системы слева.</w:t>
      </w:r>
    </w:p>
    <w:p w:rsidR="00845995" w:rsidRPr="00845995" w:rsidRDefault="00845995" w:rsidP="00C515BC">
      <w:pPr>
        <w:pStyle w:val="a8"/>
        <w:tabs>
          <w:tab w:val="left" w:pos="0"/>
        </w:tabs>
        <w:autoSpaceDE w:val="0"/>
        <w:autoSpaceDN w:val="0"/>
        <w:adjustRightInd w:val="0"/>
        <w:spacing w:after="0" w:line="240" w:lineRule="auto"/>
        <w:ind w:left="-567"/>
        <w:jc w:val="both"/>
        <w:rPr>
          <w:rFonts w:ascii="Times New Roman" w:eastAsia="Times New Roman" w:hAnsi="Times New Roman" w:cs="Times New Roman"/>
          <w:sz w:val="24"/>
          <w:szCs w:val="24"/>
        </w:rPr>
      </w:pPr>
      <w:r w:rsidRPr="00845995">
        <w:rPr>
          <w:rFonts w:ascii="Times New Roman" w:eastAsia="Times New Roman" w:hAnsi="Times New Roman" w:cs="Times New Roman"/>
          <w:sz w:val="24"/>
          <w:szCs w:val="24"/>
        </w:rPr>
        <w:t>2.</w:t>
      </w:r>
      <w:r w:rsidRPr="00845995">
        <w:rPr>
          <w:rFonts w:ascii="Times New Roman" w:eastAsia="Times New Roman" w:hAnsi="Times New Roman" w:cs="Times New Roman"/>
          <w:sz w:val="24"/>
          <w:szCs w:val="24"/>
        </w:rPr>
        <w:tab/>
        <w:t>Переохлаждение.</w:t>
      </w:r>
    </w:p>
    <w:p w:rsidR="00845995" w:rsidRPr="00845995" w:rsidRDefault="00845995" w:rsidP="00C515BC">
      <w:pPr>
        <w:pStyle w:val="a8"/>
        <w:tabs>
          <w:tab w:val="left" w:pos="0"/>
        </w:tabs>
        <w:autoSpaceDE w:val="0"/>
        <w:autoSpaceDN w:val="0"/>
        <w:adjustRightInd w:val="0"/>
        <w:spacing w:after="0" w:line="240" w:lineRule="auto"/>
        <w:ind w:left="-567"/>
        <w:jc w:val="both"/>
        <w:rPr>
          <w:rFonts w:ascii="Times New Roman" w:eastAsia="Times New Roman" w:hAnsi="Times New Roman" w:cs="Times New Roman"/>
          <w:sz w:val="24"/>
          <w:szCs w:val="24"/>
        </w:rPr>
      </w:pPr>
      <w:r w:rsidRPr="00845995">
        <w:rPr>
          <w:rFonts w:ascii="Times New Roman" w:eastAsia="Times New Roman" w:hAnsi="Times New Roman" w:cs="Times New Roman"/>
          <w:sz w:val="24"/>
          <w:szCs w:val="24"/>
        </w:rPr>
        <w:t>3.</w:t>
      </w:r>
      <w:r w:rsidRPr="00845995">
        <w:rPr>
          <w:rFonts w:ascii="Times New Roman" w:eastAsia="Times New Roman" w:hAnsi="Times New Roman" w:cs="Times New Roman"/>
          <w:sz w:val="24"/>
          <w:szCs w:val="24"/>
        </w:rPr>
        <w:tab/>
        <w:t>Большинство грамм «-» бактерий имеют фимбрии, рецепторами для которых структуры мембран клеток мочевых путей - феномен бактериальной адгезии к уроэпителию → продвижение по стенке мочеточника → проникновение в почку → пиелонефрит.</w:t>
      </w:r>
    </w:p>
    <w:p w:rsidR="00845995" w:rsidRPr="00845995" w:rsidRDefault="00845995" w:rsidP="00C515BC">
      <w:pPr>
        <w:pStyle w:val="a8"/>
        <w:tabs>
          <w:tab w:val="left" w:pos="0"/>
        </w:tabs>
        <w:autoSpaceDE w:val="0"/>
        <w:autoSpaceDN w:val="0"/>
        <w:adjustRightInd w:val="0"/>
        <w:spacing w:after="0" w:line="240" w:lineRule="auto"/>
        <w:ind w:left="-567"/>
        <w:jc w:val="both"/>
        <w:rPr>
          <w:rFonts w:ascii="Times New Roman" w:eastAsia="Times New Roman" w:hAnsi="Times New Roman" w:cs="Times New Roman"/>
          <w:sz w:val="24"/>
          <w:szCs w:val="24"/>
        </w:rPr>
      </w:pPr>
      <w:r w:rsidRPr="00845995">
        <w:rPr>
          <w:rFonts w:ascii="Times New Roman" w:eastAsia="Times New Roman" w:hAnsi="Times New Roman" w:cs="Times New Roman"/>
          <w:sz w:val="24"/>
          <w:szCs w:val="24"/>
        </w:rPr>
        <w:t xml:space="preserve"> Гематогенно: инфекция → повреждение перитубулярных капилляров → воспаление интерстиция → поражение канальцев → проникновение бактерий в просвет канальцев → перенос бактерий с током мочи в лоханку → рефлюкс → проникновение в интерстиций → пиелонефрит.</w:t>
      </w:r>
    </w:p>
    <w:p w:rsidR="00845995" w:rsidRPr="00845995" w:rsidRDefault="00845995" w:rsidP="00C515BC">
      <w:pPr>
        <w:pStyle w:val="a8"/>
        <w:tabs>
          <w:tab w:val="left" w:pos="0"/>
        </w:tabs>
        <w:autoSpaceDE w:val="0"/>
        <w:autoSpaceDN w:val="0"/>
        <w:adjustRightInd w:val="0"/>
        <w:spacing w:after="0" w:line="240" w:lineRule="auto"/>
        <w:ind w:left="-567"/>
        <w:jc w:val="both"/>
        <w:rPr>
          <w:rFonts w:ascii="Times New Roman" w:eastAsia="Times New Roman" w:hAnsi="Times New Roman" w:cs="Times New Roman"/>
          <w:sz w:val="24"/>
          <w:szCs w:val="24"/>
        </w:rPr>
      </w:pPr>
      <w:r w:rsidRPr="00845995">
        <w:rPr>
          <w:rFonts w:ascii="Times New Roman" w:eastAsia="Times New Roman" w:hAnsi="Times New Roman" w:cs="Times New Roman"/>
          <w:sz w:val="24"/>
          <w:szCs w:val="24"/>
        </w:rPr>
        <w:t>1.</w:t>
      </w:r>
      <w:r w:rsidRPr="00845995">
        <w:rPr>
          <w:rFonts w:ascii="Times New Roman" w:eastAsia="Times New Roman" w:hAnsi="Times New Roman" w:cs="Times New Roman"/>
          <w:sz w:val="24"/>
          <w:szCs w:val="24"/>
        </w:rPr>
        <w:tab/>
        <w:t>Общий анализ крови: лейкоцитоз, палочко - ядерный сдвиг влево, ускорение СОЭ; общий анализ мочи: лейкоцитурия с преобладанием нейтрофилов, бактерийурия, протеинурия; анализ мочи по Нечипоренко: лейкоцитурия; анализ мочи по Зимницкому: изогипостенурия, никтурия. УЗИ: деформация чашечно - лоханочной системы, изменение размеров, контуров почек; внутривенная урография Деформация чашечно - лоханочной системы; изотопная ренография: замедление экскреторной функции.</w:t>
      </w:r>
    </w:p>
    <w:p w:rsidR="00845995" w:rsidRPr="00845995" w:rsidRDefault="00845995" w:rsidP="00C515BC">
      <w:pPr>
        <w:pStyle w:val="a8"/>
        <w:tabs>
          <w:tab w:val="left" w:pos="0"/>
        </w:tabs>
        <w:autoSpaceDE w:val="0"/>
        <w:autoSpaceDN w:val="0"/>
        <w:adjustRightInd w:val="0"/>
        <w:spacing w:after="0" w:line="240" w:lineRule="auto"/>
        <w:ind w:left="-567"/>
        <w:jc w:val="both"/>
        <w:rPr>
          <w:rFonts w:ascii="Times New Roman" w:eastAsia="Times New Roman" w:hAnsi="Times New Roman" w:cs="Times New Roman"/>
          <w:sz w:val="24"/>
          <w:szCs w:val="24"/>
        </w:rPr>
      </w:pPr>
      <w:r w:rsidRPr="00845995">
        <w:rPr>
          <w:rFonts w:ascii="Times New Roman" w:eastAsia="Times New Roman" w:hAnsi="Times New Roman" w:cs="Times New Roman"/>
          <w:sz w:val="24"/>
          <w:szCs w:val="24"/>
        </w:rPr>
        <w:t>2.</w:t>
      </w:r>
      <w:r w:rsidRPr="00845995">
        <w:rPr>
          <w:rFonts w:ascii="Times New Roman" w:eastAsia="Times New Roman" w:hAnsi="Times New Roman" w:cs="Times New Roman"/>
          <w:sz w:val="24"/>
          <w:szCs w:val="24"/>
        </w:rPr>
        <w:tab/>
        <w:t>Хронический левосторонний пиелонефрит, латентное течение, фаза обострения. Анемия легкой степени тяжести.</w:t>
      </w:r>
    </w:p>
    <w:p w:rsidR="00845995" w:rsidRPr="00845995" w:rsidRDefault="00845995" w:rsidP="00C515BC">
      <w:pPr>
        <w:pStyle w:val="a8"/>
        <w:tabs>
          <w:tab w:val="left" w:pos="0"/>
        </w:tabs>
        <w:autoSpaceDE w:val="0"/>
        <w:autoSpaceDN w:val="0"/>
        <w:adjustRightInd w:val="0"/>
        <w:spacing w:after="0" w:line="240" w:lineRule="auto"/>
        <w:ind w:left="-567"/>
        <w:jc w:val="both"/>
        <w:rPr>
          <w:rFonts w:ascii="Times New Roman" w:eastAsia="Times New Roman" w:hAnsi="Times New Roman" w:cs="Times New Roman"/>
          <w:sz w:val="24"/>
          <w:szCs w:val="24"/>
        </w:rPr>
      </w:pPr>
      <w:r w:rsidRPr="00845995">
        <w:rPr>
          <w:rFonts w:ascii="Times New Roman" w:eastAsia="Times New Roman" w:hAnsi="Times New Roman" w:cs="Times New Roman"/>
          <w:sz w:val="24"/>
          <w:szCs w:val="24"/>
        </w:rPr>
        <w:t>3.</w:t>
      </w:r>
      <w:r w:rsidRPr="00845995">
        <w:rPr>
          <w:rFonts w:ascii="Times New Roman" w:eastAsia="Times New Roman" w:hAnsi="Times New Roman" w:cs="Times New Roman"/>
          <w:sz w:val="24"/>
          <w:szCs w:val="24"/>
        </w:rPr>
        <w:tab/>
        <w:t>Диета (сбалансированная по белкам, жирам, углеводам и витаминам, с достаточным количеством жидкости), этиотропная терапия: антибиотикотерапия (пенициллины, цефалоспорины, карбапенемы, фторхинолоны, макролиды), химиотерапия (сульфаниламиды, хинолоны, нитрофураны, растительные антисептики); патогенетическая терапия: препараты, влияющие на иммунные процессы (дибазол, тималин, В -активин, солкоуровак, интрон - А, средства, улучшающие состояния почек и мочевых путей (трентал, троксевазин, антигиппоксанты, антиоксиданты, адаптогены); симптоматическая терапия (антигипертензивные), физиолечение (УВЧ, диатермия, ультразвук в латентную фазу).</w:t>
      </w:r>
    </w:p>
    <w:p w:rsidR="00845995" w:rsidRPr="00E6013D" w:rsidRDefault="00845995" w:rsidP="00845995">
      <w:pPr>
        <w:spacing w:after="0" w:line="259" w:lineRule="auto"/>
        <w:ind w:left="720"/>
        <w:rPr>
          <w:rFonts w:ascii="Times New Roman" w:eastAsia="Times New Roman" w:hAnsi="Times New Roman" w:cs="Times New Roman"/>
          <w:sz w:val="24"/>
          <w:szCs w:val="24"/>
        </w:rPr>
      </w:pPr>
    </w:p>
    <w:p w:rsidR="00845995" w:rsidRPr="00CD501B" w:rsidRDefault="00845995" w:rsidP="00845995">
      <w:pPr>
        <w:autoSpaceDE w:val="0"/>
        <w:autoSpaceDN w:val="0"/>
        <w:adjustRightInd w:val="0"/>
        <w:spacing w:after="0" w:line="240" w:lineRule="auto"/>
        <w:ind w:left="-567"/>
        <w:jc w:val="both"/>
        <w:rPr>
          <w:rFonts w:ascii="Times New Roman" w:hAnsi="Times New Roman" w:cs="Times New Roman"/>
          <w:i/>
          <w:sz w:val="24"/>
          <w:szCs w:val="24"/>
        </w:rPr>
      </w:pPr>
      <w:r>
        <w:rPr>
          <w:rFonts w:ascii="Times New Roman" w:hAnsi="Times New Roman" w:cs="Times New Roman"/>
          <w:i/>
          <w:sz w:val="24"/>
          <w:szCs w:val="24"/>
        </w:rPr>
        <w:t>Ситуационная задача № 2</w:t>
      </w:r>
      <w:r w:rsidRPr="00CD501B">
        <w:rPr>
          <w:rFonts w:ascii="Times New Roman" w:hAnsi="Times New Roman" w:cs="Times New Roman"/>
          <w:i/>
          <w:sz w:val="24"/>
          <w:szCs w:val="24"/>
        </w:rPr>
        <w:t xml:space="preserve">. </w:t>
      </w:r>
    </w:p>
    <w:p w:rsidR="00192269" w:rsidRPr="00E6013D" w:rsidRDefault="00192269" w:rsidP="00192269">
      <w:pPr>
        <w:tabs>
          <w:tab w:val="num" w:pos="360"/>
        </w:tabs>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Больная К, 48 лет, обратилась к участковому врачу с жалобами на боли при мочеиспускании, боль в левой поясничной области, учащенное мочеиспускание, озноб, повышение температуры до 38°С. Объективно: лихорадка, положительный симптом Пастернацкого слева, моча мутная с хлопьями, удельный вес мочи умеренно повышен, реакция щелочная, лейкоциты покрывают все поля зрения, единичные эритроциты, цилиндры, хвостатые лоханочные клетки. Кровяное давление нормальное. Со стороны других органов патологии не обнаружено. В анамнезе хронический колит.</w:t>
      </w:r>
    </w:p>
    <w:p w:rsidR="00192269" w:rsidRPr="00E6013D" w:rsidRDefault="00192269" w:rsidP="00192269">
      <w:pPr>
        <w:ind w:left="-709"/>
        <w:rPr>
          <w:rFonts w:ascii="Times New Roman" w:eastAsia="Times New Roman" w:hAnsi="Times New Roman" w:cs="Times New Roman"/>
          <w:sz w:val="24"/>
          <w:szCs w:val="24"/>
        </w:rPr>
      </w:pPr>
      <w:r w:rsidRPr="00E6013D">
        <w:rPr>
          <w:rFonts w:ascii="Times New Roman" w:eastAsia="Times New Roman" w:hAnsi="Times New Roman" w:cs="Times New Roman"/>
          <w:b/>
          <w:bCs/>
          <w:sz w:val="24"/>
          <w:szCs w:val="24"/>
        </w:rPr>
        <w:t>Вопросы:</w:t>
      </w:r>
    </w:p>
    <w:p w:rsidR="00192269" w:rsidRPr="00E6013D" w:rsidRDefault="00192269" w:rsidP="00192269">
      <w:pPr>
        <w:tabs>
          <w:tab w:val="num" w:pos="360"/>
        </w:tabs>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1.О какой патологии прежде всего следует подумать врачу?</w:t>
      </w:r>
    </w:p>
    <w:p w:rsidR="00192269" w:rsidRPr="00E6013D" w:rsidRDefault="00192269" w:rsidP="00192269">
      <w:pPr>
        <w:tabs>
          <w:tab w:val="num" w:pos="360"/>
        </w:tabs>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2.Что получим при исследовании мочи по Нечипоренко?</w:t>
      </w:r>
    </w:p>
    <w:p w:rsidR="00192269" w:rsidRPr="00E6013D" w:rsidRDefault="00192269" w:rsidP="00192269">
      <w:pPr>
        <w:tabs>
          <w:tab w:val="num" w:pos="360"/>
        </w:tabs>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3.В какой порции будут изменения при проведении пробы Томпсона?</w:t>
      </w:r>
    </w:p>
    <w:p w:rsidR="00192269" w:rsidRPr="00E6013D" w:rsidRDefault="00192269" w:rsidP="00192269">
      <w:pPr>
        <w:tabs>
          <w:tab w:val="num" w:pos="360"/>
        </w:tabs>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4.Какое исследование подтвердит диагноз?</w:t>
      </w:r>
    </w:p>
    <w:p w:rsidR="00192269" w:rsidRPr="00E6013D" w:rsidRDefault="00192269" w:rsidP="00192269">
      <w:pPr>
        <w:tabs>
          <w:tab w:val="num" w:pos="360"/>
        </w:tabs>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5.Какое исследование необходимо провести для правильного выбора терапии?</w:t>
      </w:r>
    </w:p>
    <w:p w:rsidR="00845995" w:rsidRPr="00845995" w:rsidRDefault="00845995" w:rsidP="00845995">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ОТВЕТЫ к ситуационной задаче №2.</w:t>
      </w:r>
    </w:p>
    <w:p w:rsidR="00845995" w:rsidRDefault="00845995" w:rsidP="00845995">
      <w:pPr>
        <w:autoSpaceDE w:val="0"/>
        <w:autoSpaceDN w:val="0"/>
        <w:adjustRightInd w:val="0"/>
        <w:spacing w:after="0" w:line="240" w:lineRule="auto"/>
        <w:ind w:left="-567"/>
        <w:jc w:val="both"/>
        <w:rPr>
          <w:rFonts w:ascii="Times New Roman" w:eastAsia="Times New Roman" w:hAnsi="Times New Roman" w:cs="Times New Roman"/>
          <w:sz w:val="24"/>
          <w:szCs w:val="24"/>
        </w:rPr>
      </w:pPr>
    </w:p>
    <w:p w:rsidR="00845995" w:rsidRPr="00E6013D" w:rsidRDefault="00845995" w:rsidP="00845995">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1.Острый пиелонефрит слева.</w:t>
      </w:r>
    </w:p>
    <w:p w:rsidR="00845995" w:rsidRPr="00E6013D" w:rsidRDefault="00845995" w:rsidP="00845995">
      <w:pPr>
        <w:tabs>
          <w:tab w:val="num" w:pos="360"/>
        </w:tabs>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2.Значительное увеличение лейкоцитов (более 4000).</w:t>
      </w:r>
    </w:p>
    <w:p w:rsidR="00845995" w:rsidRPr="00E6013D" w:rsidRDefault="00845995" w:rsidP="00845995">
      <w:pPr>
        <w:tabs>
          <w:tab w:val="num" w:pos="360"/>
        </w:tabs>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3.Во всех 3-х.</w:t>
      </w:r>
    </w:p>
    <w:p w:rsidR="00845995" w:rsidRPr="00E6013D" w:rsidRDefault="00845995" w:rsidP="00845995">
      <w:pPr>
        <w:tabs>
          <w:tab w:val="num" w:pos="360"/>
        </w:tabs>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4.Экскреторная урография, УЗИ почек.</w:t>
      </w:r>
    </w:p>
    <w:p w:rsidR="00845995" w:rsidRDefault="00845995" w:rsidP="00F173BB">
      <w:pPr>
        <w:tabs>
          <w:tab w:val="num" w:pos="360"/>
        </w:tabs>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5.Бактериологическое исследование.</w:t>
      </w:r>
    </w:p>
    <w:p w:rsidR="00F173BB" w:rsidRDefault="00F173BB" w:rsidP="00F173BB">
      <w:pPr>
        <w:tabs>
          <w:tab w:val="num" w:pos="360"/>
        </w:tabs>
        <w:spacing w:after="0"/>
        <w:ind w:left="-567"/>
        <w:rPr>
          <w:rFonts w:ascii="Times New Roman" w:eastAsia="Times New Roman" w:hAnsi="Times New Roman" w:cs="Times New Roman"/>
          <w:sz w:val="24"/>
          <w:szCs w:val="24"/>
        </w:rPr>
      </w:pPr>
    </w:p>
    <w:p w:rsidR="00F173BB" w:rsidRDefault="00F173BB" w:rsidP="00F173BB">
      <w:pPr>
        <w:tabs>
          <w:tab w:val="num" w:pos="360"/>
        </w:tabs>
        <w:spacing w:after="0"/>
        <w:ind w:left="-567"/>
        <w:rPr>
          <w:rFonts w:ascii="Times New Roman" w:eastAsia="Times New Roman" w:hAnsi="Times New Roman" w:cs="Times New Roman"/>
          <w:sz w:val="24"/>
          <w:szCs w:val="24"/>
        </w:rPr>
      </w:pPr>
    </w:p>
    <w:p w:rsidR="00F173BB" w:rsidRDefault="00F173BB" w:rsidP="00F173BB">
      <w:pPr>
        <w:tabs>
          <w:tab w:val="num" w:pos="360"/>
        </w:tabs>
        <w:spacing w:after="0"/>
        <w:ind w:left="-567"/>
        <w:rPr>
          <w:rFonts w:ascii="Times New Roman" w:eastAsia="Times New Roman" w:hAnsi="Times New Roman" w:cs="Times New Roman"/>
          <w:sz w:val="24"/>
          <w:szCs w:val="24"/>
        </w:rPr>
      </w:pPr>
    </w:p>
    <w:p w:rsidR="00F173BB" w:rsidRPr="00F173BB" w:rsidRDefault="00F173BB" w:rsidP="00F173BB">
      <w:pPr>
        <w:tabs>
          <w:tab w:val="num" w:pos="360"/>
        </w:tabs>
        <w:spacing w:after="0"/>
        <w:ind w:left="-567"/>
        <w:rPr>
          <w:rFonts w:ascii="Times New Roman" w:eastAsia="Times New Roman" w:hAnsi="Times New Roman" w:cs="Times New Roman"/>
          <w:sz w:val="24"/>
          <w:szCs w:val="24"/>
        </w:rPr>
      </w:pPr>
    </w:p>
    <w:p w:rsidR="00192269" w:rsidRPr="00E6013D" w:rsidRDefault="00192269" w:rsidP="00192269">
      <w:pPr>
        <w:spacing w:after="0" w:line="360" w:lineRule="auto"/>
        <w:jc w:val="center"/>
        <w:rPr>
          <w:rFonts w:ascii="Times New Roman" w:eastAsia="Times New Roman" w:hAnsi="Times New Roman" w:cs="Times New Roman"/>
          <w:b/>
          <w:i/>
          <w:sz w:val="24"/>
          <w:szCs w:val="24"/>
          <w:u w:val="single"/>
        </w:rPr>
      </w:pPr>
      <w:r w:rsidRPr="00E6013D">
        <w:rPr>
          <w:rFonts w:ascii="Times New Roman" w:eastAsia="Times New Roman" w:hAnsi="Times New Roman" w:cs="Times New Roman"/>
          <w:b/>
          <w:i/>
          <w:sz w:val="24"/>
          <w:szCs w:val="24"/>
          <w:u w:val="single"/>
        </w:rPr>
        <w:t xml:space="preserve">ТЕКУЩИЙ КОНТРОЛЬ УСПЕВАЕМОСТИ ПО ДИСЦИПЛИНЕ </w:t>
      </w:r>
    </w:p>
    <w:p w:rsidR="00192269" w:rsidRPr="00E6013D" w:rsidRDefault="00192269" w:rsidP="00192269">
      <w:pPr>
        <w:spacing w:after="0" w:line="360" w:lineRule="auto"/>
        <w:jc w:val="center"/>
        <w:rPr>
          <w:rFonts w:ascii="Times New Roman" w:eastAsia="Times New Roman" w:hAnsi="Times New Roman" w:cs="Times New Roman"/>
          <w:b/>
          <w:i/>
          <w:sz w:val="24"/>
          <w:szCs w:val="24"/>
          <w:u w:val="single"/>
        </w:rPr>
      </w:pPr>
      <w:r w:rsidRPr="00E6013D">
        <w:rPr>
          <w:rFonts w:ascii="Times New Roman" w:eastAsia="Times New Roman" w:hAnsi="Times New Roman" w:cs="Times New Roman"/>
          <w:b/>
          <w:i/>
          <w:sz w:val="24"/>
          <w:szCs w:val="24"/>
          <w:u w:val="single"/>
        </w:rPr>
        <w:t>«ГОСПИТАЛЬНАЯ ТЕРАПИЯ»</w:t>
      </w:r>
    </w:p>
    <w:p w:rsidR="00192269" w:rsidRPr="00E6013D" w:rsidRDefault="00192269" w:rsidP="00192269">
      <w:pPr>
        <w:autoSpaceDE w:val="0"/>
        <w:autoSpaceDN w:val="0"/>
        <w:adjustRightInd w:val="0"/>
        <w:spacing w:after="0" w:line="240" w:lineRule="auto"/>
        <w:jc w:val="center"/>
        <w:rPr>
          <w:rFonts w:ascii="Times New Roman" w:eastAsia="Times New Roman" w:hAnsi="Times New Roman" w:cs="Times New Roman"/>
          <w:b/>
          <w:color w:val="000000"/>
          <w:sz w:val="24"/>
          <w:szCs w:val="20"/>
        </w:rPr>
      </w:pPr>
    </w:p>
    <w:p w:rsidR="00192269" w:rsidRPr="00E6013D" w:rsidRDefault="00192269" w:rsidP="00192269">
      <w:pPr>
        <w:autoSpaceDE w:val="0"/>
        <w:autoSpaceDN w:val="0"/>
        <w:adjustRightInd w:val="0"/>
        <w:spacing w:after="0" w:line="240" w:lineRule="auto"/>
        <w:jc w:val="center"/>
        <w:rPr>
          <w:rFonts w:ascii="Times New Roman" w:eastAsia="Times New Roman" w:hAnsi="Times New Roman" w:cs="Times New Roman"/>
          <w:b/>
          <w:color w:val="000000"/>
          <w:sz w:val="24"/>
          <w:szCs w:val="20"/>
        </w:rPr>
      </w:pPr>
      <w:r w:rsidRPr="00E6013D">
        <w:rPr>
          <w:rFonts w:ascii="Times New Roman" w:eastAsia="Times New Roman" w:hAnsi="Times New Roman" w:cs="Times New Roman"/>
          <w:b/>
          <w:color w:val="000000"/>
          <w:sz w:val="24"/>
          <w:szCs w:val="20"/>
        </w:rPr>
        <w:t>СИТУАЦИОННЫЕ ЗАДАЧИ ПО БЛОКАМ ДИСЦИПЛИНЫ</w:t>
      </w:r>
    </w:p>
    <w:p w:rsidR="00192269" w:rsidRPr="00E6013D" w:rsidRDefault="00192269" w:rsidP="00192269">
      <w:pPr>
        <w:autoSpaceDE w:val="0"/>
        <w:autoSpaceDN w:val="0"/>
        <w:adjustRightInd w:val="0"/>
        <w:spacing w:after="0" w:line="240" w:lineRule="auto"/>
        <w:jc w:val="center"/>
        <w:rPr>
          <w:rFonts w:ascii="Times New Roman" w:eastAsia="Times New Roman" w:hAnsi="Times New Roman" w:cs="Times New Roman"/>
          <w:b/>
          <w:color w:val="000000"/>
          <w:sz w:val="24"/>
          <w:szCs w:val="20"/>
        </w:rPr>
      </w:pPr>
    </w:p>
    <w:p w:rsidR="00192269" w:rsidRPr="00E6013D" w:rsidRDefault="00192269" w:rsidP="00192269">
      <w:pPr>
        <w:tabs>
          <w:tab w:val="left" w:pos="-567"/>
        </w:tabs>
        <w:autoSpaceDE w:val="0"/>
        <w:autoSpaceDN w:val="0"/>
        <w:adjustRightInd w:val="0"/>
        <w:spacing w:after="0" w:line="240" w:lineRule="auto"/>
        <w:ind w:left="-567"/>
        <w:jc w:val="center"/>
        <w:rPr>
          <w:rFonts w:ascii="Times New Roman" w:eastAsia="Times New Roman" w:hAnsi="Times New Roman" w:cs="Times New Roman"/>
          <w:b/>
          <w:sz w:val="24"/>
          <w:szCs w:val="24"/>
        </w:rPr>
      </w:pPr>
      <w:r w:rsidRPr="00E6013D">
        <w:rPr>
          <w:rFonts w:ascii="Times New Roman" w:eastAsia="Times New Roman" w:hAnsi="Times New Roman" w:cs="Times New Roman"/>
          <w:b/>
          <w:sz w:val="24"/>
          <w:szCs w:val="24"/>
        </w:rPr>
        <w:t xml:space="preserve">БЛОК </w:t>
      </w:r>
    </w:p>
    <w:p w:rsidR="00192269" w:rsidRPr="00E6013D" w:rsidRDefault="00192269" w:rsidP="00192269">
      <w:pPr>
        <w:tabs>
          <w:tab w:val="left" w:pos="-567"/>
        </w:tabs>
        <w:autoSpaceDE w:val="0"/>
        <w:autoSpaceDN w:val="0"/>
        <w:adjustRightInd w:val="0"/>
        <w:spacing w:after="0" w:line="240" w:lineRule="auto"/>
        <w:ind w:left="-567"/>
        <w:jc w:val="center"/>
        <w:rPr>
          <w:rFonts w:ascii="Times New Roman" w:eastAsia="Times New Roman" w:hAnsi="Times New Roman" w:cs="Times New Roman"/>
          <w:color w:val="000000"/>
          <w:sz w:val="24"/>
          <w:szCs w:val="20"/>
        </w:rPr>
      </w:pPr>
      <w:r w:rsidRPr="00E6013D">
        <w:rPr>
          <w:rFonts w:ascii="Times New Roman" w:eastAsia="Times New Roman" w:hAnsi="Times New Roman" w:cs="Times New Roman"/>
          <w:b/>
          <w:color w:val="000000"/>
          <w:sz w:val="24"/>
          <w:szCs w:val="20"/>
        </w:rPr>
        <w:t>НЕФРОЛОГИЯ</w:t>
      </w:r>
    </w:p>
    <w:p w:rsidR="00192269" w:rsidRPr="00E6013D" w:rsidRDefault="00192269" w:rsidP="00192269">
      <w:pPr>
        <w:tabs>
          <w:tab w:val="left" w:pos="-567"/>
        </w:tabs>
        <w:autoSpaceDE w:val="0"/>
        <w:autoSpaceDN w:val="0"/>
        <w:adjustRightInd w:val="0"/>
        <w:spacing w:after="0" w:line="240" w:lineRule="auto"/>
        <w:ind w:left="-567"/>
        <w:jc w:val="center"/>
        <w:rPr>
          <w:rFonts w:ascii="Times New Roman" w:eastAsia="Times New Roman" w:hAnsi="Times New Roman" w:cs="Times New Roman"/>
          <w:i/>
          <w:color w:val="000000"/>
          <w:sz w:val="24"/>
          <w:szCs w:val="20"/>
        </w:rPr>
      </w:pPr>
      <w:r w:rsidRPr="00E6013D">
        <w:rPr>
          <w:rFonts w:ascii="Times New Roman" w:eastAsia="Times New Roman" w:hAnsi="Times New Roman" w:cs="Times New Roman"/>
          <w:i/>
          <w:color w:val="000000"/>
          <w:sz w:val="24"/>
          <w:szCs w:val="20"/>
        </w:rPr>
        <w:t xml:space="preserve"> (</w:t>
      </w:r>
      <w:r w:rsidRPr="00E6013D">
        <w:rPr>
          <w:rFonts w:ascii="Times New Roman" w:eastAsia="Times New Roman" w:hAnsi="Times New Roman" w:cs="Times New Roman"/>
          <w:i/>
          <w:sz w:val="24"/>
          <w:szCs w:val="24"/>
        </w:rPr>
        <w:t>ОК-1, ОПК-6, ПК-5, ПК-12</w:t>
      </w:r>
      <w:r w:rsidRPr="00E6013D">
        <w:rPr>
          <w:rFonts w:ascii="Times New Roman" w:eastAsia="Times New Roman" w:hAnsi="Times New Roman" w:cs="Times New Roman"/>
          <w:i/>
          <w:color w:val="000000"/>
          <w:sz w:val="24"/>
          <w:szCs w:val="20"/>
        </w:rPr>
        <w:t>).</w:t>
      </w:r>
    </w:p>
    <w:p w:rsidR="00192269" w:rsidRPr="00E6013D" w:rsidRDefault="00192269" w:rsidP="00192269">
      <w:pPr>
        <w:autoSpaceDE w:val="0"/>
        <w:autoSpaceDN w:val="0"/>
        <w:adjustRightInd w:val="0"/>
        <w:spacing w:after="0" w:line="240" w:lineRule="auto"/>
        <w:ind w:left="-567"/>
        <w:jc w:val="both"/>
        <w:rPr>
          <w:rFonts w:ascii="Times New Roman" w:eastAsia="Times New Roman" w:hAnsi="Times New Roman" w:cs="Times New Roman"/>
          <w:b/>
          <w:bCs/>
          <w:color w:val="000000"/>
          <w:sz w:val="24"/>
          <w:szCs w:val="20"/>
        </w:rPr>
      </w:pPr>
    </w:p>
    <w:p w:rsidR="00845995" w:rsidRPr="00687777" w:rsidRDefault="00845995" w:rsidP="00687777">
      <w:pPr>
        <w:autoSpaceDE w:val="0"/>
        <w:autoSpaceDN w:val="0"/>
        <w:adjustRightInd w:val="0"/>
        <w:ind w:left="-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Тема 2. </w:t>
      </w:r>
      <w:r w:rsidRPr="00D724D1">
        <w:rPr>
          <w:rFonts w:ascii="Times New Roman" w:eastAsia="Times New Roman" w:hAnsi="Times New Roman" w:cs="Times New Roman"/>
          <w:b/>
          <w:color w:val="000000"/>
          <w:sz w:val="24"/>
          <w:szCs w:val="24"/>
        </w:rPr>
        <w:t>ДИФФЕРЕНЦИАЛЬНАЯ ДИАГНОСТИКА ПРИ НЕФРОТИЧЕСКОМ СИНДРОМЕ.</w:t>
      </w:r>
      <w:r w:rsidRPr="00D724D1">
        <w:rPr>
          <w:rFonts w:ascii="Times New Roman" w:eastAsia="Times New Roman" w:hAnsi="Times New Roman" w:cs="Times New Roman"/>
          <w:color w:val="000000"/>
          <w:sz w:val="24"/>
          <w:szCs w:val="24"/>
        </w:rPr>
        <w:t xml:space="preserve"> </w:t>
      </w:r>
    </w:p>
    <w:p w:rsidR="00845995" w:rsidRDefault="00845995" w:rsidP="00845995">
      <w:pPr>
        <w:autoSpaceDE w:val="0"/>
        <w:autoSpaceDN w:val="0"/>
        <w:adjustRightInd w:val="0"/>
        <w:spacing w:after="0" w:line="240" w:lineRule="auto"/>
        <w:ind w:left="-567"/>
        <w:jc w:val="both"/>
        <w:rPr>
          <w:rFonts w:ascii="Times New Roman" w:hAnsi="Times New Roman" w:cs="Times New Roman"/>
          <w:i/>
          <w:sz w:val="24"/>
          <w:szCs w:val="24"/>
        </w:rPr>
      </w:pPr>
      <w:r>
        <w:rPr>
          <w:rFonts w:ascii="Times New Roman" w:hAnsi="Times New Roman" w:cs="Times New Roman"/>
          <w:i/>
          <w:sz w:val="24"/>
          <w:szCs w:val="24"/>
        </w:rPr>
        <w:t>Ситуационная задача № 1</w:t>
      </w:r>
      <w:r w:rsidRPr="00CD501B">
        <w:rPr>
          <w:rFonts w:ascii="Times New Roman" w:hAnsi="Times New Roman" w:cs="Times New Roman"/>
          <w:i/>
          <w:sz w:val="24"/>
          <w:szCs w:val="24"/>
        </w:rPr>
        <w:t xml:space="preserve">. </w:t>
      </w:r>
    </w:p>
    <w:p w:rsidR="00687777" w:rsidRPr="00CD501B" w:rsidRDefault="00687777" w:rsidP="00845995">
      <w:pPr>
        <w:autoSpaceDE w:val="0"/>
        <w:autoSpaceDN w:val="0"/>
        <w:adjustRightInd w:val="0"/>
        <w:spacing w:after="0" w:line="240" w:lineRule="auto"/>
        <w:ind w:left="-567"/>
        <w:jc w:val="both"/>
        <w:rPr>
          <w:rFonts w:ascii="Times New Roman" w:hAnsi="Times New Roman" w:cs="Times New Roman"/>
          <w:i/>
          <w:sz w:val="24"/>
          <w:szCs w:val="24"/>
        </w:rPr>
      </w:pP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Больной М., 17 лет, при поступлении жалоб не предъявлял. Неделю назад появились катаральные явления, поднялась субфебрильная температура. На 3-й день от начала заболевания заметил изменение цвета мочи — стала красноватая. Направлен в стационар.</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При поступлении состояние удовлетворительное, кожные покровы обычной окраски и влажности. АД — 120/80 мм рт. ст. В легких при аускультации дыхание везикулярное, хрипов нет. Сердечные тоны ритмичные, ясные. Живот мягкий, безболезненный при пальпации. Симптом Пастернацкого отрицательный с обеих сторон. Мочеиспускание свободное, безболезненное, отеков нет. При обследовании — общий анализ мочи: уд. вес — 1018, белок — 0,18 г/л, лейк. — 1-2-3 в п/зр., эр. — много в п/зр., цилиндры гиалиновые, зернистые; общий анализ крови : без особенностей.</w:t>
      </w:r>
    </w:p>
    <w:p w:rsidR="00687777" w:rsidRDefault="00687777" w:rsidP="00687777">
      <w:pPr>
        <w:autoSpaceDE w:val="0"/>
        <w:autoSpaceDN w:val="0"/>
        <w:adjustRightInd w:val="0"/>
        <w:ind w:left="-567"/>
        <w:contextualSpacing/>
        <w:jc w:val="both"/>
        <w:rPr>
          <w:rFonts w:ascii="Times New Roman" w:eastAsia="Times New Roman" w:hAnsi="Times New Roman" w:cs="Times New Roman"/>
          <w:b/>
          <w:bCs/>
          <w:color w:val="000000"/>
          <w:sz w:val="24"/>
          <w:szCs w:val="24"/>
        </w:rPr>
      </w:pPr>
      <w:r w:rsidRPr="00687777">
        <w:rPr>
          <w:rFonts w:ascii="Times New Roman" w:eastAsia="Times New Roman" w:hAnsi="Times New Roman" w:cs="Times New Roman"/>
          <w:b/>
          <w:bCs/>
          <w:color w:val="000000"/>
          <w:sz w:val="24"/>
          <w:szCs w:val="24"/>
        </w:rPr>
        <w:t xml:space="preserve">Задание к задаче </w:t>
      </w:r>
      <w:r>
        <w:rPr>
          <w:rFonts w:ascii="Times New Roman" w:eastAsia="Times New Roman" w:hAnsi="Times New Roman" w:cs="Times New Roman"/>
          <w:b/>
          <w:bCs/>
          <w:color w:val="000000"/>
          <w:sz w:val="24"/>
          <w:szCs w:val="24"/>
        </w:rPr>
        <w:t>№1.</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1. Предварительный диагноз.</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2. План обследования.</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3. С какими заболеваниями следует проводить дифференциальный диагноз.</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4. Лечение.</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b/>
          <w:bCs/>
          <w:color w:val="000000"/>
          <w:sz w:val="24"/>
          <w:szCs w:val="24"/>
        </w:rPr>
        <w:t xml:space="preserve">Результаты дополнительного обследования к задаче </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1</w:t>
      </w:r>
      <w:r w:rsidRPr="00687777">
        <w:rPr>
          <w:rFonts w:ascii="Times New Roman" w:eastAsia="Times New Roman" w:hAnsi="Times New Roman" w:cs="Times New Roman"/>
          <w:color w:val="000000"/>
          <w:sz w:val="24"/>
          <w:szCs w:val="24"/>
        </w:rPr>
        <w:t xml:space="preserve"> :</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1. УЗИ почек: почки расположены в типичном месте, размеры 10-5 см, паренхима — 19 мм, несколько повышенной эхогенности, ЧЛК не изменен, подвижность почек в положении стоя не увеличена. Теней подозрительных на конкременты не выявлено.</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2. УЗИ почек: почки расположены в типичном месте, размеры справа 11-5,5 см, слева 10,5-5 см, паренхима — 16 мм, не уплотнена, однородной структуры. ЧЛК справа деформирован, в нижней чашечке эхопозитивная тень размером 1*0,8 см. Подвижность почек не изменена.</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3. Анализ мочи на БК люминесцентным методом: не обнаружено.</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4. Проба Зимницкого: дневной диурез — 700 мл, ночной диурез — 500 мл, уд. вес — 1008-1026.</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5. Проба Зимницкого: дневной диурез — 900 мл, ночной диурез — 1300 мл, уд. вес — 1001-1006.</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6. Уровень креатинина — 88 мкмоль/л, мочевины — 4,0 ммоль/л.</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7. Проба Реберга: клубочковая фильтрация — 100 мл/мин., канальцевая реабсорбция — 99%, креатинин крови — 80 мкмоль/л, мин. диурез — 1,1 мл/мин.</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8. Проба Реберга: клубочковая фильтрация — 40 мл/мин., канальцевая реабсорбция — 97%, креатинин крови — 250 мкмоль/л, мин. диурез — 1,3 мл/мин.</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9. Анализ крови на иммуноглобулины: уровень IgG — 14 г/л(N), IgM — 1,9 г/л (N), IgA — 5,3 г/л (повышены).</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10. Нефробиопсия: в препарате фрагмент почечной паренхимы с числом клубочков до 10, во всех клубочках отмечается пролиферация клеток мезангия, расширение мезангиального матрикса. Заключение: данная морфологическая картина может быть расценена как мезангиопролиферативный гломерулонефрит.</w:t>
      </w: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11. При иммуногистологическом исследовании в мезангии обнаружены депозиты, содержащие преимущественно IgA. Заключение: IgA нефрит.</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Pr="00845995" w:rsidRDefault="00687777" w:rsidP="00687777">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ОТВЕТЫ к ситуационной задаче №1.</w:t>
      </w:r>
    </w:p>
    <w:p w:rsidR="00687777" w:rsidRDefault="00687777" w:rsidP="00687777">
      <w:pPr>
        <w:autoSpaceDE w:val="0"/>
        <w:autoSpaceDN w:val="0"/>
        <w:adjustRightInd w:val="0"/>
        <w:spacing w:after="0" w:line="240" w:lineRule="auto"/>
        <w:ind w:left="-567"/>
        <w:jc w:val="both"/>
        <w:rPr>
          <w:rFonts w:ascii="Times New Roman" w:eastAsia="Times New Roman" w:hAnsi="Times New Roman" w:cs="Times New Roman"/>
          <w:sz w:val="24"/>
          <w:szCs w:val="24"/>
        </w:rPr>
      </w:pP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1. Предварительный диагноз: хронический гломерулонефрит, гематурическая форма.</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2. Диф. диагноз: мочекаменная болезнь, травмы почек, опухоли, туберкулез, интерстициальный нефрит.</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3. План обследования: УЗИ почек, обзорная урография для исключения конкрементов, новообразований, при необходимости в/в урография, цистоскопия, компьютерная томография.</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4. Анализ мочи на БК, туберкулиновые пробы</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5. Проба Зимницкого.</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6. Уровень креатинина, мочевины. Проба Реберга.</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7. Уровень иммуноглобулинов А.</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8. Нефробиопсия.</w:t>
      </w: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9. Лечение: гематурический гломерулонефрит специального лечения не требует, нетрудоспособность на время макрогематурии. Целесообразно ограничение белка, полезен зеленый чай. Прогноз благоприятный.</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Default="00687777" w:rsidP="00687777">
      <w:pPr>
        <w:autoSpaceDE w:val="0"/>
        <w:autoSpaceDN w:val="0"/>
        <w:adjustRightInd w:val="0"/>
        <w:spacing w:after="0" w:line="240" w:lineRule="auto"/>
        <w:ind w:left="-567"/>
        <w:jc w:val="both"/>
        <w:rPr>
          <w:rFonts w:ascii="Times New Roman" w:hAnsi="Times New Roman" w:cs="Times New Roman"/>
          <w:i/>
          <w:sz w:val="24"/>
          <w:szCs w:val="24"/>
        </w:rPr>
      </w:pPr>
      <w:r>
        <w:rPr>
          <w:rFonts w:ascii="Times New Roman" w:hAnsi="Times New Roman" w:cs="Times New Roman"/>
          <w:i/>
          <w:sz w:val="24"/>
          <w:szCs w:val="24"/>
        </w:rPr>
        <w:t>Ситуационная задача № 2</w:t>
      </w:r>
      <w:r w:rsidRPr="00CD501B">
        <w:rPr>
          <w:rFonts w:ascii="Times New Roman" w:hAnsi="Times New Roman" w:cs="Times New Roman"/>
          <w:i/>
          <w:sz w:val="24"/>
          <w:szCs w:val="24"/>
        </w:rPr>
        <w:t xml:space="preserve">. </w:t>
      </w:r>
    </w:p>
    <w:p w:rsidR="00687777" w:rsidRPr="00CD501B" w:rsidRDefault="00687777" w:rsidP="00687777">
      <w:pPr>
        <w:autoSpaceDE w:val="0"/>
        <w:autoSpaceDN w:val="0"/>
        <w:adjustRightInd w:val="0"/>
        <w:spacing w:after="0" w:line="240" w:lineRule="auto"/>
        <w:jc w:val="both"/>
        <w:rPr>
          <w:rFonts w:ascii="Times New Roman" w:hAnsi="Times New Roman" w:cs="Times New Roman"/>
          <w:i/>
          <w:sz w:val="24"/>
          <w:szCs w:val="24"/>
        </w:rPr>
      </w:pP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У больного М., 30 лет, через 2 недели после перенесенной ангины, утром внезапно появились отеки. В анамнезе заболевания почек нет. При поступлении: общее состояние средней тяжести, бледность и одутловатость лица, массивные отеки ног, поясницы, асцит, жидкость в плевральной полости. В легких при аускультации в нижних отделах дыхание ослабленное. Сердечные тоны ритмичные, ясные. АД — 190/120 мм рт. ст. Живот мягкий, болезненный при пальпации в области проекции почек. Общий анализ мочи: уд. вес — 1010, белок — 0,6 г/л, эр. — 50-60 в п/зр., цилиндры: гиалиновые, зернистые. Общий анализ крови: Нв — 120 г/л, эритроциты — 4,6х10/л, лейк. — 8,3х10/л, СОЭ — 20 мм/час.</w:t>
      </w:r>
    </w:p>
    <w:p w:rsidR="00687777" w:rsidRDefault="00687777" w:rsidP="00687777">
      <w:pPr>
        <w:autoSpaceDE w:val="0"/>
        <w:autoSpaceDN w:val="0"/>
        <w:adjustRightInd w:val="0"/>
        <w:ind w:left="-567"/>
        <w:contextualSpacing/>
        <w:jc w:val="both"/>
        <w:rPr>
          <w:rFonts w:ascii="Times New Roman" w:eastAsia="Times New Roman" w:hAnsi="Times New Roman" w:cs="Times New Roman"/>
          <w:b/>
          <w:bCs/>
          <w:color w:val="000000"/>
          <w:sz w:val="24"/>
          <w:szCs w:val="24"/>
        </w:rPr>
      </w:pPr>
      <w:r w:rsidRPr="00687777">
        <w:rPr>
          <w:rFonts w:ascii="Times New Roman" w:eastAsia="Times New Roman" w:hAnsi="Times New Roman" w:cs="Times New Roman"/>
          <w:b/>
          <w:bCs/>
          <w:color w:val="000000"/>
          <w:sz w:val="24"/>
          <w:szCs w:val="24"/>
        </w:rPr>
        <w:t xml:space="preserve">Задание к задаче </w:t>
      </w:r>
      <w:r>
        <w:rPr>
          <w:rFonts w:ascii="Times New Roman" w:eastAsia="Times New Roman" w:hAnsi="Times New Roman" w:cs="Times New Roman"/>
          <w:b/>
          <w:bCs/>
          <w:color w:val="000000"/>
          <w:sz w:val="24"/>
          <w:szCs w:val="24"/>
        </w:rPr>
        <w:t>№2.</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1. Предварительный диагноз.</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2. План обследования.</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3. Дифференциальный диагноз.</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4. Лечение.</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b/>
          <w:bCs/>
          <w:color w:val="000000"/>
          <w:sz w:val="24"/>
          <w:szCs w:val="24"/>
        </w:rPr>
        <w:t xml:space="preserve">Результаты дополнительного </w:t>
      </w:r>
      <w:r>
        <w:rPr>
          <w:rFonts w:ascii="Times New Roman" w:eastAsia="Times New Roman" w:hAnsi="Times New Roman" w:cs="Times New Roman"/>
          <w:b/>
          <w:bCs/>
          <w:color w:val="000000"/>
          <w:sz w:val="24"/>
          <w:szCs w:val="24"/>
        </w:rPr>
        <w:t>обследования к задаче №2</w:t>
      </w:r>
      <w:r w:rsidRPr="00687777">
        <w:rPr>
          <w:rFonts w:ascii="Times New Roman" w:eastAsia="Times New Roman" w:hAnsi="Times New Roman" w:cs="Times New Roman"/>
          <w:color w:val="000000"/>
          <w:sz w:val="24"/>
          <w:szCs w:val="24"/>
        </w:rPr>
        <w:t xml:space="preserve"> :</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1. Динамика уровня креатинина: 200 мкмоль/л — 130 мкмоль/л -100 мкмоль/л ; 80 мкмоль/л — 90 мкмоль/л — 88 мкмоль/л ; 120 мкмоль/л — 200 мкмоль/л — 350 мкмоль/л (нарастание креатинина в течение трех месяцев).</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2. Анализ крови на электролиты: К — 5,3 ммоль/л, Na — 150 ммоль/л, Са — 2,2 ммоль/л, Cl — 97 ммоль/л</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3. АСЛ-О — 320 ед.</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4. Общий белок: 65 г/л</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5. УЗИ почек: почки расположены в типичном месте, размеры 12,5х7 см, паренхима отечная 22 мм, ЧЛК не изменен.</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6. Глазное дно: признаки почечной ретинопатии.</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7. Глазное дно: диски зрительных нервов с четкими контурами, артерии и вены не изменены. Патологии не выявлено.</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8. Рентгенография грудной клетки: усиление легочного рисунка за счет сосудистого компонента, корни расширены, слабо дифференцируются.</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9. Нефробиопсия: в препарате фрагмент почечной паренхимы с числом клубочков до 8, во всех клубочках отмечается выраженная пролиферация эндотелия капилляров и клеток мезангия с расширением мезангиального матрикса. Мембраны тонкие. Во всех клубочках отмечается наличие лейкоцитов. Морфологическая картина может быть. расценена как острый гломерулонефрит.</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10. Нефробиопсия: в препарате фрагмент почечной паренхимы корковый и мозговой слой с числом клубочков до 18, в 12 отмечается пролиферация капсулы с формированием полулуний, в оставшихся клубочках диффузная пролиферация клеток мезангия эндотелия, базальные мембраны на отдельных участках разрыхлены. Эпителий канальцев в состоянии белковой дистрофии, умеренная лимфогистиоцитарная инфильтрация интерстиция. Заключение: экстракапиллярный гломерулонефрит (нефрит с полулуниями).</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b/>
          <w:bCs/>
          <w:color w:val="000000"/>
          <w:sz w:val="24"/>
          <w:szCs w:val="24"/>
        </w:rPr>
        <w:t>Эта</w:t>
      </w:r>
      <w:r>
        <w:rPr>
          <w:rFonts w:ascii="Times New Roman" w:eastAsia="Times New Roman" w:hAnsi="Times New Roman" w:cs="Times New Roman"/>
          <w:b/>
          <w:bCs/>
          <w:color w:val="000000"/>
          <w:sz w:val="24"/>
          <w:szCs w:val="24"/>
        </w:rPr>
        <w:t>лон ответов к задаче №2</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1. Предварительный диагноз: острый нефритический синдром.</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2. Диф. диагноз: острый гломерулонефрит, обострение хронического гломерулонефрита, начало подострого гломерулонефрита.</w:t>
      </w:r>
    </w:p>
    <w:p w:rsidR="00687777" w:rsidRP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3. План обследования: динамика уровня креатинина, электролитов. Уровень противострептококковых антител. Общий белок, фракции. УЗИ почек (увеличение размеров, отек паренхимы). Глазное дно: ретинопатия при хроническом и подостром гломерулонефрите. Рентгенография грудной клетки (признаки застойных явлений). Нефробиопсия.</w:t>
      </w: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r w:rsidRPr="00687777">
        <w:rPr>
          <w:rFonts w:ascii="Times New Roman" w:eastAsia="Times New Roman" w:hAnsi="Times New Roman" w:cs="Times New Roman"/>
          <w:color w:val="000000"/>
          <w:sz w:val="24"/>
          <w:szCs w:val="24"/>
        </w:rPr>
        <w:t>4. Лечение: при остром — симптоматическое (бессолевая диета, ограничение белка, салуретики, гипотензивные), антиагреганты, антикоагулянты, глюкортикостероиды при неэффективности, при хроническом — патогенетическая терапия, при подостром — пульс-терапия, плазмоферез.</w:t>
      </w: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A509B3" w:rsidRDefault="00A509B3"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C515BC" w:rsidRDefault="00C515BC" w:rsidP="00687777">
      <w:pPr>
        <w:spacing w:after="0" w:line="360" w:lineRule="auto"/>
        <w:jc w:val="center"/>
        <w:rPr>
          <w:rFonts w:ascii="Times New Roman" w:eastAsia="Times New Roman" w:hAnsi="Times New Roman" w:cs="Times New Roman"/>
          <w:b/>
          <w:i/>
          <w:sz w:val="24"/>
          <w:szCs w:val="24"/>
          <w:u w:val="single"/>
        </w:rPr>
      </w:pPr>
    </w:p>
    <w:p w:rsidR="00687777" w:rsidRPr="00E6013D" w:rsidRDefault="00687777" w:rsidP="00687777">
      <w:pPr>
        <w:spacing w:after="0" w:line="360" w:lineRule="auto"/>
        <w:jc w:val="center"/>
        <w:rPr>
          <w:rFonts w:ascii="Times New Roman" w:eastAsia="Times New Roman" w:hAnsi="Times New Roman" w:cs="Times New Roman"/>
          <w:b/>
          <w:i/>
          <w:sz w:val="24"/>
          <w:szCs w:val="24"/>
          <w:u w:val="single"/>
        </w:rPr>
      </w:pPr>
      <w:r w:rsidRPr="00E6013D">
        <w:rPr>
          <w:rFonts w:ascii="Times New Roman" w:eastAsia="Times New Roman" w:hAnsi="Times New Roman" w:cs="Times New Roman"/>
          <w:b/>
          <w:i/>
          <w:sz w:val="24"/>
          <w:szCs w:val="24"/>
          <w:u w:val="single"/>
        </w:rPr>
        <w:t xml:space="preserve">ТЕКУЩИЙ КОНТРОЛЬ УСПЕВАЕМОСТИ ПО ДИСЦИПЛИНЕ </w:t>
      </w:r>
    </w:p>
    <w:p w:rsidR="00687777" w:rsidRPr="00E6013D" w:rsidRDefault="00687777" w:rsidP="00687777">
      <w:pPr>
        <w:spacing w:after="0" w:line="360" w:lineRule="auto"/>
        <w:jc w:val="center"/>
        <w:rPr>
          <w:rFonts w:ascii="Times New Roman" w:eastAsia="Times New Roman" w:hAnsi="Times New Roman" w:cs="Times New Roman"/>
          <w:b/>
          <w:i/>
          <w:sz w:val="24"/>
          <w:szCs w:val="24"/>
          <w:u w:val="single"/>
        </w:rPr>
      </w:pPr>
      <w:r w:rsidRPr="00E6013D">
        <w:rPr>
          <w:rFonts w:ascii="Times New Roman" w:eastAsia="Times New Roman" w:hAnsi="Times New Roman" w:cs="Times New Roman"/>
          <w:b/>
          <w:i/>
          <w:sz w:val="24"/>
          <w:szCs w:val="24"/>
          <w:u w:val="single"/>
        </w:rPr>
        <w:t>«ГОСПИТАЛЬНАЯ ТЕРАПИЯ»</w:t>
      </w:r>
    </w:p>
    <w:p w:rsidR="00687777" w:rsidRPr="00E6013D" w:rsidRDefault="00687777" w:rsidP="00687777">
      <w:pPr>
        <w:autoSpaceDE w:val="0"/>
        <w:autoSpaceDN w:val="0"/>
        <w:adjustRightInd w:val="0"/>
        <w:spacing w:after="0" w:line="240" w:lineRule="auto"/>
        <w:jc w:val="center"/>
        <w:rPr>
          <w:rFonts w:ascii="Times New Roman" w:eastAsia="Times New Roman" w:hAnsi="Times New Roman" w:cs="Times New Roman"/>
          <w:b/>
          <w:color w:val="000000"/>
          <w:sz w:val="24"/>
          <w:szCs w:val="20"/>
        </w:rPr>
      </w:pPr>
    </w:p>
    <w:p w:rsidR="00687777" w:rsidRPr="00E6013D" w:rsidRDefault="00687777" w:rsidP="00687777">
      <w:pPr>
        <w:autoSpaceDE w:val="0"/>
        <w:autoSpaceDN w:val="0"/>
        <w:adjustRightInd w:val="0"/>
        <w:spacing w:after="0" w:line="240" w:lineRule="auto"/>
        <w:jc w:val="center"/>
        <w:rPr>
          <w:rFonts w:ascii="Times New Roman" w:eastAsia="Times New Roman" w:hAnsi="Times New Roman" w:cs="Times New Roman"/>
          <w:b/>
          <w:color w:val="000000"/>
          <w:sz w:val="24"/>
          <w:szCs w:val="20"/>
        </w:rPr>
      </w:pPr>
      <w:r w:rsidRPr="00E6013D">
        <w:rPr>
          <w:rFonts w:ascii="Times New Roman" w:eastAsia="Times New Roman" w:hAnsi="Times New Roman" w:cs="Times New Roman"/>
          <w:b/>
          <w:color w:val="000000"/>
          <w:sz w:val="24"/>
          <w:szCs w:val="20"/>
        </w:rPr>
        <w:t>СИТУАЦИОННЫЕ ЗАДАЧИ ПО БЛОКАМ ДИСЦИПЛИНЫ</w:t>
      </w:r>
    </w:p>
    <w:p w:rsidR="00687777" w:rsidRPr="00E6013D" w:rsidRDefault="00687777" w:rsidP="00687777">
      <w:pPr>
        <w:autoSpaceDE w:val="0"/>
        <w:autoSpaceDN w:val="0"/>
        <w:adjustRightInd w:val="0"/>
        <w:spacing w:after="0" w:line="240" w:lineRule="auto"/>
        <w:jc w:val="center"/>
        <w:rPr>
          <w:rFonts w:ascii="Times New Roman" w:eastAsia="Times New Roman" w:hAnsi="Times New Roman" w:cs="Times New Roman"/>
          <w:b/>
          <w:color w:val="000000"/>
          <w:sz w:val="24"/>
          <w:szCs w:val="20"/>
        </w:rPr>
      </w:pPr>
    </w:p>
    <w:p w:rsidR="00687777" w:rsidRPr="00E6013D" w:rsidRDefault="00687777" w:rsidP="00687777">
      <w:pPr>
        <w:tabs>
          <w:tab w:val="left" w:pos="-567"/>
        </w:tabs>
        <w:autoSpaceDE w:val="0"/>
        <w:autoSpaceDN w:val="0"/>
        <w:adjustRightInd w:val="0"/>
        <w:spacing w:after="0" w:line="240" w:lineRule="auto"/>
        <w:ind w:left="-567"/>
        <w:jc w:val="center"/>
        <w:rPr>
          <w:rFonts w:ascii="Times New Roman" w:eastAsia="Times New Roman" w:hAnsi="Times New Roman" w:cs="Times New Roman"/>
          <w:b/>
          <w:sz w:val="24"/>
          <w:szCs w:val="24"/>
        </w:rPr>
      </w:pPr>
      <w:r w:rsidRPr="00E6013D">
        <w:rPr>
          <w:rFonts w:ascii="Times New Roman" w:eastAsia="Times New Roman" w:hAnsi="Times New Roman" w:cs="Times New Roman"/>
          <w:b/>
          <w:sz w:val="24"/>
          <w:szCs w:val="24"/>
        </w:rPr>
        <w:t xml:space="preserve">БЛОК </w:t>
      </w:r>
    </w:p>
    <w:p w:rsidR="00687777" w:rsidRPr="00E6013D" w:rsidRDefault="00687777" w:rsidP="00687777">
      <w:pPr>
        <w:tabs>
          <w:tab w:val="left" w:pos="-567"/>
        </w:tabs>
        <w:autoSpaceDE w:val="0"/>
        <w:autoSpaceDN w:val="0"/>
        <w:adjustRightInd w:val="0"/>
        <w:spacing w:after="0" w:line="240" w:lineRule="auto"/>
        <w:ind w:left="-567"/>
        <w:jc w:val="center"/>
        <w:rPr>
          <w:rFonts w:ascii="Times New Roman" w:eastAsia="Times New Roman" w:hAnsi="Times New Roman" w:cs="Times New Roman"/>
          <w:color w:val="000000"/>
          <w:sz w:val="24"/>
          <w:szCs w:val="20"/>
        </w:rPr>
      </w:pPr>
      <w:r w:rsidRPr="00E6013D">
        <w:rPr>
          <w:rFonts w:ascii="Times New Roman" w:eastAsia="Times New Roman" w:hAnsi="Times New Roman" w:cs="Times New Roman"/>
          <w:b/>
          <w:color w:val="000000"/>
          <w:sz w:val="24"/>
          <w:szCs w:val="20"/>
        </w:rPr>
        <w:t>НЕФРОЛОГИЯ</w:t>
      </w:r>
    </w:p>
    <w:p w:rsidR="00687777" w:rsidRPr="00E6013D" w:rsidRDefault="00687777" w:rsidP="00687777">
      <w:pPr>
        <w:tabs>
          <w:tab w:val="left" w:pos="-567"/>
        </w:tabs>
        <w:autoSpaceDE w:val="0"/>
        <w:autoSpaceDN w:val="0"/>
        <w:adjustRightInd w:val="0"/>
        <w:spacing w:after="0" w:line="240" w:lineRule="auto"/>
        <w:ind w:left="-567"/>
        <w:jc w:val="center"/>
        <w:rPr>
          <w:rFonts w:ascii="Times New Roman" w:eastAsia="Times New Roman" w:hAnsi="Times New Roman" w:cs="Times New Roman"/>
          <w:i/>
          <w:color w:val="000000"/>
          <w:sz w:val="24"/>
          <w:szCs w:val="20"/>
        </w:rPr>
      </w:pPr>
      <w:r w:rsidRPr="00E6013D">
        <w:rPr>
          <w:rFonts w:ascii="Times New Roman" w:eastAsia="Times New Roman" w:hAnsi="Times New Roman" w:cs="Times New Roman"/>
          <w:i/>
          <w:color w:val="000000"/>
          <w:sz w:val="24"/>
          <w:szCs w:val="20"/>
        </w:rPr>
        <w:t xml:space="preserve"> (</w:t>
      </w:r>
      <w:r w:rsidR="00B54088">
        <w:rPr>
          <w:rFonts w:ascii="Times New Roman" w:eastAsia="Times New Roman" w:hAnsi="Times New Roman" w:cs="Times New Roman"/>
          <w:i/>
          <w:sz w:val="24"/>
          <w:szCs w:val="24"/>
        </w:rPr>
        <w:t>ОК-1, ОПК-6, ПК-5</w:t>
      </w:r>
      <w:r w:rsidRPr="00E6013D">
        <w:rPr>
          <w:rFonts w:ascii="Times New Roman" w:eastAsia="Times New Roman" w:hAnsi="Times New Roman" w:cs="Times New Roman"/>
          <w:i/>
          <w:color w:val="000000"/>
          <w:sz w:val="24"/>
          <w:szCs w:val="20"/>
        </w:rPr>
        <w:t>).</w:t>
      </w:r>
    </w:p>
    <w:p w:rsidR="00687777" w:rsidRPr="00E6013D" w:rsidRDefault="00687777" w:rsidP="00687777">
      <w:pPr>
        <w:autoSpaceDE w:val="0"/>
        <w:autoSpaceDN w:val="0"/>
        <w:adjustRightInd w:val="0"/>
        <w:spacing w:after="0" w:line="240" w:lineRule="auto"/>
        <w:ind w:left="-567"/>
        <w:jc w:val="both"/>
        <w:rPr>
          <w:rFonts w:ascii="Times New Roman" w:eastAsia="Times New Roman" w:hAnsi="Times New Roman" w:cs="Times New Roman"/>
          <w:b/>
          <w:bCs/>
          <w:color w:val="000000"/>
          <w:sz w:val="24"/>
          <w:szCs w:val="20"/>
        </w:rPr>
      </w:pPr>
    </w:p>
    <w:p w:rsidR="00687777" w:rsidRDefault="00687777" w:rsidP="00687777">
      <w:pPr>
        <w:autoSpaceDE w:val="0"/>
        <w:autoSpaceDN w:val="0"/>
        <w:adjustRightInd w:val="0"/>
        <w:ind w:left="-567"/>
        <w:jc w:val="both"/>
        <w:rPr>
          <w:rFonts w:ascii="Times New Roman" w:eastAsia="Times New Roman" w:hAnsi="Times New Roman" w:cs="Times New Roman"/>
          <w:b/>
          <w:color w:val="000000"/>
          <w:sz w:val="24"/>
          <w:szCs w:val="24"/>
        </w:rPr>
      </w:pPr>
      <w:r>
        <w:rPr>
          <w:rFonts w:ascii="Times New Roman" w:eastAsia="Times New Roman" w:hAnsi="Times New Roman" w:cs="Times New Roman"/>
          <w:b/>
          <w:bCs/>
          <w:sz w:val="24"/>
          <w:szCs w:val="24"/>
        </w:rPr>
        <w:t xml:space="preserve">Тема </w:t>
      </w:r>
      <w:r w:rsidRPr="00D724D1">
        <w:rPr>
          <w:rFonts w:ascii="Times New Roman" w:eastAsia="Times New Roman" w:hAnsi="Times New Roman" w:cs="Times New Roman"/>
          <w:b/>
          <w:bCs/>
          <w:sz w:val="24"/>
          <w:szCs w:val="24"/>
        </w:rPr>
        <w:t>3.</w:t>
      </w:r>
      <w:r w:rsidRPr="00D724D1">
        <w:rPr>
          <w:rFonts w:ascii="Times New Roman" w:eastAsia="Times New Roman" w:hAnsi="Times New Roman" w:cs="Times New Roman"/>
          <w:bCs/>
          <w:sz w:val="24"/>
          <w:szCs w:val="24"/>
        </w:rPr>
        <w:t xml:space="preserve"> </w:t>
      </w:r>
      <w:r w:rsidRPr="00D724D1">
        <w:rPr>
          <w:rFonts w:ascii="Times New Roman" w:eastAsia="Times New Roman" w:hAnsi="Times New Roman" w:cs="Times New Roman"/>
          <w:b/>
          <w:color w:val="000000"/>
          <w:sz w:val="24"/>
          <w:szCs w:val="24"/>
        </w:rPr>
        <w:t>ДИФФЕРЕНЦИАЛЬНАЯ ДИАГНОСТИКА ПРИ ПОЧЕЧНОЙ НЕДОСТАТОЧНОСТИ.</w:t>
      </w:r>
    </w:p>
    <w:p w:rsidR="00687777" w:rsidRDefault="00687777" w:rsidP="00687777">
      <w:pPr>
        <w:autoSpaceDE w:val="0"/>
        <w:autoSpaceDN w:val="0"/>
        <w:adjustRightInd w:val="0"/>
        <w:ind w:left="-567"/>
        <w:contextualSpacing/>
        <w:jc w:val="both"/>
        <w:rPr>
          <w:rFonts w:ascii="Times New Roman" w:eastAsia="Times New Roman" w:hAnsi="Times New Roman" w:cs="Times New Roman"/>
          <w:color w:val="000000"/>
          <w:sz w:val="24"/>
          <w:szCs w:val="24"/>
        </w:rPr>
      </w:pPr>
    </w:p>
    <w:p w:rsidR="00687777" w:rsidRDefault="00687777" w:rsidP="00687777">
      <w:pPr>
        <w:autoSpaceDE w:val="0"/>
        <w:autoSpaceDN w:val="0"/>
        <w:adjustRightInd w:val="0"/>
        <w:spacing w:after="0" w:line="240" w:lineRule="auto"/>
        <w:ind w:left="-567"/>
        <w:jc w:val="both"/>
        <w:rPr>
          <w:rFonts w:ascii="Times New Roman" w:hAnsi="Times New Roman" w:cs="Times New Roman"/>
          <w:i/>
          <w:sz w:val="24"/>
          <w:szCs w:val="24"/>
        </w:rPr>
      </w:pPr>
      <w:r>
        <w:rPr>
          <w:rFonts w:ascii="Times New Roman" w:hAnsi="Times New Roman" w:cs="Times New Roman"/>
          <w:i/>
          <w:sz w:val="24"/>
          <w:szCs w:val="24"/>
        </w:rPr>
        <w:t>Ситуационная задача № 1</w:t>
      </w:r>
      <w:r w:rsidRPr="00CD501B">
        <w:rPr>
          <w:rFonts w:ascii="Times New Roman" w:hAnsi="Times New Roman" w:cs="Times New Roman"/>
          <w:i/>
          <w:sz w:val="24"/>
          <w:szCs w:val="24"/>
        </w:rPr>
        <w:t xml:space="preserve">. </w:t>
      </w:r>
    </w:p>
    <w:p w:rsidR="00845995" w:rsidRDefault="00845995" w:rsidP="00845995">
      <w:pPr>
        <w:autoSpaceDE w:val="0"/>
        <w:autoSpaceDN w:val="0"/>
        <w:adjustRightInd w:val="0"/>
        <w:ind w:left="-567"/>
        <w:contextualSpacing/>
        <w:jc w:val="both"/>
        <w:rPr>
          <w:rFonts w:ascii="Times New Roman" w:eastAsia="Times New Roman" w:hAnsi="Times New Roman" w:cs="Times New Roman"/>
          <w:color w:val="000000"/>
          <w:sz w:val="24"/>
          <w:szCs w:val="24"/>
        </w:rPr>
      </w:pPr>
    </w:p>
    <w:p w:rsidR="00192269" w:rsidRPr="00E6013D" w:rsidRDefault="00192269" w:rsidP="00192269">
      <w:pPr>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Больной С., 22 лет, строитель, жалуется на одышку, повсеместные отеки, уменьшение количества мочи, жажду, отсутствие аппетита, тошноту, рвоту, не приносящую облегчение, головные боли, ухудшение зрения.</w:t>
      </w:r>
    </w:p>
    <w:p w:rsidR="00192269" w:rsidRPr="00E6013D" w:rsidRDefault="00192269" w:rsidP="00192269">
      <w:pPr>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Около 4 мес. назад перенес фолликулярную ангину. Спустя 2 недели после ангины появились отеки на ногах, лице, пояснице, уменьшилось количество мочи до 300 мл/сут. В течение 3.5 мес. находился на лечении в терапевтическом отделении. Проводимая терапия: преднизолон 60 мг/сут., гипотензивные, мочегонные препараты - не эффективна. Состояние прогрессивно ухудшалось, нарастали отеки, слабость, появилась тошнота, рвота. В моче постоянно массивная протеинурия, АД стойко повышено.</w:t>
      </w:r>
    </w:p>
    <w:p w:rsidR="00192269" w:rsidRPr="00E6013D" w:rsidRDefault="00192269" w:rsidP="00192269">
      <w:pPr>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Объективно: положение вынужденное, с приподнятым головным концом, цианоз губ, большие рыхлые отеки на ногах, пояснице, бледное одутловатое лицо. Над легкими ясный легочный звук, дыхание везикулярное, в нижних отделах - ослаблено, ЧДД 22 в мин. Пульс 96 в мин., АД 200/110 мм рт ст. Живот увеличен в объеме за счет асцита, передняя брюшная стенка пастозна. Печень увеличена и выступает из-под края реберной дуги на 4 см, умеренно болезненна, селезенка не пальпируется. Симптом поколачивания отрицателен с обеих сторон. Лабораторные данные: общий анализ крови Эр 2.8 х10</w:t>
      </w:r>
      <w:r w:rsidRPr="00E6013D">
        <w:rPr>
          <w:rFonts w:ascii="Times New Roman" w:eastAsia="Times New Roman" w:hAnsi="Times New Roman" w:cs="Times New Roman"/>
          <w:sz w:val="24"/>
          <w:szCs w:val="24"/>
          <w:vertAlign w:val="superscript"/>
        </w:rPr>
        <w:t>12</w:t>
      </w:r>
      <w:r w:rsidRPr="00E6013D">
        <w:rPr>
          <w:rFonts w:ascii="Times New Roman" w:eastAsia="Times New Roman" w:hAnsi="Times New Roman" w:cs="Times New Roman"/>
          <w:sz w:val="24"/>
          <w:szCs w:val="24"/>
        </w:rPr>
        <w:t>/л., Нв -76 г/л, ЦП 0.8,     Л-7,2 х10</w:t>
      </w:r>
      <w:r w:rsidRPr="00E6013D">
        <w:rPr>
          <w:rFonts w:ascii="Times New Roman" w:eastAsia="Times New Roman" w:hAnsi="Times New Roman" w:cs="Times New Roman"/>
          <w:sz w:val="24"/>
          <w:szCs w:val="24"/>
          <w:vertAlign w:val="superscript"/>
        </w:rPr>
        <w:t>9</w:t>
      </w:r>
      <w:r w:rsidRPr="00E6013D">
        <w:rPr>
          <w:rFonts w:ascii="Times New Roman" w:eastAsia="Times New Roman" w:hAnsi="Times New Roman" w:cs="Times New Roman"/>
          <w:sz w:val="24"/>
          <w:szCs w:val="24"/>
        </w:rPr>
        <w:t>/л., э-2,п-4, с-67, л-22, м-7, СОЭ- 60 мм/час.</w:t>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Мочевина 35 ммоль/л, креатинин 1.5 ммоль/л, холестерин 16.6 ммоль/л, бета-липопротеиды 1.75, общий белок крови 45 г/л, альбумины 20%, α1-5%, α2-33%, β -12%, γ- 20%, рН крови 7.24, К-7.0 ммоль/л</w:t>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Общий анализ мочи уд. вес 1010, белок 10.2 г/л, Л- 3-4 в поле зрения, Эр 15 - 17 в поле зрения, гиалиновые цилиндры 5-6 в поле зрения.</w:t>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Суточная протеинурия 12 г</w:t>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По Зимницкому уд. вес 1008 - 1012, ДД= 220, НД=270 мл</w:t>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УЗИ почек: почки расположены типично, размеры 12.5 х 6.5 см, паренхима 2.5 см, эхогенность паренхимы повышена, выражены пирамидки, ЧЛС не расширена, конкременты не определяются.</w:t>
      </w:r>
    </w:p>
    <w:p w:rsidR="00192269" w:rsidRPr="00E6013D" w:rsidRDefault="00192269" w:rsidP="00192269">
      <w:pPr>
        <w:ind w:left="-709"/>
        <w:rPr>
          <w:rFonts w:ascii="Times New Roman" w:eastAsia="Times New Roman" w:hAnsi="Times New Roman" w:cs="Times New Roman"/>
          <w:sz w:val="24"/>
          <w:szCs w:val="24"/>
        </w:rPr>
      </w:pPr>
      <w:r w:rsidRPr="00E6013D">
        <w:rPr>
          <w:rFonts w:ascii="Times New Roman" w:eastAsia="Times New Roman" w:hAnsi="Times New Roman" w:cs="Times New Roman"/>
          <w:b/>
          <w:bCs/>
          <w:sz w:val="24"/>
          <w:szCs w:val="24"/>
        </w:rPr>
        <w:t>Вопросы:</w:t>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1. Сформулируйте диагноз заболевания.</w:t>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2. Какая предполагается морфологическая картина этого заболевания.</w:t>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3. Назначьте патогенетическую терапию.</w:t>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4. Есть ли показания к заместительной почечной терапии?</w:t>
      </w:r>
    </w:p>
    <w:p w:rsidR="00192269"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5. Каков прогноз заболевания?</w:t>
      </w:r>
    </w:p>
    <w:p w:rsidR="00192269" w:rsidRDefault="00845995" w:rsidP="00845995">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ОТВЕТЫ к ситуационной задаче №1.</w:t>
      </w:r>
    </w:p>
    <w:p w:rsidR="00845995" w:rsidRPr="00E6013D" w:rsidRDefault="00845995" w:rsidP="00845995">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1. ХБП 3-4ст., в исходе быстропрогрессирующего гломерулонефрита. Нефротический синдром. Нефрогенная анемия средней степени. Нефрогенная гипертония.</w:t>
      </w:r>
    </w:p>
    <w:p w:rsidR="00845995" w:rsidRPr="00E6013D" w:rsidRDefault="00845995" w:rsidP="00845995">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2.Экстракапиллярный пролиферативный гломерулонефрит с полулуниями.</w:t>
      </w:r>
    </w:p>
    <w:p w:rsidR="00845995" w:rsidRPr="00E6013D" w:rsidRDefault="00845995" w:rsidP="00845995">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3.Пульс- терапия преднизолон 1000мг в/в 1 раз в 3 дня, цитостатики (циклофосфан) 500мг 1 раз в 7 дней</w:t>
      </w:r>
    </w:p>
    <w:p w:rsidR="00845995" w:rsidRPr="00E6013D" w:rsidRDefault="00845995" w:rsidP="00845995">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Антикоагулянты: гепарин 5000 Ед. п/к 4 раза в день.</w:t>
      </w:r>
    </w:p>
    <w:p w:rsidR="00845995" w:rsidRPr="00E6013D" w:rsidRDefault="00845995" w:rsidP="00845995">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Антиагреганты: курантил 75 мг 3 раза в день</w:t>
      </w:r>
    </w:p>
    <w:p w:rsidR="00845995" w:rsidRPr="00E6013D" w:rsidRDefault="00845995" w:rsidP="00845995">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Диуретики (лазикс,фурасемид)</w:t>
      </w:r>
    </w:p>
    <w:p w:rsidR="00845995" w:rsidRPr="00E6013D" w:rsidRDefault="00845995" w:rsidP="00845995">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Гипотензивные средства (иАПФ, БРА, антагонисты кальция)</w:t>
      </w:r>
    </w:p>
    <w:p w:rsidR="00845995" w:rsidRPr="00E6013D" w:rsidRDefault="00845995" w:rsidP="00845995">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Альбумин 100 мл в/в кап</w:t>
      </w:r>
    </w:p>
    <w:p w:rsidR="00845995" w:rsidRPr="00E6013D" w:rsidRDefault="00845995" w:rsidP="00845995">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Плазмаферез.</w:t>
      </w:r>
    </w:p>
    <w:p w:rsidR="00845995" w:rsidRPr="00E6013D" w:rsidRDefault="00845995" w:rsidP="00845995">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 xml:space="preserve">Лечение анемии препаратми </w:t>
      </w:r>
      <w:r w:rsidRPr="00E6013D">
        <w:rPr>
          <w:rFonts w:ascii="Times New Roman" w:eastAsia="Times New Roman" w:hAnsi="Times New Roman" w:cs="Times New Roman"/>
          <w:sz w:val="24"/>
          <w:szCs w:val="24"/>
          <w:lang w:val="en-US"/>
        </w:rPr>
        <w:t>Fe</w:t>
      </w:r>
      <w:r w:rsidRPr="00E6013D">
        <w:rPr>
          <w:rFonts w:ascii="Times New Roman" w:eastAsia="Times New Roman" w:hAnsi="Times New Roman" w:cs="Times New Roman"/>
          <w:sz w:val="24"/>
          <w:szCs w:val="24"/>
        </w:rPr>
        <w:t>.</w:t>
      </w:r>
    </w:p>
    <w:p w:rsidR="00845995" w:rsidRPr="00E6013D" w:rsidRDefault="00845995" w:rsidP="00845995">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4.Да, гемодиализ.</w:t>
      </w:r>
    </w:p>
    <w:p w:rsidR="00845995" w:rsidRPr="00E6013D" w:rsidRDefault="00845995" w:rsidP="00845995">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5.Требуется консультация ревматолога.</w:t>
      </w:r>
    </w:p>
    <w:p w:rsidR="00845995" w:rsidRPr="00E6013D" w:rsidRDefault="00845995" w:rsidP="00845995">
      <w:pPr>
        <w:spacing w:after="0"/>
        <w:rPr>
          <w:rFonts w:ascii="Times New Roman" w:eastAsia="Times New Roman" w:hAnsi="Times New Roman" w:cs="Times New Roman"/>
          <w:b/>
          <w:bCs/>
          <w:color w:val="000000"/>
          <w:sz w:val="24"/>
          <w:szCs w:val="20"/>
        </w:rPr>
      </w:pPr>
    </w:p>
    <w:p w:rsidR="00B54088" w:rsidRDefault="00B54088" w:rsidP="00B54088">
      <w:pPr>
        <w:autoSpaceDE w:val="0"/>
        <w:autoSpaceDN w:val="0"/>
        <w:adjustRightInd w:val="0"/>
        <w:spacing w:after="0" w:line="240" w:lineRule="auto"/>
        <w:ind w:left="-567"/>
        <w:jc w:val="both"/>
        <w:rPr>
          <w:rFonts w:ascii="Times New Roman" w:hAnsi="Times New Roman" w:cs="Times New Roman"/>
          <w:i/>
          <w:sz w:val="24"/>
          <w:szCs w:val="24"/>
        </w:rPr>
      </w:pPr>
      <w:r>
        <w:rPr>
          <w:rFonts w:ascii="Times New Roman" w:hAnsi="Times New Roman" w:cs="Times New Roman"/>
          <w:i/>
          <w:sz w:val="24"/>
          <w:szCs w:val="24"/>
        </w:rPr>
        <w:t>Ситуационная задача № 2</w:t>
      </w:r>
      <w:r w:rsidRPr="00CD501B">
        <w:rPr>
          <w:rFonts w:ascii="Times New Roman" w:hAnsi="Times New Roman" w:cs="Times New Roman"/>
          <w:i/>
          <w:sz w:val="24"/>
          <w:szCs w:val="24"/>
        </w:rPr>
        <w:t xml:space="preserve">. </w:t>
      </w:r>
    </w:p>
    <w:p w:rsidR="00192269" w:rsidRPr="00E6013D" w:rsidRDefault="00192269" w:rsidP="00B54088">
      <w:pPr>
        <w:autoSpaceDE w:val="0"/>
        <w:autoSpaceDN w:val="0"/>
        <w:adjustRightInd w:val="0"/>
        <w:spacing w:after="0" w:line="240" w:lineRule="auto"/>
        <w:jc w:val="both"/>
        <w:rPr>
          <w:rFonts w:ascii="Times New Roman" w:eastAsia="Times New Roman" w:hAnsi="Times New Roman" w:cs="Times New Roman"/>
          <w:b/>
          <w:color w:val="000000"/>
          <w:sz w:val="24"/>
          <w:szCs w:val="20"/>
        </w:rPr>
      </w:pPr>
    </w:p>
    <w:p w:rsidR="00192269" w:rsidRPr="00E6013D" w:rsidRDefault="00192269" w:rsidP="00192269">
      <w:pPr>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Больной С., 25 лет, плотник, поступил с жалобами на одышку в покое, кашель со скудным количеством мокроты слизистого характера с прожилками крови, уменьшение количества мочи, массивные отеки, жажду.</w:t>
      </w:r>
    </w:p>
    <w:p w:rsidR="00192269" w:rsidRPr="00E6013D" w:rsidRDefault="00192269" w:rsidP="00192269">
      <w:pPr>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Около 2-х недель назад переохладился, появилась ломота во всем теле, повысилась температура до 39°С, боль в горле. Лечился домашними средствами Через 4 дня температура нормализовалась. Спустя неделю стала беспокоить жажда, заметил отеки под глазами, на ногах, появилась одышка, развился приступ удушья, отходила розовая пенистая мокрота. Была вызвана машина скорой помощи, срочно госпитализирован в клинику. Объективно при поступлении: положение вынужденное, с приподнятым головным концом, цианоз губ, ЧДД 32 в мин., лицо одутловатое, анасарка. Пульс 90 в мин., ритм правильный, АД 190/110 мм рт ст., границы относительной сердечной тупости: правая на 2 см кнаружи от правого края грудины, верхняя - верхний край 3 ребра, левая - на 2 см кнаружи от среднеключичной линии. Тоны сердца резко ослаблены. Над легкими - ясный легочный звук, от углов лопаток с обеих сторон - притупление перкуторного звука, дыхание везикулярное, ослаблено в нижних отделах, здесь же - обилие влажных незвучных хрипов. Живот увеличен в размерах за счет асцита, симптом поколачивания отрицателен с обеих сторон. Лабораторные данные: ОАК - Эр 4,2 х10</w:t>
      </w:r>
      <w:r w:rsidRPr="00E6013D">
        <w:rPr>
          <w:rFonts w:ascii="Times New Roman" w:eastAsia="Times New Roman" w:hAnsi="Times New Roman" w:cs="Times New Roman"/>
          <w:sz w:val="24"/>
          <w:szCs w:val="24"/>
          <w:vertAlign w:val="superscript"/>
        </w:rPr>
        <w:t>12</w:t>
      </w:r>
      <w:r w:rsidRPr="00E6013D">
        <w:rPr>
          <w:rFonts w:ascii="Times New Roman" w:eastAsia="Times New Roman" w:hAnsi="Times New Roman" w:cs="Times New Roman"/>
          <w:sz w:val="24"/>
          <w:szCs w:val="24"/>
        </w:rPr>
        <w:t>/л., Нв-132 г/л, ц.п. 0.9, Л- 7,0 х10</w:t>
      </w:r>
      <w:r w:rsidRPr="00E6013D">
        <w:rPr>
          <w:rFonts w:ascii="Times New Roman" w:eastAsia="Times New Roman" w:hAnsi="Times New Roman" w:cs="Times New Roman"/>
          <w:sz w:val="24"/>
          <w:szCs w:val="24"/>
          <w:vertAlign w:val="superscript"/>
        </w:rPr>
        <w:t>9</w:t>
      </w:r>
      <w:r w:rsidRPr="00E6013D">
        <w:rPr>
          <w:rFonts w:ascii="Times New Roman" w:eastAsia="Times New Roman" w:hAnsi="Times New Roman" w:cs="Times New Roman"/>
          <w:sz w:val="24"/>
          <w:szCs w:val="24"/>
        </w:rPr>
        <w:t>/л, э-4, п-4, с- 60, л-22, м-10, СОЭ 20 мм/час</w:t>
      </w:r>
    </w:p>
    <w:p w:rsidR="00192269" w:rsidRPr="00E6013D" w:rsidRDefault="00192269" w:rsidP="00192269">
      <w:pPr>
        <w:ind w:left="-567"/>
        <w:rPr>
          <w:rFonts w:ascii="Times New Roman" w:eastAsia="Times New Roman" w:hAnsi="Times New Roman" w:cs="Times New Roman"/>
          <w:sz w:val="24"/>
          <w:szCs w:val="24"/>
        </w:rPr>
      </w:pPr>
    </w:p>
    <w:p w:rsidR="00192269" w:rsidRPr="00E6013D" w:rsidRDefault="00192269" w:rsidP="00192269">
      <w:pPr>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Общий белок крови 52 г/л, альбумины 30%, α1-4%, α2-12%, β -12%, γ- 16%, Холестерин 9.8 ммоль/л, β-липопротеиды 1.5, мочевина 6.2 ммоль/л, креатинин 0.088 ммоль/л. К-4,5 ммоль/л</w:t>
      </w:r>
    </w:p>
    <w:p w:rsidR="00192269" w:rsidRPr="00E6013D" w:rsidRDefault="00192269" w:rsidP="00192269">
      <w:pPr>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Общий анализ мочи: уд.вес 1020, белок 5.5 г/л, Л-4-5, Эр - 15-20, цилиндры гиалиновые 1-2, эритроцитарные 3-4 в поле зрения. Суточный диурез 400 мл.</w:t>
      </w:r>
    </w:p>
    <w:p w:rsidR="00F173BB" w:rsidRDefault="00F173BB" w:rsidP="00F173BB">
      <w:pPr>
        <w:rPr>
          <w:rFonts w:ascii="Times New Roman" w:eastAsia="Times New Roman" w:hAnsi="Times New Roman" w:cs="Times New Roman"/>
          <w:b/>
          <w:bCs/>
          <w:sz w:val="24"/>
          <w:szCs w:val="24"/>
        </w:rPr>
      </w:pPr>
    </w:p>
    <w:p w:rsidR="00192269" w:rsidRPr="00E6013D" w:rsidRDefault="00192269" w:rsidP="00F173BB">
      <w:pPr>
        <w:rPr>
          <w:rFonts w:ascii="Times New Roman" w:eastAsia="Times New Roman" w:hAnsi="Times New Roman" w:cs="Times New Roman"/>
          <w:sz w:val="24"/>
          <w:szCs w:val="24"/>
        </w:rPr>
      </w:pPr>
      <w:r w:rsidRPr="00E6013D">
        <w:rPr>
          <w:rFonts w:ascii="Times New Roman" w:eastAsia="Times New Roman" w:hAnsi="Times New Roman" w:cs="Times New Roman"/>
          <w:b/>
          <w:bCs/>
          <w:sz w:val="24"/>
          <w:szCs w:val="24"/>
        </w:rPr>
        <w:t>Вопросы:</w:t>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1.Сформулируйте развернутый клинический диагноз.</w:t>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2.Какое осложнение основного заболевания имеется у больного?</w:t>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3.Назначьте экстренную терапию развившегося осложнения.</w:t>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4.Назначить патогенетическую терапию основного заболевания.</w:t>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5.Имеются ли показания для экстракорпорального очищения крови?</w:t>
      </w:r>
    </w:p>
    <w:p w:rsidR="00B54088" w:rsidRDefault="00B54088" w:rsidP="00B54088">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ОТВЕТЫ к ситуационной задаче №2.</w:t>
      </w:r>
    </w:p>
    <w:p w:rsidR="00B54088" w:rsidRPr="00E6013D" w:rsidRDefault="00B54088" w:rsidP="00B54088">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1. ХБП 2-3 ст., в исходе острого гломерулонефрита с нефротическим синдромом. Период развернутых клинических проявлений. Нефрогенная гипертония.</w:t>
      </w:r>
    </w:p>
    <w:p w:rsidR="00B54088" w:rsidRPr="00E6013D" w:rsidRDefault="00B54088" w:rsidP="00B54088">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2. Осложнение: острая левожелудочковая недостаточность(отек легких)</w:t>
      </w:r>
    </w:p>
    <w:p w:rsidR="00B54088" w:rsidRPr="00E6013D" w:rsidRDefault="00B54088" w:rsidP="00B54088">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3.Увлажненный кислород, пропущенный через пары этилового спирта или ингаляция противоотечной смеси.</w:t>
      </w:r>
    </w:p>
    <w:p w:rsidR="00B54088" w:rsidRPr="00E6013D" w:rsidRDefault="00B54088" w:rsidP="00B54088">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Жгуты резиновые на нижние конечности, морфин 1%-1,0 в/м или промедол 2%-1,0 в/м</w:t>
      </w:r>
    </w:p>
    <w:p w:rsidR="00B54088" w:rsidRPr="00E6013D" w:rsidRDefault="00B54088" w:rsidP="00B54088">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Корглюкон 0,06% 0,5мл в/в струйно на физ.растворе</w:t>
      </w:r>
    </w:p>
    <w:p w:rsidR="00B54088" w:rsidRPr="00E6013D" w:rsidRDefault="00B54088" w:rsidP="00B54088">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Лазикс 2,0 в/в струйно</w:t>
      </w:r>
    </w:p>
    <w:p w:rsidR="00B54088" w:rsidRPr="00E6013D" w:rsidRDefault="00B54088" w:rsidP="00B54088">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Нитроглицерин 0,1 %-1,0 на 200,0 физ.р-ра в/в капельно медленно 4-5 часов</w:t>
      </w:r>
    </w:p>
    <w:p w:rsidR="00B54088" w:rsidRPr="00E6013D" w:rsidRDefault="00B54088" w:rsidP="00B54088">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4.Преднизолон 60 мг /сутки</w:t>
      </w:r>
    </w:p>
    <w:p w:rsidR="00B54088" w:rsidRPr="00E6013D" w:rsidRDefault="00B54088" w:rsidP="00B54088">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Курантил 125-250 мг/сутки</w:t>
      </w:r>
    </w:p>
    <w:p w:rsidR="00B54088" w:rsidRPr="00E6013D" w:rsidRDefault="00B54088" w:rsidP="00B54088">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Гепарин 5 тыс.ЕД 4 раза п/к</w:t>
      </w:r>
    </w:p>
    <w:p w:rsidR="00B54088" w:rsidRPr="00E6013D" w:rsidRDefault="00B54088" w:rsidP="00B54088">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Лазикс 2.0 в/в кап. 2-3 раза в день.</w:t>
      </w:r>
    </w:p>
    <w:p w:rsidR="00B54088" w:rsidRPr="00E6013D" w:rsidRDefault="00B54088" w:rsidP="00B54088">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Альбумин 100 мг в/в кап.</w:t>
      </w:r>
    </w:p>
    <w:p w:rsidR="00B54088" w:rsidRPr="00E6013D" w:rsidRDefault="00B54088" w:rsidP="00B54088">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Верошпирон 50мг 3 раза в день</w:t>
      </w:r>
    </w:p>
    <w:p w:rsidR="00B54088" w:rsidRPr="00E6013D" w:rsidRDefault="00B54088" w:rsidP="00B54088">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5.Показаний для экстракорпорального очищения крови нет.</w:t>
      </w:r>
    </w:p>
    <w:p w:rsidR="00192269" w:rsidRPr="00E6013D" w:rsidRDefault="00192269" w:rsidP="00192269">
      <w:pPr>
        <w:autoSpaceDE w:val="0"/>
        <w:autoSpaceDN w:val="0"/>
        <w:adjustRightInd w:val="0"/>
        <w:spacing w:after="0" w:line="240" w:lineRule="auto"/>
        <w:ind w:left="-567"/>
        <w:jc w:val="both"/>
        <w:rPr>
          <w:rFonts w:ascii="Times New Roman" w:eastAsia="Times New Roman" w:hAnsi="Times New Roman" w:cs="Times New Roman"/>
          <w:bCs/>
          <w:color w:val="000000"/>
          <w:sz w:val="24"/>
          <w:szCs w:val="20"/>
        </w:rPr>
      </w:pPr>
    </w:p>
    <w:p w:rsidR="00B54088" w:rsidRDefault="00B54088" w:rsidP="00B54088">
      <w:pPr>
        <w:autoSpaceDE w:val="0"/>
        <w:autoSpaceDN w:val="0"/>
        <w:adjustRightInd w:val="0"/>
        <w:spacing w:after="0" w:line="240" w:lineRule="auto"/>
        <w:ind w:left="-567"/>
        <w:jc w:val="both"/>
        <w:rPr>
          <w:rFonts w:ascii="Times New Roman" w:hAnsi="Times New Roman" w:cs="Times New Roman"/>
          <w:i/>
          <w:sz w:val="24"/>
          <w:szCs w:val="24"/>
        </w:rPr>
      </w:pPr>
      <w:r>
        <w:rPr>
          <w:rFonts w:ascii="Times New Roman" w:hAnsi="Times New Roman" w:cs="Times New Roman"/>
          <w:i/>
          <w:sz w:val="24"/>
          <w:szCs w:val="24"/>
        </w:rPr>
        <w:t>Ситуационная задача № 3</w:t>
      </w:r>
      <w:r w:rsidRPr="00CD501B">
        <w:rPr>
          <w:rFonts w:ascii="Times New Roman" w:hAnsi="Times New Roman" w:cs="Times New Roman"/>
          <w:i/>
          <w:sz w:val="24"/>
          <w:szCs w:val="24"/>
        </w:rPr>
        <w:t xml:space="preserve">. </w:t>
      </w:r>
    </w:p>
    <w:p w:rsidR="00192269" w:rsidRPr="00E6013D" w:rsidRDefault="00192269" w:rsidP="00192269">
      <w:pPr>
        <w:autoSpaceDE w:val="0"/>
        <w:autoSpaceDN w:val="0"/>
        <w:adjustRightInd w:val="0"/>
        <w:spacing w:after="0" w:line="240" w:lineRule="auto"/>
        <w:ind w:left="-567"/>
        <w:jc w:val="both"/>
        <w:rPr>
          <w:rFonts w:ascii="Times New Roman" w:eastAsia="Times New Roman" w:hAnsi="Times New Roman" w:cs="Times New Roman"/>
          <w:b/>
          <w:color w:val="000000"/>
          <w:sz w:val="24"/>
          <w:szCs w:val="20"/>
        </w:rPr>
      </w:pPr>
    </w:p>
    <w:p w:rsidR="004373CC" w:rsidRPr="00F173BB" w:rsidRDefault="00192269" w:rsidP="00F173BB">
      <w:pPr>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Больная Т., 35 лет, поступила с жалобами на общую слабость, тошноту, периодические головные боли. При просмотре амбулаторной карты выявлены изменения в анализах мочи в виде протеинурии. При осмотре лицо пастозное, кожные покровы бледные, сухие. АД — 170/110 мм рт. ст., сердечные тоны ритмичные, акцент П тона над аортой. В легких без особенностей. Живот мягкий, безболезненный при пальпации, симптом Пастернацкого отрицательный с обеих сторон. Почки не пальпируются. Общий анализ крови: эр. — 3,0х10/л, Нв — 100 г/л, ц.п.- 0,9, лейк. — 7,8х10/л, формула без отклонений, СОЭ — 35 мм/час. Общий анализ мочи: уд. вес — 1002, белок — 1,0 г/л, лейк. — 4-5 в п/зр., эр. — 5-8 в п/зр, цилиндры гиалиновые, зернистые. Проба Реберга : креатинин — 250 мкмоль/л, клубочковая фильтрация — 30 мл/мин., канальцевая реабсорбция — 97%. УЗИ почек: почки расположены в типичном месте, контуры ровные, мелковолнистые, размеры — 7,8-4,0 см, паренхима истончена, значительно уплотнена — 0,9 см, отсутствие дифференциации между корковым и мозговым слоем. Признаки нефросклероза. ЧЛК без особенностей, подвижность почек в пределах нормы.</w:t>
      </w:r>
    </w:p>
    <w:p w:rsidR="00192269" w:rsidRPr="00E6013D" w:rsidRDefault="00192269" w:rsidP="00192269">
      <w:pPr>
        <w:ind w:left="-709"/>
        <w:rPr>
          <w:rFonts w:ascii="Times New Roman" w:eastAsia="Times New Roman" w:hAnsi="Times New Roman" w:cs="Times New Roman"/>
          <w:sz w:val="24"/>
          <w:szCs w:val="24"/>
        </w:rPr>
      </w:pPr>
      <w:r w:rsidRPr="00E6013D">
        <w:rPr>
          <w:rFonts w:ascii="Times New Roman" w:eastAsia="Times New Roman" w:hAnsi="Times New Roman" w:cs="Times New Roman"/>
          <w:b/>
          <w:bCs/>
          <w:sz w:val="24"/>
          <w:szCs w:val="24"/>
        </w:rPr>
        <w:t>Вопросы:</w:t>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1. Предварительный диагноз.</w:t>
      </w:r>
    </w:p>
    <w:p w:rsidR="00192269" w:rsidRPr="00E6013D" w:rsidRDefault="00192269" w:rsidP="00192269">
      <w:pPr>
        <w:tabs>
          <w:tab w:val="left" w:pos="2565"/>
        </w:tabs>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2. План обследования.</w:t>
      </w:r>
      <w:r w:rsidRPr="00E6013D">
        <w:rPr>
          <w:rFonts w:ascii="Times New Roman" w:eastAsia="Times New Roman" w:hAnsi="Times New Roman" w:cs="Times New Roman"/>
          <w:sz w:val="24"/>
          <w:szCs w:val="24"/>
        </w:rPr>
        <w:tab/>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3. Дифференциальный диагноз.</w:t>
      </w:r>
    </w:p>
    <w:p w:rsidR="00192269" w:rsidRPr="00E6013D" w:rsidRDefault="00192269" w:rsidP="00192269">
      <w:pPr>
        <w:spacing w:after="0"/>
        <w:ind w:left="-567"/>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4. Лечение. Показания к гемодиализу.</w:t>
      </w:r>
    </w:p>
    <w:p w:rsidR="00192269" w:rsidRPr="00E6013D" w:rsidRDefault="00192269" w:rsidP="00192269">
      <w:pPr>
        <w:spacing w:after="0"/>
        <w:ind w:left="-567"/>
        <w:rPr>
          <w:rFonts w:ascii="Times New Roman" w:eastAsia="Times New Roman" w:hAnsi="Times New Roman" w:cs="Times New Roman"/>
          <w:sz w:val="24"/>
          <w:szCs w:val="24"/>
        </w:rPr>
      </w:pPr>
    </w:p>
    <w:p w:rsidR="00192269" w:rsidRPr="00E6013D" w:rsidRDefault="00192269" w:rsidP="00192269">
      <w:pPr>
        <w:autoSpaceDE w:val="0"/>
        <w:autoSpaceDN w:val="0"/>
        <w:adjustRightInd w:val="0"/>
        <w:spacing w:after="0" w:line="240" w:lineRule="auto"/>
        <w:ind w:left="-567"/>
        <w:jc w:val="both"/>
        <w:rPr>
          <w:rFonts w:ascii="Times New Roman" w:eastAsia="Times New Roman" w:hAnsi="Times New Roman" w:cs="Times New Roman"/>
          <w:i/>
          <w:color w:val="000000"/>
          <w:sz w:val="24"/>
          <w:szCs w:val="20"/>
        </w:rPr>
      </w:pPr>
    </w:p>
    <w:p w:rsidR="00192269" w:rsidRPr="00E6013D" w:rsidRDefault="00192269" w:rsidP="00192269">
      <w:pPr>
        <w:autoSpaceDE w:val="0"/>
        <w:autoSpaceDN w:val="0"/>
        <w:adjustRightInd w:val="0"/>
        <w:spacing w:after="0" w:line="240" w:lineRule="auto"/>
        <w:ind w:left="-567"/>
        <w:jc w:val="both"/>
        <w:rPr>
          <w:rFonts w:ascii="Times New Roman" w:eastAsia="Times New Roman" w:hAnsi="Times New Roman" w:cs="Times New Roman"/>
          <w:b/>
          <w:bCs/>
          <w:color w:val="000000"/>
          <w:sz w:val="24"/>
          <w:szCs w:val="20"/>
        </w:rPr>
      </w:pPr>
    </w:p>
    <w:p w:rsidR="00B54088" w:rsidRDefault="00B54088" w:rsidP="00B54088">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ОТВЕТЫ к ситуационной задаче №3.</w:t>
      </w:r>
    </w:p>
    <w:p w:rsidR="00192269" w:rsidRPr="00E6013D" w:rsidRDefault="00192269" w:rsidP="00192269">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Диагноз: ХБП 3-4ст., в исходе хронического гломерулонефрита, латентный (по клинической классификации Тареева), осложнение: нефрогенная артериальная гипертензия, анемия.</w:t>
      </w:r>
    </w:p>
    <w:p w:rsidR="00192269" w:rsidRPr="00E6013D" w:rsidRDefault="00192269" w:rsidP="00192269">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2. План обследования: УЗИ почек с целью уточнения размеров почек, состояния паренхимы. Проба Реберга.</w:t>
      </w:r>
    </w:p>
    <w:p w:rsidR="00192269" w:rsidRPr="00E6013D" w:rsidRDefault="00192269" w:rsidP="00192269">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3. Диф. диагноз: с острой почечной недостаточностью, так как есть гиперкреатининемия. В пользу хронической — протеинурия в анамнезе, сухость, бледность кожи, анемия, гипертония, уменьшение размеров почек по УЗИ.</w:t>
      </w:r>
    </w:p>
    <w:p w:rsidR="00192269" w:rsidRPr="00E6013D" w:rsidRDefault="00192269" w:rsidP="00192269">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4. Причина ХБП — латентный гломерулонефрит или латентный пиелонефрит. Наиболее вероятен гломерулонефрит (умеренная протеинурия а анамнезе, нет клиники обострений пиелонефрита: боли, дизурия, повышение температуры тела, лейкоцитурия, по данным УЗИ симметричный процесс в почках). На данный момент диф. диагноз причины ХПН труден. Важно выявление и уточнение стадии ХБП, так как от этого зависит тактика ведения больного.</w:t>
      </w:r>
    </w:p>
    <w:p w:rsidR="00192269" w:rsidRPr="00E6013D" w:rsidRDefault="00192269" w:rsidP="00192269">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5. Лечение: низкобелковая диета, некоторое ограничение соли ( так как есть АГ, полное исключение соли при ХБП противопоказано, особенно в начальных стадиях). Водный режим адекватный диурезу, жидкость не ограничивать.</w:t>
      </w:r>
    </w:p>
    <w:p w:rsidR="00192269" w:rsidRPr="00E6013D" w:rsidRDefault="00192269" w:rsidP="00192269">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6. Гипотензивные (в данной стадии применение ИАПФ и БРА осторожно, опасно снижение клубочковой фильтрации и гиперкалиемия).</w:t>
      </w:r>
    </w:p>
    <w:p w:rsidR="00192269" w:rsidRPr="00E6013D" w:rsidRDefault="00192269" w:rsidP="00192269">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7. Энтеросорбенты. Слабительные.</w:t>
      </w:r>
    </w:p>
    <w:p w:rsidR="00192269" w:rsidRPr="00E6013D" w:rsidRDefault="00192269" w:rsidP="00192269">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8. Лечение анемии рекомбинантным эритропоэтином в преддиализный период или во время диализа.</w:t>
      </w:r>
    </w:p>
    <w:p w:rsidR="00192269" w:rsidRPr="00E6013D" w:rsidRDefault="00192269" w:rsidP="00192269">
      <w:pPr>
        <w:autoSpaceDE w:val="0"/>
        <w:autoSpaceDN w:val="0"/>
        <w:adjustRightInd w:val="0"/>
        <w:spacing w:after="0" w:line="240" w:lineRule="auto"/>
        <w:ind w:left="-567"/>
        <w:jc w:val="both"/>
        <w:rPr>
          <w:rFonts w:ascii="Times New Roman" w:eastAsia="Times New Roman" w:hAnsi="Times New Roman" w:cs="Times New Roman"/>
          <w:sz w:val="24"/>
          <w:szCs w:val="24"/>
        </w:rPr>
      </w:pPr>
      <w:r w:rsidRPr="00E6013D">
        <w:rPr>
          <w:rFonts w:ascii="Times New Roman" w:eastAsia="Times New Roman" w:hAnsi="Times New Roman" w:cs="Times New Roman"/>
          <w:sz w:val="24"/>
          <w:szCs w:val="24"/>
        </w:rPr>
        <w:t>9. Показания к гемодиализу: снижение клубочковой фильтрации 15 — 10 мл/мин, важно не пропустить срок ввода больного в гемодиализ при ХПН.</w:t>
      </w:r>
    </w:p>
    <w:p w:rsidR="00192269" w:rsidRPr="00E6013D" w:rsidRDefault="00192269" w:rsidP="00192269">
      <w:pPr>
        <w:autoSpaceDE w:val="0"/>
        <w:autoSpaceDN w:val="0"/>
        <w:adjustRightInd w:val="0"/>
        <w:spacing w:after="0" w:line="240" w:lineRule="auto"/>
        <w:ind w:left="-567"/>
        <w:jc w:val="both"/>
        <w:rPr>
          <w:rFonts w:ascii="Times New Roman" w:eastAsia="Times New Roman" w:hAnsi="Times New Roman" w:cs="Times New Roman"/>
          <w:b/>
          <w:bCs/>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92269" w:rsidRDefault="00192269"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F173BB" w:rsidRDefault="00F173BB"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F173BB" w:rsidRDefault="00F173BB"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F173BB" w:rsidRDefault="00F173BB"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F173BB" w:rsidRDefault="00F173BB"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F173BB" w:rsidRDefault="00F173BB"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F173BB" w:rsidRDefault="00F173BB"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F173BB" w:rsidRDefault="00F173BB"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F173BB" w:rsidRDefault="00F173BB" w:rsidP="00192269">
      <w:pPr>
        <w:autoSpaceDE w:val="0"/>
        <w:autoSpaceDN w:val="0"/>
        <w:adjustRightInd w:val="0"/>
        <w:spacing w:after="0" w:line="240" w:lineRule="auto"/>
        <w:ind w:left="-567"/>
        <w:jc w:val="both"/>
        <w:rPr>
          <w:rFonts w:ascii="Times New Roman" w:hAnsi="Times New Roman" w:cs="Times New Roman"/>
          <w:b/>
          <w:color w:val="000000"/>
          <w:sz w:val="24"/>
          <w:szCs w:val="20"/>
        </w:rPr>
      </w:pPr>
    </w:p>
    <w:p w:rsidR="001012EA" w:rsidRDefault="001012EA" w:rsidP="00E63240">
      <w:pPr>
        <w:spacing w:after="0" w:line="360" w:lineRule="auto"/>
        <w:rPr>
          <w:rFonts w:ascii="Times New Roman" w:hAnsi="Times New Roman" w:cs="Times New Roman"/>
          <w:b/>
          <w:i/>
          <w:sz w:val="24"/>
          <w:szCs w:val="24"/>
          <w:u w:val="single"/>
        </w:rPr>
      </w:pPr>
    </w:p>
    <w:p w:rsidR="001C74C0" w:rsidRPr="000524E8" w:rsidRDefault="001C74C0" w:rsidP="001C74C0">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 xml:space="preserve">ТЕКУЩИЙ КОНТРОЛЬ УСПЕВАЕМОСТИ ПО ДИСЦИПЛИНЕ </w:t>
      </w:r>
    </w:p>
    <w:p w:rsidR="001C74C0" w:rsidRPr="00A05D25" w:rsidRDefault="001C74C0" w:rsidP="001C74C0">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00583A4E" w:rsidRPr="00EB118D">
        <w:rPr>
          <w:rStyle w:val="11"/>
          <w:rFonts w:eastAsiaTheme="minorEastAsia"/>
          <w:b/>
          <w:sz w:val="24"/>
          <w:szCs w:val="24"/>
          <w:u w:val="single"/>
        </w:rPr>
        <w:t>ГОСПИТАЛЬНАЯ ТЕРАПИЯ</w:t>
      </w:r>
      <w:r w:rsidRPr="000524E8">
        <w:rPr>
          <w:rFonts w:ascii="Times New Roman" w:hAnsi="Times New Roman" w:cs="Times New Roman"/>
          <w:b/>
          <w:i/>
          <w:sz w:val="24"/>
          <w:szCs w:val="24"/>
          <w:u w:val="single"/>
        </w:rPr>
        <w:t>»</w:t>
      </w:r>
    </w:p>
    <w:p w:rsidR="001C74C0" w:rsidRDefault="001C74C0" w:rsidP="001C74C0">
      <w:pPr>
        <w:autoSpaceDE w:val="0"/>
        <w:autoSpaceDN w:val="0"/>
        <w:adjustRightInd w:val="0"/>
        <w:spacing w:after="0" w:line="240" w:lineRule="auto"/>
        <w:jc w:val="center"/>
        <w:rPr>
          <w:rFonts w:ascii="Times New Roman" w:hAnsi="Times New Roman" w:cs="Times New Roman"/>
          <w:b/>
          <w:color w:val="000000"/>
          <w:sz w:val="24"/>
          <w:szCs w:val="20"/>
        </w:rPr>
      </w:pPr>
    </w:p>
    <w:p w:rsidR="00BD77C1" w:rsidRPr="00320653" w:rsidRDefault="00BD77C1" w:rsidP="00BD77C1">
      <w:pPr>
        <w:autoSpaceDE w:val="0"/>
        <w:autoSpaceDN w:val="0"/>
        <w:adjustRightInd w:val="0"/>
        <w:spacing w:after="0" w:line="240" w:lineRule="auto"/>
        <w:ind w:left="-567"/>
        <w:jc w:val="center"/>
        <w:rPr>
          <w:rFonts w:ascii="Times New Roman" w:hAnsi="Times New Roman" w:cs="Times New Roman"/>
          <w:b/>
          <w:color w:val="000000"/>
          <w:sz w:val="24"/>
          <w:szCs w:val="24"/>
        </w:rPr>
      </w:pPr>
      <w:r w:rsidRPr="00320653">
        <w:rPr>
          <w:rFonts w:ascii="Times New Roman" w:hAnsi="Times New Roman" w:cs="Times New Roman"/>
          <w:color w:val="000000"/>
          <w:sz w:val="24"/>
          <w:szCs w:val="20"/>
        </w:rPr>
        <w:t>(</w:t>
      </w:r>
      <w:r w:rsidRPr="00320653">
        <w:rPr>
          <w:rFonts w:ascii="Times New Roman" w:hAnsi="Times New Roman" w:cs="Times New Roman"/>
          <w:sz w:val="24"/>
          <w:szCs w:val="24"/>
        </w:rPr>
        <w:t>ОК-1, ОПК-4, ПК-5</w:t>
      </w:r>
      <w:r w:rsidR="007E5E3C">
        <w:rPr>
          <w:rFonts w:ascii="Times New Roman" w:hAnsi="Times New Roman" w:cs="Times New Roman"/>
          <w:sz w:val="24"/>
          <w:szCs w:val="24"/>
        </w:rPr>
        <w:t>, ПК-6, ПК-10, ПК-11</w:t>
      </w:r>
      <w:r w:rsidRPr="00320653">
        <w:rPr>
          <w:rFonts w:ascii="Times New Roman" w:hAnsi="Times New Roman" w:cs="Times New Roman"/>
          <w:color w:val="000000"/>
          <w:sz w:val="24"/>
          <w:szCs w:val="20"/>
        </w:rPr>
        <w:t>).</w:t>
      </w:r>
    </w:p>
    <w:p w:rsidR="001F606F" w:rsidRPr="00C12E09" w:rsidRDefault="001F606F" w:rsidP="001F606F">
      <w:pPr>
        <w:spacing w:after="0" w:line="360" w:lineRule="auto"/>
        <w:rPr>
          <w:rFonts w:ascii="Times New Roman" w:hAnsi="Times New Roman" w:cs="Times New Roman"/>
          <w:b/>
          <w:sz w:val="24"/>
          <w:szCs w:val="24"/>
        </w:rPr>
      </w:pPr>
    </w:p>
    <w:p w:rsidR="00A24D26" w:rsidRDefault="001F606F" w:rsidP="003E6246">
      <w:pPr>
        <w:spacing w:after="0"/>
        <w:jc w:val="center"/>
        <w:rPr>
          <w:rFonts w:ascii="Times New Roman" w:hAnsi="Times New Roman" w:cs="Times New Roman"/>
          <w:b/>
          <w:sz w:val="24"/>
          <w:szCs w:val="24"/>
        </w:rPr>
      </w:pPr>
      <w:r w:rsidRPr="00FB3711">
        <w:rPr>
          <w:rFonts w:ascii="Times New Roman" w:hAnsi="Times New Roman" w:cs="Times New Roman"/>
          <w:b/>
          <w:sz w:val="24"/>
          <w:szCs w:val="24"/>
        </w:rPr>
        <w:t>П</w:t>
      </w:r>
      <w:r w:rsidR="00320653">
        <w:rPr>
          <w:rFonts w:ascii="Times New Roman" w:hAnsi="Times New Roman" w:cs="Times New Roman"/>
          <w:b/>
          <w:sz w:val="24"/>
          <w:szCs w:val="24"/>
        </w:rPr>
        <w:t xml:space="preserve">ЕРЕЧЕНЬ ПРАКТИЧЕСКИХ НАВЫКОВ ПО </w:t>
      </w:r>
      <w:r w:rsidR="004123E7">
        <w:rPr>
          <w:rFonts w:ascii="Times New Roman" w:hAnsi="Times New Roman" w:cs="Times New Roman"/>
          <w:b/>
          <w:sz w:val="24"/>
          <w:szCs w:val="24"/>
        </w:rPr>
        <w:t>ТЕРАПИИ</w:t>
      </w:r>
      <w:r w:rsidRPr="00FB3711">
        <w:rPr>
          <w:rFonts w:ascii="Times New Roman" w:hAnsi="Times New Roman" w:cs="Times New Roman"/>
          <w:b/>
          <w:sz w:val="24"/>
          <w:szCs w:val="24"/>
        </w:rPr>
        <w:t xml:space="preserve"> </w:t>
      </w:r>
    </w:p>
    <w:p w:rsidR="00921C9E" w:rsidRDefault="00921C9E" w:rsidP="003E6246">
      <w:pPr>
        <w:spacing w:after="0"/>
        <w:jc w:val="center"/>
        <w:rPr>
          <w:rFonts w:ascii="Times New Roman" w:hAnsi="Times New Roman" w:cs="Times New Roman"/>
          <w:b/>
          <w:sz w:val="24"/>
          <w:szCs w:val="24"/>
        </w:rPr>
      </w:pPr>
    </w:p>
    <w:p w:rsidR="00921C9E" w:rsidRPr="00921C9E" w:rsidRDefault="00921C9E" w:rsidP="008B7FDB">
      <w:pPr>
        <w:shd w:val="clear" w:color="auto" w:fill="FFFFFF"/>
        <w:tabs>
          <w:tab w:val="left" w:pos="264"/>
        </w:tabs>
        <w:spacing w:after="0" w:line="413" w:lineRule="exact"/>
        <w:ind w:left="5" w:right="34"/>
        <w:jc w:val="both"/>
        <w:outlineLvl w:val="0"/>
        <w:rPr>
          <w:rFonts w:ascii="Times New Roman" w:hAnsi="Times New Roman" w:cs="Times New Roman"/>
          <w:sz w:val="24"/>
          <w:szCs w:val="24"/>
        </w:rPr>
      </w:pPr>
      <w:r w:rsidRPr="00921C9E">
        <w:rPr>
          <w:rFonts w:ascii="Times New Roman" w:hAnsi="Times New Roman" w:cs="Times New Roman"/>
          <w:spacing w:val="-25"/>
          <w:sz w:val="24"/>
          <w:szCs w:val="24"/>
        </w:rPr>
        <w:t>1.</w:t>
      </w:r>
      <w:r w:rsidRPr="00921C9E">
        <w:rPr>
          <w:rFonts w:ascii="Times New Roman" w:hAnsi="Times New Roman" w:cs="Times New Roman"/>
          <w:sz w:val="24"/>
          <w:szCs w:val="24"/>
        </w:rPr>
        <w:tab/>
      </w:r>
      <w:r w:rsidRPr="00921C9E">
        <w:rPr>
          <w:rFonts w:ascii="Times New Roman" w:eastAsia="Times New Roman" w:hAnsi="Times New Roman" w:cs="Times New Roman"/>
          <w:b/>
          <w:sz w:val="24"/>
          <w:szCs w:val="24"/>
        </w:rPr>
        <w:t>Обследование больного</w:t>
      </w:r>
      <w:r w:rsidRPr="00921C9E">
        <w:rPr>
          <w:rFonts w:ascii="Times New Roman" w:eastAsia="Times New Roman" w:hAnsi="Times New Roman" w:cs="Times New Roman"/>
          <w:sz w:val="24"/>
          <w:szCs w:val="24"/>
        </w:rPr>
        <w:t xml:space="preserve"> (сбор анамнеза, внешний осмотр, проведение пальпации, перкуссии, аускультации грудной клетки и живота и т.д.).</w:t>
      </w:r>
    </w:p>
    <w:p w:rsidR="00921C9E" w:rsidRPr="00921C9E" w:rsidRDefault="00921C9E" w:rsidP="008B7FDB">
      <w:pPr>
        <w:shd w:val="clear" w:color="auto" w:fill="FFFFFF"/>
        <w:tabs>
          <w:tab w:val="left" w:pos="475"/>
        </w:tabs>
        <w:spacing w:after="0" w:line="413" w:lineRule="exact"/>
        <w:ind w:left="5"/>
        <w:rPr>
          <w:rFonts w:ascii="Times New Roman" w:hAnsi="Times New Roman" w:cs="Times New Roman"/>
          <w:sz w:val="24"/>
          <w:szCs w:val="24"/>
        </w:rPr>
      </w:pPr>
      <w:r w:rsidRPr="00921C9E">
        <w:rPr>
          <w:rFonts w:ascii="Times New Roman" w:hAnsi="Times New Roman" w:cs="Times New Roman"/>
          <w:spacing w:val="-17"/>
          <w:sz w:val="24"/>
          <w:szCs w:val="24"/>
        </w:rPr>
        <w:t>2.</w:t>
      </w:r>
      <w:r w:rsidRPr="00921C9E">
        <w:rPr>
          <w:rFonts w:ascii="Times New Roman" w:hAnsi="Times New Roman" w:cs="Times New Roman"/>
          <w:sz w:val="24"/>
          <w:szCs w:val="24"/>
        </w:rPr>
        <w:tab/>
      </w:r>
      <w:r w:rsidRPr="00921C9E">
        <w:rPr>
          <w:rFonts w:ascii="Times New Roman" w:eastAsia="Times New Roman" w:hAnsi="Times New Roman" w:cs="Times New Roman"/>
          <w:b/>
          <w:spacing w:val="-3"/>
          <w:sz w:val="24"/>
          <w:szCs w:val="24"/>
        </w:rPr>
        <w:t>Оценка</w:t>
      </w:r>
    </w:p>
    <w:p w:rsidR="00921C9E" w:rsidRPr="00921C9E" w:rsidRDefault="00921C9E" w:rsidP="008B7FDB">
      <w:pPr>
        <w:widowControl w:val="0"/>
        <w:numPr>
          <w:ilvl w:val="0"/>
          <w:numId w:val="45"/>
        </w:numPr>
        <w:shd w:val="clear" w:color="auto" w:fill="FFFFFF"/>
        <w:tabs>
          <w:tab w:val="left" w:pos="398"/>
        </w:tabs>
        <w:autoSpaceDE w:val="0"/>
        <w:autoSpaceDN w:val="0"/>
        <w:adjustRightInd w:val="0"/>
        <w:spacing w:after="0" w:line="413" w:lineRule="exact"/>
        <w:ind w:left="5"/>
        <w:rPr>
          <w:rFonts w:ascii="Times New Roman" w:hAnsi="Times New Roman" w:cs="Times New Roman"/>
          <w:spacing w:val="-11"/>
          <w:sz w:val="24"/>
          <w:szCs w:val="24"/>
        </w:rPr>
      </w:pPr>
      <w:r w:rsidRPr="00921C9E">
        <w:rPr>
          <w:rFonts w:ascii="Times New Roman" w:eastAsia="Times New Roman" w:hAnsi="Times New Roman" w:cs="Times New Roman"/>
          <w:spacing w:val="-1"/>
          <w:sz w:val="24"/>
          <w:szCs w:val="24"/>
        </w:rPr>
        <w:t>выявленных при обследовании изменений со стороны различных систем и органов;</w:t>
      </w:r>
    </w:p>
    <w:p w:rsidR="00921C9E" w:rsidRPr="00921C9E" w:rsidRDefault="00921C9E" w:rsidP="008B7FDB">
      <w:pPr>
        <w:widowControl w:val="0"/>
        <w:numPr>
          <w:ilvl w:val="0"/>
          <w:numId w:val="45"/>
        </w:numPr>
        <w:shd w:val="clear" w:color="auto" w:fill="FFFFFF"/>
        <w:tabs>
          <w:tab w:val="left" w:pos="398"/>
        </w:tabs>
        <w:autoSpaceDE w:val="0"/>
        <w:autoSpaceDN w:val="0"/>
        <w:adjustRightInd w:val="0"/>
        <w:spacing w:after="0" w:line="413" w:lineRule="exact"/>
        <w:ind w:left="5" w:right="14"/>
        <w:jc w:val="both"/>
        <w:rPr>
          <w:rFonts w:ascii="Times New Roman" w:hAnsi="Times New Roman" w:cs="Times New Roman"/>
          <w:spacing w:val="-8"/>
          <w:sz w:val="24"/>
          <w:szCs w:val="24"/>
        </w:rPr>
      </w:pPr>
      <w:r w:rsidRPr="00921C9E">
        <w:rPr>
          <w:rFonts w:ascii="Times New Roman" w:eastAsia="Times New Roman" w:hAnsi="Times New Roman" w:cs="Times New Roman"/>
          <w:spacing w:val="-2"/>
          <w:sz w:val="24"/>
          <w:szCs w:val="24"/>
        </w:rPr>
        <w:t xml:space="preserve">показателей периферической крови (гемоглобин, количество лейкоцитов и лейкоцитарная </w:t>
      </w:r>
      <w:r w:rsidRPr="00921C9E">
        <w:rPr>
          <w:rFonts w:ascii="Times New Roman" w:eastAsia="Times New Roman" w:hAnsi="Times New Roman" w:cs="Times New Roman"/>
          <w:sz w:val="24"/>
          <w:szCs w:val="24"/>
        </w:rPr>
        <w:t>формула, количество тромбоцитов, ретикулоцитов в норме и при патологии внутренних органов);</w:t>
      </w:r>
    </w:p>
    <w:p w:rsidR="00921C9E" w:rsidRPr="00921C9E" w:rsidRDefault="00921C9E" w:rsidP="008B7FDB">
      <w:pPr>
        <w:widowControl w:val="0"/>
        <w:numPr>
          <w:ilvl w:val="0"/>
          <w:numId w:val="45"/>
        </w:numPr>
        <w:shd w:val="clear" w:color="auto" w:fill="FFFFFF"/>
        <w:tabs>
          <w:tab w:val="left" w:pos="398"/>
        </w:tabs>
        <w:autoSpaceDE w:val="0"/>
        <w:autoSpaceDN w:val="0"/>
        <w:adjustRightInd w:val="0"/>
        <w:spacing w:after="0" w:line="413" w:lineRule="exact"/>
        <w:ind w:left="5"/>
        <w:rPr>
          <w:rFonts w:ascii="Times New Roman" w:hAnsi="Times New Roman" w:cs="Times New Roman"/>
          <w:spacing w:val="-9"/>
          <w:sz w:val="24"/>
          <w:szCs w:val="24"/>
        </w:rPr>
      </w:pPr>
      <w:r w:rsidRPr="00921C9E">
        <w:rPr>
          <w:rFonts w:ascii="Times New Roman" w:eastAsia="Times New Roman" w:hAnsi="Times New Roman" w:cs="Times New Roman"/>
          <w:spacing w:val="-1"/>
          <w:sz w:val="24"/>
          <w:szCs w:val="24"/>
        </w:rPr>
        <w:t>показателей биохимического исследования крови:</w:t>
      </w:r>
    </w:p>
    <w:p w:rsidR="00921C9E" w:rsidRPr="00921C9E" w:rsidRDefault="00921C9E" w:rsidP="008B7FDB">
      <w:pPr>
        <w:shd w:val="clear" w:color="auto" w:fill="FFFFFF"/>
        <w:tabs>
          <w:tab w:val="left" w:pos="485"/>
        </w:tabs>
        <w:spacing w:after="0" w:line="413" w:lineRule="exact"/>
        <w:ind w:left="5"/>
        <w:rPr>
          <w:rFonts w:ascii="Times New Roman" w:hAnsi="Times New Roman" w:cs="Times New Roman"/>
          <w:sz w:val="24"/>
          <w:szCs w:val="24"/>
        </w:rPr>
      </w:pPr>
      <w:r w:rsidRPr="00921C9E">
        <w:rPr>
          <w:rFonts w:ascii="Times New Roman" w:eastAsia="Times New Roman" w:hAnsi="Times New Roman" w:cs="Times New Roman"/>
          <w:spacing w:val="-13"/>
          <w:sz w:val="24"/>
          <w:szCs w:val="24"/>
        </w:rPr>
        <w:t>а)</w:t>
      </w:r>
      <w:r w:rsidRPr="00921C9E">
        <w:rPr>
          <w:rFonts w:ascii="Times New Roman" w:eastAsia="Times New Roman" w:hAnsi="Times New Roman" w:cs="Times New Roman"/>
          <w:sz w:val="24"/>
          <w:szCs w:val="24"/>
        </w:rPr>
        <w:tab/>
      </w:r>
      <w:r w:rsidRPr="00921C9E">
        <w:rPr>
          <w:rFonts w:ascii="Times New Roman" w:eastAsia="Times New Roman" w:hAnsi="Times New Roman" w:cs="Times New Roman"/>
          <w:spacing w:val="-1"/>
          <w:sz w:val="24"/>
          <w:szCs w:val="24"/>
        </w:rPr>
        <w:t>содержание общего белка и его фракций;</w:t>
      </w:r>
    </w:p>
    <w:p w:rsidR="00921C9E" w:rsidRPr="00921C9E" w:rsidRDefault="00921C9E" w:rsidP="008B7FDB">
      <w:pPr>
        <w:shd w:val="clear" w:color="auto" w:fill="FFFFFF"/>
        <w:tabs>
          <w:tab w:val="left" w:pos="485"/>
        </w:tabs>
        <w:spacing w:after="0" w:line="413" w:lineRule="exact"/>
        <w:ind w:left="5"/>
        <w:rPr>
          <w:rFonts w:ascii="Times New Roman" w:hAnsi="Times New Roman" w:cs="Times New Roman"/>
          <w:sz w:val="24"/>
          <w:szCs w:val="24"/>
        </w:rPr>
      </w:pPr>
      <w:r w:rsidRPr="00921C9E">
        <w:rPr>
          <w:rFonts w:ascii="Times New Roman" w:eastAsia="Times New Roman" w:hAnsi="Times New Roman" w:cs="Times New Roman"/>
          <w:spacing w:val="-13"/>
          <w:sz w:val="24"/>
          <w:szCs w:val="24"/>
        </w:rPr>
        <w:t>б)</w:t>
      </w:r>
      <w:r w:rsidRPr="00921C9E">
        <w:rPr>
          <w:rFonts w:ascii="Times New Roman" w:eastAsia="Times New Roman" w:hAnsi="Times New Roman" w:cs="Times New Roman"/>
          <w:sz w:val="24"/>
          <w:szCs w:val="24"/>
        </w:rPr>
        <w:tab/>
      </w:r>
      <w:r w:rsidRPr="00921C9E">
        <w:rPr>
          <w:rFonts w:ascii="Times New Roman" w:eastAsia="Times New Roman" w:hAnsi="Times New Roman" w:cs="Times New Roman"/>
          <w:spacing w:val="-1"/>
          <w:sz w:val="24"/>
          <w:szCs w:val="24"/>
        </w:rPr>
        <w:t>активность печеночных и сердечных ферментов;</w:t>
      </w:r>
    </w:p>
    <w:p w:rsidR="00921C9E" w:rsidRPr="00921C9E" w:rsidRDefault="00921C9E" w:rsidP="008B7FDB">
      <w:pPr>
        <w:shd w:val="clear" w:color="auto" w:fill="FFFFFF"/>
        <w:tabs>
          <w:tab w:val="left" w:pos="485"/>
        </w:tabs>
        <w:spacing w:after="0" w:line="413" w:lineRule="exact"/>
        <w:ind w:left="5"/>
        <w:rPr>
          <w:rFonts w:ascii="Times New Roman" w:hAnsi="Times New Roman" w:cs="Times New Roman"/>
          <w:sz w:val="24"/>
          <w:szCs w:val="24"/>
        </w:rPr>
      </w:pPr>
      <w:r w:rsidRPr="00921C9E">
        <w:rPr>
          <w:rFonts w:ascii="Times New Roman" w:eastAsia="Times New Roman" w:hAnsi="Times New Roman" w:cs="Times New Roman"/>
          <w:spacing w:val="-17"/>
          <w:sz w:val="24"/>
          <w:szCs w:val="24"/>
        </w:rPr>
        <w:t>в)</w:t>
      </w:r>
      <w:r w:rsidRPr="00921C9E">
        <w:rPr>
          <w:rFonts w:ascii="Times New Roman" w:eastAsia="Times New Roman" w:hAnsi="Times New Roman" w:cs="Times New Roman"/>
          <w:sz w:val="24"/>
          <w:szCs w:val="24"/>
        </w:rPr>
        <w:tab/>
      </w:r>
      <w:r w:rsidRPr="00921C9E">
        <w:rPr>
          <w:rFonts w:ascii="Times New Roman" w:eastAsia="Times New Roman" w:hAnsi="Times New Roman" w:cs="Times New Roman"/>
          <w:spacing w:val="-1"/>
          <w:sz w:val="24"/>
          <w:szCs w:val="24"/>
        </w:rPr>
        <w:t>содержание мочевины и креатинина;</w:t>
      </w:r>
    </w:p>
    <w:p w:rsidR="00921C9E" w:rsidRPr="00921C9E" w:rsidRDefault="00921C9E" w:rsidP="008B7FDB">
      <w:pPr>
        <w:shd w:val="clear" w:color="auto" w:fill="FFFFFF"/>
        <w:tabs>
          <w:tab w:val="left" w:pos="571"/>
        </w:tabs>
        <w:spacing w:after="0" w:line="413" w:lineRule="exact"/>
        <w:ind w:left="5" w:right="14"/>
        <w:jc w:val="both"/>
        <w:rPr>
          <w:rFonts w:ascii="Times New Roman" w:hAnsi="Times New Roman" w:cs="Times New Roman"/>
          <w:sz w:val="24"/>
          <w:szCs w:val="24"/>
        </w:rPr>
      </w:pPr>
      <w:r w:rsidRPr="00921C9E">
        <w:rPr>
          <w:rFonts w:ascii="Times New Roman" w:eastAsia="Times New Roman" w:hAnsi="Times New Roman" w:cs="Times New Roman"/>
          <w:spacing w:val="-11"/>
          <w:sz w:val="24"/>
          <w:szCs w:val="24"/>
        </w:rPr>
        <w:t>г)</w:t>
      </w:r>
      <w:r w:rsidRPr="00921C9E">
        <w:rPr>
          <w:rFonts w:ascii="Times New Roman" w:eastAsia="Times New Roman" w:hAnsi="Times New Roman" w:cs="Times New Roman"/>
          <w:sz w:val="24"/>
          <w:szCs w:val="24"/>
        </w:rPr>
        <w:tab/>
      </w:r>
      <w:r w:rsidRPr="00921C9E">
        <w:rPr>
          <w:rFonts w:ascii="Times New Roman" w:eastAsia="Times New Roman" w:hAnsi="Times New Roman" w:cs="Times New Roman"/>
          <w:spacing w:val="-1"/>
          <w:sz w:val="24"/>
          <w:szCs w:val="24"/>
        </w:rPr>
        <w:t>активности воспалительного процесса (С-реактивный белок, фибриноген и др.) и стреп</w:t>
      </w:r>
      <w:r w:rsidRPr="00921C9E">
        <w:rPr>
          <w:rFonts w:ascii="Times New Roman" w:eastAsia="Times New Roman" w:hAnsi="Times New Roman" w:cs="Times New Roman"/>
          <w:sz w:val="24"/>
          <w:szCs w:val="24"/>
        </w:rPr>
        <w:t xml:space="preserve">тококковой инфекции (АСЛ-О, </w:t>
      </w:r>
      <w:r w:rsidRPr="00921C9E">
        <w:rPr>
          <w:rFonts w:ascii="Times New Roman" w:eastAsia="Times New Roman" w:hAnsi="Times New Roman" w:cs="Times New Roman"/>
          <w:sz w:val="24"/>
          <w:szCs w:val="24"/>
          <w:lang w:val="en-US"/>
        </w:rPr>
        <w:t>ACT</w:t>
      </w:r>
      <w:r w:rsidRPr="00921C9E">
        <w:rPr>
          <w:rFonts w:ascii="Times New Roman" w:eastAsia="Times New Roman" w:hAnsi="Times New Roman" w:cs="Times New Roman"/>
          <w:sz w:val="24"/>
          <w:szCs w:val="24"/>
        </w:rPr>
        <w:t>);</w:t>
      </w:r>
    </w:p>
    <w:p w:rsidR="00921C9E" w:rsidRPr="00921C9E" w:rsidRDefault="00921C9E" w:rsidP="008B7FDB">
      <w:pPr>
        <w:shd w:val="clear" w:color="auto" w:fill="FFFFFF"/>
        <w:tabs>
          <w:tab w:val="left" w:pos="490"/>
        </w:tabs>
        <w:spacing w:after="0" w:line="413" w:lineRule="exact"/>
        <w:ind w:left="5"/>
        <w:rPr>
          <w:rFonts w:ascii="Times New Roman" w:hAnsi="Times New Roman" w:cs="Times New Roman"/>
          <w:sz w:val="24"/>
          <w:szCs w:val="24"/>
        </w:rPr>
      </w:pPr>
      <w:r w:rsidRPr="00921C9E">
        <w:rPr>
          <w:rFonts w:ascii="Times New Roman" w:eastAsia="Times New Roman" w:hAnsi="Times New Roman" w:cs="Times New Roman"/>
          <w:spacing w:val="-13"/>
          <w:sz w:val="24"/>
          <w:szCs w:val="24"/>
        </w:rPr>
        <w:t>д)</w:t>
      </w:r>
      <w:r w:rsidRPr="00921C9E">
        <w:rPr>
          <w:rFonts w:ascii="Times New Roman" w:eastAsia="Times New Roman" w:hAnsi="Times New Roman" w:cs="Times New Roman"/>
          <w:sz w:val="24"/>
          <w:szCs w:val="24"/>
        </w:rPr>
        <w:tab/>
      </w:r>
      <w:r w:rsidRPr="00921C9E">
        <w:rPr>
          <w:rFonts w:ascii="Times New Roman" w:eastAsia="Times New Roman" w:hAnsi="Times New Roman" w:cs="Times New Roman"/>
          <w:spacing w:val="-1"/>
          <w:sz w:val="24"/>
          <w:szCs w:val="24"/>
        </w:rPr>
        <w:t>липидного обмена (холестерин, триглицериды, ЛПВП, ЛПОНП, ЛПНП);</w:t>
      </w:r>
    </w:p>
    <w:p w:rsidR="00921C9E" w:rsidRPr="00921C9E" w:rsidRDefault="00921C9E" w:rsidP="008B7FDB">
      <w:pPr>
        <w:shd w:val="clear" w:color="auto" w:fill="FFFFFF"/>
        <w:tabs>
          <w:tab w:val="left" w:pos="490"/>
        </w:tabs>
        <w:spacing w:after="0" w:line="413" w:lineRule="exact"/>
        <w:ind w:left="5"/>
        <w:rPr>
          <w:rFonts w:ascii="Times New Roman" w:hAnsi="Times New Roman" w:cs="Times New Roman"/>
          <w:sz w:val="24"/>
          <w:szCs w:val="24"/>
        </w:rPr>
      </w:pPr>
      <w:r w:rsidRPr="00921C9E">
        <w:rPr>
          <w:rFonts w:ascii="Times New Roman" w:eastAsia="Times New Roman" w:hAnsi="Times New Roman" w:cs="Times New Roman"/>
          <w:spacing w:val="-14"/>
          <w:sz w:val="24"/>
          <w:szCs w:val="24"/>
        </w:rPr>
        <w:t>е)</w:t>
      </w:r>
      <w:r w:rsidRPr="00921C9E">
        <w:rPr>
          <w:rFonts w:ascii="Times New Roman" w:eastAsia="Times New Roman" w:hAnsi="Times New Roman" w:cs="Times New Roman"/>
          <w:sz w:val="24"/>
          <w:szCs w:val="24"/>
        </w:rPr>
        <w:tab/>
      </w:r>
      <w:r w:rsidRPr="00921C9E">
        <w:rPr>
          <w:rFonts w:ascii="Times New Roman" w:eastAsia="Times New Roman" w:hAnsi="Times New Roman" w:cs="Times New Roman"/>
          <w:spacing w:val="-3"/>
          <w:sz w:val="24"/>
          <w:szCs w:val="24"/>
        </w:rPr>
        <w:t>пигментного обмена;</w:t>
      </w:r>
    </w:p>
    <w:p w:rsidR="00921C9E" w:rsidRPr="00921C9E" w:rsidRDefault="00921C9E" w:rsidP="008B7FDB">
      <w:pPr>
        <w:shd w:val="clear" w:color="auto" w:fill="FFFFFF"/>
        <w:tabs>
          <w:tab w:val="left" w:pos="427"/>
        </w:tabs>
        <w:spacing w:after="0" w:line="413" w:lineRule="exact"/>
        <w:ind w:left="5"/>
        <w:rPr>
          <w:rFonts w:ascii="Times New Roman" w:hAnsi="Times New Roman" w:cs="Times New Roman"/>
          <w:sz w:val="24"/>
          <w:szCs w:val="24"/>
        </w:rPr>
      </w:pPr>
      <w:r w:rsidRPr="00921C9E">
        <w:rPr>
          <w:rFonts w:ascii="Times New Roman" w:eastAsia="Times New Roman" w:hAnsi="Times New Roman" w:cs="Times New Roman"/>
          <w:spacing w:val="-14"/>
          <w:sz w:val="24"/>
          <w:szCs w:val="24"/>
        </w:rPr>
        <w:t>ж)</w:t>
      </w:r>
      <w:r w:rsidRPr="00921C9E">
        <w:rPr>
          <w:rFonts w:ascii="Times New Roman" w:eastAsia="Times New Roman" w:hAnsi="Times New Roman" w:cs="Times New Roman"/>
          <w:sz w:val="24"/>
          <w:szCs w:val="24"/>
        </w:rPr>
        <w:tab/>
      </w:r>
      <w:r w:rsidRPr="00921C9E">
        <w:rPr>
          <w:rFonts w:ascii="Times New Roman" w:eastAsia="Times New Roman" w:hAnsi="Times New Roman" w:cs="Times New Roman"/>
          <w:spacing w:val="-1"/>
          <w:sz w:val="24"/>
          <w:szCs w:val="24"/>
        </w:rPr>
        <w:t>пуринового обмена;</w:t>
      </w:r>
    </w:p>
    <w:p w:rsidR="00921C9E" w:rsidRPr="00921C9E" w:rsidRDefault="00921C9E" w:rsidP="008B7FDB">
      <w:pPr>
        <w:shd w:val="clear" w:color="auto" w:fill="FFFFFF"/>
        <w:tabs>
          <w:tab w:val="left" w:pos="490"/>
        </w:tabs>
        <w:spacing w:after="0" w:line="413" w:lineRule="exact"/>
        <w:ind w:left="5" w:right="5"/>
        <w:jc w:val="both"/>
        <w:rPr>
          <w:rFonts w:ascii="Times New Roman" w:hAnsi="Times New Roman" w:cs="Times New Roman"/>
          <w:sz w:val="24"/>
          <w:szCs w:val="24"/>
        </w:rPr>
      </w:pPr>
      <w:r w:rsidRPr="00921C9E">
        <w:rPr>
          <w:rFonts w:ascii="Times New Roman" w:hAnsi="Times New Roman" w:cs="Times New Roman"/>
          <w:spacing w:val="-9"/>
          <w:sz w:val="24"/>
          <w:szCs w:val="24"/>
        </w:rPr>
        <w:t>2.4.</w:t>
      </w:r>
      <w:r w:rsidRPr="00921C9E">
        <w:rPr>
          <w:rFonts w:ascii="Times New Roman" w:hAnsi="Times New Roman" w:cs="Times New Roman"/>
          <w:sz w:val="24"/>
          <w:szCs w:val="24"/>
        </w:rPr>
        <w:tab/>
      </w:r>
      <w:r w:rsidRPr="00921C9E">
        <w:rPr>
          <w:rFonts w:ascii="Times New Roman" w:eastAsia="Times New Roman" w:hAnsi="Times New Roman" w:cs="Times New Roman"/>
          <w:spacing w:val="-2"/>
          <w:sz w:val="24"/>
          <w:szCs w:val="24"/>
        </w:rPr>
        <w:t>основных показателей коагулограммы (протромбиновое время, АЧТВ, фибриноген, время</w:t>
      </w:r>
      <w:r w:rsidRPr="00921C9E">
        <w:rPr>
          <w:rFonts w:ascii="Times New Roman" w:eastAsia="Times New Roman" w:hAnsi="Times New Roman" w:cs="Times New Roman"/>
          <w:spacing w:val="-2"/>
          <w:sz w:val="24"/>
          <w:szCs w:val="24"/>
        </w:rPr>
        <w:br/>
      </w:r>
      <w:r w:rsidRPr="00921C9E">
        <w:rPr>
          <w:rFonts w:ascii="Times New Roman" w:eastAsia="Times New Roman" w:hAnsi="Times New Roman" w:cs="Times New Roman"/>
          <w:sz w:val="24"/>
          <w:szCs w:val="24"/>
        </w:rPr>
        <w:t>кровотечения);</w:t>
      </w:r>
    </w:p>
    <w:p w:rsidR="00921C9E" w:rsidRPr="00921C9E" w:rsidRDefault="00921C9E" w:rsidP="008B7FDB">
      <w:pPr>
        <w:shd w:val="clear" w:color="auto" w:fill="FFFFFF"/>
        <w:tabs>
          <w:tab w:val="left" w:pos="427"/>
        </w:tabs>
        <w:spacing w:after="0" w:line="413" w:lineRule="exact"/>
        <w:ind w:left="5"/>
        <w:rPr>
          <w:rFonts w:ascii="Times New Roman" w:hAnsi="Times New Roman" w:cs="Times New Roman"/>
          <w:sz w:val="24"/>
          <w:szCs w:val="24"/>
        </w:rPr>
      </w:pPr>
      <w:r w:rsidRPr="00921C9E">
        <w:rPr>
          <w:rFonts w:ascii="Times New Roman" w:hAnsi="Times New Roman" w:cs="Times New Roman"/>
          <w:spacing w:val="-9"/>
          <w:sz w:val="24"/>
          <w:szCs w:val="24"/>
        </w:rPr>
        <w:t>2</w:t>
      </w:r>
      <w:r>
        <w:rPr>
          <w:rFonts w:ascii="Times New Roman" w:hAnsi="Times New Roman" w:cs="Times New Roman"/>
          <w:spacing w:val="-9"/>
          <w:sz w:val="24"/>
          <w:szCs w:val="24"/>
        </w:rPr>
        <w:t>.</w:t>
      </w:r>
      <w:r w:rsidRPr="00921C9E">
        <w:rPr>
          <w:rFonts w:ascii="Times New Roman" w:hAnsi="Times New Roman" w:cs="Times New Roman"/>
          <w:spacing w:val="-9"/>
          <w:sz w:val="24"/>
          <w:szCs w:val="24"/>
        </w:rPr>
        <w:t>5.</w:t>
      </w:r>
      <w:r w:rsidRPr="00921C9E">
        <w:rPr>
          <w:rFonts w:ascii="Times New Roman" w:hAnsi="Times New Roman" w:cs="Times New Roman"/>
          <w:sz w:val="24"/>
          <w:szCs w:val="24"/>
        </w:rPr>
        <w:tab/>
      </w:r>
      <w:r w:rsidRPr="00921C9E">
        <w:rPr>
          <w:rFonts w:ascii="Times New Roman" w:eastAsia="Times New Roman" w:hAnsi="Times New Roman" w:cs="Times New Roman"/>
          <w:spacing w:val="-1"/>
          <w:sz w:val="24"/>
          <w:szCs w:val="24"/>
        </w:rPr>
        <w:t>клинической значимости электролитного и кислотно-основного баланса крови;</w:t>
      </w:r>
    </w:p>
    <w:p w:rsidR="00921C9E" w:rsidRPr="00921C9E" w:rsidRDefault="00921C9E" w:rsidP="008B7FDB">
      <w:pPr>
        <w:widowControl w:val="0"/>
        <w:numPr>
          <w:ilvl w:val="0"/>
          <w:numId w:val="46"/>
        </w:numPr>
        <w:shd w:val="clear" w:color="auto" w:fill="FFFFFF"/>
        <w:tabs>
          <w:tab w:val="left" w:pos="442"/>
        </w:tabs>
        <w:autoSpaceDE w:val="0"/>
        <w:autoSpaceDN w:val="0"/>
        <w:adjustRightInd w:val="0"/>
        <w:spacing w:after="0" w:line="413" w:lineRule="exact"/>
        <w:ind w:left="5"/>
        <w:jc w:val="both"/>
        <w:rPr>
          <w:rFonts w:ascii="Times New Roman" w:hAnsi="Times New Roman" w:cs="Times New Roman"/>
          <w:spacing w:val="-11"/>
          <w:sz w:val="24"/>
          <w:szCs w:val="24"/>
        </w:rPr>
      </w:pPr>
      <w:r w:rsidRPr="00921C9E">
        <w:rPr>
          <w:rFonts w:ascii="Times New Roman" w:eastAsia="Times New Roman" w:hAnsi="Times New Roman" w:cs="Times New Roman"/>
          <w:spacing w:val="-1"/>
          <w:sz w:val="24"/>
          <w:szCs w:val="24"/>
        </w:rPr>
        <w:t xml:space="preserve">практической значимости общего анализа мочи, исследования мочи по Нечипоренко, </w:t>
      </w:r>
      <w:r w:rsidRPr="00921C9E">
        <w:rPr>
          <w:rFonts w:ascii="Times New Roman" w:eastAsia="Times New Roman" w:hAnsi="Times New Roman" w:cs="Times New Roman"/>
          <w:sz w:val="24"/>
          <w:szCs w:val="24"/>
        </w:rPr>
        <w:t>Зимницкому, пробы Реберга;</w:t>
      </w:r>
    </w:p>
    <w:p w:rsidR="00921C9E" w:rsidRPr="00921C9E" w:rsidRDefault="00921C9E" w:rsidP="008B7FDB">
      <w:pPr>
        <w:widowControl w:val="0"/>
        <w:numPr>
          <w:ilvl w:val="0"/>
          <w:numId w:val="46"/>
        </w:numPr>
        <w:shd w:val="clear" w:color="auto" w:fill="FFFFFF"/>
        <w:tabs>
          <w:tab w:val="left" w:pos="442"/>
        </w:tabs>
        <w:autoSpaceDE w:val="0"/>
        <w:autoSpaceDN w:val="0"/>
        <w:adjustRightInd w:val="0"/>
        <w:spacing w:after="0" w:line="413" w:lineRule="exact"/>
        <w:ind w:left="5"/>
        <w:rPr>
          <w:rFonts w:ascii="Times New Roman" w:hAnsi="Times New Roman" w:cs="Times New Roman"/>
          <w:spacing w:val="-8"/>
          <w:sz w:val="24"/>
          <w:szCs w:val="24"/>
        </w:rPr>
      </w:pPr>
      <w:r w:rsidRPr="00921C9E">
        <w:rPr>
          <w:rFonts w:ascii="Times New Roman" w:eastAsia="Times New Roman" w:hAnsi="Times New Roman" w:cs="Times New Roman"/>
          <w:spacing w:val="-1"/>
          <w:sz w:val="24"/>
          <w:szCs w:val="24"/>
        </w:rPr>
        <w:t>клинического значения изменений содержания в моче желчных пигментов, амилазы;</w:t>
      </w:r>
    </w:p>
    <w:p w:rsidR="00921C9E" w:rsidRPr="00921C9E" w:rsidRDefault="00921C9E" w:rsidP="008B7FDB">
      <w:pPr>
        <w:widowControl w:val="0"/>
        <w:numPr>
          <w:ilvl w:val="0"/>
          <w:numId w:val="46"/>
        </w:numPr>
        <w:shd w:val="clear" w:color="auto" w:fill="FFFFFF"/>
        <w:tabs>
          <w:tab w:val="left" w:pos="442"/>
        </w:tabs>
        <w:autoSpaceDE w:val="0"/>
        <w:autoSpaceDN w:val="0"/>
        <w:adjustRightInd w:val="0"/>
        <w:spacing w:after="0" w:line="413" w:lineRule="exact"/>
        <w:ind w:left="5"/>
        <w:jc w:val="both"/>
        <w:rPr>
          <w:rFonts w:ascii="Times New Roman" w:hAnsi="Times New Roman" w:cs="Times New Roman"/>
          <w:spacing w:val="-9"/>
          <w:sz w:val="24"/>
          <w:szCs w:val="24"/>
        </w:rPr>
      </w:pPr>
      <w:r w:rsidRPr="00921C9E">
        <w:rPr>
          <w:rFonts w:ascii="Times New Roman" w:eastAsia="Times New Roman" w:hAnsi="Times New Roman" w:cs="Times New Roman"/>
          <w:spacing w:val="-1"/>
          <w:sz w:val="24"/>
          <w:szCs w:val="24"/>
        </w:rPr>
        <w:t>анализа мокроты (клинический и бактериологический), его диагностической и дифферен</w:t>
      </w:r>
      <w:r w:rsidRPr="00921C9E">
        <w:rPr>
          <w:rFonts w:ascii="Times New Roman" w:eastAsia="Times New Roman" w:hAnsi="Times New Roman" w:cs="Times New Roman"/>
          <w:spacing w:val="-1"/>
          <w:sz w:val="24"/>
          <w:szCs w:val="24"/>
        </w:rPr>
        <w:softHyphen/>
      </w:r>
      <w:r w:rsidRPr="00921C9E">
        <w:rPr>
          <w:rFonts w:ascii="Times New Roman" w:eastAsia="Times New Roman" w:hAnsi="Times New Roman" w:cs="Times New Roman"/>
          <w:sz w:val="24"/>
          <w:szCs w:val="24"/>
        </w:rPr>
        <w:t>циально-диагностической значимости;</w:t>
      </w:r>
    </w:p>
    <w:p w:rsidR="00921C9E" w:rsidRPr="00921C9E" w:rsidRDefault="00921C9E" w:rsidP="008B7FDB">
      <w:pPr>
        <w:shd w:val="clear" w:color="auto" w:fill="FFFFFF"/>
        <w:tabs>
          <w:tab w:val="left" w:pos="514"/>
        </w:tabs>
        <w:spacing w:after="0" w:line="413" w:lineRule="exact"/>
        <w:ind w:left="5"/>
        <w:jc w:val="both"/>
        <w:rPr>
          <w:rFonts w:ascii="Times New Roman" w:hAnsi="Times New Roman" w:cs="Times New Roman"/>
          <w:sz w:val="24"/>
          <w:szCs w:val="24"/>
        </w:rPr>
      </w:pPr>
      <w:r w:rsidRPr="00921C9E">
        <w:rPr>
          <w:rFonts w:ascii="Times New Roman" w:hAnsi="Times New Roman" w:cs="Times New Roman"/>
          <w:spacing w:val="-9"/>
          <w:sz w:val="24"/>
          <w:szCs w:val="24"/>
        </w:rPr>
        <w:t>2.9.</w:t>
      </w:r>
      <w:r w:rsidRPr="00921C9E">
        <w:rPr>
          <w:rFonts w:ascii="Times New Roman" w:hAnsi="Times New Roman" w:cs="Times New Roman"/>
          <w:sz w:val="24"/>
          <w:szCs w:val="24"/>
        </w:rPr>
        <w:tab/>
      </w:r>
      <w:r w:rsidRPr="00921C9E">
        <w:rPr>
          <w:rFonts w:ascii="Times New Roman" w:eastAsia="Times New Roman" w:hAnsi="Times New Roman" w:cs="Times New Roman"/>
          <w:sz w:val="24"/>
          <w:szCs w:val="24"/>
        </w:rPr>
        <w:t>практической значимости данных, получаемых при исследовании функции внешнего</w:t>
      </w:r>
      <w:r w:rsidRPr="00921C9E">
        <w:rPr>
          <w:rFonts w:ascii="Times New Roman" w:eastAsia="Times New Roman" w:hAnsi="Times New Roman" w:cs="Times New Roman"/>
          <w:sz w:val="24"/>
          <w:szCs w:val="24"/>
        </w:rPr>
        <w:br/>
        <w:t>дыхания;</w:t>
      </w:r>
    </w:p>
    <w:p w:rsidR="00921C9E" w:rsidRPr="00921C9E" w:rsidRDefault="00921C9E" w:rsidP="008B7FDB">
      <w:pPr>
        <w:shd w:val="clear" w:color="auto" w:fill="FFFFFF"/>
        <w:spacing w:after="0" w:line="413" w:lineRule="exact"/>
        <w:ind w:left="5"/>
        <w:rPr>
          <w:rFonts w:ascii="Times New Roman" w:hAnsi="Times New Roman" w:cs="Times New Roman"/>
          <w:sz w:val="24"/>
          <w:szCs w:val="24"/>
        </w:rPr>
      </w:pPr>
      <w:r w:rsidRPr="00921C9E">
        <w:rPr>
          <w:rFonts w:ascii="Times New Roman" w:hAnsi="Times New Roman" w:cs="Times New Roman"/>
          <w:spacing w:val="-1"/>
          <w:sz w:val="24"/>
          <w:szCs w:val="24"/>
        </w:rPr>
        <w:t xml:space="preserve">2.10. </w:t>
      </w:r>
      <w:r w:rsidRPr="00921C9E">
        <w:rPr>
          <w:rFonts w:ascii="Times New Roman" w:eastAsia="Times New Roman" w:hAnsi="Times New Roman" w:cs="Times New Roman"/>
          <w:spacing w:val="-1"/>
          <w:sz w:val="24"/>
          <w:szCs w:val="24"/>
        </w:rPr>
        <w:t>использование для диагностики рентгенограммы черепа и позвоночника.</w:t>
      </w:r>
    </w:p>
    <w:p w:rsidR="00921C9E" w:rsidRPr="00921C9E" w:rsidRDefault="00921C9E" w:rsidP="008B7FDB">
      <w:pPr>
        <w:shd w:val="clear" w:color="auto" w:fill="FFFFFF"/>
        <w:tabs>
          <w:tab w:val="left" w:pos="283"/>
        </w:tabs>
        <w:spacing w:after="0" w:line="413" w:lineRule="exact"/>
        <w:ind w:left="5" w:right="24"/>
        <w:jc w:val="both"/>
        <w:rPr>
          <w:rFonts w:ascii="Times New Roman" w:hAnsi="Times New Roman" w:cs="Times New Roman"/>
          <w:sz w:val="24"/>
          <w:szCs w:val="24"/>
        </w:rPr>
      </w:pPr>
      <w:r w:rsidRPr="00921C9E">
        <w:rPr>
          <w:rFonts w:ascii="Times New Roman" w:hAnsi="Times New Roman" w:cs="Times New Roman"/>
          <w:spacing w:val="-14"/>
          <w:sz w:val="24"/>
          <w:szCs w:val="24"/>
        </w:rPr>
        <w:t>3.</w:t>
      </w:r>
      <w:r w:rsidRPr="00921C9E">
        <w:rPr>
          <w:rFonts w:ascii="Times New Roman" w:hAnsi="Times New Roman" w:cs="Times New Roman"/>
          <w:sz w:val="24"/>
          <w:szCs w:val="24"/>
        </w:rPr>
        <w:tab/>
      </w:r>
      <w:r w:rsidRPr="00921C9E">
        <w:rPr>
          <w:rFonts w:ascii="Times New Roman" w:eastAsia="Times New Roman" w:hAnsi="Times New Roman" w:cs="Times New Roman"/>
          <w:b/>
          <w:bCs/>
          <w:sz w:val="24"/>
          <w:szCs w:val="24"/>
        </w:rPr>
        <w:t>Интерпретация и использование для диагностики современных методов исследования:</w:t>
      </w:r>
    </w:p>
    <w:p w:rsidR="00921C9E" w:rsidRPr="00921C9E" w:rsidRDefault="00921C9E" w:rsidP="008B7FDB">
      <w:pPr>
        <w:shd w:val="clear" w:color="auto" w:fill="FFFFFF"/>
        <w:tabs>
          <w:tab w:val="left" w:pos="245"/>
        </w:tabs>
        <w:spacing w:after="0" w:line="413" w:lineRule="exact"/>
        <w:ind w:left="5"/>
        <w:rPr>
          <w:rFonts w:ascii="Times New Roman" w:hAnsi="Times New Roman" w:cs="Times New Roman"/>
          <w:sz w:val="24"/>
          <w:szCs w:val="24"/>
        </w:rPr>
      </w:pPr>
      <w:r w:rsidRPr="00921C9E">
        <w:rPr>
          <w:rFonts w:ascii="Times New Roman" w:eastAsia="Times New Roman" w:hAnsi="Times New Roman" w:cs="Times New Roman"/>
          <w:spacing w:val="-12"/>
          <w:sz w:val="24"/>
          <w:szCs w:val="24"/>
        </w:rPr>
        <w:t>а)</w:t>
      </w:r>
      <w:r w:rsidRPr="00921C9E">
        <w:rPr>
          <w:rFonts w:ascii="Times New Roman" w:eastAsia="Times New Roman" w:hAnsi="Times New Roman" w:cs="Times New Roman"/>
          <w:sz w:val="24"/>
          <w:szCs w:val="24"/>
        </w:rPr>
        <w:tab/>
      </w:r>
      <w:r w:rsidRPr="00921C9E">
        <w:rPr>
          <w:rFonts w:ascii="Times New Roman" w:eastAsia="Times New Roman" w:hAnsi="Times New Roman" w:cs="Times New Roman"/>
          <w:spacing w:val="-3"/>
          <w:sz w:val="24"/>
          <w:szCs w:val="24"/>
        </w:rPr>
        <w:t>велоэргометрии;</w:t>
      </w:r>
    </w:p>
    <w:p w:rsidR="00921C9E" w:rsidRPr="00921C9E" w:rsidRDefault="00921C9E" w:rsidP="008B7FDB">
      <w:pPr>
        <w:shd w:val="clear" w:color="auto" w:fill="FFFFFF"/>
        <w:tabs>
          <w:tab w:val="left" w:pos="245"/>
        </w:tabs>
        <w:spacing w:after="0" w:line="413" w:lineRule="exact"/>
        <w:ind w:left="5"/>
        <w:rPr>
          <w:rFonts w:ascii="Times New Roman" w:hAnsi="Times New Roman" w:cs="Times New Roman"/>
          <w:sz w:val="24"/>
          <w:szCs w:val="24"/>
        </w:rPr>
      </w:pPr>
      <w:r w:rsidRPr="00921C9E">
        <w:rPr>
          <w:rFonts w:ascii="Times New Roman" w:eastAsia="Times New Roman" w:hAnsi="Times New Roman" w:cs="Times New Roman"/>
          <w:spacing w:val="-8"/>
          <w:sz w:val="24"/>
          <w:szCs w:val="24"/>
        </w:rPr>
        <w:t>б)</w:t>
      </w:r>
      <w:r w:rsidRPr="00921C9E">
        <w:rPr>
          <w:rFonts w:ascii="Times New Roman" w:eastAsia="Times New Roman" w:hAnsi="Times New Roman" w:cs="Times New Roman"/>
          <w:sz w:val="24"/>
          <w:szCs w:val="24"/>
        </w:rPr>
        <w:tab/>
      </w:r>
      <w:r w:rsidRPr="00921C9E">
        <w:rPr>
          <w:rFonts w:ascii="Times New Roman" w:eastAsia="Times New Roman" w:hAnsi="Times New Roman" w:cs="Times New Roman"/>
          <w:spacing w:val="-2"/>
          <w:sz w:val="24"/>
          <w:szCs w:val="24"/>
        </w:rPr>
        <w:t>эхокардиографии;</w:t>
      </w:r>
    </w:p>
    <w:p w:rsidR="00921C9E" w:rsidRPr="00921C9E" w:rsidRDefault="00921C9E" w:rsidP="008B7FDB">
      <w:pPr>
        <w:shd w:val="clear" w:color="auto" w:fill="FFFFFF"/>
        <w:tabs>
          <w:tab w:val="left" w:pos="245"/>
        </w:tabs>
        <w:spacing w:after="0" w:line="413" w:lineRule="exact"/>
        <w:ind w:left="5"/>
        <w:rPr>
          <w:rFonts w:ascii="Times New Roman" w:hAnsi="Times New Roman" w:cs="Times New Roman"/>
          <w:sz w:val="24"/>
          <w:szCs w:val="24"/>
        </w:rPr>
      </w:pPr>
      <w:r w:rsidRPr="00921C9E">
        <w:rPr>
          <w:rFonts w:ascii="Times New Roman" w:eastAsia="Times New Roman" w:hAnsi="Times New Roman" w:cs="Times New Roman"/>
          <w:spacing w:val="-10"/>
          <w:sz w:val="24"/>
          <w:szCs w:val="24"/>
        </w:rPr>
        <w:t>в)</w:t>
      </w:r>
      <w:r w:rsidRPr="00921C9E">
        <w:rPr>
          <w:rFonts w:ascii="Times New Roman" w:eastAsia="Times New Roman" w:hAnsi="Times New Roman" w:cs="Times New Roman"/>
          <w:sz w:val="24"/>
          <w:szCs w:val="24"/>
        </w:rPr>
        <w:tab/>
        <w:t>УЗИ органов брюшной полости (печень, поджелудочная железа, почки, желчный пузырь);</w:t>
      </w:r>
    </w:p>
    <w:p w:rsidR="00921C9E" w:rsidRPr="007C4927" w:rsidRDefault="00921C9E" w:rsidP="008B7FDB">
      <w:pPr>
        <w:shd w:val="clear" w:color="auto" w:fill="FFFFFF"/>
        <w:tabs>
          <w:tab w:val="left" w:pos="245"/>
        </w:tabs>
        <w:spacing w:after="0" w:line="413" w:lineRule="exact"/>
        <w:ind w:left="5"/>
        <w:rPr>
          <w:rFonts w:ascii="Times New Roman" w:eastAsia="Times New Roman" w:hAnsi="Times New Roman" w:cs="Times New Roman"/>
          <w:spacing w:val="-9"/>
          <w:sz w:val="24"/>
          <w:szCs w:val="24"/>
        </w:rPr>
      </w:pPr>
      <w:r w:rsidRPr="007C4927">
        <w:rPr>
          <w:rFonts w:ascii="Times New Roman" w:eastAsia="Times New Roman" w:hAnsi="Times New Roman" w:cs="Times New Roman"/>
          <w:spacing w:val="-15"/>
          <w:sz w:val="24"/>
          <w:szCs w:val="24"/>
        </w:rPr>
        <w:t>г)</w:t>
      </w:r>
      <w:r w:rsidRPr="007C4927">
        <w:rPr>
          <w:rFonts w:ascii="Times New Roman" w:eastAsia="Times New Roman" w:hAnsi="Times New Roman" w:cs="Times New Roman"/>
          <w:sz w:val="24"/>
          <w:szCs w:val="24"/>
        </w:rPr>
        <w:tab/>
      </w:r>
      <w:r w:rsidRPr="007C4927">
        <w:rPr>
          <w:rFonts w:ascii="Times New Roman" w:eastAsia="Times New Roman" w:hAnsi="Times New Roman" w:cs="Times New Roman"/>
          <w:spacing w:val="-9"/>
          <w:sz w:val="24"/>
          <w:szCs w:val="24"/>
        </w:rPr>
        <w:t>ЭКГ;</w:t>
      </w:r>
    </w:p>
    <w:p w:rsidR="00921C9E" w:rsidRPr="007C4927" w:rsidRDefault="00921C9E" w:rsidP="008B7FDB">
      <w:pPr>
        <w:shd w:val="clear" w:color="auto" w:fill="FFFFFF"/>
        <w:tabs>
          <w:tab w:val="left" w:pos="245"/>
        </w:tabs>
        <w:spacing w:after="0" w:line="413" w:lineRule="exact"/>
        <w:ind w:left="5"/>
        <w:rPr>
          <w:rFonts w:ascii="Times New Roman" w:hAnsi="Times New Roman" w:cs="Times New Roman"/>
          <w:sz w:val="24"/>
          <w:szCs w:val="24"/>
        </w:rPr>
      </w:pPr>
      <w:r w:rsidRPr="007C4927">
        <w:rPr>
          <w:rFonts w:ascii="Times New Roman" w:eastAsia="Times New Roman" w:hAnsi="Times New Roman" w:cs="Times New Roman"/>
          <w:spacing w:val="-26"/>
          <w:w w:val="89"/>
          <w:sz w:val="24"/>
          <w:szCs w:val="24"/>
        </w:rPr>
        <w:t>д)</w:t>
      </w:r>
      <w:r w:rsidRPr="007C4927">
        <w:rPr>
          <w:rFonts w:ascii="Times New Roman" w:eastAsia="Times New Roman" w:hAnsi="Times New Roman" w:cs="Times New Roman"/>
          <w:sz w:val="24"/>
          <w:szCs w:val="24"/>
        </w:rPr>
        <w:tab/>
      </w:r>
      <w:r w:rsidRPr="007C4927">
        <w:rPr>
          <w:rFonts w:ascii="Times New Roman" w:eastAsia="Times New Roman" w:hAnsi="Times New Roman" w:cs="Times New Roman"/>
          <w:spacing w:val="-2"/>
          <w:w w:val="89"/>
          <w:sz w:val="24"/>
          <w:szCs w:val="24"/>
        </w:rPr>
        <w:t>суточного мониторирования ЭКГ;</w:t>
      </w:r>
    </w:p>
    <w:p w:rsidR="00921C9E" w:rsidRPr="007C4927" w:rsidRDefault="00921C9E" w:rsidP="008B7FDB">
      <w:pPr>
        <w:shd w:val="clear" w:color="auto" w:fill="FFFFFF"/>
        <w:tabs>
          <w:tab w:val="left" w:pos="245"/>
        </w:tabs>
        <w:spacing w:after="0" w:line="413" w:lineRule="exact"/>
        <w:ind w:left="5"/>
        <w:rPr>
          <w:rFonts w:ascii="Times New Roman" w:hAnsi="Times New Roman" w:cs="Times New Roman"/>
          <w:sz w:val="24"/>
          <w:szCs w:val="24"/>
        </w:rPr>
      </w:pPr>
      <w:r w:rsidRPr="007C4927">
        <w:rPr>
          <w:rFonts w:ascii="Times New Roman" w:eastAsia="Times New Roman" w:hAnsi="Times New Roman" w:cs="Times New Roman"/>
          <w:spacing w:val="-36"/>
          <w:w w:val="89"/>
          <w:sz w:val="24"/>
          <w:szCs w:val="24"/>
        </w:rPr>
        <w:t>е)</w:t>
      </w:r>
      <w:r w:rsidRPr="007C4927">
        <w:rPr>
          <w:rFonts w:ascii="Times New Roman" w:eastAsia="Times New Roman" w:hAnsi="Times New Roman" w:cs="Times New Roman"/>
          <w:sz w:val="24"/>
          <w:szCs w:val="24"/>
        </w:rPr>
        <w:tab/>
      </w:r>
      <w:r w:rsidRPr="007C4927">
        <w:rPr>
          <w:rFonts w:ascii="Times New Roman" w:eastAsia="Times New Roman" w:hAnsi="Times New Roman" w:cs="Times New Roman"/>
          <w:spacing w:val="-6"/>
          <w:w w:val="89"/>
          <w:sz w:val="24"/>
          <w:szCs w:val="24"/>
        </w:rPr>
        <w:t>суточного мониторирования артериального давления;</w:t>
      </w:r>
    </w:p>
    <w:p w:rsidR="00921C9E" w:rsidRPr="007C4927" w:rsidRDefault="00921C9E" w:rsidP="008B7FDB">
      <w:pPr>
        <w:shd w:val="clear" w:color="auto" w:fill="FFFFFF"/>
        <w:tabs>
          <w:tab w:val="left" w:pos="307"/>
        </w:tabs>
        <w:spacing w:after="0" w:line="413" w:lineRule="exact"/>
        <w:ind w:left="5"/>
        <w:rPr>
          <w:rFonts w:ascii="Times New Roman" w:hAnsi="Times New Roman" w:cs="Times New Roman"/>
          <w:sz w:val="24"/>
          <w:szCs w:val="24"/>
        </w:rPr>
      </w:pPr>
      <w:r w:rsidRPr="007C4927">
        <w:rPr>
          <w:rFonts w:ascii="Times New Roman" w:eastAsia="Times New Roman" w:hAnsi="Times New Roman" w:cs="Times New Roman"/>
          <w:spacing w:val="-14"/>
          <w:sz w:val="24"/>
          <w:szCs w:val="24"/>
        </w:rPr>
        <w:t>ж)</w:t>
      </w:r>
      <w:r w:rsidRPr="007C4927">
        <w:rPr>
          <w:rFonts w:ascii="Times New Roman" w:eastAsia="Times New Roman" w:hAnsi="Times New Roman" w:cs="Times New Roman"/>
          <w:sz w:val="24"/>
          <w:szCs w:val="24"/>
        </w:rPr>
        <w:tab/>
      </w:r>
      <w:r w:rsidRPr="007C4927">
        <w:rPr>
          <w:rFonts w:ascii="Times New Roman" w:eastAsia="Times New Roman" w:hAnsi="Times New Roman" w:cs="Times New Roman"/>
          <w:spacing w:val="-4"/>
          <w:sz w:val="24"/>
          <w:szCs w:val="24"/>
        </w:rPr>
        <w:t>спирографии.</w:t>
      </w:r>
    </w:p>
    <w:p w:rsidR="00921C9E" w:rsidRPr="00921C9E" w:rsidRDefault="00921C9E" w:rsidP="008B7FDB">
      <w:pPr>
        <w:widowControl w:val="0"/>
        <w:numPr>
          <w:ilvl w:val="0"/>
          <w:numId w:val="47"/>
        </w:numPr>
        <w:shd w:val="clear" w:color="auto" w:fill="FFFFFF"/>
        <w:tabs>
          <w:tab w:val="left" w:pos="226"/>
        </w:tabs>
        <w:autoSpaceDE w:val="0"/>
        <w:autoSpaceDN w:val="0"/>
        <w:adjustRightInd w:val="0"/>
        <w:spacing w:after="0" w:line="413" w:lineRule="exact"/>
        <w:ind w:left="5"/>
        <w:rPr>
          <w:rFonts w:ascii="Times New Roman" w:hAnsi="Times New Roman" w:cs="Times New Roman"/>
          <w:b/>
          <w:bCs/>
          <w:spacing w:val="-14"/>
          <w:sz w:val="24"/>
          <w:szCs w:val="24"/>
        </w:rPr>
      </w:pPr>
      <w:r w:rsidRPr="00921C9E">
        <w:rPr>
          <w:rFonts w:ascii="Times New Roman" w:eastAsia="Times New Roman" w:hAnsi="Times New Roman" w:cs="Times New Roman"/>
          <w:b/>
          <w:bCs/>
          <w:spacing w:val="-1"/>
          <w:sz w:val="24"/>
          <w:szCs w:val="24"/>
        </w:rPr>
        <w:t xml:space="preserve">Трактовка рентгенограммы и томограммы </w:t>
      </w:r>
      <w:r>
        <w:rPr>
          <w:rFonts w:ascii="Times New Roman" w:eastAsia="Times New Roman" w:hAnsi="Times New Roman" w:cs="Times New Roman"/>
          <w:b/>
          <w:bCs/>
          <w:spacing w:val="-1"/>
          <w:sz w:val="24"/>
          <w:szCs w:val="24"/>
        </w:rPr>
        <w:t xml:space="preserve">(КТ) </w:t>
      </w:r>
      <w:r w:rsidRPr="00921C9E">
        <w:rPr>
          <w:rFonts w:ascii="Times New Roman" w:eastAsia="Times New Roman" w:hAnsi="Times New Roman" w:cs="Times New Roman"/>
          <w:b/>
          <w:bCs/>
          <w:spacing w:val="-1"/>
          <w:sz w:val="24"/>
          <w:szCs w:val="24"/>
        </w:rPr>
        <w:t>легких.</w:t>
      </w:r>
    </w:p>
    <w:p w:rsidR="00921C9E" w:rsidRPr="00921C9E" w:rsidRDefault="00921C9E" w:rsidP="008B7FDB">
      <w:pPr>
        <w:widowControl w:val="0"/>
        <w:numPr>
          <w:ilvl w:val="0"/>
          <w:numId w:val="47"/>
        </w:numPr>
        <w:shd w:val="clear" w:color="auto" w:fill="FFFFFF"/>
        <w:tabs>
          <w:tab w:val="left" w:pos="226"/>
        </w:tabs>
        <w:autoSpaceDE w:val="0"/>
        <w:autoSpaceDN w:val="0"/>
        <w:adjustRightInd w:val="0"/>
        <w:spacing w:after="0" w:line="413" w:lineRule="exact"/>
        <w:ind w:left="5"/>
        <w:rPr>
          <w:rFonts w:ascii="Times New Roman" w:hAnsi="Times New Roman" w:cs="Times New Roman"/>
          <w:b/>
          <w:bCs/>
          <w:spacing w:val="-17"/>
          <w:sz w:val="24"/>
          <w:szCs w:val="24"/>
        </w:rPr>
      </w:pPr>
      <w:r w:rsidRPr="00921C9E">
        <w:rPr>
          <w:rFonts w:ascii="Times New Roman" w:eastAsia="Times New Roman" w:hAnsi="Times New Roman" w:cs="Times New Roman"/>
          <w:b/>
          <w:bCs/>
          <w:spacing w:val="-2"/>
          <w:sz w:val="24"/>
          <w:szCs w:val="24"/>
        </w:rPr>
        <w:t>Использование</w:t>
      </w:r>
    </w:p>
    <w:p w:rsidR="00921C9E" w:rsidRPr="00921C9E" w:rsidRDefault="00921C9E" w:rsidP="008B7FDB">
      <w:pPr>
        <w:widowControl w:val="0"/>
        <w:numPr>
          <w:ilvl w:val="0"/>
          <w:numId w:val="48"/>
        </w:numPr>
        <w:shd w:val="clear" w:color="auto" w:fill="FFFFFF"/>
        <w:tabs>
          <w:tab w:val="left" w:pos="432"/>
        </w:tabs>
        <w:autoSpaceDE w:val="0"/>
        <w:autoSpaceDN w:val="0"/>
        <w:adjustRightInd w:val="0"/>
        <w:spacing w:after="0" w:line="413" w:lineRule="exact"/>
        <w:ind w:left="5" w:right="10"/>
        <w:jc w:val="both"/>
        <w:rPr>
          <w:rFonts w:ascii="Times New Roman" w:hAnsi="Times New Roman" w:cs="Times New Roman"/>
          <w:spacing w:val="-11"/>
          <w:sz w:val="24"/>
          <w:szCs w:val="24"/>
        </w:rPr>
      </w:pPr>
      <w:r w:rsidRPr="00921C9E">
        <w:rPr>
          <w:rFonts w:ascii="Times New Roman" w:eastAsia="Times New Roman" w:hAnsi="Times New Roman" w:cs="Times New Roman"/>
          <w:spacing w:val="-1"/>
          <w:sz w:val="24"/>
          <w:szCs w:val="24"/>
        </w:rPr>
        <w:t>данных физикального, инструментального, рентгенологического обследования, лабора</w:t>
      </w:r>
      <w:r w:rsidRPr="00921C9E">
        <w:rPr>
          <w:rFonts w:ascii="Times New Roman" w:eastAsia="Times New Roman" w:hAnsi="Times New Roman" w:cs="Times New Roman"/>
          <w:spacing w:val="-1"/>
          <w:sz w:val="24"/>
          <w:szCs w:val="24"/>
        </w:rPr>
        <w:softHyphen/>
        <w:t>торных данных для постановки диагноза в амбулаторных и стационарных условиях;</w:t>
      </w:r>
    </w:p>
    <w:p w:rsidR="00921C9E" w:rsidRPr="00921C9E" w:rsidRDefault="00921C9E" w:rsidP="008B7FDB">
      <w:pPr>
        <w:widowControl w:val="0"/>
        <w:numPr>
          <w:ilvl w:val="0"/>
          <w:numId w:val="48"/>
        </w:numPr>
        <w:shd w:val="clear" w:color="auto" w:fill="FFFFFF"/>
        <w:tabs>
          <w:tab w:val="left" w:pos="432"/>
        </w:tabs>
        <w:autoSpaceDE w:val="0"/>
        <w:autoSpaceDN w:val="0"/>
        <w:adjustRightInd w:val="0"/>
        <w:spacing w:after="0" w:line="413" w:lineRule="exact"/>
        <w:ind w:left="5"/>
        <w:jc w:val="both"/>
        <w:rPr>
          <w:rFonts w:ascii="Times New Roman" w:hAnsi="Times New Roman" w:cs="Times New Roman"/>
          <w:spacing w:val="-12"/>
          <w:sz w:val="24"/>
          <w:szCs w:val="24"/>
        </w:rPr>
      </w:pPr>
      <w:r w:rsidRPr="00921C9E">
        <w:rPr>
          <w:rFonts w:ascii="Times New Roman" w:eastAsia="Times New Roman" w:hAnsi="Times New Roman" w:cs="Times New Roman"/>
          <w:spacing w:val="-2"/>
          <w:sz w:val="24"/>
          <w:szCs w:val="24"/>
        </w:rPr>
        <w:t xml:space="preserve">клинических показателей для определения показаний и противопоказаний к направлению </w:t>
      </w:r>
      <w:r w:rsidRPr="00921C9E">
        <w:rPr>
          <w:rFonts w:ascii="Times New Roman" w:eastAsia="Times New Roman" w:hAnsi="Times New Roman" w:cs="Times New Roman"/>
          <w:sz w:val="24"/>
          <w:szCs w:val="24"/>
        </w:rPr>
        <w:t>больных с наиболее часто встречающимися хроническими терапевтическими заболеваниями на санаторно-курортное лечение.</w:t>
      </w:r>
    </w:p>
    <w:p w:rsidR="00921C9E" w:rsidRPr="00921C9E" w:rsidRDefault="00921C9E" w:rsidP="008B7FDB">
      <w:pPr>
        <w:shd w:val="clear" w:color="auto" w:fill="FFFFFF"/>
        <w:tabs>
          <w:tab w:val="left" w:pos="365"/>
        </w:tabs>
        <w:spacing w:after="0" w:line="413" w:lineRule="exact"/>
        <w:ind w:left="5"/>
        <w:rPr>
          <w:rFonts w:ascii="Times New Roman" w:hAnsi="Times New Roman" w:cs="Times New Roman"/>
          <w:sz w:val="24"/>
          <w:szCs w:val="24"/>
        </w:rPr>
      </w:pPr>
      <w:r w:rsidRPr="00921C9E">
        <w:rPr>
          <w:rFonts w:ascii="Times New Roman" w:hAnsi="Times New Roman" w:cs="Times New Roman"/>
          <w:b/>
          <w:bCs/>
          <w:spacing w:val="-14"/>
          <w:sz w:val="24"/>
          <w:szCs w:val="24"/>
        </w:rPr>
        <w:t>6.</w:t>
      </w:r>
      <w:r w:rsidRPr="00921C9E">
        <w:rPr>
          <w:rFonts w:ascii="Times New Roman" w:hAnsi="Times New Roman" w:cs="Times New Roman"/>
          <w:b/>
          <w:bCs/>
          <w:sz w:val="24"/>
          <w:szCs w:val="24"/>
        </w:rPr>
        <w:tab/>
      </w:r>
      <w:r w:rsidRPr="00921C9E">
        <w:rPr>
          <w:rFonts w:ascii="Times New Roman" w:eastAsia="Times New Roman" w:hAnsi="Times New Roman" w:cs="Times New Roman"/>
          <w:b/>
          <w:bCs/>
          <w:spacing w:val="-1"/>
          <w:sz w:val="24"/>
          <w:szCs w:val="24"/>
        </w:rPr>
        <w:t>Проведение терапевтического обследования и лечения больного:</w:t>
      </w:r>
    </w:p>
    <w:p w:rsidR="00921C9E" w:rsidRPr="00921C9E" w:rsidRDefault="00921C9E" w:rsidP="008B7FDB">
      <w:pPr>
        <w:widowControl w:val="0"/>
        <w:numPr>
          <w:ilvl w:val="0"/>
          <w:numId w:val="49"/>
        </w:numPr>
        <w:shd w:val="clear" w:color="auto" w:fill="FFFFFF"/>
        <w:tabs>
          <w:tab w:val="left" w:pos="408"/>
        </w:tabs>
        <w:autoSpaceDE w:val="0"/>
        <w:autoSpaceDN w:val="0"/>
        <w:adjustRightInd w:val="0"/>
        <w:spacing w:after="0" w:line="413" w:lineRule="exact"/>
        <w:ind w:left="5"/>
        <w:rPr>
          <w:rFonts w:ascii="Times New Roman" w:hAnsi="Times New Roman" w:cs="Times New Roman"/>
          <w:spacing w:val="-11"/>
          <w:sz w:val="24"/>
          <w:szCs w:val="24"/>
        </w:rPr>
      </w:pPr>
      <w:r w:rsidRPr="00921C9E">
        <w:rPr>
          <w:rFonts w:ascii="Times New Roman" w:eastAsia="Times New Roman" w:hAnsi="Times New Roman" w:cs="Times New Roman"/>
          <w:spacing w:val="-1"/>
          <w:sz w:val="24"/>
          <w:szCs w:val="24"/>
        </w:rPr>
        <w:t>при очаговом и диссеминированном поражении легких;</w:t>
      </w:r>
    </w:p>
    <w:p w:rsidR="00921C9E" w:rsidRPr="00921C9E" w:rsidRDefault="00921C9E" w:rsidP="008B7FDB">
      <w:pPr>
        <w:widowControl w:val="0"/>
        <w:numPr>
          <w:ilvl w:val="0"/>
          <w:numId w:val="49"/>
        </w:numPr>
        <w:shd w:val="clear" w:color="auto" w:fill="FFFFFF"/>
        <w:tabs>
          <w:tab w:val="left" w:pos="408"/>
        </w:tabs>
        <w:autoSpaceDE w:val="0"/>
        <w:autoSpaceDN w:val="0"/>
        <w:adjustRightInd w:val="0"/>
        <w:spacing w:after="0" w:line="413" w:lineRule="exact"/>
        <w:ind w:left="5"/>
        <w:rPr>
          <w:rFonts w:ascii="Times New Roman" w:hAnsi="Times New Roman" w:cs="Times New Roman"/>
          <w:spacing w:val="-11"/>
          <w:sz w:val="24"/>
          <w:szCs w:val="24"/>
        </w:rPr>
      </w:pPr>
      <w:r w:rsidRPr="00921C9E">
        <w:rPr>
          <w:rFonts w:ascii="Times New Roman" w:eastAsia="Times New Roman" w:hAnsi="Times New Roman" w:cs="Times New Roman"/>
          <w:spacing w:val="-1"/>
          <w:sz w:val="24"/>
          <w:szCs w:val="24"/>
        </w:rPr>
        <w:t>при заболеваниях с нарушением бронхиальной проходимости;</w:t>
      </w:r>
    </w:p>
    <w:p w:rsidR="00921C9E" w:rsidRPr="00921C9E" w:rsidRDefault="00921C9E" w:rsidP="008B7FDB">
      <w:pPr>
        <w:widowControl w:val="0"/>
        <w:numPr>
          <w:ilvl w:val="0"/>
          <w:numId w:val="49"/>
        </w:numPr>
        <w:shd w:val="clear" w:color="auto" w:fill="FFFFFF"/>
        <w:tabs>
          <w:tab w:val="left" w:pos="408"/>
        </w:tabs>
        <w:autoSpaceDE w:val="0"/>
        <w:autoSpaceDN w:val="0"/>
        <w:adjustRightInd w:val="0"/>
        <w:spacing w:after="0" w:line="413" w:lineRule="exact"/>
        <w:ind w:left="5"/>
        <w:rPr>
          <w:rFonts w:ascii="Times New Roman" w:hAnsi="Times New Roman" w:cs="Times New Roman"/>
          <w:spacing w:val="-11"/>
          <w:sz w:val="24"/>
          <w:szCs w:val="24"/>
        </w:rPr>
      </w:pPr>
      <w:r w:rsidRPr="00921C9E">
        <w:rPr>
          <w:rFonts w:ascii="Times New Roman" w:eastAsia="Times New Roman" w:hAnsi="Times New Roman" w:cs="Times New Roman"/>
          <w:spacing w:val="-2"/>
          <w:sz w:val="24"/>
          <w:szCs w:val="24"/>
        </w:rPr>
        <w:t>при болях в области сердца;</w:t>
      </w:r>
    </w:p>
    <w:p w:rsidR="00921C9E" w:rsidRPr="00921C9E" w:rsidRDefault="00921C9E" w:rsidP="008B7FDB">
      <w:pPr>
        <w:widowControl w:val="0"/>
        <w:numPr>
          <w:ilvl w:val="0"/>
          <w:numId w:val="49"/>
        </w:numPr>
        <w:shd w:val="clear" w:color="auto" w:fill="FFFFFF"/>
        <w:tabs>
          <w:tab w:val="left" w:pos="408"/>
        </w:tabs>
        <w:autoSpaceDE w:val="0"/>
        <w:autoSpaceDN w:val="0"/>
        <w:adjustRightInd w:val="0"/>
        <w:spacing w:after="0" w:line="413" w:lineRule="exact"/>
        <w:ind w:left="5"/>
        <w:rPr>
          <w:rFonts w:ascii="Times New Roman" w:hAnsi="Times New Roman" w:cs="Times New Roman"/>
          <w:spacing w:val="-9"/>
          <w:sz w:val="24"/>
          <w:szCs w:val="24"/>
        </w:rPr>
      </w:pPr>
      <w:r w:rsidRPr="00921C9E">
        <w:rPr>
          <w:rFonts w:ascii="Times New Roman" w:eastAsia="Times New Roman" w:hAnsi="Times New Roman" w:cs="Times New Roman"/>
          <w:spacing w:val="-1"/>
          <w:sz w:val="24"/>
          <w:szCs w:val="24"/>
        </w:rPr>
        <w:t>при сердечных шумах и кардиомегалии;</w:t>
      </w:r>
    </w:p>
    <w:p w:rsidR="00921C9E" w:rsidRPr="00921C9E" w:rsidRDefault="00921C9E" w:rsidP="008B7FDB">
      <w:pPr>
        <w:widowControl w:val="0"/>
        <w:numPr>
          <w:ilvl w:val="0"/>
          <w:numId w:val="49"/>
        </w:numPr>
        <w:shd w:val="clear" w:color="auto" w:fill="FFFFFF"/>
        <w:tabs>
          <w:tab w:val="left" w:pos="408"/>
        </w:tabs>
        <w:autoSpaceDE w:val="0"/>
        <w:autoSpaceDN w:val="0"/>
        <w:adjustRightInd w:val="0"/>
        <w:spacing w:after="0" w:line="413" w:lineRule="exact"/>
        <w:ind w:left="5"/>
        <w:rPr>
          <w:rFonts w:ascii="Times New Roman" w:hAnsi="Times New Roman" w:cs="Times New Roman"/>
          <w:spacing w:val="-9"/>
          <w:sz w:val="24"/>
          <w:szCs w:val="24"/>
        </w:rPr>
      </w:pPr>
      <w:r w:rsidRPr="00921C9E">
        <w:rPr>
          <w:rFonts w:ascii="Times New Roman" w:eastAsia="Times New Roman" w:hAnsi="Times New Roman" w:cs="Times New Roman"/>
          <w:spacing w:val="-1"/>
          <w:sz w:val="24"/>
          <w:szCs w:val="24"/>
        </w:rPr>
        <w:t>с нарушениями сердечного ритма и проводимости;</w:t>
      </w:r>
    </w:p>
    <w:p w:rsidR="00921C9E" w:rsidRPr="00921C9E" w:rsidRDefault="00921C9E" w:rsidP="008B7FDB">
      <w:pPr>
        <w:widowControl w:val="0"/>
        <w:numPr>
          <w:ilvl w:val="0"/>
          <w:numId w:val="49"/>
        </w:numPr>
        <w:shd w:val="clear" w:color="auto" w:fill="FFFFFF"/>
        <w:tabs>
          <w:tab w:val="left" w:pos="408"/>
        </w:tabs>
        <w:autoSpaceDE w:val="0"/>
        <w:autoSpaceDN w:val="0"/>
        <w:adjustRightInd w:val="0"/>
        <w:spacing w:after="0" w:line="413" w:lineRule="exact"/>
        <w:ind w:left="5"/>
        <w:rPr>
          <w:rFonts w:ascii="Times New Roman" w:hAnsi="Times New Roman" w:cs="Times New Roman"/>
          <w:spacing w:val="-11"/>
          <w:sz w:val="24"/>
          <w:szCs w:val="24"/>
        </w:rPr>
      </w:pPr>
      <w:r w:rsidRPr="00921C9E">
        <w:rPr>
          <w:rFonts w:ascii="Times New Roman" w:eastAsia="Times New Roman" w:hAnsi="Times New Roman" w:cs="Times New Roman"/>
          <w:spacing w:val="-1"/>
          <w:sz w:val="24"/>
          <w:szCs w:val="24"/>
        </w:rPr>
        <w:t>с острой и хронической сердечной недостаточностью;</w:t>
      </w:r>
    </w:p>
    <w:p w:rsidR="00921C9E" w:rsidRPr="00921C9E" w:rsidRDefault="00921C9E" w:rsidP="008B7FDB">
      <w:pPr>
        <w:widowControl w:val="0"/>
        <w:numPr>
          <w:ilvl w:val="0"/>
          <w:numId w:val="49"/>
        </w:numPr>
        <w:shd w:val="clear" w:color="auto" w:fill="FFFFFF"/>
        <w:tabs>
          <w:tab w:val="left" w:pos="408"/>
        </w:tabs>
        <w:autoSpaceDE w:val="0"/>
        <w:autoSpaceDN w:val="0"/>
        <w:adjustRightInd w:val="0"/>
        <w:spacing w:after="0" w:line="413" w:lineRule="exact"/>
        <w:ind w:left="5"/>
        <w:rPr>
          <w:rFonts w:ascii="Times New Roman" w:hAnsi="Times New Roman" w:cs="Times New Roman"/>
          <w:spacing w:val="-11"/>
          <w:sz w:val="24"/>
          <w:szCs w:val="24"/>
        </w:rPr>
      </w:pPr>
      <w:r w:rsidRPr="00921C9E">
        <w:rPr>
          <w:rFonts w:ascii="Times New Roman" w:eastAsia="Times New Roman" w:hAnsi="Times New Roman" w:cs="Times New Roman"/>
          <w:spacing w:val="-1"/>
          <w:sz w:val="24"/>
          <w:szCs w:val="24"/>
        </w:rPr>
        <w:t>с артериальной гипертензией и гипотензией;</w:t>
      </w:r>
    </w:p>
    <w:p w:rsidR="00921C9E" w:rsidRPr="00921C9E" w:rsidRDefault="00921C9E" w:rsidP="008B7FDB">
      <w:pPr>
        <w:widowControl w:val="0"/>
        <w:numPr>
          <w:ilvl w:val="0"/>
          <w:numId w:val="49"/>
        </w:numPr>
        <w:shd w:val="clear" w:color="auto" w:fill="FFFFFF"/>
        <w:tabs>
          <w:tab w:val="left" w:pos="408"/>
        </w:tabs>
        <w:autoSpaceDE w:val="0"/>
        <w:autoSpaceDN w:val="0"/>
        <w:adjustRightInd w:val="0"/>
        <w:spacing w:after="0" w:line="413" w:lineRule="exact"/>
        <w:ind w:left="5"/>
        <w:rPr>
          <w:rFonts w:ascii="Times New Roman" w:hAnsi="Times New Roman" w:cs="Times New Roman"/>
          <w:spacing w:val="-10"/>
          <w:sz w:val="24"/>
          <w:szCs w:val="24"/>
        </w:rPr>
      </w:pPr>
      <w:r w:rsidRPr="00921C9E">
        <w:rPr>
          <w:rFonts w:ascii="Times New Roman" w:eastAsia="Times New Roman" w:hAnsi="Times New Roman" w:cs="Times New Roman"/>
          <w:spacing w:val="-2"/>
          <w:sz w:val="24"/>
          <w:szCs w:val="24"/>
        </w:rPr>
        <w:t>при поражении миокарда;</w:t>
      </w:r>
    </w:p>
    <w:p w:rsidR="00921C9E" w:rsidRPr="00921C9E" w:rsidRDefault="00921C9E" w:rsidP="008B7FDB">
      <w:pPr>
        <w:widowControl w:val="0"/>
        <w:numPr>
          <w:ilvl w:val="0"/>
          <w:numId w:val="49"/>
        </w:numPr>
        <w:shd w:val="clear" w:color="auto" w:fill="FFFFFF"/>
        <w:tabs>
          <w:tab w:val="left" w:pos="408"/>
        </w:tabs>
        <w:autoSpaceDE w:val="0"/>
        <w:autoSpaceDN w:val="0"/>
        <w:adjustRightInd w:val="0"/>
        <w:spacing w:after="0" w:line="413" w:lineRule="exact"/>
        <w:ind w:left="5"/>
        <w:rPr>
          <w:rFonts w:ascii="Times New Roman" w:hAnsi="Times New Roman" w:cs="Times New Roman"/>
          <w:spacing w:val="-11"/>
          <w:sz w:val="24"/>
          <w:szCs w:val="24"/>
        </w:rPr>
      </w:pPr>
      <w:r w:rsidRPr="00921C9E">
        <w:rPr>
          <w:rFonts w:ascii="Times New Roman" w:eastAsia="Times New Roman" w:hAnsi="Times New Roman" w:cs="Times New Roman"/>
          <w:sz w:val="24"/>
          <w:szCs w:val="24"/>
        </w:rPr>
        <w:t>при мочевом синдроме;</w:t>
      </w:r>
    </w:p>
    <w:p w:rsidR="00921C9E" w:rsidRPr="00921C9E" w:rsidRDefault="00921C9E" w:rsidP="008B7FDB">
      <w:pPr>
        <w:widowControl w:val="0"/>
        <w:numPr>
          <w:ilvl w:val="0"/>
          <w:numId w:val="50"/>
        </w:numPr>
        <w:shd w:val="clear" w:color="auto" w:fill="FFFFFF"/>
        <w:tabs>
          <w:tab w:val="left" w:pos="538"/>
        </w:tabs>
        <w:autoSpaceDE w:val="0"/>
        <w:autoSpaceDN w:val="0"/>
        <w:adjustRightInd w:val="0"/>
        <w:spacing w:after="0" w:line="413" w:lineRule="exact"/>
        <w:ind w:left="5"/>
        <w:rPr>
          <w:rFonts w:ascii="Times New Roman" w:hAnsi="Times New Roman" w:cs="Times New Roman"/>
          <w:spacing w:val="-9"/>
          <w:sz w:val="24"/>
          <w:szCs w:val="24"/>
        </w:rPr>
      </w:pPr>
      <w:r w:rsidRPr="00921C9E">
        <w:rPr>
          <w:rFonts w:ascii="Times New Roman" w:eastAsia="Times New Roman" w:hAnsi="Times New Roman" w:cs="Times New Roman"/>
          <w:spacing w:val="-2"/>
          <w:sz w:val="24"/>
          <w:szCs w:val="24"/>
        </w:rPr>
        <w:t>с нефротическим синдромом;</w:t>
      </w:r>
    </w:p>
    <w:p w:rsidR="00921C9E" w:rsidRPr="00921C9E" w:rsidRDefault="00921C9E" w:rsidP="008B7FDB">
      <w:pPr>
        <w:widowControl w:val="0"/>
        <w:numPr>
          <w:ilvl w:val="0"/>
          <w:numId w:val="50"/>
        </w:numPr>
        <w:shd w:val="clear" w:color="auto" w:fill="FFFFFF"/>
        <w:tabs>
          <w:tab w:val="left" w:pos="538"/>
        </w:tabs>
        <w:autoSpaceDE w:val="0"/>
        <w:autoSpaceDN w:val="0"/>
        <w:adjustRightInd w:val="0"/>
        <w:spacing w:after="0" w:line="413" w:lineRule="exact"/>
        <w:ind w:left="5"/>
        <w:rPr>
          <w:rFonts w:ascii="Times New Roman" w:hAnsi="Times New Roman" w:cs="Times New Roman"/>
          <w:b/>
          <w:bCs/>
          <w:spacing w:val="-9"/>
          <w:sz w:val="24"/>
          <w:szCs w:val="24"/>
        </w:rPr>
      </w:pPr>
      <w:r w:rsidRPr="00921C9E">
        <w:rPr>
          <w:rFonts w:ascii="Times New Roman" w:eastAsia="Times New Roman" w:hAnsi="Times New Roman" w:cs="Times New Roman"/>
          <w:spacing w:val="-1"/>
          <w:sz w:val="24"/>
          <w:szCs w:val="24"/>
        </w:rPr>
        <w:t>при гепатомегалии и гепатолиенальном синдроме;</w:t>
      </w:r>
    </w:p>
    <w:p w:rsidR="00921C9E" w:rsidRPr="00921C9E" w:rsidRDefault="00921C9E" w:rsidP="008B7FDB">
      <w:pPr>
        <w:widowControl w:val="0"/>
        <w:numPr>
          <w:ilvl w:val="0"/>
          <w:numId w:val="50"/>
        </w:numPr>
        <w:shd w:val="clear" w:color="auto" w:fill="FFFFFF"/>
        <w:tabs>
          <w:tab w:val="left" w:pos="538"/>
        </w:tabs>
        <w:autoSpaceDE w:val="0"/>
        <w:autoSpaceDN w:val="0"/>
        <w:adjustRightInd w:val="0"/>
        <w:spacing w:after="0" w:line="413" w:lineRule="exact"/>
        <w:ind w:left="5"/>
        <w:rPr>
          <w:rFonts w:ascii="Times New Roman" w:hAnsi="Times New Roman" w:cs="Times New Roman"/>
          <w:spacing w:val="-10"/>
          <w:sz w:val="24"/>
          <w:szCs w:val="24"/>
        </w:rPr>
      </w:pPr>
      <w:r w:rsidRPr="00921C9E">
        <w:rPr>
          <w:rFonts w:ascii="Times New Roman" w:eastAsia="Times New Roman" w:hAnsi="Times New Roman" w:cs="Times New Roman"/>
          <w:spacing w:val="-3"/>
          <w:sz w:val="24"/>
          <w:szCs w:val="24"/>
        </w:rPr>
        <w:t>с желтухой;</w:t>
      </w:r>
    </w:p>
    <w:p w:rsidR="00921C9E" w:rsidRPr="00921C9E" w:rsidRDefault="00921C9E" w:rsidP="008B7FDB">
      <w:pPr>
        <w:widowControl w:val="0"/>
        <w:numPr>
          <w:ilvl w:val="0"/>
          <w:numId w:val="50"/>
        </w:numPr>
        <w:shd w:val="clear" w:color="auto" w:fill="FFFFFF"/>
        <w:tabs>
          <w:tab w:val="left" w:pos="538"/>
        </w:tabs>
        <w:autoSpaceDE w:val="0"/>
        <w:autoSpaceDN w:val="0"/>
        <w:adjustRightInd w:val="0"/>
        <w:spacing w:after="0" w:line="413" w:lineRule="exact"/>
        <w:ind w:left="5"/>
        <w:rPr>
          <w:rFonts w:ascii="Times New Roman" w:hAnsi="Times New Roman" w:cs="Times New Roman"/>
          <w:spacing w:val="-9"/>
          <w:sz w:val="24"/>
          <w:szCs w:val="24"/>
        </w:rPr>
      </w:pPr>
      <w:r w:rsidRPr="00921C9E">
        <w:rPr>
          <w:rFonts w:ascii="Times New Roman" w:eastAsia="Times New Roman" w:hAnsi="Times New Roman" w:cs="Times New Roman"/>
          <w:spacing w:val="-1"/>
          <w:sz w:val="24"/>
          <w:szCs w:val="24"/>
        </w:rPr>
        <w:t>с синдромом «острого живота»;</w:t>
      </w:r>
    </w:p>
    <w:p w:rsidR="00921C9E" w:rsidRPr="00921C9E" w:rsidRDefault="00921C9E" w:rsidP="008B7FDB">
      <w:pPr>
        <w:widowControl w:val="0"/>
        <w:numPr>
          <w:ilvl w:val="0"/>
          <w:numId w:val="50"/>
        </w:numPr>
        <w:shd w:val="clear" w:color="auto" w:fill="FFFFFF"/>
        <w:tabs>
          <w:tab w:val="left" w:pos="538"/>
        </w:tabs>
        <w:autoSpaceDE w:val="0"/>
        <w:autoSpaceDN w:val="0"/>
        <w:adjustRightInd w:val="0"/>
        <w:spacing w:after="0" w:line="413" w:lineRule="exact"/>
        <w:ind w:left="5"/>
        <w:rPr>
          <w:rFonts w:ascii="Times New Roman" w:hAnsi="Times New Roman" w:cs="Times New Roman"/>
          <w:spacing w:val="-9"/>
          <w:sz w:val="24"/>
          <w:szCs w:val="24"/>
        </w:rPr>
      </w:pPr>
      <w:r w:rsidRPr="00921C9E">
        <w:rPr>
          <w:rFonts w:ascii="Times New Roman" w:eastAsia="Times New Roman" w:hAnsi="Times New Roman" w:cs="Times New Roman"/>
          <w:spacing w:val="-1"/>
          <w:sz w:val="24"/>
          <w:szCs w:val="24"/>
        </w:rPr>
        <w:t>при пищеводной, желудочной и кишечной диспепсии;</w:t>
      </w:r>
    </w:p>
    <w:p w:rsidR="00921C9E" w:rsidRPr="00921C9E" w:rsidRDefault="00921C9E" w:rsidP="008B7FDB">
      <w:pPr>
        <w:widowControl w:val="0"/>
        <w:numPr>
          <w:ilvl w:val="0"/>
          <w:numId w:val="50"/>
        </w:numPr>
        <w:shd w:val="clear" w:color="auto" w:fill="FFFFFF"/>
        <w:tabs>
          <w:tab w:val="left" w:pos="538"/>
        </w:tabs>
        <w:autoSpaceDE w:val="0"/>
        <w:autoSpaceDN w:val="0"/>
        <w:adjustRightInd w:val="0"/>
        <w:spacing w:after="0" w:line="413" w:lineRule="exact"/>
        <w:ind w:left="5"/>
        <w:rPr>
          <w:rFonts w:ascii="Times New Roman" w:hAnsi="Times New Roman" w:cs="Times New Roman"/>
          <w:spacing w:val="-8"/>
          <w:sz w:val="24"/>
          <w:szCs w:val="24"/>
        </w:rPr>
      </w:pPr>
      <w:r w:rsidRPr="00921C9E">
        <w:rPr>
          <w:rFonts w:ascii="Times New Roman" w:eastAsia="Times New Roman" w:hAnsi="Times New Roman" w:cs="Times New Roman"/>
          <w:spacing w:val="-1"/>
          <w:sz w:val="24"/>
          <w:szCs w:val="24"/>
        </w:rPr>
        <w:t>с заболеванием желчных путей и поджелудочной железы;</w:t>
      </w:r>
    </w:p>
    <w:p w:rsidR="00921C9E" w:rsidRPr="00921C9E" w:rsidRDefault="00921C9E" w:rsidP="008B7FDB">
      <w:pPr>
        <w:widowControl w:val="0"/>
        <w:numPr>
          <w:ilvl w:val="0"/>
          <w:numId w:val="50"/>
        </w:numPr>
        <w:shd w:val="clear" w:color="auto" w:fill="FFFFFF"/>
        <w:tabs>
          <w:tab w:val="left" w:pos="538"/>
        </w:tabs>
        <w:autoSpaceDE w:val="0"/>
        <w:autoSpaceDN w:val="0"/>
        <w:adjustRightInd w:val="0"/>
        <w:spacing w:after="0" w:line="413" w:lineRule="exact"/>
        <w:ind w:left="5"/>
        <w:rPr>
          <w:rFonts w:ascii="Times New Roman" w:hAnsi="Times New Roman" w:cs="Times New Roman"/>
          <w:spacing w:val="-8"/>
          <w:sz w:val="24"/>
          <w:szCs w:val="24"/>
        </w:rPr>
      </w:pPr>
      <w:r w:rsidRPr="00921C9E">
        <w:rPr>
          <w:rFonts w:ascii="Times New Roman" w:eastAsia="Times New Roman" w:hAnsi="Times New Roman" w:cs="Times New Roman"/>
          <w:spacing w:val="-1"/>
          <w:sz w:val="24"/>
          <w:szCs w:val="24"/>
        </w:rPr>
        <w:t>с легочным и пищеводно-желудочно-кишечным кровотечением;</w:t>
      </w:r>
    </w:p>
    <w:p w:rsidR="00921C9E" w:rsidRPr="00921C9E" w:rsidRDefault="00921C9E" w:rsidP="008B7FDB">
      <w:pPr>
        <w:widowControl w:val="0"/>
        <w:numPr>
          <w:ilvl w:val="0"/>
          <w:numId w:val="50"/>
        </w:numPr>
        <w:shd w:val="clear" w:color="auto" w:fill="FFFFFF"/>
        <w:tabs>
          <w:tab w:val="left" w:pos="538"/>
        </w:tabs>
        <w:autoSpaceDE w:val="0"/>
        <w:autoSpaceDN w:val="0"/>
        <w:adjustRightInd w:val="0"/>
        <w:spacing w:after="0" w:line="413" w:lineRule="exact"/>
        <w:ind w:left="5"/>
        <w:rPr>
          <w:rFonts w:ascii="Times New Roman" w:hAnsi="Times New Roman" w:cs="Times New Roman"/>
          <w:spacing w:val="-9"/>
          <w:sz w:val="24"/>
          <w:szCs w:val="24"/>
        </w:rPr>
      </w:pPr>
      <w:r w:rsidRPr="00921C9E">
        <w:rPr>
          <w:rFonts w:ascii="Times New Roman" w:eastAsia="Times New Roman" w:hAnsi="Times New Roman" w:cs="Times New Roman"/>
          <w:spacing w:val="-1"/>
          <w:sz w:val="24"/>
          <w:szCs w:val="24"/>
        </w:rPr>
        <w:t>с лимфаденопатией и спленомегалией;</w:t>
      </w:r>
    </w:p>
    <w:p w:rsidR="00921C9E" w:rsidRPr="00921C9E" w:rsidRDefault="00921C9E" w:rsidP="008B7FDB">
      <w:pPr>
        <w:widowControl w:val="0"/>
        <w:numPr>
          <w:ilvl w:val="0"/>
          <w:numId w:val="51"/>
        </w:numPr>
        <w:shd w:val="clear" w:color="auto" w:fill="FFFFFF"/>
        <w:tabs>
          <w:tab w:val="left" w:pos="509"/>
        </w:tabs>
        <w:autoSpaceDE w:val="0"/>
        <w:autoSpaceDN w:val="0"/>
        <w:adjustRightInd w:val="0"/>
        <w:spacing w:after="0" w:line="413" w:lineRule="exact"/>
        <w:ind w:left="5"/>
        <w:rPr>
          <w:rFonts w:ascii="Times New Roman" w:hAnsi="Times New Roman" w:cs="Times New Roman"/>
          <w:spacing w:val="-9"/>
          <w:sz w:val="24"/>
          <w:szCs w:val="24"/>
        </w:rPr>
      </w:pPr>
      <w:r w:rsidRPr="00921C9E">
        <w:rPr>
          <w:rFonts w:ascii="Times New Roman" w:eastAsia="Times New Roman" w:hAnsi="Times New Roman" w:cs="Times New Roman"/>
          <w:spacing w:val="-2"/>
          <w:sz w:val="24"/>
          <w:szCs w:val="24"/>
        </w:rPr>
        <w:t>с гемобластозом;</w:t>
      </w:r>
    </w:p>
    <w:p w:rsidR="00921C9E" w:rsidRPr="00921C9E" w:rsidRDefault="00921C9E" w:rsidP="008B7FDB">
      <w:pPr>
        <w:widowControl w:val="0"/>
        <w:numPr>
          <w:ilvl w:val="0"/>
          <w:numId w:val="51"/>
        </w:numPr>
        <w:shd w:val="clear" w:color="auto" w:fill="FFFFFF"/>
        <w:tabs>
          <w:tab w:val="left" w:pos="509"/>
        </w:tabs>
        <w:autoSpaceDE w:val="0"/>
        <w:autoSpaceDN w:val="0"/>
        <w:adjustRightInd w:val="0"/>
        <w:spacing w:after="0" w:line="413" w:lineRule="exact"/>
        <w:ind w:left="5"/>
        <w:rPr>
          <w:rFonts w:ascii="Times New Roman" w:hAnsi="Times New Roman" w:cs="Times New Roman"/>
          <w:spacing w:val="-8"/>
          <w:sz w:val="24"/>
          <w:szCs w:val="24"/>
        </w:rPr>
      </w:pPr>
      <w:r w:rsidRPr="00921C9E">
        <w:rPr>
          <w:rFonts w:ascii="Times New Roman" w:eastAsia="Times New Roman" w:hAnsi="Times New Roman" w:cs="Times New Roman"/>
          <w:spacing w:val="-1"/>
          <w:sz w:val="24"/>
          <w:szCs w:val="24"/>
        </w:rPr>
        <w:t>с коматозным состоянием;</w:t>
      </w:r>
    </w:p>
    <w:p w:rsidR="00921C9E" w:rsidRPr="00921C9E" w:rsidRDefault="00921C9E" w:rsidP="008B7FDB">
      <w:pPr>
        <w:widowControl w:val="0"/>
        <w:numPr>
          <w:ilvl w:val="0"/>
          <w:numId w:val="51"/>
        </w:numPr>
        <w:shd w:val="clear" w:color="auto" w:fill="FFFFFF"/>
        <w:tabs>
          <w:tab w:val="left" w:pos="509"/>
        </w:tabs>
        <w:autoSpaceDE w:val="0"/>
        <w:autoSpaceDN w:val="0"/>
        <w:adjustRightInd w:val="0"/>
        <w:spacing w:after="0" w:line="413" w:lineRule="exact"/>
        <w:ind w:left="5"/>
        <w:rPr>
          <w:rFonts w:ascii="Times New Roman" w:hAnsi="Times New Roman" w:cs="Times New Roman"/>
          <w:spacing w:val="-9"/>
          <w:sz w:val="24"/>
          <w:szCs w:val="24"/>
        </w:rPr>
      </w:pPr>
      <w:r w:rsidRPr="00921C9E">
        <w:rPr>
          <w:rFonts w:ascii="Times New Roman" w:eastAsia="Times New Roman" w:hAnsi="Times New Roman" w:cs="Times New Roman"/>
          <w:spacing w:val="-3"/>
          <w:sz w:val="24"/>
          <w:szCs w:val="24"/>
        </w:rPr>
        <w:t>с обмороком;</w:t>
      </w:r>
    </w:p>
    <w:p w:rsidR="00921C9E" w:rsidRPr="00921C9E" w:rsidRDefault="00921C9E" w:rsidP="008B7FDB">
      <w:pPr>
        <w:widowControl w:val="0"/>
        <w:numPr>
          <w:ilvl w:val="0"/>
          <w:numId w:val="51"/>
        </w:numPr>
        <w:shd w:val="clear" w:color="auto" w:fill="FFFFFF"/>
        <w:tabs>
          <w:tab w:val="left" w:pos="509"/>
        </w:tabs>
        <w:autoSpaceDE w:val="0"/>
        <w:autoSpaceDN w:val="0"/>
        <w:adjustRightInd w:val="0"/>
        <w:spacing w:after="0" w:line="413" w:lineRule="exact"/>
        <w:ind w:left="5"/>
        <w:rPr>
          <w:rFonts w:ascii="Times New Roman" w:hAnsi="Times New Roman" w:cs="Times New Roman"/>
          <w:spacing w:val="-9"/>
          <w:sz w:val="24"/>
          <w:szCs w:val="24"/>
        </w:rPr>
      </w:pPr>
      <w:r w:rsidRPr="00921C9E">
        <w:rPr>
          <w:rFonts w:ascii="Times New Roman" w:eastAsia="Times New Roman" w:hAnsi="Times New Roman" w:cs="Times New Roman"/>
          <w:spacing w:val="-3"/>
          <w:sz w:val="24"/>
          <w:szCs w:val="24"/>
        </w:rPr>
        <w:t>с отеками;</w:t>
      </w:r>
    </w:p>
    <w:p w:rsidR="00921C9E" w:rsidRPr="00921C9E" w:rsidRDefault="00921C9E" w:rsidP="008B7FDB">
      <w:pPr>
        <w:widowControl w:val="0"/>
        <w:numPr>
          <w:ilvl w:val="0"/>
          <w:numId w:val="51"/>
        </w:numPr>
        <w:shd w:val="clear" w:color="auto" w:fill="FFFFFF"/>
        <w:tabs>
          <w:tab w:val="left" w:pos="509"/>
        </w:tabs>
        <w:autoSpaceDE w:val="0"/>
        <w:autoSpaceDN w:val="0"/>
        <w:adjustRightInd w:val="0"/>
        <w:spacing w:after="0" w:line="413" w:lineRule="exact"/>
        <w:ind w:left="5"/>
        <w:rPr>
          <w:rFonts w:ascii="Times New Roman" w:hAnsi="Times New Roman" w:cs="Times New Roman"/>
          <w:spacing w:val="-9"/>
          <w:sz w:val="24"/>
          <w:szCs w:val="24"/>
        </w:rPr>
      </w:pPr>
      <w:r w:rsidRPr="00921C9E">
        <w:rPr>
          <w:rFonts w:ascii="Times New Roman" w:eastAsia="Times New Roman" w:hAnsi="Times New Roman" w:cs="Times New Roman"/>
          <w:spacing w:val="-3"/>
          <w:sz w:val="24"/>
          <w:szCs w:val="24"/>
        </w:rPr>
        <w:t>с лихорадкой;</w:t>
      </w:r>
    </w:p>
    <w:p w:rsidR="00921C9E" w:rsidRPr="00921C9E" w:rsidRDefault="00921C9E" w:rsidP="008B7FDB">
      <w:pPr>
        <w:widowControl w:val="0"/>
        <w:numPr>
          <w:ilvl w:val="0"/>
          <w:numId w:val="51"/>
        </w:numPr>
        <w:shd w:val="clear" w:color="auto" w:fill="FFFFFF"/>
        <w:tabs>
          <w:tab w:val="left" w:pos="509"/>
        </w:tabs>
        <w:autoSpaceDE w:val="0"/>
        <w:autoSpaceDN w:val="0"/>
        <w:adjustRightInd w:val="0"/>
        <w:spacing w:after="0" w:line="413" w:lineRule="exact"/>
        <w:ind w:left="5"/>
        <w:rPr>
          <w:rFonts w:ascii="Times New Roman" w:hAnsi="Times New Roman" w:cs="Times New Roman"/>
          <w:spacing w:val="-9"/>
          <w:sz w:val="24"/>
          <w:szCs w:val="24"/>
        </w:rPr>
      </w:pPr>
      <w:r w:rsidRPr="00921C9E">
        <w:rPr>
          <w:rFonts w:ascii="Times New Roman" w:eastAsia="Times New Roman" w:hAnsi="Times New Roman" w:cs="Times New Roman"/>
          <w:spacing w:val="-2"/>
          <w:sz w:val="24"/>
          <w:szCs w:val="24"/>
        </w:rPr>
        <w:t>с поражением суставов;</w:t>
      </w:r>
    </w:p>
    <w:p w:rsidR="00921C9E" w:rsidRPr="00921C9E" w:rsidRDefault="00921C9E" w:rsidP="008B7FDB">
      <w:pPr>
        <w:widowControl w:val="0"/>
        <w:numPr>
          <w:ilvl w:val="0"/>
          <w:numId w:val="51"/>
        </w:numPr>
        <w:shd w:val="clear" w:color="auto" w:fill="FFFFFF"/>
        <w:tabs>
          <w:tab w:val="left" w:pos="509"/>
        </w:tabs>
        <w:autoSpaceDE w:val="0"/>
        <w:autoSpaceDN w:val="0"/>
        <w:adjustRightInd w:val="0"/>
        <w:spacing w:after="0" w:line="413" w:lineRule="exact"/>
        <w:ind w:left="5"/>
        <w:rPr>
          <w:rFonts w:ascii="Times New Roman" w:hAnsi="Times New Roman" w:cs="Times New Roman"/>
          <w:spacing w:val="-9"/>
          <w:sz w:val="24"/>
          <w:szCs w:val="24"/>
        </w:rPr>
      </w:pPr>
      <w:r w:rsidRPr="00921C9E">
        <w:rPr>
          <w:rFonts w:ascii="Times New Roman" w:eastAsia="Times New Roman" w:hAnsi="Times New Roman" w:cs="Times New Roman"/>
          <w:spacing w:val="-1"/>
          <w:sz w:val="24"/>
          <w:szCs w:val="24"/>
        </w:rPr>
        <w:t>с системным заболеванием соединительной ткани;</w:t>
      </w:r>
    </w:p>
    <w:p w:rsidR="00921C9E" w:rsidRPr="00921C9E" w:rsidRDefault="00921C9E" w:rsidP="008B7FDB">
      <w:pPr>
        <w:widowControl w:val="0"/>
        <w:numPr>
          <w:ilvl w:val="0"/>
          <w:numId w:val="51"/>
        </w:numPr>
        <w:shd w:val="clear" w:color="auto" w:fill="FFFFFF"/>
        <w:tabs>
          <w:tab w:val="left" w:pos="509"/>
        </w:tabs>
        <w:autoSpaceDE w:val="0"/>
        <w:autoSpaceDN w:val="0"/>
        <w:adjustRightInd w:val="0"/>
        <w:spacing w:after="0" w:line="413" w:lineRule="exact"/>
        <w:ind w:left="5"/>
        <w:rPr>
          <w:rFonts w:ascii="Times New Roman" w:hAnsi="Times New Roman" w:cs="Times New Roman"/>
          <w:spacing w:val="-9"/>
          <w:sz w:val="24"/>
          <w:szCs w:val="24"/>
        </w:rPr>
      </w:pPr>
      <w:r w:rsidRPr="00921C9E">
        <w:rPr>
          <w:rFonts w:ascii="Times New Roman" w:eastAsia="Times New Roman" w:hAnsi="Times New Roman" w:cs="Times New Roman"/>
          <w:spacing w:val="-3"/>
          <w:sz w:val="24"/>
          <w:szCs w:val="24"/>
        </w:rPr>
        <w:t>с анемией;</w:t>
      </w:r>
    </w:p>
    <w:p w:rsidR="00921C9E" w:rsidRPr="00921C9E" w:rsidRDefault="00921C9E" w:rsidP="008B7FDB">
      <w:pPr>
        <w:widowControl w:val="0"/>
        <w:numPr>
          <w:ilvl w:val="0"/>
          <w:numId w:val="51"/>
        </w:numPr>
        <w:shd w:val="clear" w:color="auto" w:fill="FFFFFF"/>
        <w:tabs>
          <w:tab w:val="left" w:pos="509"/>
        </w:tabs>
        <w:autoSpaceDE w:val="0"/>
        <w:autoSpaceDN w:val="0"/>
        <w:adjustRightInd w:val="0"/>
        <w:spacing w:after="0" w:line="413" w:lineRule="exact"/>
        <w:ind w:left="5"/>
        <w:rPr>
          <w:rFonts w:ascii="Times New Roman" w:hAnsi="Times New Roman" w:cs="Times New Roman"/>
          <w:spacing w:val="-9"/>
          <w:sz w:val="24"/>
          <w:szCs w:val="24"/>
        </w:rPr>
      </w:pPr>
      <w:r w:rsidRPr="00921C9E">
        <w:rPr>
          <w:rFonts w:ascii="Times New Roman" w:eastAsia="Times New Roman" w:hAnsi="Times New Roman" w:cs="Times New Roman"/>
          <w:sz w:val="24"/>
          <w:szCs w:val="24"/>
        </w:rPr>
        <w:t>с геморрагическим и ДВС - синдромом;</w:t>
      </w:r>
    </w:p>
    <w:p w:rsidR="00921C9E" w:rsidRPr="00921C9E" w:rsidRDefault="00921C9E" w:rsidP="008B7FDB">
      <w:pPr>
        <w:widowControl w:val="0"/>
        <w:numPr>
          <w:ilvl w:val="0"/>
          <w:numId w:val="51"/>
        </w:numPr>
        <w:shd w:val="clear" w:color="auto" w:fill="FFFFFF"/>
        <w:tabs>
          <w:tab w:val="left" w:pos="509"/>
        </w:tabs>
        <w:autoSpaceDE w:val="0"/>
        <w:autoSpaceDN w:val="0"/>
        <w:adjustRightInd w:val="0"/>
        <w:spacing w:after="0" w:line="413" w:lineRule="exact"/>
        <w:ind w:left="5"/>
        <w:rPr>
          <w:rFonts w:ascii="Times New Roman" w:hAnsi="Times New Roman" w:cs="Times New Roman"/>
          <w:spacing w:val="-8"/>
          <w:sz w:val="24"/>
          <w:szCs w:val="24"/>
        </w:rPr>
      </w:pPr>
      <w:r w:rsidRPr="00921C9E">
        <w:rPr>
          <w:rFonts w:ascii="Times New Roman" w:eastAsia="Times New Roman" w:hAnsi="Times New Roman" w:cs="Times New Roman"/>
          <w:spacing w:val="-4"/>
          <w:sz w:val="24"/>
          <w:szCs w:val="24"/>
        </w:rPr>
        <w:t>с шоком;</w:t>
      </w:r>
    </w:p>
    <w:p w:rsidR="00921C9E" w:rsidRPr="00921C9E" w:rsidRDefault="00921C9E" w:rsidP="008B7FDB">
      <w:pPr>
        <w:widowControl w:val="0"/>
        <w:numPr>
          <w:ilvl w:val="0"/>
          <w:numId w:val="51"/>
        </w:numPr>
        <w:shd w:val="clear" w:color="auto" w:fill="FFFFFF"/>
        <w:tabs>
          <w:tab w:val="left" w:pos="509"/>
        </w:tabs>
        <w:autoSpaceDE w:val="0"/>
        <w:autoSpaceDN w:val="0"/>
        <w:adjustRightInd w:val="0"/>
        <w:spacing w:after="0" w:line="413" w:lineRule="exact"/>
        <w:ind w:left="5"/>
        <w:rPr>
          <w:rFonts w:ascii="Times New Roman" w:hAnsi="Times New Roman" w:cs="Times New Roman"/>
          <w:spacing w:val="-8"/>
          <w:sz w:val="24"/>
          <w:szCs w:val="24"/>
        </w:rPr>
      </w:pPr>
      <w:r w:rsidRPr="00921C9E">
        <w:rPr>
          <w:rFonts w:ascii="Times New Roman" w:eastAsia="Times New Roman" w:hAnsi="Times New Roman" w:cs="Times New Roman"/>
          <w:spacing w:val="-1"/>
          <w:sz w:val="24"/>
          <w:szCs w:val="24"/>
        </w:rPr>
        <w:t>с лекарственной болезнью.</w:t>
      </w:r>
    </w:p>
    <w:p w:rsidR="00921C9E" w:rsidRPr="00921C9E" w:rsidRDefault="00921C9E" w:rsidP="008B7FDB">
      <w:pPr>
        <w:shd w:val="clear" w:color="auto" w:fill="FFFFFF"/>
        <w:tabs>
          <w:tab w:val="left" w:pos="355"/>
        </w:tabs>
        <w:spacing w:after="0" w:line="413" w:lineRule="exact"/>
        <w:ind w:left="5"/>
        <w:rPr>
          <w:rFonts w:ascii="Times New Roman" w:hAnsi="Times New Roman" w:cs="Times New Roman"/>
          <w:sz w:val="24"/>
          <w:szCs w:val="24"/>
        </w:rPr>
      </w:pPr>
      <w:r w:rsidRPr="00921C9E">
        <w:rPr>
          <w:rFonts w:ascii="Times New Roman" w:hAnsi="Times New Roman" w:cs="Times New Roman"/>
          <w:spacing w:val="-14"/>
          <w:sz w:val="24"/>
          <w:szCs w:val="24"/>
        </w:rPr>
        <w:t>7.</w:t>
      </w:r>
      <w:r w:rsidRPr="00921C9E">
        <w:rPr>
          <w:rFonts w:ascii="Times New Roman" w:hAnsi="Times New Roman" w:cs="Times New Roman"/>
          <w:sz w:val="24"/>
          <w:szCs w:val="24"/>
        </w:rPr>
        <w:tab/>
      </w:r>
      <w:r w:rsidRPr="00921C9E">
        <w:rPr>
          <w:rFonts w:ascii="Times New Roman" w:eastAsia="Times New Roman" w:hAnsi="Times New Roman" w:cs="Times New Roman"/>
          <w:b/>
          <w:bCs/>
          <w:spacing w:val="-2"/>
          <w:sz w:val="24"/>
          <w:szCs w:val="24"/>
        </w:rPr>
        <w:t>Назначение и проведение:</w:t>
      </w:r>
    </w:p>
    <w:p w:rsidR="00921C9E" w:rsidRPr="00921C9E" w:rsidRDefault="00921C9E" w:rsidP="008B7FDB">
      <w:pPr>
        <w:widowControl w:val="0"/>
        <w:numPr>
          <w:ilvl w:val="0"/>
          <w:numId w:val="52"/>
        </w:numPr>
        <w:shd w:val="clear" w:color="auto" w:fill="FFFFFF"/>
        <w:tabs>
          <w:tab w:val="left" w:pos="398"/>
        </w:tabs>
        <w:autoSpaceDE w:val="0"/>
        <w:autoSpaceDN w:val="0"/>
        <w:adjustRightInd w:val="0"/>
        <w:spacing w:after="0" w:line="413" w:lineRule="exact"/>
        <w:ind w:left="5"/>
        <w:rPr>
          <w:rFonts w:ascii="Times New Roman" w:hAnsi="Times New Roman" w:cs="Times New Roman"/>
          <w:spacing w:val="-12"/>
          <w:sz w:val="24"/>
          <w:szCs w:val="24"/>
        </w:rPr>
      </w:pPr>
      <w:r w:rsidRPr="00921C9E">
        <w:rPr>
          <w:rFonts w:ascii="Times New Roman" w:eastAsia="Times New Roman" w:hAnsi="Times New Roman" w:cs="Times New Roman"/>
          <w:spacing w:val="-1"/>
          <w:sz w:val="24"/>
          <w:szCs w:val="24"/>
        </w:rPr>
        <w:t>противовоспалительной и иммуносупрессивной терапии;</w:t>
      </w:r>
    </w:p>
    <w:p w:rsidR="00921C9E" w:rsidRPr="00921C9E" w:rsidRDefault="00921C9E" w:rsidP="008B7FDB">
      <w:pPr>
        <w:widowControl w:val="0"/>
        <w:numPr>
          <w:ilvl w:val="0"/>
          <w:numId w:val="52"/>
        </w:numPr>
        <w:shd w:val="clear" w:color="auto" w:fill="FFFFFF"/>
        <w:tabs>
          <w:tab w:val="left" w:pos="398"/>
        </w:tabs>
        <w:autoSpaceDE w:val="0"/>
        <w:autoSpaceDN w:val="0"/>
        <w:adjustRightInd w:val="0"/>
        <w:spacing w:after="0" w:line="413" w:lineRule="exact"/>
        <w:ind w:left="5"/>
        <w:rPr>
          <w:rFonts w:ascii="Times New Roman" w:hAnsi="Times New Roman" w:cs="Times New Roman"/>
          <w:spacing w:val="-12"/>
          <w:sz w:val="24"/>
          <w:szCs w:val="24"/>
        </w:rPr>
      </w:pPr>
      <w:r w:rsidRPr="00921C9E">
        <w:rPr>
          <w:rFonts w:ascii="Times New Roman" w:eastAsia="Times New Roman" w:hAnsi="Times New Roman" w:cs="Times New Roman"/>
          <w:spacing w:val="-1"/>
          <w:sz w:val="24"/>
          <w:szCs w:val="24"/>
        </w:rPr>
        <w:t>антибактериальной терапии;</w:t>
      </w:r>
    </w:p>
    <w:p w:rsidR="00921C9E" w:rsidRPr="00921C9E" w:rsidRDefault="00921C9E" w:rsidP="008B7FDB">
      <w:pPr>
        <w:widowControl w:val="0"/>
        <w:numPr>
          <w:ilvl w:val="0"/>
          <w:numId w:val="52"/>
        </w:numPr>
        <w:shd w:val="clear" w:color="auto" w:fill="FFFFFF"/>
        <w:tabs>
          <w:tab w:val="left" w:pos="398"/>
        </w:tabs>
        <w:autoSpaceDE w:val="0"/>
        <w:autoSpaceDN w:val="0"/>
        <w:adjustRightInd w:val="0"/>
        <w:spacing w:after="0" w:line="413" w:lineRule="exact"/>
        <w:ind w:left="5"/>
        <w:rPr>
          <w:rFonts w:ascii="Times New Roman" w:hAnsi="Times New Roman" w:cs="Times New Roman"/>
          <w:spacing w:val="-12"/>
          <w:sz w:val="24"/>
          <w:szCs w:val="24"/>
        </w:rPr>
      </w:pPr>
      <w:r w:rsidRPr="00921C9E">
        <w:rPr>
          <w:rFonts w:ascii="Times New Roman" w:eastAsia="Times New Roman" w:hAnsi="Times New Roman" w:cs="Times New Roman"/>
          <w:spacing w:val="-1"/>
          <w:sz w:val="24"/>
          <w:szCs w:val="24"/>
        </w:rPr>
        <w:t>антпкоагулянтной и тромболитической терапии.</w:t>
      </w:r>
    </w:p>
    <w:p w:rsidR="00921C9E" w:rsidRPr="00921C9E" w:rsidRDefault="00921C9E" w:rsidP="008B7FDB">
      <w:pPr>
        <w:shd w:val="clear" w:color="auto" w:fill="FFFFFF"/>
        <w:tabs>
          <w:tab w:val="left" w:pos="298"/>
        </w:tabs>
        <w:spacing w:after="0" w:line="413" w:lineRule="exact"/>
        <w:ind w:left="5" w:right="14"/>
        <w:jc w:val="both"/>
        <w:rPr>
          <w:rFonts w:ascii="Times New Roman" w:hAnsi="Times New Roman" w:cs="Times New Roman"/>
          <w:sz w:val="24"/>
          <w:szCs w:val="24"/>
        </w:rPr>
      </w:pPr>
      <w:r w:rsidRPr="00921C9E">
        <w:rPr>
          <w:rFonts w:ascii="Times New Roman" w:hAnsi="Times New Roman" w:cs="Times New Roman"/>
          <w:spacing w:val="-18"/>
          <w:sz w:val="24"/>
          <w:szCs w:val="24"/>
        </w:rPr>
        <w:t>8.</w:t>
      </w:r>
      <w:r w:rsidRPr="00921C9E">
        <w:rPr>
          <w:rFonts w:ascii="Times New Roman" w:hAnsi="Times New Roman" w:cs="Times New Roman"/>
          <w:sz w:val="24"/>
          <w:szCs w:val="24"/>
        </w:rPr>
        <w:tab/>
      </w:r>
      <w:r w:rsidRPr="00921C9E">
        <w:rPr>
          <w:rFonts w:ascii="Times New Roman" w:eastAsia="Times New Roman" w:hAnsi="Times New Roman" w:cs="Times New Roman"/>
          <w:spacing w:val="-1"/>
          <w:sz w:val="24"/>
          <w:szCs w:val="24"/>
        </w:rPr>
        <w:t>Оказание квалифицированной помощи при наиболее часто встречающихся в практической</w:t>
      </w:r>
      <w:r w:rsidRPr="00921C9E">
        <w:rPr>
          <w:rFonts w:ascii="Times New Roman" w:eastAsia="Times New Roman" w:hAnsi="Times New Roman" w:cs="Times New Roman"/>
          <w:spacing w:val="-1"/>
          <w:sz w:val="24"/>
          <w:szCs w:val="24"/>
        </w:rPr>
        <w:br/>
      </w:r>
      <w:r w:rsidRPr="00921C9E">
        <w:rPr>
          <w:rFonts w:ascii="Times New Roman" w:eastAsia="Times New Roman" w:hAnsi="Times New Roman" w:cs="Times New Roman"/>
          <w:sz w:val="24"/>
          <w:szCs w:val="24"/>
        </w:rPr>
        <w:t>деятельности неотложных состояниях: гипертоническом кризе, приступе бронхиальной</w:t>
      </w:r>
      <w:r w:rsidRPr="00921C9E">
        <w:rPr>
          <w:rFonts w:ascii="Times New Roman" w:eastAsia="Times New Roman" w:hAnsi="Times New Roman" w:cs="Times New Roman"/>
          <w:sz w:val="24"/>
          <w:szCs w:val="24"/>
        </w:rPr>
        <w:br/>
      </w:r>
      <w:r w:rsidRPr="00921C9E">
        <w:rPr>
          <w:rFonts w:ascii="Times New Roman" w:eastAsia="Times New Roman" w:hAnsi="Times New Roman" w:cs="Times New Roman"/>
          <w:spacing w:val="-1"/>
          <w:sz w:val="24"/>
          <w:szCs w:val="24"/>
        </w:rPr>
        <w:t>астмы, ТЭЛА, ангинозном статусе, сердечной астме и отеке легких, кардиогенном шоке,</w:t>
      </w:r>
      <w:r w:rsidRPr="00921C9E">
        <w:rPr>
          <w:rFonts w:ascii="Times New Roman" w:eastAsia="Times New Roman" w:hAnsi="Times New Roman" w:cs="Times New Roman"/>
          <w:spacing w:val="-1"/>
          <w:sz w:val="24"/>
          <w:szCs w:val="24"/>
        </w:rPr>
        <w:br/>
        <w:t>жизнеопасных нарушениях ритма сердца и проводимости, приступе почечной и печеночной</w:t>
      </w:r>
      <w:r w:rsidRPr="00921C9E">
        <w:rPr>
          <w:rFonts w:ascii="Times New Roman" w:eastAsia="Times New Roman" w:hAnsi="Times New Roman" w:cs="Times New Roman"/>
          <w:spacing w:val="-1"/>
          <w:sz w:val="24"/>
          <w:szCs w:val="24"/>
        </w:rPr>
        <w:br/>
      </w:r>
      <w:r w:rsidRPr="00921C9E">
        <w:rPr>
          <w:rFonts w:ascii="Times New Roman" w:eastAsia="Times New Roman" w:hAnsi="Times New Roman" w:cs="Times New Roman"/>
          <w:sz w:val="24"/>
          <w:szCs w:val="24"/>
        </w:rPr>
        <w:t>колик, остром панкреатите, анафилактическом шоке, легочном, пищеводно-желудочно-</w:t>
      </w:r>
      <w:r w:rsidRPr="00921C9E">
        <w:rPr>
          <w:rFonts w:ascii="Times New Roman" w:eastAsia="Times New Roman" w:hAnsi="Times New Roman" w:cs="Times New Roman"/>
          <w:sz w:val="24"/>
          <w:szCs w:val="24"/>
        </w:rPr>
        <w:br/>
        <w:t>кишечном кровотечениях.</w:t>
      </w:r>
    </w:p>
    <w:p w:rsidR="00921C9E" w:rsidRPr="00921C9E" w:rsidRDefault="00921C9E" w:rsidP="008B7FDB">
      <w:pPr>
        <w:shd w:val="clear" w:color="auto" w:fill="FFFFFF"/>
        <w:tabs>
          <w:tab w:val="left" w:pos="360"/>
        </w:tabs>
        <w:spacing w:after="0" w:line="413" w:lineRule="exact"/>
        <w:ind w:left="5" w:right="14"/>
        <w:jc w:val="both"/>
        <w:rPr>
          <w:rFonts w:ascii="Times New Roman" w:hAnsi="Times New Roman" w:cs="Times New Roman"/>
          <w:sz w:val="24"/>
          <w:szCs w:val="24"/>
        </w:rPr>
      </w:pPr>
      <w:r w:rsidRPr="00921C9E">
        <w:rPr>
          <w:rFonts w:ascii="Times New Roman" w:hAnsi="Times New Roman" w:cs="Times New Roman"/>
          <w:spacing w:val="-19"/>
          <w:sz w:val="24"/>
          <w:szCs w:val="24"/>
        </w:rPr>
        <w:t>9.</w:t>
      </w:r>
      <w:r w:rsidRPr="00921C9E">
        <w:rPr>
          <w:rFonts w:ascii="Times New Roman" w:hAnsi="Times New Roman" w:cs="Times New Roman"/>
          <w:sz w:val="24"/>
          <w:szCs w:val="24"/>
        </w:rPr>
        <w:tab/>
      </w:r>
      <w:r w:rsidRPr="00921C9E">
        <w:rPr>
          <w:rFonts w:ascii="Times New Roman" w:eastAsia="Times New Roman" w:hAnsi="Times New Roman" w:cs="Times New Roman"/>
          <w:spacing w:val="-1"/>
          <w:sz w:val="24"/>
          <w:szCs w:val="24"/>
        </w:rPr>
        <w:t>Выбор оптимального варианта лечения, назначение медикаментозной терапии с учетом</w:t>
      </w:r>
      <w:r w:rsidRPr="00921C9E">
        <w:rPr>
          <w:rFonts w:ascii="Times New Roman" w:eastAsia="Times New Roman" w:hAnsi="Times New Roman" w:cs="Times New Roman"/>
          <w:spacing w:val="-1"/>
          <w:sz w:val="24"/>
          <w:szCs w:val="24"/>
        </w:rPr>
        <w:br/>
      </w:r>
      <w:r w:rsidRPr="00921C9E">
        <w:rPr>
          <w:rFonts w:ascii="Times New Roman" w:eastAsia="Times New Roman" w:hAnsi="Times New Roman" w:cs="Times New Roman"/>
          <w:sz w:val="24"/>
          <w:szCs w:val="24"/>
        </w:rPr>
        <w:t>фармакокинетики и фармакодинамики лекарств, предупреждения их нежелательных побочных действий; рекомендация немедикаментозной терапии.</w:t>
      </w:r>
    </w:p>
    <w:p w:rsidR="00921C9E" w:rsidRPr="00921C9E" w:rsidRDefault="00921C9E" w:rsidP="008B7FDB">
      <w:pPr>
        <w:widowControl w:val="0"/>
        <w:numPr>
          <w:ilvl w:val="0"/>
          <w:numId w:val="53"/>
        </w:numPr>
        <w:shd w:val="clear" w:color="auto" w:fill="FFFFFF"/>
        <w:autoSpaceDE w:val="0"/>
        <w:autoSpaceDN w:val="0"/>
        <w:adjustRightInd w:val="0"/>
        <w:spacing w:after="0" w:line="413" w:lineRule="exact"/>
        <w:ind w:left="5" w:right="10"/>
        <w:jc w:val="both"/>
        <w:rPr>
          <w:rFonts w:ascii="Times New Roman" w:hAnsi="Times New Roman" w:cs="Times New Roman"/>
          <w:spacing w:val="-20"/>
          <w:sz w:val="24"/>
          <w:szCs w:val="24"/>
        </w:rPr>
      </w:pPr>
      <w:r w:rsidRPr="00921C9E">
        <w:rPr>
          <w:rFonts w:ascii="Times New Roman" w:eastAsia="Times New Roman" w:hAnsi="Times New Roman" w:cs="Times New Roman"/>
          <w:sz w:val="24"/>
          <w:szCs w:val="24"/>
        </w:rPr>
        <w:t>Составление программы реабилитации больного на госпитальном и поликлиническом уровне, осуществление контроля за ее выполнением.</w:t>
      </w:r>
    </w:p>
    <w:p w:rsidR="00921C9E" w:rsidRPr="00921C9E" w:rsidRDefault="00921C9E" w:rsidP="008B7FDB">
      <w:pPr>
        <w:widowControl w:val="0"/>
        <w:numPr>
          <w:ilvl w:val="0"/>
          <w:numId w:val="53"/>
        </w:numPr>
        <w:shd w:val="clear" w:color="auto" w:fill="FFFFFF"/>
        <w:tabs>
          <w:tab w:val="left" w:pos="0"/>
        </w:tabs>
        <w:autoSpaceDE w:val="0"/>
        <w:autoSpaceDN w:val="0"/>
        <w:adjustRightInd w:val="0"/>
        <w:spacing w:after="0" w:line="413" w:lineRule="exact"/>
        <w:ind w:left="5" w:right="14"/>
        <w:jc w:val="both"/>
        <w:rPr>
          <w:rFonts w:ascii="Times New Roman" w:hAnsi="Times New Roman" w:cs="Times New Roman"/>
          <w:spacing w:val="-22"/>
          <w:sz w:val="24"/>
          <w:szCs w:val="24"/>
        </w:rPr>
      </w:pPr>
      <w:r w:rsidRPr="00921C9E">
        <w:rPr>
          <w:rFonts w:ascii="Times New Roman" w:eastAsia="Times New Roman" w:hAnsi="Times New Roman" w:cs="Times New Roman"/>
          <w:sz w:val="24"/>
          <w:szCs w:val="24"/>
        </w:rPr>
        <w:t>Определение факта временной нетрудоспособности, ее причины, критериев выздоровле</w:t>
      </w:r>
      <w:r w:rsidRPr="00921C9E">
        <w:rPr>
          <w:rFonts w:ascii="Times New Roman" w:eastAsia="Times New Roman" w:hAnsi="Times New Roman" w:cs="Times New Roman"/>
          <w:sz w:val="24"/>
          <w:szCs w:val="24"/>
        </w:rPr>
        <w:softHyphen/>
        <w:t>ния и восстановления трудоспособности.</w:t>
      </w:r>
    </w:p>
    <w:p w:rsidR="00921C9E" w:rsidRPr="00921C9E" w:rsidRDefault="00921C9E" w:rsidP="008B7FDB">
      <w:pPr>
        <w:widowControl w:val="0"/>
        <w:numPr>
          <w:ilvl w:val="0"/>
          <w:numId w:val="53"/>
        </w:numPr>
        <w:shd w:val="clear" w:color="auto" w:fill="FFFFFF"/>
        <w:tabs>
          <w:tab w:val="left" w:pos="365"/>
        </w:tabs>
        <w:autoSpaceDE w:val="0"/>
        <w:autoSpaceDN w:val="0"/>
        <w:adjustRightInd w:val="0"/>
        <w:spacing w:after="0" w:line="413" w:lineRule="exact"/>
        <w:ind w:left="5" w:right="14"/>
        <w:jc w:val="both"/>
        <w:rPr>
          <w:rFonts w:ascii="Times New Roman" w:hAnsi="Times New Roman" w:cs="Times New Roman"/>
          <w:spacing w:val="-22"/>
          <w:sz w:val="24"/>
          <w:szCs w:val="24"/>
        </w:rPr>
      </w:pPr>
      <w:r w:rsidRPr="00921C9E">
        <w:rPr>
          <w:rFonts w:ascii="Times New Roman" w:eastAsia="Times New Roman" w:hAnsi="Times New Roman" w:cs="Times New Roman"/>
          <w:spacing w:val="-1"/>
          <w:sz w:val="24"/>
          <w:szCs w:val="24"/>
        </w:rPr>
        <w:t xml:space="preserve">Определение показаний к трудоустройству, установлению группы инвалидности и ее </w:t>
      </w:r>
      <w:r w:rsidRPr="00921C9E">
        <w:rPr>
          <w:rFonts w:ascii="Times New Roman" w:eastAsia="Times New Roman" w:hAnsi="Times New Roman" w:cs="Times New Roman"/>
          <w:sz w:val="24"/>
          <w:szCs w:val="24"/>
        </w:rPr>
        <w:t>прогнозированию.</w:t>
      </w:r>
    </w:p>
    <w:p w:rsidR="00921C9E" w:rsidRPr="00921C9E" w:rsidRDefault="00921C9E" w:rsidP="008B7FDB">
      <w:pPr>
        <w:widowControl w:val="0"/>
        <w:numPr>
          <w:ilvl w:val="0"/>
          <w:numId w:val="53"/>
        </w:numPr>
        <w:shd w:val="clear" w:color="auto" w:fill="FFFFFF"/>
        <w:tabs>
          <w:tab w:val="left" w:pos="365"/>
        </w:tabs>
        <w:autoSpaceDE w:val="0"/>
        <w:autoSpaceDN w:val="0"/>
        <w:adjustRightInd w:val="0"/>
        <w:spacing w:after="0" w:line="413" w:lineRule="exact"/>
        <w:ind w:left="5"/>
        <w:rPr>
          <w:rFonts w:ascii="Times New Roman" w:hAnsi="Times New Roman" w:cs="Times New Roman"/>
          <w:spacing w:val="-20"/>
          <w:sz w:val="24"/>
          <w:szCs w:val="24"/>
        </w:rPr>
      </w:pPr>
      <w:r w:rsidRPr="00921C9E">
        <w:rPr>
          <w:rFonts w:ascii="Times New Roman" w:eastAsia="Times New Roman" w:hAnsi="Times New Roman" w:cs="Times New Roman"/>
          <w:spacing w:val="-1"/>
          <w:sz w:val="24"/>
          <w:szCs w:val="24"/>
        </w:rPr>
        <w:t>Оформление основных документов по экспертизе нетрудоспособности.</w:t>
      </w:r>
    </w:p>
    <w:p w:rsidR="00921C9E" w:rsidRPr="00921C9E" w:rsidRDefault="00921C9E" w:rsidP="008B7FDB">
      <w:pPr>
        <w:widowControl w:val="0"/>
        <w:numPr>
          <w:ilvl w:val="0"/>
          <w:numId w:val="53"/>
        </w:numPr>
        <w:shd w:val="clear" w:color="auto" w:fill="FFFFFF"/>
        <w:tabs>
          <w:tab w:val="left" w:pos="365"/>
        </w:tabs>
        <w:autoSpaceDE w:val="0"/>
        <w:autoSpaceDN w:val="0"/>
        <w:adjustRightInd w:val="0"/>
        <w:spacing w:after="0" w:line="413" w:lineRule="exact"/>
        <w:ind w:left="5"/>
        <w:rPr>
          <w:rFonts w:ascii="Times New Roman" w:hAnsi="Times New Roman" w:cs="Times New Roman"/>
          <w:spacing w:val="-22"/>
          <w:sz w:val="24"/>
          <w:szCs w:val="24"/>
        </w:rPr>
      </w:pPr>
      <w:r w:rsidRPr="00921C9E">
        <w:rPr>
          <w:rFonts w:ascii="Times New Roman" w:eastAsia="Times New Roman" w:hAnsi="Times New Roman" w:cs="Times New Roman"/>
          <w:spacing w:val="-1"/>
          <w:sz w:val="24"/>
          <w:szCs w:val="24"/>
        </w:rPr>
        <w:t>Проведение санитарно-просветительской работы.</w:t>
      </w:r>
    </w:p>
    <w:p w:rsidR="00921C9E" w:rsidRPr="00921C9E" w:rsidRDefault="00921C9E" w:rsidP="008B7FDB">
      <w:pPr>
        <w:shd w:val="clear" w:color="auto" w:fill="FFFFFF"/>
        <w:tabs>
          <w:tab w:val="left" w:pos="571"/>
        </w:tabs>
        <w:spacing w:after="0" w:line="413" w:lineRule="exact"/>
        <w:ind w:left="5"/>
        <w:jc w:val="both"/>
        <w:rPr>
          <w:rFonts w:ascii="Times New Roman" w:hAnsi="Times New Roman" w:cs="Times New Roman"/>
          <w:sz w:val="24"/>
          <w:szCs w:val="24"/>
        </w:rPr>
      </w:pPr>
      <w:r w:rsidRPr="00921C9E">
        <w:rPr>
          <w:rFonts w:ascii="Times New Roman" w:hAnsi="Times New Roman" w:cs="Times New Roman"/>
          <w:spacing w:val="-20"/>
          <w:sz w:val="24"/>
          <w:szCs w:val="24"/>
        </w:rPr>
        <w:t>15.</w:t>
      </w:r>
      <w:r w:rsidRPr="00921C9E">
        <w:rPr>
          <w:rFonts w:ascii="Times New Roman" w:hAnsi="Times New Roman" w:cs="Times New Roman"/>
          <w:sz w:val="24"/>
          <w:szCs w:val="24"/>
        </w:rPr>
        <w:tab/>
      </w:r>
      <w:r w:rsidRPr="00921C9E">
        <w:rPr>
          <w:rFonts w:ascii="Times New Roman" w:eastAsia="Times New Roman" w:hAnsi="Times New Roman" w:cs="Times New Roman"/>
          <w:spacing w:val="-1"/>
          <w:sz w:val="24"/>
          <w:szCs w:val="24"/>
        </w:rPr>
        <w:t>Выписка льготных рецептов, рецептов на наркотические, наркотикосодержащие и</w:t>
      </w:r>
      <w:r w:rsidRPr="00921C9E">
        <w:rPr>
          <w:rFonts w:ascii="Times New Roman" w:eastAsia="Times New Roman" w:hAnsi="Times New Roman" w:cs="Times New Roman"/>
          <w:spacing w:val="-1"/>
          <w:sz w:val="24"/>
          <w:szCs w:val="24"/>
        </w:rPr>
        <w:br/>
      </w:r>
      <w:r w:rsidRPr="00921C9E">
        <w:rPr>
          <w:rFonts w:ascii="Times New Roman" w:eastAsia="Times New Roman" w:hAnsi="Times New Roman" w:cs="Times New Roman"/>
          <w:sz w:val="24"/>
          <w:szCs w:val="24"/>
        </w:rPr>
        <w:t>приравненные к ним препараты.</w:t>
      </w:r>
    </w:p>
    <w:p w:rsidR="00921C9E" w:rsidRPr="00921C9E" w:rsidRDefault="00921C9E" w:rsidP="008B7FDB">
      <w:pPr>
        <w:shd w:val="clear" w:color="auto" w:fill="FFFFFF"/>
        <w:tabs>
          <w:tab w:val="left" w:pos="499"/>
        </w:tabs>
        <w:spacing w:after="0" w:line="413" w:lineRule="exact"/>
        <w:ind w:left="5" w:right="10"/>
        <w:jc w:val="both"/>
        <w:rPr>
          <w:rFonts w:ascii="Times New Roman" w:hAnsi="Times New Roman" w:cs="Times New Roman"/>
          <w:sz w:val="24"/>
          <w:szCs w:val="24"/>
        </w:rPr>
      </w:pPr>
      <w:r w:rsidRPr="00921C9E">
        <w:rPr>
          <w:rFonts w:ascii="Times New Roman" w:hAnsi="Times New Roman" w:cs="Times New Roman"/>
          <w:spacing w:val="-18"/>
          <w:sz w:val="24"/>
          <w:szCs w:val="24"/>
        </w:rPr>
        <w:t>16.</w:t>
      </w:r>
      <w:r w:rsidRPr="00921C9E">
        <w:rPr>
          <w:rFonts w:ascii="Times New Roman" w:hAnsi="Times New Roman" w:cs="Times New Roman"/>
          <w:sz w:val="24"/>
          <w:szCs w:val="24"/>
        </w:rPr>
        <w:tab/>
      </w:r>
      <w:r w:rsidRPr="00921C9E">
        <w:rPr>
          <w:rFonts w:ascii="Times New Roman" w:eastAsia="Times New Roman" w:hAnsi="Times New Roman" w:cs="Times New Roman"/>
          <w:sz w:val="24"/>
          <w:szCs w:val="24"/>
        </w:rPr>
        <w:t>Организация диспансеризации на участке, оценка ее эффективности, составление плана</w:t>
      </w:r>
      <w:r w:rsidRPr="00921C9E">
        <w:rPr>
          <w:rFonts w:ascii="Times New Roman" w:eastAsia="Times New Roman" w:hAnsi="Times New Roman" w:cs="Times New Roman"/>
          <w:sz w:val="24"/>
          <w:szCs w:val="24"/>
        </w:rPr>
        <w:br/>
      </w:r>
      <w:r w:rsidRPr="00921C9E">
        <w:rPr>
          <w:rFonts w:ascii="Times New Roman" w:eastAsia="Times New Roman" w:hAnsi="Times New Roman" w:cs="Times New Roman"/>
          <w:spacing w:val="-1"/>
          <w:sz w:val="24"/>
          <w:szCs w:val="24"/>
        </w:rPr>
        <w:t>профилактических мероприятий, проведение анализа заболеваемости с временной утратой</w:t>
      </w:r>
      <w:r w:rsidRPr="00921C9E">
        <w:rPr>
          <w:rFonts w:ascii="Times New Roman" w:eastAsia="Times New Roman" w:hAnsi="Times New Roman" w:cs="Times New Roman"/>
          <w:spacing w:val="-1"/>
          <w:sz w:val="24"/>
          <w:szCs w:val="24"/>
        </w:rPr>
        <w:br/>
      </w:r>
      <w:r w:rsidRPr="00921C9E">
        <w:rPr>
          <w:rFonts w:ascii="Times New Roman" w:eastAsia="Times New Roman" w:hAnsi="Times New Roman" w:cs="Times New Roman"/>
          <w:sz w:val="24"/>
          <w:szCs w:val="24"/>
        </w:rPr>
        <w:t>трудоспособности.</w:t>
      </w:r>
    </w:p>
    <w:p w:rsidR="00921C9E" w:rsidRPr="00921C9E" w:rsidRDefault="00921C9E" w:rsidP="008B7FDB">
      <w:pPr>
        <w:shd w:val="clear" w:color="auto" w:fill="FFFFFF"/>
        <w:tabs>
          <w:tab w:val="left" w:pos="355"/>
        </w:tabs>
        <w:spacing w:after="0" w:line="413" w:lineRule="exact"/>
        <w:ind w:left="5" w:right="461"/>
        <w:rPr>
          <w:rFonts w:ascii="Times New Roman" w:hAnsi="Times New Roman" w:cs="Times New Roman"/>
          <w:sz w:val="24"/>
          <w:szCs w:val="24"/>
        </w:rPr>
      </w:pPr>
      <w:r w:rsidRPr="00921C9E">
        <w:rPr>
          <w:rFonts w:ascii="Times New Roman" w:hAnsi="Times New Roman" w:cs="Times New Roman"/>
          <w:spacing w:val="-19"/>
          <w:sz w:val="24"/>
          <w:szCs w:val="24"/>
        </w:rPr>
        <w:t>17.</w:t>
      </w:r>
      <w:r w:rsidRPr="00921C9E">
        <w:rPr>
          <w:rFonts w:ascii="Times New Roman" w:hAnsi="Times New Roman" w:cs="Times New Roman"/>
          <w:sz w:val="24"/>
          <w:szCs w:val="24"/>
        </w:rPr>
        <w:tab/>
      </w:r>
      <w:r w:rsidRPr="00921C9E">
        <w:rPr>
          <w:rFonts w:ascii="Times New Roman" w:eastAsia="Times New Roman" w:hAnsi="Times New Roman" w:cs="Times New Roman"/>
          <w:spacing w:val="-2"/>
          <w:sz w:val="24"/>
          <w:szCs w:val="24"/>
        </w:rPr>
        <w:t>Руководство работой среднего медицинского персонала в стационаре и поликлинике.</w:t>
      </w:r>
      <w:r w:rsidRPr="00921C9E">
        <w:rPr>
          <w:rFonts w:ascii="Times New Roman" w:eastAsia="Times New Roman" w:hAnsi="Times New Roman" w:cs="Times New Roman"/>
          <w:spacing w:val="-2"/>
          <w:sz w:val="24"/>
          <w:szCs w:val="24"/>
        </w:rPr>
        <w:br/>
      </w:r>
      <w:r w:rsidRPr="00921C9E">
        <w:rPr>
          <w:rFonts w:ascii="Times New Roman" w:eastAsia="Times New Roman" w:hAnsi="Times New Roman" w:cs="Times New Roman"/>
          <w:b/>
          <w:bCs/>
          <w:spacing w:val="-1"/>
          <w:sz w:val="24"/>
          <w:szCs w:val="24"/>
          <w:u w:val="single"/>
        </w:rPr>
        <w:t>Студент должен знать технику проведения и уметь выполнить</w:t>
      </w:r>
      <w:r w:rsidRPr="00921C9E">
        <w:rPr>
          <w:rFonts w:ascii="Times New Roman" w:eastAsia="Times New Roman" w:hAnsi="Times New Roman" w:cs="Times New Roman"/>
          <w:b/>
          <w:bCs/>
          <w:spacing w:val="-1"/>
          <w:sz w:val="24"/>
          <w:szCs w:val="24"/>
        </w:rPr>
        <w:t>:</w:t>
      </w:r>
    </w:p>
    <w:p w:rsidR="00921C9E" w:rsidRPr="00921C9E" w:rsidRDefault="00921C9E" w:rsidP="008B7FDB">
      <w:pPr>
        <w:shd w:val="clear" w:color="auto" w:fill="FFFFFF"/>
        <w:tabs>
          <w:tab w:val="left" w:pos="240"/>
        </w:tabs>
        <w:spacing w:after="0" w:line="413" w:lineRule="exact"/>
        <w:ind w:left="5"/>
        <w:outlineLvl w:val="0"/>
        <w:rPr>
          <w:rFonts w:ascii="Times New Roman" w:hAnsi="Times New Roman" w:cs="Times New Roman"/>
          <w:sz w:val="24"/>
          <w:szCs w:val="24"/>
        </w:rPr>
      </w:pPr>
      <w:r w:rsidRPr="00921C9E">
        <w:rPr>
          <w:rFonts w:ascii="Times New Roman" w:hAnsi="Times New Roman" w:cs="Times New Roman"/>
          <w:b/>
          <w:bCs/>
          <w:spacing w:val="-18"/>
          <w:sz w:val="24"/>
          <w:szCs w:val="24"/>
        </w:rPr>
        <w:t>1.</w:t>
      </w:r>
      <w:r w:rsidRPr="00921C9E">
        <w:rPr>
          <w:rFonts w:ascii="Times New Roman" w:hAnsi="Times New Roman" w:cs="Times New Roman"/>
          <w:b/>
          <w:bCs/>
          <w:sz w:val="24"/>
          <w:szCs w:val="24"/>
        </w:rPr>
        <w:tab/>
      </w:r>
      <w:r w:rsidRPr="00921C9E">
        <w:rPr>
          <w:rFonts w:ascii="Times New Roman" w:eastAsia="Times New Roman" w:hAnsi="Times New Roman" w:cs="Times New Roman"/>
          <w:b/>
          <w:bCs/>
          <w:spacing w:val="-4"/>
          <w:sz w:val="24"/>
          <w:szCs w:val="24"/>
        </w:rPr>
        <w:t>Исследования:</w:t>
      </w:r>
    </w:p>
    <w:p w:rsidR="00921C9E" w:rsidRPr="00921C9E" w:rsidRDefault="00921C9E" w:rsidP="008B7FDB">
      <w:pPr>
        <w:widowControl w:val="0"/>
        <w:numPr>
          <w:ilvl w:val="0"/>
          <w:numId w:val="54"/>
        </w:numPr>
        <w:shd w:val="clear" w:color="auto" w:fill="FFFFFF"/>
        <w:tabs>
          <w:tab w:val="left" w:pos="398"/>
        </w:tabs>
        <w:autoSpaceDE w:val="0"/>
        <w:autoSpaceDN w:val="0"/>
        <w:adjustRightInd w:val="0"/>
        <w:spacing w:after="0" w:line="413" w:lineRule="exact"/>
        <w:ind w:left="5"/>
        <w:rPr>
          <w:rFonts w:ascii="Times New Roman" w:hAnsi="Times New Roman" w:cs="Times New Roman"/>
          <w:spacing w:val="-15"/>
          <w:sz w:val="24"/>
          <w:szCs w:val="24"/>
        </w:rPr>
      </w:pPr>
      <w:r w:rsidRPr="00921C9E">
        <w:rPr>
          <w:rFonts w:ascii="Times New Roman" w:eastAsia="Times New Roman" w:hAnsi="Times New Roman" w:cs="Times New Roman"/>
          <w:spacing w:val="-3"/>
          <w:sz w:val="24"/>
          <w:szCs w:val="24"/>
        </w:rPr>
        <w:t>запись ЭКГ;</w:t>
      </w:r>
    </w:p>
    <w:p w:rsidR="00921C9E" w:rsidRPr="00921C9E" w:rsidRDefault="00921C9E" w:rsidP="008B7FDB">
      <w:pPr>
        <w:widowControl w:val="0"/>
        <w:numPr>
          <w:ilvl w:val="0"/>
          <w:numId w:val="54"/>
        </w:numPr>
        <w:shd w:val="clear" w:color="auto" w:fill="FFFFFF"/>
        <w:tabs>
          <w:tab w:val="left" w:pos="398"/>
        </w:tabs>
        <w:autoSpaceDE w:val="0"/>
        <w:autoSpaceDN w:val="0"/>
        <w:adjustRightInd w:val="0"/>
        <w:spacing w:after="0" w:line="413" w:lineRule="exact"/>
        <w:ind w:left="5"/>
        <w:rPr>
          <w:rFonts w:ascii="Times New Roman" w:hAnsi="Times New Roman" w:cs="Times New Roman"/>
          <w:spacing w:val="-17"/>
          <w:sz w:val="24"/>
          <w:szCs w:val="24"/>
        </w:rPr>
      </w:pPr>
      <w:r w:rsidRPr="00921C9E">
        <w:rPr>
          <w:rFonts w:ascii="Times New Roman" w:eastAsia="Times New Roman" w:hAnsi="Times New Roman" w:cs="Times New Roman"/>
          <w:spacing w:val="-1"/>
          <w:sz w:val="24"/>
          <w:szCs w:val="24"/>
        </w:rPr>
        <w:t>определение сахара крови и мочи с помощью индикаторных полосок;</w:t>
      </w:r>
    </w:p>
    <w:p w:rsidR="00921C9E" w:rsidRPr="00921C9E" w:rsidRDefault="00921C9E" w:rsidP="008B7FDB">
      <w:pPr>
        <w:widowControl w:val="0"/>
        <w:numPr>
          <w:ilvl w:val="0"/>
          <w:numId w:val="54"/>
        </w:numPr>
        <w:shd w:val="clear" w:color="auto" w:fill="FFFFFF"/>
        <w:tabs>
          <w:tab w:val="left" w:pos="398"/>
        </w:tabs>
        <w:autoSpaceDE w:val="0"/>
        <w:autoSpaceDN w:val="0"/>
        <w:adjustRightInd w:val="0"/>
        <w:spacing w:after="0" w:line="413" w:lineRule="exact"/>
        <w:ind w:left="5"/>
        <w:rPr>
          <w:rFonts w:ascii="Times New Roman" w:hAnsi="Times New Roman" w:cs="Times New Roman"/>
          <w:spacing w:val="-15"/>
          <w:sz w:val="24"/>
          <w:szCs w:val="24"/>
        </w:rPr>
      </w:pPr>
      <w:r w:rsidRPr="00921C9E">
        <w:rPr>
          <w:rFonts w:ascii="Times New Roman" w:eastAsia="Times New Roman" w:hAnsi="Times New Roman" w:cs="Times New Roman"/>
          <w:spacing w:val="-1"/>
          <w:sz w:val="24"/>
          <w:szCs w:val="24"/>
        </w:rPr>
        <w:t>определение тропонина экспресс-методом;</w:t>
      </w:r>
    </w:p>
    <w:p w:rsidR="00921C9E" w:rsidRPr="00921C9E" w:rsidRDefault="00921C9E" w:rsidP="008B7FDB">
      <w:pPr>
        <w:widowControl w:val="0"/>
        <w:numPr>
          <w:ilvl w:val="0"/>
          <w:numId w:val="54"/>
        </w:numPr>
        <w:shd w:val="clear" w:color="auto" w:fill="FFFFFF"/>
        <w:tabs>
          <w:tab w:val="left" w:pos="398"/>
        </w:tabs>
        <w:autoSpaceDE w:val="0"/>
        <w:autoSpaceDN w:val="0"/>
        <w:adjustRightInd w:val="0"/>
        <w:spacing w:after="0" w:line="413" w:lineRule="exact"/>
        <w:ind w:left="5"/>
        <w:rPr>
          <w:rFonts w:ascii="Times New Roman" w:hAnsi="Times New Roman" w:cs="Times New Roman"/>
          <w:spacing w:val="-17"/>
          <w:sz w:val="24"/>
          <w:szCs w:val="24"/>
        </w:rPr>
      </w:pPr>
      <w:r w:rsidRPr="00921C9E">
        <w:rPr>
          <w:rFonts w:ascii="Times New Roman" w:eastAsia="Times New Roman" w:hAnsi="Times New Roman" w:cs="Times New Roman"/>
          <w:spacing w:val="-1"/>
          <w:sz w:val="24"/>
          <w:szCs w:val="24"/>
        </w:rPr>
        <w:t>определение группы крови;</w:t>
      </w:r>
    </w:p>
    <w:p w:rsidR="00921C9E" w:rsidRPr="00921C9E" w:rsidRDefault="00921C9E" w:rsidP="008B7FDB">
      <w:pPr>
        <w:widowControl w:val="0"/>
        <w:numPr>
          <w:ilvl w:val="0"/>
          <w:numId w:val="54"/>
        </w:numPr>
        <w:shd w:val="clear" w:color="auto" w:fill="FFFFFF"/>
        <w:tabs>
          <w:tab w:val="left" w:pos="398"/>
        </w:tabs>
        <w:autoSpaceDE w:val="0"/>
        <w:autoSpaceDN w:val="0"/>
        <w:adjustRightInd w:val="0"/>
        <w:spacing w:after="0" w:line="413" w:lineRule="exact"/>
        <w:ind w:left="5"/>
        <w:rPr>
          <w:rFonts w:ascii="Times New Roman" w:hAnsi="Times New Roman" w:cs="Times New Roman"/>
          <w:spacing w:val="-17"/>
          <w:sz w:val="24"/>
          <w:szCs w:val="24"/>
        </w:rPr>
      </w:pPr>
      <w:r w:rsidRPr="00921C9E">
        <w:rPr>
          <w:rFonts w:ascii="Times New Roman" w:eastAsia="Times New Roman" w:hAnsi="Times New Roman" w:cs="Times New Roman"/>
          <w:spacing w:val="-1"/>
          <w:sz w:val="24"/>
          <w:szCs w:val="24"/>
        </w:rPr>
        <w:t>определение свертываемости и времени кровотечения;</w:t>
      </w:r>
    </w:p>
    <w:p w:rsidR="00921C9E" w:rsidRPr="00921C9E" w:rsidRDefault="00921C9E" w:rsidP="008B7FDB">
      <w:pPr>
        <w:shd w:val="clear" w:color="auto" w:fill="FFFFFF"/>
        <w:tabs>
          <w:tab w:val="left" w:pos="240"/>
        </w:tabs>
        <w:spacing w:after="0" w:line="413" w:lineRule="exact"/>
        <w:ind w:left="5"/>
        <w:outlineLvl w:val="0"/>
        <w:rPr>
          <w:rFonts w:ascii="Times New Roman" w:hAnsi="Times New Roman" w:cs="Times New Roman"/>
          <w:sz w:val="24"/>
          <w:szCs w:val="24"/>
        </w:rPr>
      </w:pPr>
      <w:r w:rsidRPr="00921C9E">
        <w:rPr>
          <w:rFonts w:ascii="Times New Roman" w:hAnsi="Times New Roman" w:cs="Times New Roman"/>
          <w:spacing w:val="-17"/>
          <w:sz w:val="24"/>
          <w:szCs w:val="24"/>
        </w:rPr>
        <w:t>2.</w:t>
      </w:r>
      <w:r w:rsidRPr="00921C9E">
        <w:rPr>
          <w:rFonts w:ascii="Times New Roman" w:hAnsi="Times New Roman" w:cs="Times New Roman"/>
          <w:sz w:val="24"/>
          <w:szCs w:val="24"/>
        </w:rPr>
        <w:tab/>
      </w:r>
      <w:r w:rsidRPr="00921C9E">
        <w:rPr>
          <w:rFonts w:ascii="Times New Roman" w:eastAsia="Times New Roman" w:hAnsi="Times New Roman" w:cs="Times New Roman"/>
          <w:b/>
          <w:bCs/>
          <w:spacing w:val="-3"/>
          <w:sz w:val="24"/>
          <w:szCs w:val="24"/>
        </w:rPr>
        <w:t>Врачебные манипуляции:</w:t>
      </w:r>
    </w:p>
    <w:p w:rsidR="00921C9E" w:rsidRPr="00921C9E" w:rsidRDefault="00921C9E" w:rsidP="008B7FDB">
      <w:pPr>
        <w:widowControl w:val="0"/>
        <w:numPr>
          <w:ilvl w:val="0"/>
          <w:numId w:val="55"/>
        </w:numPr>
        <w:shd w:val="clear" w:color="auto" w:fill="FFFFFF"/>
        <w:tabs>
          <w:tab w:val="left" w:pos="422"/>
        </w:tabs>
        <w:autoSpaceDE w:val="0"/>
        <w:autoSpaceDN w:val="0"/>
        <w:adjustRightInd w:val="0"/>
        <w:spacing w:after="0" w:line="413" w:lineRule="exact"/>
        <w:ind w:left="5"/>
        <w:rPr>
          <w:rFonts w:ascii="Times New Roman" w:hAnsi="Times New Roman" w:cs="Times New Roman"/>
          <w:spacing w:val="-9"/>
          <w:sz w:val="24"/>
          <w:szCs w:val="24"/>
        </w:rPr>
      </w:pPr>
      <w:r w:rsidRPr="00921C9E">
        <w:rPr>
          <w:rFonts w:ascii="Times New Roman" w:eastAsia="Times New Roman" w:hAnsi="Times New Roman" w:cs="Times New Roman"/>
          <w:spacing w:val="-2"/>
          <w:sz w:val="24"/>
          <w:szCs w:val="24"/>
        </w:rPr>
        <w:t>непрямой массаж сердца;</w:t>
      </w:r>
    </w:p>
    <w:p w:rsidR="00921C9E" w:rsidRPr="00921C9E" w:rsidRDefault="00921C9E" w:rsidP="008B7FDB">
      <w:pPr>
        <w:widowControl w:val="0"/>
        <w:numPr>
          <w:ilvl w:val="0"/>
          <w:numId w:val="55"/>
        </w:numPr>
        <w:shd w:val="clear" w:color="auto" w:fill="FFFFFF"/>
        <w:tabs>
          <w:tab w:val="left" w:pos="422"/>
        </w:tabs>
        <w:autoSpaceDE w:val="0"/>
        <w:autoSpaceDN w:val="0"/>
        <w:adjustRightInd w:val="0"/>
        <w:spacing w:after="0" w:line="413" w:lineRule="exact"/>
        <w:ind w:left="5"/>
        <w:rPr>
          <w:rFonts w:ascii="Times New Roman" w:hAnsi="Times New Roman" w:cs="Times New Roman"/>
          <w:spacing w:val="-9"/>
          <w:sz w:val="24"/>
          <w:szCs w:val="24"/>
        </w:rPr>
      </w:pPr>
      <w:r w:rsidRPr="00921C9E">
        <w:rPr>
          <w:rFonts w:ascii="Times New Roman" w:eastAsia="Times New Roman" w:hAnsi="Times New Roman" w:cs="Times New Roman"/>
          <w:spacing w:val="-1"/>
          <w:sz w:val="24"/>
          <w:szCs w:val="24"/>
        </w:rPr>
        <w:t>электроимпульсную терапию (дефибрилляцию);</w:t>
      </w:r>
    </w:p>
    <w:p w:rsidR="00921C9E" w:rsidRPr="00921C9E" w:rsidRDefault="00921C9E" w:rsidP="008B7FDB">
      <w:pPr>
        <w:widowControl w:val="0"/>
        <w:numPr>
          <w:ilvl w:val="0"/>
          <w:numId w:val="56"/>
        </w:numPr>
        <w:shd w:val="clear" w:color="auto" w:fill="FFFFFF"/>
        <w:tabs>
          <w:tab w:val="left" w:pos="408"/>
        </w:tabs>
        <w:autoSpaceDE w:val="0"/>
        <w:autoSpaceDN w:val="0"/>
        <w:adjustRightInd w:val="0"/>
        <w:spacing w:after="0" w:line="413" w:lineRule="exact"/>
        <w:ind w:left="5"/>
        <w:jc w:val="both"/>
        <w:rPr>
          <w:rFonts w:ascii="Times New Roman" w:hAnsi="Times New Roman" w:cs="Times New Roman"/>
          <w:spacing w:val="-8"/>
          <w:sz w:val="24"/>
          <w:szCs w:val="24"/>
        </w:rPr>
      </w:pPr>
      <w:r w:rsidRPr="00921C9E">
        <w:rPr>
          <w:rFonts w:ascii="Times New Roman" w:eastAsia="Times New Roman" w:hAnsi="Times New Roman" w:cs="Times New Roman"/>
          <w:spacing w:val="-1"/>
          <w:sz w:val="24"/>
          <w:szCs w:val="24"/>
        </w:rPr>
        <w:t xml:space="preserve">искусственную вентиляцию легких простейшими методами и портативными «ручными» </w:t>
      </w:r>
      <w:r w:rsidRPr="00921C9E">
        <w:rPr>
          <w:rFonts w:ascii="Times New Roman" w:eastAsia="Times New Roman" w:hAnsi="Times New Roman" w:cs="Times New Roman"/>
          <w:sz w:val="24"/>
          <w:szCs w:val="24"/>
        </w:rPr>
        <w:t>аппаратами;</w:t>
      </w:r>
    </w:p>
    <w:p w:rsidR="00921C9E" w:rsidRPr="00921C9E" w:rsidRDefault="00921C9E" w:rsidP="008B7FDB">
      <w:pPr>
        <w:widowControl w:val="0"/>
        <w:numPr>
          <w:ilvl w:val="0"/>
          <w:numId w:val="56"/>
        </w:numPr>
        <w:shd w:val="clear" w:color="auto" w:fill="FFFFFF"/>
        <w:tabs>
          <w:tab w:val="left" w:pos="408"/>
        </w:tabs>
        <w:autoSpaceDE w:val="0"/>
        <w:autoSpaceDN w:val="0"/>
        <w:adjustRightInd w:val="0"/>
        <w:spacing w:after="0" w:line="413" w:lineRule="exact"/>
        <w:ind w:left="5"/>
        <w:rPr>
          <w:rFonts w:ascii="Times New Roman" w:hAnsi="Times New Roman" w:cs="Times New Roman"/>
          <w:spacing w:val="-8"/>
          <w:sz w:val="24"/>
          <w:szCs w:val="24"/>
        </w:rPr>
      </w:pPr>
      <w:r w:rsidRPr="00921C9E">
        <w:rPr>
          <w:rFonts w:ascii="Times New Roman" w:eastAsia="Times New Roman" w:hAnsi="Times New Roman" w:cs="Times New Roman"/>
          <w:spacing w:val="-1"/>
          <w:sz w:val="24"/>
          <w:szCs w:val="24"/>
        </w:rPr>
        <w:t>плевральную пункцию;</w:t>
      </w:r>
    </w:p>
    <w:p w:rsidR="00921C9E" w:rsidRPr="00921C9E" w:rsidRDefault="00921C9E" w:rsidP="008B7FDB">
      <w:pPr>
        <w:widowControl w:val="0"/>
        <w:numPr>
          <w:ilvl w:val="0"/>
          <w:numId w:val="56"/>
        </w:numPr>
        <w:shd w:val="clear" w:color="auto" w:fill="FFFFFF"/>
        <w:tabs>
          <w:tab w:val="left" w:pos="408"/>
        </w:tabs>
        <w:autoSpaceDE w:val="0"/>
        <w:autoSpaceDN w:val="0"/>
        <w:adjustRightInd w:val="0"/>
        <w:spacing w:after="0" w:line="413" w:lineRule="exact"/>
        <w:ind w:left="5"/>
        <w:rPr>
          <w:rFonts w:ascii="Times New Roman" w:hAnsi="Times New Roman" w:cs="Times New Roman"/>
          <w:spacing w:val="-9"/>
          <w:sz w:val="24"/>
          <w:szCs w:val="24"/>
        </w:rPr>
      </w:pPr>
      <w:r w:rsidRPr="00921C9E">
        <w:rPr>
          <w:rFonts w:ascii="Times New Roman" w:eastAsia="Times New Roman" w:hAnsi="Times New Roman" w:cs="Times New Roman"/>
          <w:spacing w:val="-1"/>
          <w:sz w:val="24"/>
          <w:szCs w:val="24"/>
        </w:rPr>
        <w:t>взятие желудочного сока;</w:t>
      </w:r>
    </w:p>
    <w:p w:rsidR="00921C9E" w:rsidRPr="00921C9E" w:rsidRDefault="00921C9E" w:rsidP="008B7FDB">
      <w:pPr>
        <w:widowControl w:val="0"/>
        <w:numPr>
          <w:ilvl w:val="0"/>
          <w:numId w:val="56"/>
        </w:numPr>
        <w:shd w:val="clear" w:color="auto" w:fill="FFFFFF"/>
        <w:tabs>
          <w:tab w:val="left" w:pos="408"/>
        </w:tabs>
        <w:autoSpaceDE w:val="0"/>
        <w:autoSpaceDN w:val="0"/>
        <w:adjustRightInd w:val="0"/>
        <w:spacing w:after="0" w:line="413" w:lineRule="exact"/>
        <w:ind w:left="5"/>
        <w:rPr>
          <w:rFonts w:ascii="Times New Roman" w:hAnsi="Times New Roman" w:cs="Times New Roman"/>
          <w:spacing w:val="-11"/>
          <w:sz w:val="24"/>
          <w:szCs w:val="24"/>
        </w:rPr>
      </w:pPr>
      <w:r w:rsidRPr="00921C9E">
        <w:rPr>
          <w:rFonts w:ascii="Times New Roman" w:eastAsia="Times New Roman" w:hAnsi="Times New Roman" w:cs="Times New Roman"/>
          <w:spacing w:val="-1"/>
          <w:sz w:val="24"/>
          <w:szCs w:val="24"/>
        </w:rPr>
        <w:t>дуоденальное зондирование;</w:t>
      </w:r>
    </w:p>
    <w:p w:rsidR="00921C9E" w:rsidRPr="00921C9E" w:rsidRDefault="00921C9E" w:rsidP="008B7FDB">
      <w:pPr>
        <w:widowControl w:val="0"/>
        <w:numPr>
          <w:ilvl w:val="0"/>
          <w:numId w:val="56"/>
        </w:numPr>
        <w:shd w:val="clear" w:color="auto" w:fill="FFFFFF"/>
        <w:tabs>
          <w:tab w:val="left" w:pos="408"/>
        </w:tabs>
        <w:autoSpaceDE w:val="0"/>
        <w:autoSpaceDN w:val="0"/>
        <w:adjustRightInd w:val="0"/>
        <w:spacing w:after="0" w:line="413" w:lineRule="exact"/>
        <w:ind w:left="5"/>
        <w:rPr>
          <w:rFonts w:ascii="Times New Roman" w:hAnsi="Times New Roman" w:cs="Times New Roman"/>
          <w:spacing w:val="-9"/>
          <w:sz w:val="24"/>
          <w:szCs w:val="24"/>
        </w:rPr>
      </w:pPr>
      <w:r w:rsidRPr="00921C9E">
        <w:rPr>
          <w:rFonts w:ascii="Times New Roman" w:eastAsia="Times New Roman" w:hAnsi="Times New Roman" w:cs="Times New Roman"/>
          <w:spacing w:val="-1"/>
          <w:sz w:val="24"/>
          <w:szCs w:val="24"/>
        </w:rPr>
        <w:t>промывание желудка и кишечника;</w:t>
      </w:r>
    </w:p>
    <w:p w:rsidR="00921C9E" w:rsidRPr="00921C9E" w:rsidRDefault="00921C9E" w:rsidP="008B7FDB">
      <w:pPr>
        <w:widowControl w:val="0"/>
        <w:numPr>
          <w:ilvl w:val="0"/>
          <w:numId w:val="56"/>
        </w:numPr>
        <w:shd w:val="clear" w:color="auto" w:fill="FFFFFF"/>
        <w:tabs>
          <w:tab w:val="left" w:pos="408"/>
        </w:tabs>
        <w:autoSpaceDE w:val="0"/>
        <w:autoSpaceDN w:val="0"/>
        <w:adjustRightInd w:val="0"/>
        <w:spacing w:after="0" w:line="413" w:lineRule="exact"/>
        <w:ind w:left="5"/>
        <w:rPr>
          <w:rFonts w:ascii="Times New Roman" w:hAnsi="Times New Roman" w:cs="Times New Roman"/>
          <w:spacing w:val="-9"/>
          <w:sz w:val="24"/>
          <w:szCs w:val="24"/>
        </w:rPr>
      </w:pPr>
      <w:r w:rsidRPr="00921C9E">
        <w:rPr>
          <w:rFonts w:ascii="Times New Roman" w:eastAsia="Times New Roman" w:hAnsi="Times New Roman" w:cs="Times New Roman"/>
          <w:spacing w:val="-1"/>
          <w:sz w:val="24"/>
          <w:szCs w:val="24"/>
        </w:rPr>
        <w:t>пальцевое исследование прямой кишки;</w:t>
      </w:r>
    </w:p>
    <w:p w:rsidR="00921C9E" w:rsidRPr="00921C9E" w:rsidRDefault="00921C9E" w:rsidP="008B7FDB">
      <w:pPr>
        <w:widowControl w:val="0"/>
        <w:numPr>
          <w:ilvl w:val="0"/>
          <w:numId w:val="56"/>
        </w:numPr>
        <w:shd w:val="clear" w:color="auto" w:fill="FFFFFF"/>
        <w:tabs>
          <w:tab w:val="left" w:pos="408"/>
        </w:tabs>
        <w:autoSpaceDE w:val="0"/>
        <w:autoSpaceDN w:val="0"/>
        <w:adjustRightInd w:val="0"/>
        <w:spacing w:after="0" w:line="413" w:lineRule="exact"/>
        <w:ind w:left="5"/>
        <w:rPr>
          <w:rFonts w:ascii="Times New Roman" w:hAnsi="Times New Roman" w:cs="Times New Roman"/>
          <w:spacing w:val="-10"/>
          <w:sz w:val="24"/>
          <w:szCs w:val="24"/>
        </w:rPr>
      </w:pPr>
      <w:r w:rsidRPr="00921C9E">
        <w:rPr>
          <w:rFonts w:ascii="Times New Roman" w:eastAsia="Times New Roman" w:hAnsi="Times New Roman" w:cs="Times New Roman"/>
          <w:spacing w:val="-1"/>
          <w:sz w:val="24"/>
          <w:szCs w:val="24"/>
        </w:rPr>
        <w:t>пункцию брюшной полости при асците;</w:t>
      </w:r>
    </w:p>
    <w:p w:rsidR="00921C9E" w:rsidRPr="00921C9E" w:rsidRDefault="00921C9E" w:rsidP="008B7FDB">
      <w:pPr>
        <w:shd w:val="clear" w:color="auto" w:fill="FFFFFF"/>
        <w:tabs>
          <w:tab w:val="left" w:pos="552"/>
        </w:tabs>
        <w:spacing w:after="0" w:line="413" w:lineRule="exact"/>
        <w:ind w:left="5"/>
        <w:rPr>
          <w:rFonts w:ascii="Times New Roman" w:eastAsia="Times New Roman" w:hAnsi="Times New Roman" w:cs="Times New Roman"/>
          <w:spacing w:val="-2"/>
          <w:sz w:val="24"/>
          <w:szCs w:val="24"/>
        </w:rPr>
      </w:pPr>
      <w:r w:rsidRPr="00921C9E">
        <w:rPr>
          <w:rFonts w:ascii="Times New Roman" w:hAnsi="Times New Roman" w:cs="Times New Roman"/>
          <w:spacing w:val="-9"/>
          <w:sz w:val="24"/>
          <w:szCs w:val="24"/>
        </w:rPr>
        <w:t>2.10.</w:t>
      </w:r>
      <w:r w:rsidRPr="00921C9E">
        <w:rPr>
          <w:rFonts w:ascii="Times New Roman" w:hAnsi="Times New Roman" w:cs="Times New Roman"/>
          <w:sz w:val="24"/>
          <w:szCs w:val="24"/>
        </w:rPr>
        <w:tab/>
      </w:r>
      <w:r w:rsidRPr="00921C9E">
        <w:rPr>
          <w:rFonts w:ascii="Times New Roman" w:eastAsia="Times New Roman" w:hAnsi="Times New Roman" w:cs="Times New Roman"/>
          <w:spacing w:val="-2"/>
          <w:sz w:val="24"/>
          <w:szCs w:val="24"/>
        </w:rPr>
        <w:t>стернальную пункцию (знать технику проведения).</w:t>
      </w:r>
    </w:p>
    <w:p w:rsidR="00921C9E" w:rsidRPr="00921C9E" w:rsidRDefault="00921C9E" w:rsidP="003E6246">
      <w:pPr>
        <w:spacing w:after="0"/>
        <w:jc w:val="center"/>
        <w:rPr>
          <w:rFonts w:ascii="Times New Roman" w:hAnsi="Times New Roman" w:cs="Times New Roman"/>
          <w:b/>
          <w:sz w:val="24"/>
          <w:szCs w:val="24"/>
        </w:rPr>
      </w:pPr>
    </w:p>
    <w:p w:rsidR="00320653" w:rsidRDefault="00320653" w:rsidP="00320653">
      <w:pPr>
        <w:spacing w:after="0" w:line="360" w:lineRule="auto"/>
        <w:rPr>
          <w:rFonts w:ascii="Times New Roman" w:hAnsi="Times New Roman" w:cs="Times New Roman"/>
          <w:b/>
          <w:sz w:val="24"/>
          <w:szCs w:val="24"/>
        </w:rPr>
      </w:pPr>
    </w:p>
    <w:p w:rsidR="00C515BC" w:rsidRDefault="00C515BC" w:rsidP="00380B7F">
      <w:pPr>
        <w:spacing w:after="0" w:line="360" w:lineRule="auto"/>
        <w:jc w:val="center"/>
        <w:rPr>
          <w:rFonts w:ascii="Times New Roman" w:hAnsi="Times New Roman" w:cs="Times New Roman"/>
          <w:b/>
          <w:i/>
          <w:sz w:val="24"/>
          <w:szCs w:val="24"/>
          <w:u w:val="single"/>
        </w:rPr>
      </w:pPr>
    </w:p>
    <w:p w:rsidR="00C515BC" w:rsidRDefault="00C515BC" w:rsidP="00380B7F">
      <w:pPr>
        <w:spacing w:after="0" w:line="360" w:lineRule="auto"/>
        <w:jc w:val="center"/>
        <w:rPr>
          <w:rFonts w:ascii="Times New Roman" w:hAnsi="Times New Roman" w:cs="Times New Roman"/>
          <w:b/>
          <w:i/>
          <w:sz w:val="24"/>
          <w:szCs w:val="24"/>
          <w:u w:val="single"/>
        </w:rPr>
      </w:pPr>
    </w:p>
    <w:p w:rsidR="00C515BC" w:rsidRDefault="00C515BC" w:rsidP="00380B7F">
      <w:pPr>
        <w:spacing w:after="0" w:line="360" w:lineRule="auto"/>
        <w:jc w:val="center"/>
        <w:rPr>
          <w:rFonts w:ascii="Times New Roman" w:hAnsi="Times New Roman" w:cs="Times New Roman"/>
          <w:b/>
          <w:i/>
          <w:sz w:val="24"/>
          <w:szCs w:val="24"/>
          <w:u w:val="single"/>
        </w:rPr>
      </w:pPr>
    </w:p>
    <w:p w:rsidR="00C515BC" w:rsidRDefault="00C515BC" w:rsidP="00380B7F">
      <w:pPr>
        <w:spacing w:after="0" w:line="360" w:lineRule="auto"/>
        <w:jc w:val="center"/>
        <w:rPr>
          <w:rFonts w:ascii="Times New Roman" w:hAnsi="Times New Roman" w:cs="Times New Roman"/>
          <w:b/>
          <w:i/>
          <w:sz w:val="24"/>
          <w:szCs w:val="24"/>
          <w:u w:val="single"/>
        </w:rPr>
      </w:pPr>
    </w:p>
    <w:p w:rsidR="00C515BC" w:rsidRDefault="00C515BC" w:rsidP="00380B7F">
      <w:pPr>
        <w:spacing w:after="0" w:line="360" w:lineRule="auto"/>
        <w:jc w:val="center"/>
        <w:rPr>
          <w:rFonts w:ascii="Times New Roman" w:hAnsi="Times New Roman" w:cs="Times New Roman"/>
          <w:b/>
          <w:i/>
          <w:sz w:val="24"/>
          <w:szCs w:val="24"/>
          <w:u w:val="single"/>
        </w:rPr>
      </w:pPr>
    </w:p>
    <w:p w:rsidR="00C515BC" w:rsidRDefault="00C515BC" w:rsidP="00380B7F">
      <w:pPr>
        <w:spacing w:after="0" w:line="360" w:lineRule="auto"/>
        <w:jc w:val="center"/>
        <w:rPr>
          <w:rFonts w:ascii="Times New Roman" w:hAnsi="Times New Roman" w:cs="Times New Roman"/>
          <w:b/>
          <w:i/>
          <w:sz w:val="24"/>
          <w:szCs w:val="24"/>
          <w:u w:val="single"/>
        </w:rPr>
      </w:pPr>
    </w:p>
    <w:p w:rsidR="00C515BC" w:rsidRDefault="00C515BC" w:rsidP="00380B7F">
      <w:pPr>
        <w:spacing w:after="0" w:line="360" w:lineRule="auto"/>
        <w:jc w:val="center"/>
        <w:rPr>
          <w:rFonts w:ascii="Times New Roman" w:hAnsi="Times New Roman" w:cs="Times New Roman"/>
          <w:b/>
          <w:i/>
          <w:sz w:val="24"/>
          <w:szCs w:val="24"/>
          <w:u w:val="single"/>
        </w:rPr>
      </w:pPr>
    </w:p>
    <w:p w:rsidR="00F173BB" w:rsidRDefault="00F173BB" w:rsidP="00380B7F">
      <w:pPr>
        <w:spacing w:after="0" w:line="360" w:lineRule="auto"/>
        <w:jc w:val="center"/>
        <w:rPr>
          <w:rFonts w:ascii="Times New Roman" w:hAnsi="Times New Roman" w:cs="Times New Roman"/>
          <w:b/>
          <w:i/>
          <w:sz w:val="24"/>
          <w:szCs w:val="24"/>
          <w:u w:val="single"/>
        </w:rPr>
      </w:pPr>
    </w:p>
    <w:p w:rsidR="00F173BB" w:rsidRDefault="00F173BB" w:rsidP="00380B7F">
      <w:pPr>
        <w:spacing w:after="0" w:line="360" w:lineRule="auto"/>
        <w:jc w:val="center"/>
        <w:rPr>
          <w:rFonts w:ascii="Times New Roman" w:hAnsi="Times New Roman" w:cs="Times New Roman"/>
          <w:b/>
          <w:i/>
          <w:sz w:val="24"/>
          <w:szCs w:val="24"/>
          <w:u w:val="single"/>
        </w:rPr>
      </w:pPr>
    </w:p>
    <w:p w:rsidR="00F173BB" w:rsidRDefault="00F173BB" w:rsidP="00380B7F">
      <w:pPr>
        <w:spacing w:after="0" w:line="360" w:lineRule="auto"/>
        <w:jc w:val="center"/>
        <w:rPr>
          <w:rFonts w:ascii="Times New Roman" w:hAnsi="Times New Roman" w:cs="Times New Roman"/>
          <w:b/>
          <w:i/>
          <w:sz w:val="24"/>
          <w:szCs w:val="24"/>
          <w:u w:val="single"/>
        </w:rPr>
      </w:pPr>
    </w:p>
    <w:p w:rsidR="00F173BB" w:rsidRDefault="00F173BB" w:rsidP="00380B7F">
      <w:pPr>
        <w:spacing w:after="0" w:line="360" w:lineRule="auto"/>
        <w:jc w:val="center"/>
        <w:rPr>
          <w:rFonts w:ascii="Times New Roman" w:hAnsi="Times New Roman" w:cs="Times New Roman"/>
          <w:b/>
          <w:i/>
          <w:sz w:val="24"/>
          <w:szCs w:val="24"/>
          <w:u w:val="single"/>
        </w:rPr>
      </w:pPr>
    </w:p>
    <w:p w:rsidR="00380B7F" w:rsidRPr="000524E8" w:rsidRDefault="00380B7F" w:rsidP="00380B7F">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 xml:space="preserve">ТЕКУЩИЙ КОНТРОЛЬ УСПЕВАЕМОСТИ ПО ДИСЦИПЛИНЕ </w:t>
      </w:r>
    </w:p>
    <w:p w:rsidR="00380B7F" w:rsidRDefault="00380B7F" w:rsidP="00380B7F">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sidR="00257C40">
        <w:rPr>
          <w:rFonts w:ascii="Times New Roman" w:hAnsi="Times New Roman" w:cs="Times New Roman"/>
          <w:b/>
          <w:i/>
          <w:sz w:val="24"/>
          <w:szCs w:val="24"/>
          <w:u w:val="single"/>
        </w:rPr>
        <w:t>ГОСПИТАЛЬНАЯ ТЕРАПИЯ</w:t>
      </w:r>
      <w:r w:rsidRPr="000524E8">
        <w:rPr>
          <w:rFonts w:ascii="Times New Roman" w:hAnsi="Times New Roman" w:cs="Times New Roman"/>
          <w:b/>
          <w:i/>
          <w:sz w:val="24"/>
          <w:szCs w:val="24"/>
          <w:u w:val="single"/>
        </w:rPr>
        <w:t>»</w:t>
      </w:r>
    </w:p>
    <w:p w:rsidR="00380B7F" w:rsidRPr="00A05D25" w:rsidRDefault="00380B7F" w:rsidP="00380B7F">
      <w:pPr>
        <w:spacing w:after="0" w:line="360" w:lineRule="auto"/>
        <w:jc w:val="center"/>
        <w:rPr>
          <w:rFonts w:ascii="Times New Roman" w:hAnsi="Times New Roman" w:cs="Times New Roman"/>
          <w:b/>
          <w:i/>
          <w:sz w:val="24"/>
          <w:szCs w:val="24"/>
          <w:u w:val="single"/>
        </w:rPr>
      </w:pPr>
    </w:p>
    <w:p w:rsidR="00380B7F" w:rsidRDefault="00380B7F" w:rsidP="00380B7F">
      <w:pPr>
        <w:spacing w:after="0" w:line="360" w:lineRule="auto"/>
        <w:ind w:left="-284"/>
        <w:jc w:val="center"/>
        <w:rPr>
          <w:rFonts w:ascii="Times New Roman" w:hAnsi="Times New Roman" w:cs="Times New Roman"/>
          <w:b/>
          <w:sz w:val="24"/>
          <w:szCs w:val="24"/>
        </w:rPr>
      </w:pPr>
      <w:r>
        <w:rPr>
          <w:rFonts w:ascii="Times New Roman" w:hAnsi="Times New Roman" w:cs="Times New Roman"/>
          <w:b/>
          <w:sz w:val="24"/>
          <w:szCs w:val="24"/>
        </w:rPr>
        <w:t xml:space="preserve">БЛОК </w:t>
      </w:r>
      <w:r w:rsidR="00257C40">
        <w:rPr>
          <w:rFonts w:ascii="Times New Roman" w:hAnsi="Times New Roman" w:cs="Times New Roman"/>
          <w:b/>
          <w:sz w:val="24"/>
          <w:szCs w:val="24"/>
        </w:rPr>
        <w:t>(МОДУЛЬ)</w:t>
      </w:r>
      <w:r>
        <w:rPr>
          <w:rFonts w:ascii="Times New Roman" w:hAnsi="Times New Roman" w:cs="Times New Roman"/>
          <w:b/>
          <w:sz w:val="24"/>
          <w:szCs w:val="24"/>
        </w:rPr>
        <w:t xml:space="preserve"> </w:t>
      </w:r>
    </w:p>
    <w:p w:rsidR="00380B7F" w:rsidRDefault="00257C40" w:rsidP="00380B7F">
      <w:pPr>
        <w:spacing w:after="0" w:line="360" w:lineRule="auto"/>
        <w:ind w:left="-284"/>
        <w:jc w:val="center"/>
        <w:rPr>
          <w:rFonts w:ascii="Times New Roman" w:hAnsi="Times New Roman" w:cs="Times New Roman"/>
          <w:b/>
          <w:sz w:val="24"/>
          <w:szCs w:val="24"/>
        </w:rPr>
      </w:pPr>
      <w:r>
        <w:rPr>
          <w:rFonts w:ascii="Times New Roman" w:hAnsi="Times New Roman" w:cs="Times New Roman"/>
          <w:b/>
          <w:sz w:val="24"/>
          <w:szCs w:val="24"/>
        </w:rPr>
        <w:t>ПУЛЬМОНОЛОГИЯ</w:t>
      </w:r>
    </w:p>
    <w:p w:rsidR="00380B7F" w:rsidRDefault="00257C40" w:rsidP="001F606F">
      <w:pPr>
        <w:spacing w:after="0" w:line="360" w:lineRule="auto"/>
        <w:ind w:left="-284"/>
        <w:jc w:val="center"/>
        <w:rPr>
          <w:rFonts w:ascii="Times New Roman" w:hAnsi="Times New Roman" w:cs="Times New Roman"/>
          <w:b/>
          <w:sz w:val="24"/>
          <w:szCs w:val="24"/>
        </w:rPr>
      </w:pPr>
      <w:r>
        <w:rPr>
          <w:rFonts w:ascii="Times New Roman" w:hAnsi="Times New Roman" w:cs="Times New Roman"/>
          <w:b/>
          <w:sz w:val="24"/>
          <w:szCs w:val="24"/>
        </w:rPr>
        <w:t>К О Л Л О К В И У М</w:t>
      </w:r>
    </w:p>
    <w:p w:rsidR="00C53194" w:rsidRDefault="00675273" w:rsidP="001F606F">
      <w:pPr>
        <w:spacing w:after="0" w:line="360" w:lineRule="auto"/>
        <w:ind w:left="-284"/>
        <w:jc w:val="center"/>
        <w:rPr>
          <w:rFonts w:ascii="Times New Roman" w:hAnsi="Times New Roman" w:cs="Times New Roman"/>
          <w:b/>
          <w:sz w:val="24"/>
          <w:szCs w:val="24"/>
        </w:rPr>
      </w:pPr>
      <w:r>
        <w:rPr>
          <w:rFonts w:ascii="Times New Roman" w:hAnsi="Times New Roman" w:cs="Times New Roman"/>
          <w:b/>
          <w:sz w:val="24"/>
          <w:szCs w:val="24"/>
        </w:rPr>
        <w:t>(</w:t>
      </w:r>
      <w:r w:rsidR="001F606F">
        <w:rPr>
          <w:rFonts w:ascii="Times New Roman" w:hAnsi="Times New Roman" w:cs="Times New Roman"/>
          <w:b/>
          <w:sz w:val="24"/>
          <w:szCs w:val="24"/>
        </w:rPr>
        <w:t>КОНТРОЛЬНАЯ РАБОТА</w:t>
      </w:r>
      <w:r>
        <w:rPr>
          <w:rFonts w:ascii="Times New Roman" w:hAnsi="Times New Roman" w:cs="Times New Roman"/>
          <w:b/>
          <w:sz w:val="24"/>
          <w:szCs w:val="24"/>
        </w:rPr>
        <w:t>)</w:t>
      </w:r>
    </w:p>
    <w:p w:rsidR="001F606F" w:rsidRPr="0097355B" w:rsidRDefault="001F606F" w:rsidP="001F606F">
      <w:pPr>
        <w:pStyle w:val="a8"/>
        <w:spacing w:after="0" w:line="360" w:lineRule="auto"/>
        <w:ind w:left="-207"/>
        <w:jc w:val="center"/>
        <w:rPr>
          <w:rFonts w:ascii="Times New Roman" w:hAnsi="Times New Roman" w:cs="Times New Roman"/>
          <w:i/>
          <w:color w:val="000000"/>
          <w:sz w:val="24"/>
          <w:szCs w:val="20"/>
        </w:rPr>
      </w:pPr>
      <w:r w:rsidRPr="0097355B">
        <w:rPr>
          <w:rFonts w:ascii="Times New Roman" w:hAnsi="Times New Roman" w:cs="Times New Roman"/>
          <w:i/>
          <w:sz w:val="24"/>
          <w:szCs w:val="24"/>
        </w:rPr>
        <w:t xml:space="preserve">Коды контролируемых компетенций: </w:t>
      </w:r>
      <w:r w:rsidR="00655877" w:rsidRPr="0097355B">
        <w:rPr>
          <w:rFonts w:ascii="Times New Roman" w:hAnsi="Times New Roman" w:cs="Times New Roman"/>
          <w:i/>
          <w:sz w:val="24"/>
          <w:szCs w:val="24"/>
        </w:rPr>
        <w:t>ОК-1, ОПК-6</w:t>
      </w:r>
      <w:r w:rsidR="00195020" w:rsidRPr="0097355B">
        <w:rPr>
          <w:rFonts w:ascii="Times New Roman" w:hAnsi="Times New Roman" w:cs="Times New Roman"/>
          <w:i/>
          <w:sz w:val="24"/>
          <w:szCs w:val="24"/>
        </w:rPr>
        <w:t>, ПК-5</w:t>
      </w:r>
      <w:r w:rsidR="00195020" w:rsidRPr="0097355B">
        <w:rPr>
          <w:rFonts w:ascii="Times New Roman" w:hAnsi="Times New Roman" w:cs="Times New Roman"/>
          <w:i/>
          <w:color w:val="000000"/>
          <w:sz w:val="24"/>
          <w:szCs w:val="20"/>
        </w:rPr>
        <w:t>.</w:t>
      </w:r>
    </w:p>
    <w:p w:rsidR="0097355B" w:rsidRPr="00E358D2" w:rsidRDefault="0097355B" w:rsidP="001F606F">
      <w:pPr>
        <w:pStyle w:val="a8"/>
        <w:spacing w:after="0" w:line="360" w:lineRule="auto"/>
        <w:ind w:left="-207"/>
        <w:jc w:val="center"/>
        <w:rPr>
          <w:rFonts w:ascii="Times New Roman" w:hAnsi="Times New Roman" w:cs="Times New Roman"/>
          <w:sz w:val="24"/>
          <w:szCs w:val="24"/>
        </w:rPr>
      </w:pPr>
    </w:p>
    <w:p w:rsidR="00675273" w:rsidRDefault="00675273" w:rsidP="00675273">
      <w:pPr>
        <w:jc w:val="both"/>
        <w:rPr>
          <w:rFonts w:ascii="Times New Roman" w:hAnsi="Times New Roman" w:cs="Times New Roman"/>
          <w:b/>
        </w:rPr>
      </w:pPr>
      <w:r>
        <w:rPr>
          <w:rFonts w:ascii="Times New Roman" w:hAnsi="Times New Roman" w:cs="Times New Roman"/>
          <w:b/>
        </w:rPr>
        <w:t xml:space="preserve">БИЛЕТ №1пульмо </w:t>
      </w:r>
    </w:p>
    <w:p w:rsidR="00675273" w:rsidRDefault="00675273" w:rsidP="00675273">
      <w:pPr>
        <w:jc w:val="both"/>
        <w:rPr>
          <w:rFonts w:ascii="Times New Roman" w:hAnsi="Times New Roman" w:cs="Times New Roman"/>
        </w:rPr>
      </w:pPr>
      <w:r>
        <w:rPr>
          <w:rFonts w:ascii="Times New Roman" w:hAnsi="Times New Roman" w:cs="Times New Roman"/>
        </w:rPr>
        <w:t xml:space="preserve">Задача №1 Больной 50 лет. Жалобы на кашель с мокротой с примесью крови, одышку при физической нагрузке. 5 лет назад был диагностирован инфильтративный туберкулез верхней доли правого лёгкого в фазе распада. МБТ+. Лечился стационарно и амбулаторно, неаккуратно, злоупотреблял алкоголем. Объективно: пониженного питания, правая половина грудной клетки отстаёт при дыхании. Соответственно верхней доле определяется притупление, там же аускультативно амфорическое дыхание, единичные влажные хрипы.  Перкуторно над нижними отделами легких коробочный звук. ЧД-24/мин. ЧСС-96/мин. АД-110/70 мм рт. ст. Печень выступает из- под края реберной дуги на 3 см. Анализ крови: Лейк.- 13,0•10 </w:t>
      </w:r>
      <w:r>
        <w:rPr>
          <w:rFonts w:ascii="Times New Roman" w:hAnsi="Times New Roman" w:cs="Times New Roman"/>
          <w:vertAlign w:val="superscript"/>
        </w:rPr>
        <w:t>9</w:t>
      </w:r>
      <w:r>
        <w:rPr>
          <w:rFonts w:ascii="Times New Roman" w:hAnsi="Times New Roman" w:cs="Times New Roman"/>
        </w:rPr>
        <w:t xml:space="preserve">/л, СОЭ-40 мм/час. </w:t>
      </w:r>
    </w:p>
    <w:p w:rsidR="00675273" w:rsidRDefault="00675273" w:rsidP="00675273">
      <w:pPr>
        <w:jc w:val="both"/>
        <w:rPr>
          <w:rFonts w:ascii="Times New Roman" w:hAnsi="Times New Roman" w:cs="Times New Roman"/>
        </w:rPr>
      </w:pPr>
      <w:r>
        <w:rPr>
          <w:rFonts w:ascii="Times New Roman" w:hAnsi="Times New Roman" w:cs="Times New Roman"/>
        </w:rPr>
        <w:t xml:space="preserve">Рентгенологически уменьшение в объеме верхней доли справа. В ней система полостей неправильной формы, корень подтянут вверх. В мокроте обнаружены МБТ (методом люминесцентной микроскопии). </w:t>
      </w:r>
    </w:p>
    <w:p w:rsidR="00675273" w:rsidRDefault="00675273" w:rsidP="00D26E5B">
      <w:pPr>
        <w:pStyle w:val="a8"/>
        <w:numPr>
          <w:ilvl w:val="0"/>
          <w:numId w:val="17"/>
        </w:numPr>
        <w:spacing w:after="0" w:line="240" w:lineRule="auto"/>
        <w:rPr>
          <w:rFonts w:ascii="Times New Roman" w:hAnsi="Times New Roman" w:cs="Times New Roman"/>
        </w:rPr>
      </w:pPr>
      <w:r>
        <w:rPr>
          <w:rFonts w:ascii="Times New Roman" w:hAnsi="Times New Roman" w:cs="Times New Roman"/>
        </w:rPr>
        <w:t>Сформулируйте диагноз</w:t>
      </w:r>
    </w:p>
    <w:p w:rsidR="00675273" w:rsidRDefault="00675273" w:rsidP="00D26E5B">
      <w:pPr>
        <w:pStyle w:val="a8"/>
        <w:numPr>
          <w:ilvl w:val="0"/>
          <w:numId w:val="17"/>
        </w:numPr>
        <w:spacing w:after="0" w:line="240" w:lineRule="auto"/>
        <w:rPr>
          <w:rFonts w:ascii="Times New Roman" w:hAnsi="Times New Roman" w:cs="Times New Roman"/>
        </w:rPr>
      </w:pPr>
      <w:r>
        <w:rPr>
          <w:rFonts w:ascii="Times New Roman" w:hAnsi="Times New Roman" w:cs="Times New Roman"/>
        </w:rPr>
        <w:t xml:space="preserve">Перечислите осложнения, которые могут встречаться при данной форме заболевания </w:t>
      </w:r>
    </w:p>
    <w:p w:rsidR="00675273" w:rsidRDefault="00675273" w:rsidP="00D26E5B">
      <w:pPr>
        <w:pStyle w:val="a8"/>
        <w:numPr>
          <w:ilvl w:val="0"/>
          <w:numId w:val="17"/>
        </w:numPr>
        <w:spacing w:after="0" w:line="240" w:lineRule="auto"/>
        <w:rPr>
          <w:rFonts w:ascii="Times New Roman" w:hAnsi="Times New Roman" w:cs="Times New Roman"/>
        </w:rPr>
      </w:pPr>
      <w:r>
        <w:rPr>
          <w:rFonts w:ascii="Times New Roman" w:hAnsi="Times New Roman" w:cs="Times New Roman"/>
        </w:rPr>
        <w:t>Составьте план лечебных мероприятий.</w:t>
      </w:r>
    </w:p>
    <w:p w:rsidR="00675273" w:rsidRDefault="00675273" w:rsidP="00675273">
      <w:pPr>
        <w:pStyle w:val="a8"/>
        <w:rPr>
          <w:rFonts w:ascii="Times New Roman" w:hAnsi="Times New Roman" w:cs="Times New Roman"/>
        </w:rPr>
      </w:pPr>
    </w:p>
    <w:p w:rsidR="00675273" w:rsidRDefault="00675273" w:rsidP="00675273">
      <w:pPr>
        <w:jc w:val="both"/>
        <w:rPr>
          <w:rFonts w:ascii="Times New Roman" w:hAnsi="Times New Roman" w:cs="Times New Roman"/>
        </w:rPr>
      </w:pPr>
      <w:r>
        <w:rPr>
          <w:rFonts w:ascii="Times New Roman" w:hAnsi="Times New Roman" w:cs="Times New Roman"/>
        </w:rPr>
        <w:t>Задача №2 Больной 65  лет.  Страдает хроническим бронхитом с астмоидными приступами. Три дня назад после очередного приступа удушья и выраженного надсадного кашля почувствовал резкую боль в груди справа, появилась одышка и сердцебиение. Эти явления постоянно нарастали, в связи с чем больной был госпитализирован в реанимационное отделение больницы. ЧДД- 35 в мин. Пульс-120 в мин. Выраженный акроцианоз. Положение вынужденное - полусидячее.</w:t>
      </w:r>
    </w:p>
    <w:p w:rsidR="00675273" w:rsidRDefault="00675273" w:rsidP="00D26E5B">
      <w:pPr>
        <w:pStyle w:val="a8"/>
        <w:numPr>
          <w:ilvl w:val="0"/>
          <w:numId w:val="18"/>
        </w:numPr>
        <w:spacing w:after="0" w:line="240" w:lineRule="auto"/>
        <w:rPr>
          <w:rFonts w:ascii="Times New Roman" w:hAnsi="Times New Roman" w:cs="Times New Roman"/>
        </w:rPr>
      </w:pPr>
      <w:r>
        <w:rPr>
          <w:rFonts w:ascii="Times New Roman" w:hAnsi="Times New Roman" w:cs="Times New Roman"/>
        </w:rPr>
        <w:t xml:space="preserve">Ваш диагноз. </w:t>
      </w:r>
    </w:p>
    <w:p w:rsidR="00675273" w:rsidRDefault="00675273" w:rsidP="00D26E5B">
      <w:pPr>
        <w:pStyle w:val="a8"/>
        <w:numPr>
          <w:ilvl w:val="0"/>
          <w:numId w:val="18"/>
        </w:numPr>
        <w:spacing w:after="0" w:line="240" w:lineRule="auto"/>
        <w:rPr>
          <w:rFonts w:ascii="Times New Roman" w:hAnsi="Times New Roman" w:cs="Times New Roman"/>
        </w:rPr>
      </w:pPr>
      <w:r>
        <w:rPr>
          <w:rFonts w:ascii="Times New Roman" w:hAnsi="Times New Roman" w:cs="Times New Roman"/>
        </w:rPr>
        <w:t>План обследования</w:t>
      </w:r>
    </w:p>
    <w:p w:rsidR="00675273" w:rsidRDefault="00675273" w:rsidP="00D26E5B">
      <w:pPr>
        <w:pStyle w:val="a8"/>
        <w:numPr>
          <w:ilvl w:val="0"/>
          <w:numId w:val="18"/>
        </w:numPr>
        <w:spacing w:after="0" w:line="240" w:lineRule="auto"/>
        <w:rPr>
          <w:rFonts w:ascii="Times New Roman" w:hAnsi="Times New Roman" w:cs="Times New Roman"/>
        </w:rPr>
      </w:pPr>
      <w:r>
        <w:rPr>
          <w:rFonts w:ascii="Times New Roman" w:hAnsi="Times New Roman" w:cs="Times New Roman"/>
        </w:rPr>
        <w:t xml:space="preserve">План лечения. </w:t>
      </w:r>
    </w:p>
    <w:p w:rsidR="00675273" w:rsidRDefault="00675273" w:rsidP="00675273">
      <w:pPr>
        <w:jc w:val="both"/>
        <w:rPr>
          <w:rFonts w:ascii="Times New Roman" w:hAnsi="Times New Roman" w:cs="Times New Roman"/>
        </w:rPr>
      </w:pPr>
    </w:p>
    <w:p w:rsidR="00675273" w:rsidRDefault="00675273" w:rsidP="00675273">
      <w:pPr>
        <w:jc w:val="both"/>
        <w:rPr>
          <w:rFonts w:ascii="Times New Roman" w:hAnsi="Times New Roman" w:cs="Times New Roman"/>
        </w:rPr>
      </w:pPr>
      <w:r>
        <w:rPr>
          <w:rFonts w:ascii="Times New Roman" w:hAnsi="Times New Roman" w:cs="Times New Roman"/>
        </w:rPr>
        <w:t>Задача №3 Больной 45 лет в течение 13 лет работал камнерезчиком. До поступления на работу ничем не болел, три года назад установлен диагноз пылевого бронхита. В настоящее время предъявляет жалобы на приступообразный кашель со скудной слизистой мокротой, выраженную экспираторную одышку, усиливающуюся в положении лежа, общую слабость, потливость. При осмотре: грудная клетка бочкообразной формы, диффузный цианоз. Перкуторный звук с коробочным оттенком. Дыхание жесткое, сухие хрипы над всей поверхностью легких, преимущественно на выдохе. Данные бронхоскопии: слизистая с признаками атрофии, устья бронхиальных желез расширены, просветы сегментарных бронхов справа в нижней доле деформированы, секрет слизистый вязкой консистенции, закрывающий просвет бронхов.</w:t>
      </w:r>
    </w:p>
    <w:p w:rsidR="00675273" w:rsidRDefault="00675273" w:rsidP="00D26E5B">
      <w:pPr>
        <w:pStyle w:val="a8"/>
        <w:numPr>
          <w:ilvl w:val="0"/>
          <w:numId w:val="19"/>
        </w:numPr>
        <w:spacing w:after="0" w:line="240" w:lineRule="auto"/>
        <w:rPr>
          <w:rFonts w:ascii="Times New Roman" w:hAnsi="Times New Roman" w:cs="Times New Roman"/>
        </w:rPr>
      </w:pPr>
      <w:r>
        <w:rPr>
          <w:rFonts w:ascii="Times New Roman" w:hAnsi="Times New Roman" w:cs="Times New Roman"/>
        </w:rPr>
        <w:t>Какая форма бронхита?</w:t>
      </w:r>
    </w:p>
    <w:p w:rsidR="00675273" w:rsidRDefault="00675273" w:rsidP="00D26E5B">
      <w:pPr>
        <w:pStyle w:val="a8"/>
        <w:numPr>
          <w:ilvl w:val="0"/>
          <w:numId w:val="19"/>
        </w:numPr>
        <w:spacing w:after="0" w:line="240" w:lineRule="auto"/>
        <w:rPr>
          <w:rFonts w:ascii="Times New Roman" w:hAnsi="Times New Roman" w:cs="Times New Roman"/>
        </w:rPr>
      </w:pPr>
      <w:r>
        <w:rPr>
          <w:rFonts w:ascii="Times New Roman" w:hAnsi="Times New Roman" w:cs="Times New Roman"/>
        </w:rPr>
        <w:t>Что ожидается при рентгенографии?</w:t>
      </w:r>
    </w:p>
    <w:p w:rsidR="00675273" w:rsidRDefault="00675273" w:rsidP="00D26E5B">
      <w:pPr>
        <w:pStyle w:val="a8"/>
        <w:numPr>
          <w:ilvl w:val="0"/>
          <w:numId w:val="19"/>
        </w:numPr>
        <w:spacing w:after="0" w:line="240" w:lineRule="auto"/>
        <w:rPr>
          <w:rFonts w:ascii="Times New Roman" w:hAnsi="Times New Roman" w:cs="Times New Roman"/>
        </w:rPr>
      </w:pPr>
      <w:r>
        <w:rPr>
          <w:rFonts w:ascii="Times New Roman" w:hAnsi="Times New Roman" w:cs="Times New Roman"/>
        </w:rPr>
        <w:t>Что ожидается при спирографии?</w:t>
      </w:r>
    </w:p>
    <w:p w:rsidR="00675273" w:rsidRDefault="00675273" w:rsidP="00D26E5B">
      <w:pPr>
        <w:pStyle w:val="a8"/>
        <w:numPr>
          <w:ilvl w:val="0"/>
          <w:numId w:val="19"/>
        </w:numPr>
        <w:spacing w:after="0" w:line="240" w:lineRule="auto"/>
        <w:rPr>
          <w:rFonts w:ascii="Times New Roman" w:hAnsi="Times New Roman" w:cs="Times New Roman"/>
        </w:rPr>
      </w:pPr>
      <w:r>
        <w:rPr>
          <w:rFonts w:ascii="Times New Roman" w:hAnsi="Times New Roman" w:cs="Times New Roman"/>
        </w:rPr>
        <w:t xml:space="preserve">Определите лечебную тактику и экспертизу нетрудоспособности </w:t>
      </w:r>
    </w:p>
    <w:p w:rsidR="00675273" w:rsidRDefault="00675273" w:rsidP="00675273">
      <w:pPr>
        <w:rPr>
          <w:rFonts w:ascii="Times New Roman" w:hAnsi="Times New Roman" w:cs="Times New Roman"/>
        </w:rPr>
      </w:pPr>
    </w:p>
    <w:p w:rsidR="00675273" w:rsidRDefault="00675273" w:rsidP="00675273">
      <w:pPr>
        <w:jc w:val="both"/>
        <w:rPr>
          <w:rFonts w:ascii="Times New Roman" w:hAnsi="Times New Roman" w:cs="Times New Roman"/>
        </w:rPr>
      </w:pPr>
      <w:r>
        <w:rPr>
          <w:rFonts w:ascii="Times New Roman" w:hAnsi="Times New Roman" w:cs="Times New Roman"/>
        </w:rPr>
        <w:t>Задача №4 Больной 56 лет обратился к врачу с жалобами на сухой упорный кашель, тупые боли в груди справа, одышку. Болен 2 месяца. К врачам не обращался. За это время похудел на 5 кг. Снизилась трудоспособность. При рентгенологическом исследовании в нижней доле правого лёгкого выявлена округлой формы негомогенная тень размером около 5 см в диаметре, с волнистыми, местами нечеткими контурами. Тень указанного образования связана «отводящей дорожкой» с корнем лёгкого.</w:t>
      </w:r>
    </w:p>
    <w:p w:rsidR="00675273" w:rsidRDefault="00675273" w:rsidP="00D26E5B">
      <w:pPr>
        <w:pStyle w:val="a8"/>
        <w:numPr>
          <w:ilvl w:val="0"/>
          <w:numId w:val="20"/>
        </w:numPr>
        <w:spacing w:after="0" w:line="240" w:lineRule="auto"/>
        <w:rPr>
          <w:rFonts w:ascii="Times New Roman" w:hAnsi="Times New Roman" w:cs="Times New Roman"/>
        </w:rPr>
      </w:pPr>
      <w:r>
        <w:rPr>
          <w:rFonts w:ascii="Times New Roman" w:hAnsi="Times New Roman" w:cs="Times New Roman"/>
        </w:rPr>
        <w:t xml:space="preserve">Ваш клинический диагноз? </w:t>
      </w:r>
    </w:p>
    <w:p w:rsidR="00675273" w:rsidRDefault="00675273" w:rsidP="00D26E5B">
      <w:pPr>
        <w:pStyle w:val="a8"/>
        <w:numPr>
          <w:ilvl w:val="0"/>
          <w:numId w:val="20"/>
        </w:numPr>
        <w:spacing w:after="0" w:line="240" w:lineRule="auto"/>
        <w:rPr>
          <w:rFonts w:ascii="Times New Roman" w:hAnsi="Times New Roman" w:cs="Times New Roman"/>
        </w:rPr>
      </w:pPr>
      <w:r>
        <w:rPr>
          <w:rFonts w:ascii="Times New Roman" w:hAnsi="Times New Roman" w:cs="Times New Roman"/>
        </w:rPr>
        <w:t>Какие специальные методы исследования вы используете для подтверждения диагноза?</w:t>
      </w:r>
    </w:p>
    <w:p w:rsidR="00675273" w:rsidRDefault="00675273" w:rsidP="00D26E5B">
      <w:pPr>
        <w:pStyle w:val="a8"/>
        <w:numPr>
          <w:ilvl w:val="0"/>
          <w:numId w:val="20"/>
        </w:numPr>
        <w:spacing w:after="0" w:line="240" w:lineRule="auto"/>
        <w:rPr>
          <w:rFonts w:ascii="Times New Roman" w:hAnsi="Times New Roman" w:cs="Times New Roman"/>
        </w:rPr>
      </w:pPr>
      <w:r>
        <w:rPr>
          <w:rFonts w:ascii="Times New Roman" w:hAnsi="Times New Roman" w:cs="Times New Roman"/>
        </w:rPr>
        <w:t>Какое лечение следует рекомендовать больному?</w:t>
      </w:r>
    </w:p>
    <w:p w:rsidR="00675273" w:rsidRDefault="00675273" w:rsidP="00675273">
      <w:pPr>
        <w:rPr>
          <w:rFonts w:ascii="Times New Roman" w:hAnsi="Times New Roman" w:cs="Times New Roman"/>
        </w:rPr>
      </w:pPr>
    </w:p>
    <w:p w:rsidR="00675273" w:rsidRDefault="00675273" w:rsidP="00675273">
      <w:pPr>
        <w:rPr>
          <w:rFonts w:ascii="Times New Roman" w:hAnsi="Times New Roman" w:cs="Times New Roman"/>
        </w:rPr>
      </w:pPr>
      <w:r>
        <w:rPr>
          <w:rFonts w:ascii="Times New Roman" w:hAnsi="Times New Roman" w:cs="Times New Roman"/>
        </w:rPr>
        <w:t>Задача №5 Больной 32 лет, поступил с жалобами на кашель с выделением мокроты ржавого цвета, боли в правом боку при дыхании, озноб, повышение температуры до 39С, одышку. Заболел остро, накануне, после охлаждения. Объективно: состояние тяжелое, ЧДД-40 в мин. Перкуторно справа книзу от угла лопатки притупление. Аускультативно бронхиальное дыхание, усиленная бронхофония. ЧСС-96 в мин. АД-90/60 мм рт. ст.</w:t>
      </w:r>
    </w:p>
    <w:p w:rsidR="00675273" w:rsidRDefault="00675273" w:rsidP="00D26E5B">
      <w:pPr>
        <w:pStyle w:val="a8"/>
        <w:numPr>
          <w:ilvl w:val="0"/>
          <w:numId w:val="21"/>
        </w:numPr>
        <w:spacing w:after="0" w:line="240" w:lineRule="auto"/>
        <w:rPr>
          <w:rFonts w:ascii="Times New Roman" w:hAnsi="Times New Roman" w:cs="Times New Roman"/>
        </w:rPr>
      </w:pPr>
      <w:r>
        <w:rPr>
          <w:rFonts w:ascii="Times New Roman" w:hAnsi="Times New Roman" w:cs="Times New Roman"/>
        </w:rPr>
        <w:t>Поставьте диагноз</w:t>
      </w:r>
    </w:p>
    <w:p w:rsidR="00675273" w:rsidRDefault="00675273" w:rsidP="00D26E5B">
      <w:pPr>
        <w:pStyle w:val="a8"/>
        <w:numPr>
          <w:ilvl w:val="0"/>
          <w:numId w:val="21"/>
        </w:numPr>
        <w:spacing w:after="0" w:line="240" w:lineRule="auto"/>
        <w:rPr>
          <w:rFonts w:ascii="Times New Roman" w:hAnsi="Times New Roman" w:cs="Times New Roman"/>
        </w:rPr>
      </w:pPr>
      <w:r>
        <w:rPr>
          <w:rFonts w:ascii="Times New Roman" w:hAnsi="Times New Roman" w:cs="Times New Roman"/>
        </w:rPr>
        <w:t>Какие исследования необходимы для подтверждения диагноза?</w:t>
      </w:r>
    </w:p>
    <w:p w:rsidR="00675273" w:rsidRDefault="00675273" w:rsidP="00D26E5B">
      <w:pPr>
        <w:pStyle w:val="a8"/>
        <w:numPr>
          <w:ilvl w:val="0"/>
          <w:numId w:val="21"/>
        </w:numPr>
        <w:spacing w:after="0" w:line="240" w:lineRule="auto"/>
        <w:rPr>
          <w:rFonts w:ascii="Times New Roman" w:hAnsi="Times New Roman" w:cs="Times New Roman"/>
        </w:rPr>
      </w:pPr>
      <w:r>
        <w:rPr>
          <w:rFonts w:ascii="Times New Roman" w:hAnsi="Times New Roman" w:cs="Times New Roman"/>
        </w:rPr>
        <w:t>Вероятный возбудитель? Как его выявить?</w:t>
      </w:r>
    </w:p>
    <w:p w:rsidR="00675273" w:rsidRDefault="00675273" w:rsidP="00D26E5B">
      <w:pPr>
        <w:pStyle w:val="a8"/>
        <w:numPr>
          <w:ilvl w:val="0"/>
          <w:numId w:val="21"/>
        </w:numPr>
        <w:spacing w:after="0" w:line="240" w:lineRule="auto"/>
        <w:rPr>
          <w:rFonts w:ascii="Times New Roman" w:hAnsi="Times New Roman" w:cs="Times New Roman"/>
        </w:rPr>
      </w:pPr>
      <w:r>
        <w:rPr>
          <w:rFonts w:ascii="Times New Roman" w:hAnsi="Times New Roman" w:cs="Times New Roman"/>
        </w:rPr>
        <w:t>Тактика лечения.</w:t>
      </w:r>
    </w:p>
    <w:p w:rsidR="00675273" w:rsidRDefault="00675273" w:rsidP="00675273">
      <w:pPr>
        <w:rPr>
          <w:rFonts w:ascii="Times New Roman" w:hAnsi="Times New Roman" w:cs="Times New Roman"/>
          <w:b/>
        </w:rPr>
      </w:pPr>
    </w:p>
    <w:p w:rsidR="00675273" w:rsidRDefault="00675273" w:rsidP="00675273">
      <w:pPr>
        <w:rPr>
          <w:rFonts w:ascii="Times New Roman" w:hAnsi="Times New Roman" w:cs="Times New Roman"/>
          <w:b/>
        </w:rPr>
      </w:pPr>
      <w:r>
        <w:rPr>
          <w:rFonts w:ascii="Times New Roman" w:hAnsi="Times New Roman" w:cs="Times New Roman"/>
          <w:b/>
        </w:rPr>
        <w:t>БИЛЕТ №2 пульмо</w:t>
      </w:r>
    </w:p>
    <w:p w:rsidR="00675273" w:rsidRDefault="00675273" w:rsidP="00675273">
      <w:pPr>
        <w:rPr>
          <w:rFonts w:ascii="Times New Roman" w:hAnsi="Times New Roman" w:cs="Times New Roman"/>
        </w:rPr>
      </w:pPr>
      <w:r>
        <w:rPr>
          <w:rFonts w:ascii="Times New Roman" w:hAnsi="Times New Roman" w:cs="Times New Roman"/>
        </w:rPr>
        <w:t xml:space="preserve">Задача №1 Больной Т., 43 лет, поступил в клинику с жалобами на слабость и болезненность мышц нижних конечностей, нарушения чувствительности кожных покровов верхних и нижних конечностей, носящие асимметричный характер, похудание, лихорадку в течение месяца, в анамнезе у больного эпизоды удушья. При обследовании выявлено: АД-180/110 мм рт. ст. Анализ крови: </w:t>
      </w:r>
      <w:r>
        <w:rPr>
          <w:rFonts w:ascii="Times New Roman" w:hAnsi="Times New Roman" w:cs="Times New Roman"/>
          <w:lang w:val="en-US"/>
        </w:rPr>
        <w:t>Hb</w:t>
      </w:r>
      <w:r>
        <w:rPr>
          <w:rFonts w:ascii="Times New Roman" w:hAnsi="Times New Roman" w:cs="Times New Roman"/>
        </w:rPr>
        <w:t>-102 г/л, СОЭ-46 мм/ч, эозинофилия-14%.</w:t>
      </w:r>
    </w:p>
    <w:p w:rsidR="00675273" w:rsidRDefault="00675273" w:rsidP="00D26E5B">
      <w:pPr>
        <w:pStyle w:val="a8"/>
        <w:numPr>
          <w:ilvl w:val="0"/>
          <w:numId w:val="22"/>
        </w:numPr>
        <w:spacing w:after="0" w:line="240" w:lineRule="auto"/>
        <w:rPr>
          <w:rFonts w:ascii="Times New Roman" w:hAnsi="Times New Roman" w:cs="Times New Roman"/>
        </w:rPr>
      </w:pPr>
      <w:r>
        <w:rPr>
          <w:rFonts w:ascii="Times New Roman" w:hAnsi="Times New Roman" w:cs="Times New Roman"/>
        </w:rPr>
        <w:t>Наиболее вероятный диагноз</w:t>
      </w:r>
    </w:p>
    <w:p w:rsidR="00675273" w:rsidRDefault="00675273" w:rsidP="00D26E5B">
      <w:pPr>
        <w:pStyle w:val="a8"/>
        <w:numPr>
          <w:ilvl w:val="0"/>
          <w:numId w:val="22"/>
        </w:numPr>
        <w:spacing w:after="0" w:line="240" w:lineRule="auto"/>
        <w:rPr>
          <w:rFonts w:ascii="Times New Roman" w:hAnsi="Times New Roman" w:cs="Times New Roman"/>
        </w:rPr>
      </w:pPr>
      <w:r>
        <w:rPr>
          <w:rFonts w:ascii="Times New Roman" w:hAnsi="Times New Roman" w:cs="Times New Roman"/>
        </w:rPr>
        <w:t>Какие исследования позволят подтвердить диагноз?</w:t>
      </w:r>
    </w:p>
    <w:p w:rsidR="00675273" w:rsidRDefault="00675273" w:rsidP="00D26E5B">
      <w:pPr>
        <w:pStyle w:val="a8"/>
        <w:numPr>
          <w:ilvl w:val="0"/>
          <w:numId w:val="22"/>
        </w:numPr>
        <w:spacing w:after="0" w:line="240" w:lineRule="auto"/>
        <w:rPr>
          <w:rFonts w:ascii="Times New Roman" w:hAnsi="Times New Roman" w:cs="Times New Roman"/>
        </w:rPr>
      </w:pPr>
      <w:r>
        <w:rPr>
          <w:rFonts w:ascii="Times New Roman" w:hAnsi="Times New Roman" w:cs="Times New Roman"/>
        </w:rPr>
        <w:t>Какая терапия является для больного наиболее подходящей?</w:t>
      </w:r>
    </w:p>
    <w:p w:rsidR="00675273" w:rsidRDefault="00675273" w:rsidP="00675273">
      <w:pPr>
        <w:rPr>
          <w:rFonts w:ascii="Times New Roman" w:hAnsi="Times New Roman" w:cs="Times New Roman"/>
        </w:rPr>
      </w:pPr>
    </w:p>
    <w:p w:rsidR="00675273" w:rsidRDefault="00675273" w:rsidP="00675273">
      <w:pPr>
        <w:jc w:val="both"/>
        <w:rPr>
          <w:rFonts w:ascii="Times New Roman" w:hAnsi="Times New Roman" w:cs="Times New Roman"/>
        </w:rPr>
      </w:pPr>
      <w:r>
        <w:rPr>
          <w:rFonts w:ascii="Times New Roman" w:hAnsi="Times New Roman" w:cs="Times New Roman"/>
        </w:rPr>
        <w:t xml:space="preserve">Задача№2 В терапевтическое отделение доставлен больной 68 лет в тяжелом состоянии. После обследования выставлен диагноз: ИБС, стабильная стенокардия </w:t>
      </w:r>
      <w:r>
        <w:rPr>
          <w:rFonts w:ascii="Times New Roman" w:hAnsi="Times New Roman" w:cs="Times New Roman"/>
          <w:lang w:val="en-US"/>
        </w:rPr>
        <w:t>III</w:t>
      </w:r>
      <w:r>
        <w:rPr>
          <w:rFonts w:ascii="Times New Roman" w:hAnsi="Times New Roman" w:cs="Times New Roman"/>
        </w:rPr>
        <w:t xml:space="preserve"> ФК, постинфарктный кардиосклероз, НК </w:t>
      </w:r>
      <w:r>
        <w:rPr>
          <w:rFonts w:ascii="Times New Roman" w:hAnsi="Times New Roman" w:cs="Times New Roman"/>
          <w:lang w:val="en-US"/>
        </w:rPr>
        <w:t>III</w:t>
      </w:r>
      <w:r>
        <w:rPr>
          <w:rFonts w:ascii="Times New Roman" w:hAnsi="Times New Roman" w:cs="Times New Roman"/>
        </w:rPr>
        <w:t xml:space="preserve"> стадии. При рентгеновском исследовании - в области верхушек легких единичные плотные очаги, кальцинаты, в правой плевральной полости – свободная жидкость.</w:t>
      </w:r>
    </w:p>
    <w:p w:rsidR="00675273" w:rsidRDefault="00675273" w:rsidP="00675273">
      <w:pPr>
        <w:jc w:val="both"/>
        <w:rPr>
          <w:rFonts w:ascii="Times New Roman" w:hAnsi="Times New Roman" w:cs="Times New Roman"/>
        </w:rPr>
      </w:pPr>
      <w:r>
        <w:rPr>
          <w:rFonts w:ascii="Times New Roman" w:hAnsi="Times New Roman" w:cs="Times New Roman"/>
        </w:rPr>
        <w:t>Анализ плевральной жидкости-относительная плотность 1010, проба Ривальта отрицательная, клеточный состав скудный, единичные лейкоциты и эритроциты.</w:t>
      </w:r>
    </w:p>
    <w:p w:rsidR="00675273" w:rsidRDefault="00675273" w:rsidP="00D26E5B">
      <w:pPr>
        <w:pStyle w:val="a8"/>
        <w:numPr>
          <w:ilvl w:val="0"/>
          <w:numId w:val="23"/>
        </w:numPr>
        <w:spacing w:after="0" w:line="240" w:lineRule="auto"/>
        <w:rPr>
          <w:rFonts w:ascii="Times New Roman" w:hAnsi="Times New Roman" w:cs="Times New Roman"/>
        </w:rPr>
      </w:pPr>
      <w:r>
        <w:rPr>
          <w:rFonts w:ascii="Times New Roman" w:hAnsi="Times New Roman" w:cs="Times New Roman"/>
        </w:rPr>
        <w:t>Каков характер плевральной жидкости?</w:t>
      </w:r>
    </w:p>
    <w:p w:rsidR="00675273" w:rsidRDefault="00675273" w:rsidP="00D26E5B">
      <w:pPr>
        <w:pStyle w:val="a8"/>
        <w:numPr>
          <w:ilvl w:val="0"/>
          <w:numId w:val="23"/>
        </w:numPr>
        <w:spacing w:after="0" w:line="240" w:lineRule="auto"/>
        <w:rPr>
          <w:rFonts w:ascii="Times New Roman" w:hAnsi="Times New Roman" w:cs="Times New Roman"/>
        </w:rPr>
      </w:pPr>
      <w:r>
        <w:rPr>
          <w:rFonts w:ascii="Times New Roman" w:hAnsi="Times New Roman" w:cs="Times New Roman"/>
        </w:rPr>
        <w:t>Какова причина накопления плевральной жидкости?</w:t>
      </w:r>
    </w:p>
    <w:p w:rsidR="00675273" w:rsidRDefault="00675273" w:rsidP="00D26E5B">
      <w:pPr>
        <w:pStyle w:val="a8"/>
        <w:numPr>
          <w:ilvl w:val="0"/>
          <w:numId w:val="23"/>
        </w:numPr>
        <w:spacing w:after="0" w:line="240" w:lineRule="auto"/>
        <w:rPr>
          <w:rFonts w:ascii="Times New Roman" w:hAnsi="Times New Roman" w:cs="Times New Roman"/>
        </w:rPr>
      </w:pPr>
      <w:r>
        <w:rPr>
          <w:rFonts w:ascii="Times New Roman" w:hAnsi="Times New Roman" w:cs="Times New Roman"/>
        </w:rPr>
        <w:t>Как оценить очаговые изменения в легких?</w:t>
      </w:r>
    </w:p>
    <w:p w:rsidR="00675273" w:rsidRDefault="00675273" w:rsidP="00675273">
      <w:pPr>
        <w:jc w:val="both"/>
        <w:rPr>
          <w:rFonts w:ascii="Times New Roman" w:hAnsi="Times New Roman" w:cs="Times New Roman"/>
        </w:rPr>
      </w:pPr>
    </w:p>
    <w:p w:rsidR="00675273" w:rsidRDefault="00675273" w:rsidP="00675273">
      <w:pPr>
        <w:jc w:val="both"/>
        <w:rPr>
          <w:rFonts w:ascii="Times New Roman" w:hAnsi="Times New Roman" w:cs="Times New Roman"/>
        </w:rPr>
      </w:pPr>
      <w:r>
        <w:rPr>
          <w:rFonts w:ascii="Times New Roman" w:hAnsi="Times New Roman" w:cs="Times New Roman"/>
        </w:rPr>
        <w:t>Задача№3 Больной 55 лет, поступил по поводу одышки инспираторного характера даже при небольшой физической нагрузке, небольшой кашель. Болен около 2 лет, в течение которых отмечалось постепенное увеличение одышки, иногда субфебрильная температура. Похудел на 8 кг. Объективно: диффузный цианоз и акроцианоз, пальцы в виде барабанных палочек. В легких ослабление везикулярное дыхание с укорочением вдоха и выдоха. Звучная крепитация с обеих сторон под лопатками, усиливается при глубоком дыхании. ЧДД-28 в мин. Пульс-88 в мин. Печенье у края реберной дуги. Периферические л/у не пальпируются. Рентгенография грудной клетки: диффузная сетчатая деформация легочного рисунка, распространённые двусторонние и</w:t>
      </w:r>
      <w:r w:rsidR="00921C9E">
        <w:rPr>
          <w:rFonts w:ascii="Times New Roman" w:hAnsi="Times New Roman" w:cs="Times New Roman"/>
        </w:rPr>
        <w:t>н</w:t>
      </w:r>
      <w:r>
        <w:rPr>
          <w:rFonts w:ascii="Times New Roman" w:hAnsi="Times New Roman" w:cs="Times New Roman"/>
        </w:rPr>
        <w:t>фильтративные тени и понижение прозрачности в области нижних легочных полей.</w:t>
      </w:r>
    </w:p>
    <w:p w:rsidR="00675273" w:rsidRDefault="00675273" w:rsidP="00D26E5B">
      <w:pPr>
        <w:pStyle w:val="a8"/>
        <w:numPr>
          <w:ilvl w:val="0"/>
          <w:numId w:val="24"/>
        </w:numPr>
        <w:spacing w:after="0" w:line="240" w:lineRule="auto"/>
        <w:rPr>
          <w:rFonts w:ascii="Times New Roman" w:hAnsi="Times New Roman" w:cs="Times New Roman"/>
        </w:rPr>
      </w:pPr>
      <w:r>
        <w:rPr>
          <w:rFonts w:ascii="Times New Roman" w:hAnsi="Times New Roman" w:cs="Times New Roman"/>
        </w:rPr>
        <w:t>Определите тип и степень дыхательной недостаточности</w:t>
      </w:r>
    </w:p>
    <w:p w:rsidR="00675273" w:rsidRDefault="00675273" w:rsidP="00D26E5B">
      <w:pPr>
        <w:pStyle w:val="a8"/>
        <w:numPr>
          <w:ilvl w:val="0"/>
          <w:numId w:val="24"/>
        </w:numPr>
        <w:spacing w:after="0" w:line="240" w:lineRule="auto"/>
        <w:rPr>
          <w:rFonts w:ascii="Times New Roman" w:hAnsi="Times New Roman" w:cs="Times New Roman"/>
        </w:rPr>
      </w:pPr>
      <w:r>
        <w:rPr>
          <w:rFonts w:ascii="Times New Roman" w:hAnsi="Times New Roman" w:cs="Times New Roman"/>
        </w:rPr>
        <w:t xml:space="preserve">Дифференциальный диагноз проводится между хроническим бронхитом, туберкулезом легких, легочным фиброзом. Приведите аргументы «за» и «против» этих заболеваний. </w:t>
      </w:r>
    </w:p>
    <w:p w:rsidR="00675273" w:rsidRDefault="00675273" w:rsidP="00D26E5B">
      <w:pPr>
        <w:pStyle w:val="a8"/>
        <w:numPr>
          <w:ilvl w:val="0"/>
          <w:numId w:val="24"/>
        </w:numPr>
        <w:spacing w:after="0" w:line="240" w:lineRule="auto"/>
        <w:rPr>
          <w:rFonts w:ascii="Times New Roman" w:hAnsi="Times New Roman" w:cs="Times New Roman"/>
        </w:rPr>
      </w:pPr>
      <w:r>
        <w:rPr>
          <w:rFonts w:ascii="Times New Roman" w:hAnsi="Times New Roman" w:cs="Times New Roman"/>
        </w:rPr>
        <w:t>Ваш диагноз?</w:t>
      </w:r>
    </w:p>
    <w:p w:rsidR="00675273" w:rsidRDefault="00675273" w:rsidP="00D26E5B">
      <w:pPr>
        <w:pStyle w:val="a8"/>
        <w:numPr>
          <w:ilvl w:val="0"/>
          <w:numId w:val="24"/>
        </w:numPr>
        <w:spacing w:after="0" w:line="240" w:lineRule="auto"/>
        <w:rPr>
          <w:rFonts w:ascii="Times New Roman" w:hAnsi="Times New Roman" w:cs="Times New Roman"/>
        </w:rPr>
      </w:pPr>
      <w:r>
        <w:rPr>
          <w:rFonts w:ascii="Times New Roman" w:hAnsi="Times New Roman" w:cs="Times New Roman"/>
        </w:rPr>
        <w:t>Методы подтверждения диагноза?</w:t>
      </w:r>
    </w:p>
    <w:p w:rsidR="00675273" w:rsidRDefault="00675273" w:rsidP="00D26E5B">
      <w:pPr>
        <w:pStyle w:val="a8"/>
        <w:numPr>
          <w:ilvl w:val="0"/>
          <w:numId w:val="24"/>
        </w:numPr>
        <w:spacing w:after="0" w:line="240" w:lineRule="auto"/>
        <w:rPr>
          <w:rFonts w:ascii="Times New Roman" w:hAnsi="Times New Roman" w:cs="Times New Roman"/>
        </w:rPr>
      </w:pPr>
      <w:r>
        <w:rPr>
          <w:rFonts w:ascii="Times New Roman" w:hAnsi="Times New Roman" w:cs="Times New Roman"/>
        </w:rPr>
        <w:t>Методы лечения?</w:t>
      </w:r>
    </w:p>
    <w:p w:rsidR="00675273" w:rsidRDefault="00675273" w:rsidP="00675273">
      <w:pPr>
        <w:rPr>
          <w:rFonts w:ascii="Times New Roman" w:hAnsi="Times New Roman" w:cs="Times New Roman"/>
        </w:rPr>
      </w:pPr>
    </w:p>
    <w:p w:rsidR="00675273" w:rsidRDefault="00675273" w:rsidP="00675273">
      <w:pPr>
        <w:rPr>
          <w:rFonts w:ascii="Times New Roman" w:hAnsi="Times New Roman" w:cs="Times New Roman"/>
        </w:rPr>
      </w:pPr>
      <w:r>
        <w:rPr>
          <w:rFonts w:ascii="Times New Roman" w:hAnsi="Times New Roman" w:cs="Times New Roman"/>
        </w:rPr>
        <w:t>Задача№4  Мужчина 29 лет заболел остро; повысилась температура до 38</w:t>
      </w:r>
      <w:r>
        <w:rPr>
          <w:rFonts w:ascii="Calibri" w:hAnsi="Calibri" w:cs="Times New Roman"/>
        </w:rPr>
        <w:t>◦</w:t>
      </w:r>
      <w:r>
        <w:rPr>
          <w:rFonts w:ascii="Times New Roman" w:hAnsi="Times New Roman" w:cs="Times New Roman"/>
        </w:rPr>
        <w:t>С, появились сильные боли в левом боку при кашле и дыхании. Состояние средней тяжести. ЧДД-24 в мин., легкий цианоз губ, предпочитает лежать на левом боку. При перкуссии звук несколько укорочён слева в нижних отделах, в подмышечной области шум трения плевры.</w:t>
      </w:r>
    </w:p>
    <w:p w:rsidR="00675273" w:rsidRDefault="00675273" w:rsidP="00675273">
      <w:pPr>
        <w:rPr>
          <w:rFonts w:ascii="Times New Roman" w:hAnsi="Times New Roman" w:cs="Times New Roman"/>
        </w:rPr>
      </w:pPr>
      <w:r>
        <w:rPr>
          <w:rFonts w:ascii="Times New Roman" w:hAnsi="Times New Roman" w:cs="Times New Roman"/>
        </w:rPr>
        <w:t>В анализе крови: Лейк.-12,5•10</w:t>
      </w:r>
      <w:r>
        <w:rPr>
          <w:rFonts w:ascii="Times New Roman" w:hAnsi="Times New Roman" w:cs="Times New Roman"/>
          <w:vertAlign w:val="superscript"/>
        </w:rPr>
        <w:t>9</w:t>
      </w:r>
      <w:r>
        <w:rPr>
          <w:rFonts w:ascii="Times New Roman" w:hAnsi="Times New Roman" w:cs="Times New Roman"/>
        </w:rPr>
        <w:t xml:space="preserve"> /л, СОЭ-29 мм/ч. При рентгеноскопии - ограничение подвижности левого купола диафрагмы, обызвествленные внутригрудные лимфоузлы в области правого корня.</w:t>
      </w:r>
    </w:p>
    <w:p w:rsidR="00675273" w:rsidRDefault="00675273" w:rsidP="00D26E5B">
      <w:pPr>
        <w:pStyle w:val="a8"/>
        <w:numPr>
          <w:ilvl w:val="0"/>
          <w:numId w:val="25"/>
        </w:numPr>
        <w:spacing w:after="0" w:line="240" w:lineRule="auto"/>
        <w:rPr>
          <w:rFonts w:ascii="Times New Roman" w:hAnsi="Times New Roman" w:cs="Times New Roman"/>
        </w:rPr>
      </w:pPr>
      <w:r>
        <w:rPr>
          <w:rFonts w:ascii="Times New Roman" w:hAnsi="Times New Roman" w:cs="Times New Roman"/>
        </w:rPr>
        <w:t>Ваш клинический диагноз</w:t>
      </w:r>
    </w:p>
    <w:p w:rsidR="00675273" w:rsidRDefault="00675273" w:rsidP="00D26E5B">
      <w:pPr>
        <w:pStyle w:val="a8"/>
        <w:numPr>
          <w:ilvl w:val="0"/>
          <w:numId w:val="25"/>
        </w:numPr>
        <w:spacing w:after="0" w:line="240" w:lineRule="auto"/>
        <w:rPr>
          <w:rFonts w:ascii="Times New Roman" w:hAnsi="Times New Roman" w:cs="Times New Roman"/>
        </w:rPr>
      </w:pPr>
      <w:r>
        <w:rPr>
          <w:rFonts w:ascii="Times New Roman" w:hAnsi="Times New Roman" w:cs="Times New Roman"/>
        </w:rPr>
        <w:t>Наиболее вероятная этиология заболевания?</w:t>
      </w:r>
    </w:p>
    <w:p w:rsidR="00675273" w:rsidRDefault="00675273" w:rsidP="00D26E5B">
      <w:pPr>
        <w:pStyle w:val="a8"/>
        <w:numPr>
          <w:ilvl w:val="0"/>
          <w:numId w:val="25"/>
        </w:numPr>
        <w:spacing w:after="0" w:line="240" w:lineRule="auto"/>
        <w:rPr>
          <w:rFonts w:ascii="Times New Roman" w:hAnsi="Times New Roman" w:cs="Times New Roman"/>
        </w:rPr>
      </w:pPr>
      <w:r>
        <w:rPr>
          <w:rFonts w:ascii="Times New Roman" w:hAnsi="Times New Roman" w:cs="Times New Roman"/>
        </w:rPr>
        <w:t>Какое лечение показано больному?</w:t>
      </w:r>
    </w:p>
    <w:p w:rsidR="00675273" w:rsidRDefault="00675273" w:rsidP="00675273">
      <w:pPr>
        <w:rPr>
          <w:rFonts w:ascii="Times New Roman" w:hAnsi="Times New Roman" w:cs="Times New Roman"/>
        </w:rPr>
      </w:pPr>
    </w:p>
    <w:p w:rsidR="00675273" w:rsidRDefault="00675273" w:rsidP="00675273">
      <w:pPr>
        <w:jc w:val="both"/>
        <w:rPr>
          <w:rFonts w:ascii="Times New Roman" w:hAnsi="Times New Roman" w:cs="Times New Roman"/>
        </w:rPr>
      </w:pPr>
      <w:r>
        <w:rPr>
          <w:rFonts w:ascii="Times New Roman" w:hAnsi="Times New Roman" w:cs="Times New Roman"/>
        </w:rPr>
        <w:t>Задача №5 Больной 20 лет, с детства частые простуды, кашель с мокротой. Перенёс тяжелую левостороннюю нижнедолевую пневмонию. После выписки возобновился кашель, по вечерам стала повышаться температура, постепенно нарастала слабость, появились боли в груди, одышка. В последующем стала выделяться до 70 мл/сут слизисто-гнойная мокрота с примесью крови. Через 6 месяцев появилась одутловатость лица, отечность, пальцы в виде «барабанных палочек».</w:t>
      </w:r>
    </w:p>
    <w:p w:rsidR="00675273" w:rsidRDefault="00675273" w:rsidP="00675273">
      <w:pPr>
        <w:jc w:val="both"/>
        <w:rPr>
          <w:rFonts w:ascii="Times New Roman" w:hAnsi="Times New Roman" w:cs="Times New Roman"/>
        </w:rPr>
      </w:pPr>
      <w:r>
        <w:rPr>
          <w:rFonts w:ascii="Times New Roman" w:hAnsi="Times New Roman" w:cs="Times New Roman"/>
        </w:rPr>
        <w:t>На рентгенограммах определяется сетчатый и ячеистый характер легочного рисунка, сегментарные ателектазы в области нижней доли левого легкого.</w:t>
      </w:r>
    </w:p>
    <w:p w:rsidR="00675273" w:rsidRDefault="00675273" w:rsidP="00D26E5B">
      <w:pPr>
        <w:pStyle w:val="a8"/>
        <w:numPr>
          <w:ilvl w:val="0"/>
          <w:numId w:val="26"/>
        </w:numPr>
        <w:spacing w:after="0" w:line="240" w:lineRule="auto"/>
        <w:rPr>
          <w:rFonts w:ascii="Times New Roman" w:hAnsi="Times New Roman" w:cs="Times New Roman"/>
        </w:rPr>
      </w:pPr>
      <w:r>
        <w:rPr>
          <w:rFonts w:ascii="Times New Roman" w:hAnsi="Times New Roman" w:cs="Times New Roman"/>
        </w:rPr>
        <w:t>Ваш диагноз?</w:t>
      </w:r>
    </w:p>
    <w:p w:rsidR="00675273" w:rsidRDefault="00675273" w:rsidP="00D26E5B">
      <w:pPr>
        <w:pStyle w:val="a8"/>
        <w:numPr>
          <w:ilvl w:val="0"/>
          <w:numId w:val="26"/>
        </w:numPr>
        <w:spacing w:after="0" w:line="240" w:lineRule="auto"/>
        <w:rPr>
          <w:rFonts w:ascii="Times New Roman" w:hAnsi="Times New Roman" w:cs="Times New Roman"/>
        </w:rPr>
      </w:pPr>
      <w:r>
        <w:rPr>
          <w:rFonts w:ascii="Times New Roman" w:hAnsi="Times New Roman" w:cs="Times New Roman"/>
        </w:rPr>
        <w:t>Какие исследования надо выполнить для уточнения диагноза?</w:t>
      </w:r>
    </w:p>
    <w:p w:rsidR="00675273" w:rsidRDefault="00675273" w:rsidP="00D26E5B">
      <w:pPr>
        <w:pStyle w:val="a8"/>
        <w:numPr>
          <w:ilvl w:val="0"/>
          <w:numId w:val="26"/>
        </w:numPr>
        <w:spacing w:after="0" w:line="240" w:lineRule="auto"/>
        <w:rPr>
          <w:rFonts w:ascii="Times New Roman" w:hAnsi="Times New Roman" w:cs="Times New Roman"/>
        </w:rPr>
      </w:pPr>
      <w:r>
        <w:rPr>
          <w:rFonts w:ascii="Times New Roman" w:hAnsi="Times New Roman" w:cs="Times New Roman"/>
        </w:rPr>
        <w:t>План лечения?</w:t>
      </w:r>
    </w:p>
    <w:p w:rsidR="00675273" w:rsidRDefault="00675273" w:rsidP="00675273">
      <w:pPr>
        <w:rPr>
          <w:rFonts w:ascii="Times New Roman" w:hAnsi="Times New Roman" w:cs="Times New Roman"/>
          <w:b/>
        </w:rPr>
      </w:pPr>
    </w:p>
    <w:p w:rsidR="00675273" w:rsidRDefault="00675273" w:rsidP="00675273">
      <w:pPr>
        <w:rPr>
          <w:rFonts w:ascii="Times New Roman" w:hAnsi="Times New Roman" w:cs="Times New Roman"/>
          <w:b/>
        </w:rPr>
      </w:pPr>
      <w:r>
        <w:rPr>
          <w:rFonts w:ascii="Times New Roman" w:hAnsi="Times New Roman" w:cs="Times New Roman"/>
          <w:b/>
        </w:rPr>
        <w:t>БИЛЕТ №3 пульмо</w:t>
      </w:r>
    </w:p>
    <w:p w:rsidR="00675273" w:rsidRPr="00675273" w:rsidRDefault="00675273" w:rsidP="00675273">
      <w:pPr>
        <w:jc w:val="both"/>
        <w:rPr>
          <w:rFonts w:ascii="Times New Roman" w:hAnsi="Times New Roman" w:cs="Times New Roman"/>
          <w:sz w:val="24"/>
          <w:szCs w:val="24"/>
        </w:rPr>
      </w:pPr>
      <w:r w:rsidRPr="00675273">
        <w:rPr>
          <w:rFonts w:ascii="Times New Roman" w:hAnsi="Times New Roman" w:cs="Times New Roman"/>
          <w:sz w:val="24"/>
          <w:szCs w:val="24"/>
        </w:rPr>
        <w:t>Задача №1 Больная 67 лет поступила в клинику с жалобами на слабость, кашель с мокротой, одышку в</w:t>
      </w:r>
      <w:r>
        <w:rPr>
          <w:rFonts w:ascii="Times New Roman" w:hAnsi="Times New Roman" w:cs="Times New Roman"/>
          <w:sz w:val="20"/>
          <w:szCs w:val="20"/>
        </w:rPr>
        <w:t xml:space="preserve"> </w:t>
      </w:r>
      <w:r w:rsidRPr="00675273">
        <w:rPr>
          <w:rFonts w:ascii="Times New Roman" w:hAnsi="Times New Roman" w:cs="Times New Roman"/>
          <w:sz w:val="24"/>
          <w:szCs w:val="24"/>
        </w:rPr>
        <w:t xml:space="preserve">покое. В молодости болела туберкулезом легких. Последние 20 лет абациллярна. Общее состояние тяжёлое, истощена. Кожные покровы бледные. Акроцианоз. ЧДД-34 в мин. Правая половина грудной клетки уменьшена в объеме, отмечается притупление перкуторного звука, жесткое дыхание, большое количество сухих и влажных хрипов. Тоны сердца глухие. АД-110/65 мм рт. ст. Анализ крови. </w:t>
      </w:r>
      <w:r w:rsidRPr="00675273">
        <w:rPr>
          <w:rFonts w:ascii="Times New Roman" w:hAnsi="Times New Roman" w:cs="Times New Roman"/>
          <w:sz w:val="24"/>
          <w:szCs w:val="24"/>
          <w:lang w:val="en-US"/>
        </w:rPr>
        <w:t>Hb</w:t>
      </w:r>
      <w:r w:rsidRPr="00675273">
        <w:rPr>
          <w:rFonts w:ascii="Times New Roman" w:hAnsi="Times New Roman" w:cs="Times New Roman"/>
          <w:sz w:val="24"/>
          <w:szCs w:val="24"/>
        </w:rPr>
        <w:t>-105 г/л, лейк-17,0•10</w:t>
      </w:r>
      <w:r w:rsidRPr="00675273">
        <w:rPr>
          <w:rFonts w:ascii="Times New Roman" w:hAnsi="Times New Roman" w:cs="Times New Roman"/>
          <w:sz w:val="24"/>
          <w:szCs w:val="24"/>
          <w:vertAlign w:val="superscript"/>
        </w:rPr>
        <w:t>9</w:t>
      </w:r>
      <w:r w:rsidRPr="00675273">
        <w:rPr>
          <w:rFonts w:ascii="Times New Roman" w:hAnsi="Times New Roman" w:cs="Times New Roman"/>
          <w:sz w:val="24"/>
          <w:szCs w:val="24"/>
        </w:rPr>
        <w:t xml:space="preserve">/л, п/я-18%, с/я-67%, лимф-10%, мон.-5%, СОЭ-40 мм/ч. Мокрота гнойная, БК(-). Рентгенологически: средостение и трахея смещены вправо, верхняя доля резко уменьшена в объеме, интенсивно затемнена с множественными ячеистыми просветлениями до 1 см и кальцинированных очаговых теней. В области нижней доли явления плевро-пневмосклероза, эмфиземы. </w:t>
      </w:r>
    </w:p>
    <w:p w:rsidR="00675273" w:rsidRPr="00675273" w:rsidRDefault="00675273" w:rsidP="00D26E5B">
      <w:pPr>
        <w:pStyle w:val="a8"/>
        <w:numPr>
          <w:ilvl w:val="0"/>
          <w:numId w:val="27"/>
        </w:numPr>
        <w:spacing w:after="0" w:line="240" w:lineRule="auto"/>
        <w:rPr>
          <w:rFonts w:ascii="Times New Roman" w:hAnsi="Times New Roman" w:cs="Times New Roman"/>
          <w:sz w:val="24"/>
          <w:szCs w:val="24"/>
        </w:rPr>
      </w:pPr>
      <w:r w:rsidRPr="00675273">
        <w:rPr>
          <w:rFonts w:ascii="Times New Roman" w:hAnsi="Times New Roman" w:cs="Times New Roman"/>
          <w:sz w:val="24"/>
          <w:szCs w:val="24"/>
        </w:rPr>
        <w:t>Чем объяснить изменения верхней доли?</w:t>
      </w:r>
    </w:p>
    <w:p w:rsidR="00675273" w:rsidRPr="00675273" w:rsidRDefault="00675273" w:rsidP="00D26E5B">
      <w:pPr>
        <w:pStyle w:val="a8"/>
        <w:numPr>
          <w:ilvl w:val="0"/>
          <w:numId w:val="27"/>
        </w:numPr>
        <w:spacing w:after="0" w:line="240" w:lineRule="auto"/>
        <w:rPr>
          <w:rFonts w:ascii="Times New Roman" w:hAnsi="Times New Roman" w:cs="Times New Roman"/>
          <w:sz w:val="24"/>
          <w:szCs w:val="24"/>
        </w:rPr>
      </w:pPr>
      <w:r w:rsidRPr="00675273">
        <w:rPr>
          <w:rFonts w:ascii="Times New Roman" w:hAnsi="Times New Roman" w:cs="Times New Roman"/>
          <w:sz w:val="24"/>
          <w:szCs w:val="24"/>
        </w:rPr>
        <w:t xml:space="preserve">Чем объяснить ячеистые просветления в ней? </w:t>
      </w:r>
    </w:p>
    <w:p w:rsidR="00675273" w:rsidRPr="00675273" w:rsidRDefault="00675273" w:rsidP="00D26E5B">
      <w:pPr>
        <w:pStyle w:val="a8"/>
        <w:numPr>
          <w:ilvl w:val="0"/>
          <w:numId w:val="27"/>
        </w:numPr>
        <w:spacing w:after="0" w:line="240" w:lineRule="auto"/>
        <w:rPr>
          <w:rFonts w:ascii="Times New Roman" w:hAnsi="Times New Roman" w:cs="Times New Roman"/>
          <w:sz w:val="24"/>
          <w:szCs w:val="24"/>
        </w:rPr>
      </w:pPr>
      <w:r w:rsidRPr="00675273">
        <w:rPr>
          <w:rFonts w:ascii="Times New Roman" w:hAnsi="Times New Roman" w:cs="Times New Roman"/>
          <w:sz w:val="24"/>
          <w:szCs w:val="24"/>
        </w:rPr>
        <w:t>Чем объяснить одышку и цианоз?</w:t>
      </w:r>
    </w:p>
    <w:p w:rsidR="00675273" w:rsidRPr="00675273" w:rsidRDefault="00675273" w:rsidP="00675273">
      <w:pPr>
        <w:rPr>
          <w:rFonts w:ascii="Times New Roman" w:hAnsi="Times New Roman" w:cs="Times New Roman"/>
          <w:sz w:val="24"/>
          <w:szCs w:val="24"/>
        </w:rPr>
      </w:pPr>
    </w:p>
    <w:p w:rsidR="00675273" w:rsidRPr="00675273" w:rsidRDefault="00675273" w:rsidP="00675273">
      <w:pPr>
        <w:jc w:val="both"/>
        <w:rPr>
          <w:rFonts w:ascii="Times New Roman" w:hAnsi="Times New Roman" w:cs="Times New Roman"/>
          <w:sz w:val="24"/>
          <w:szCs w:val="24"/>
        </w:rPr>
      </w:pPr>
      <w:r w:rsidRPr="00675273">
        <w:rPr>
          <w:rFonts w:ascii="Times New Roman" w:hAnsi="Times New Roman" w:cs="Times New Roman"/>
          <w:sz w:val="24"/>
          <w:szCs w:val="24"/>
        </w:rPr>
        <w:t>Задача №2 Больной 42 лет, 6 месяцев назад перенес правостороннюю пневмонию с длительной высокой лихорадкой и последующим фебрилитетом, кашлем с отхождением гнойной мокроты, слабостью. На момент осмотра беспокоит кашель с отделением 100 – 150 мг/сутки гнойной мокроты, неприятного запаха, слабость, температура тела 37,4С. Голосовое дрожание в нижнем отделе справа усилено, там же притупленно-тимпанический звук, бронхиальное дыхание, крупно- и средне пузырчатые хрипы.</w:t>
      </w:r>
    </w:p>
    <w:p w:rsidR="00675273" w:rsidRPr="00675273" w:rsidRDefault="00675273" w:rsidP="00D26E5B">
      <w:pPr>
        <w:pStyle w:val="a8"/>
        <w:numPr>
          <w:ilvl w:val="0"/>
          <w:numId w:val="28"/>
        </w:numPr>
        <w:spacing w:after="0" w:line="240" w:lineRule="auto"/>
        <w:rPr>
          <w:rFonts w:ascii="Times New Roman" w:hAnsi="Times New Roman" w:cs="Times New Roman"/>
          <w:sz w:val="24"/>
          <w:szCs w:val="24"/>
        </w:rPr>
      </w:pPr>
      <w:r w:rsidRPr="00675273">
        <w:rPr>
          <w:rFonts w:ascii="Times New Roman" w:hAnsi="Times New Roman" w:cs="Times New Roman"/>
          <w:sz w:val="24"/>
          <w:szCs w:val="24"/>
        </w:rPr>
        <w:t>Вероятная причина нагноительного синдрома?</w:t>
      </w:r>
    </w:p>
    <w:p w:rsidR="00675273" w:rsidRPr="00675273" w:rsidRDefault="00675273" w:rsidP="00D26E5B">
      <w:pPr>
        <w:pStyle w:val="a8"/>
        <w:numPr>
          <w:ilvl w:val="0"/>
          <w:numId w:val="28"/>
        </w:numPr>
        <w:spacing w:after="0" w:line="240" w:lineRule="auto"/>
        <w:rPr>
          <w:rFonts w:ascii="Times New Roman" w:hAnsi="Times New Roman" w:cs="Times New Roman"/>
          <w:sz w:val="24"/>
          <w:szCs w:val="24"/>
        </w:rPr>
      </w:pPr>
      <w:r w:rsidRPr="00675273">
        <w:rPr>
          <w:rFonts w:ascii="Times New Roman" w:hAnsi="Times New Roman" w:cs="Times New Roman"/>
          <w:sz w:val="24"/>
          <w:szCs w:val="24"/>
        </w:rPr>
        <w:t>Что может быть обнаружено на рентгенограмме легких?</w:t>
      </w:r>
    </w:p>
    <w:p w:rsidR="00675273" w:rsidRPr="00675273" w:rsidRDefault="00675273" w:rsidP="00D26E5B">
      <w:pPr>
        <w:pStyle w:val="a8"/>
        <w:numPr>
          <w:ilvl w:val="0"/>
          <w:numId w:val="28"/>
        </w:numPr>
        <w:spacing w:after="0" w:line="240" w:lineRule="auto"/>
        <w:rPr>
          <w:rFonts w:ascii="Times New Roman" w:hAnsi="Times New Roman" w:cs="Times New Roman"/>
          <w:sz w:val="24"/>
          <w:szCs w:val="24"/>
        </w:rPr>
      </w:pPr>
      <w:r w:rsidRPr="00675273">
        <w:rPr>
          <w:rFonts w:ascii="Times New Roman" w:hAnsi="Times New Roman" w:cs="Times New Roman"/>
          <w:sz w:val="24"/>
          <w:szCs w:val="24"/>
        </w:rPr>
        <w:t>Какой элемент в мокроте свидетельствует о распаде легочной ткани?</w:t>
      </w:r>
    </w:p>
    <w:p w:rsidR="00675273" w:rsidRPr="00675273" w:rsidRDefault="00675273" w:rsidP="00D26E5B">
      <w:pPr>
        <w:pStyle w:val="a8"/>
        <w:numPr>
          <w:ilvl w:val="0"/>
          <w:numId w:val="28"/>
        </w:numPr>
        <w:spacing w:after="0" w:line="240" w:lineRule="auto"/>
        <w:rPr>
          <w:rFonts w:ascii="Times New Roman" w:hAnsi="Times New Roman" w:cs="Times New Roman"/>
          <w:sz w:val="24"/>
          <w:szCs w:val="24"/>
        </w:rPr>
      </w:pPr>
      <w:r w:rsidRPr="00675273">
        <w:rPr>
          <w:rFonts w:ascii="Times New Roman" w:hAnsi="Times New Roman" w:cs="Times New Roman"/>
          <w:sz w:val="24"/>
          <w:szCs w:val="24"/>
        </w:rPr>
        <w:t>Какой метод лечения показа?</w:t>
      </w:r>
    </w:p>
    <w:p w:rsidR="00675273" w:rsidRPr="00675273" w:rsidRDefault="00675273" w:rsidP="00675273">
      <w:pPr>
        <w:rPr>
          <w:rFonts w:ascii="Times New Roman" w:hAnsi="Times New Roman" w:cs="Times New Roman"/>
          <w:sz w:val="24"/>
          <w:szCs w:val="24"/>
        </w:rPr>
      </w:pPr>
    </w:p>
    <w:p w:rsidR="00675273" w:rsidRPr="00675273" w:rsidRDefault="00675273" w:rsidP="00675273">
      <w:pPr>
        <w:jc w:val="both"/>
        <w:rPr>
          <w:rFonts w:ascii="Times New Roman" w:hAnsi="Times New Roman" w:cs="Times New Roman"/>
          <w:sz w:val="24"/>
          <w:szCs w:val="24"/>
        </w:rPr>
      </w:pPr>
      <w:r w:rsidRPr="00675273">
        <w:rPr>
          <w:rFonts w:ascii="Times New Roman" w:hAnsi="Times New Roman" w:cs="Times New Roman"/>
          <w:sz w:val="24"/>
          <w:szCs w:val="24"/>
        </w:rPr>
        <w:t>Задача№3 При поступлении в стационар больной 60 лет жаловался на боли в правой половине грудной клетки, повышение температуры до 38</w:t>
      </w:r>
      <w:r w:rsidRPr="00675273">
        <w:rPr>
          <w:rFonts w:ascii="Calibri" w:hAnsi="Calibri" w:cs="Times New Roman"/>
          <w:sz w:val="24"/>
          <w:szCs w:val="24"/>
        </w:rPr>
        <w:t>◦</w:t>
      </w:r>
      <w:r w:rsidRPr="00675273">
        <w:rPr>
          <w:rFonts w:ascii="Times New Roman" w:hAnsi="Times New Roman" w:cs="Times New Roman"/>
          <w:sz w:val="24"/>
          <w:szCs w:val="24"/>
        </w:rPr>
        <w:t>С, одышку, сухой кашель, кровохарканье, общую слабость. Заболел около 2,5 месяцев назад. При обращении в поликлинику был поставлен диагноз хронического обструктивного бронхита в стадии обострения, назначено лечение: антибиотики, бронхолитики, антигистаминные препараты. Однако состояние больного не улучшилось. При бронхоскопии, выполненной в стационаре, выявлена ригидность стенки левого главного бронха, слизистая его легко кровоточит, в просвете определяется бугристое опухолевидное образование до 1,5 см в диаметре.</w:t>
      </w:r>
    </w:p>
    <w:p w:rsidR="00675273" w:rsidRPr="00675273" w:rsidRDefault="00675273" w:rsidP="00D26E5B">
      <w:pPr>
        <w:pStyle w:val="a8"/>
        <w:numPr>
          <w:ilvl w:val="0"/>
          <w:numId w:val="29"/>
        </w:numPr>
        <w:spacing w:after="0" w:line="240" w:lineRule="auto"/>
        <w:rPr>
          <w:rFonts w:ascii="Times New Roman" w:hAnsi="Times New Roman" w:cs="Times New Roman"/>
          <w:sz w:val="24"/>
          <w:szCs w:val="24"/>
        </w:rPr>
      </w:pPr>
      <w:r w:rsidRPr="00675273">
        <w:rPr>
          <w:rFonts w:ascii="Times New Roman" w:hAnsi="Times New Roman" w:cs="Times New Roman"/>
          <w:sz w:val="24"/>
          <w:szCs w:val="24"/>
        </w:rPr>
        <w:t>Какое заболевание может быть установлено?</w:t>
      </w:r>
    </w:p>
    <w:p w:rsidR="00675273" w:rsidRPr="00675273" w:rsidRDefault="00675273" w:rsidP="00D26E5B">
      <w:pPr>
        <w:pStyle w:val="a8"/>
        <w:numPr>
          <w:ilvl w:val="0"/>
          <w:numId w:val="29"/>
        </w:numPr>
        <w:spacing w:after="0" w:line="240" w:lineRule="auto"/>
        <w:rPr>
          <w:rFonts w:ascii="Times New Roman" w:hAnsi="Times New Roman" w:cs="Times New Roman"/>
          <w:sz w:val="24"/>
          <w:szCs w:val="24"/>
        </w:rPr>
      </w:pPr>
      <w:r w:rsidRPr="00675273">
        <w:rPr>
          <w:rFonts w:ascii="Times New Roman" w:hAnsi="Times New Roman" w:cs="Times New Roman"/>
          <w:sz w:val="24"/>
          <w:szCs w:val="24"/>
        </w:rPr>
        <w:t>Что следует выполнить для верификации процесса?</w:t>
      </w:r>
    </w:p>
    <w:p w:rsidR="00675273" w:rsidRPr="00675273" w:rsidRDefault="00675273" w:rsidP="00D26E5B">
      <w:pPr>
        <w:pStyle w:val="a8"/>
        <w:numPr>
          <w:ilvl w:val="0"/>
          <w:numId w:val="29"/>
        </w:numPr>
        <w:spacing w:after="0" w:line="240" w:lineRule="auto"/>
        <w:rPr>
          <w:rFonts w:ascii="Times New Roman" w:hAnsi="Times New Roman" w:cs="Times New Roman"/>
          <w:sz w:val="24"/>
          <w:szCs w:val="24"/>
        </w:rPr>
      </w:pPr>
      <w:r w:rsidRPr="00675273">
        <w:rPr>
          <w:rFonts w:ascii="Times New Roman" w:hAnsi="Times New Roman" w:cs="Times New Roman"/>
          <w:sz w:val="24"/>
          <w:szCs w:val="24"/>
        </w:rPr>
        <w:t>Ваша тактика лечения?</w:t>
      </w:r>
    </w:p>
    <w:p w:rsidR="00675273" w:rsidRPr="00675273" w:rsidRDefault="00675273" w:rsidP="00675273">
      <w:pPr>
        <w:rPr>
          <w:rFonts w:ascii="Times New Roman" w:hAnsi="Times New Roman" w:cs="Times New Roman"/>
          <w:sz w:val="24"/>
          <w:szCs w:val="24"/>
        </w:rPr>
      </w:pPr>
    </w:p>
    <w:p w:rsidR="00675273" w:rsidRPr="00675273" w:rsidRDefault="00675273" w:rsidP="00675273">
      <w:pPr>
        <w:jc w:val="both"/>
        <w:rPr>
          <w:rFonts w:ascii="Times New Roman" w:hAnsi="Times New Roman" w:cs="Times New Roman"/>
          <w:sz w:val="24"/>
          <w:szCs w:val="24"/>
        </w:rPr>
      </w:pPr>
      <w:r w:rsidRPr="00675273">
        <w:rPr>
          <w:rFonts w:ascii="Times New Roman" w:hAnsi="Times New Roman" w:cs="Times New Roman"/>
          <w:sz w:val="24"/>
          <w:szCs w:val="24"/>
        </w:rPr>
        <w:t>Задача №4. Больной М. 32 года, поступил в приёмное отделение с жалобой на боли в левом  боку, усиливающиеся при глубоком вдохе, одышку, слабость. Около 2 часов назад среди полного здоровья почувствовал жесточайшую боль в груди. Принятые 2 таблетки нитроглицерина не принесли облегчения, появилась одышка, в связи с чем машиной «скорой помощи» доставлен в отделение. Из анамнеза выяснилось, что больной курит с 10-летнего возраста. Объективно: общее состояние больной средней тяжести. Кожные покровы цианотичны. В легких перкуторно-тимпанит над левым лёгким, аускультативно- ослабленное дыхание, справа везикулярное дыхание. ЧДД-40 в мин. Тоны сердца ясные, тахикардия до 96 уд/мин., АД-100/60 мм рт. ст.</w:t>
      </w:r>
    </w:p>
    <w:p w:rsidR="00675273" w:rsidRPr="00675273" w:rsidRDefault="00675273" w:rsidP="00D26E5B">
      <w:pPr>
        <w:pStyle w:val="a8"/>
        <w:numPr>
          <w:ilvl w:val="0"/>
          <w:numId w:val="30"/>
        </w:numPr>
        <w:spacing w:after="0" w:line="240" w:lineRule="auto"/>
        <w:rPr>
          <w:rFonts w:ascii="Times New Roman" w:hAnsi="Times New Roman" w:cs="Times New Roman"/>
          <w:sz w:val="24"/>
          <w:szCs w:val="24"/>
        </w:rPr>
      </w:pPr>
      <w:r w:rsidRPr="00675273">
        <w:rPr>
          <w:rFonts w:ascii="Times New Roman" w:hAnsi="Times New Roman" w:cs="Times New Roman"/>
          <w:sz w:val="24"/>
          <w:szCs w:val="24"/>
        </w:rPr>
        <w:t>Какие заболевания могут сопровождаться аналогичными болями в груди?</w:t>
      </w:r>
    </w:p>
    <w:p w:rsidR="00675273" w:rsidRPr="00675273" w:rsidRDefault="00675273" w:rsidP="00D26E5B">
      <w:pPr>
        <w:pStyle w:val="a8"/>
        <w:numPr>
          <w:ilvl w:val="0"/>
          <w:numId w:val="30"/>
        </w:numPr>
        <w:spacing w:after="0" w:line="240" w:lineRule="auto"/>
        <w:rPr>
          <w:rFonts w:ascii="Times New Roman" w:hAnsi="Times New Roman" w:cs="Times New Roman"/>
          <w:sz w:val="24"/>
          <w:szCs w:val="24"/>
        </w:rPr>
      </w:pPr>
      <w:r w:rsidRPr="00675273">
        <w:rPr>
          <w:rFonts w:ascii="Times New Roman" w:hAnsi="Times New Roman" w:cs="Times New Roman"/>
          <w:sz w:val="24"/>
          <w:szCs w:val="24"/>
        </w:rPr>
        <w:t>Чем вызваны боли в груди в данном случае?</w:t>
      </w:r>
    </w:p>
    <w:p w:rsidR="00675273" w:rsidRPr="00675273" w:rsidRDefault="00675273" w:rsidP="00D26E5B">
      <w:pPr>
        <w:pStyle w:val="a8"/>
        <w:numPr>
          <w:ilvl w:val="0"/>
          <w:numId w:val="30"/>
        </w:numPr>
        <w:spacing w:after="0" w:line="240" w:lineRule="auto"/>
        <w:rPr>
          <w:rFonts w:ascii="Times New Roman" w:hAnsi="Times New Roman" w:cs="Times New Roman"/>
          <w:sz w:val="24"/>
          <w:szCs w:val="24"/>
        </w:rPr>
      </w:pPr>
      <w:r w:rsidRPr="00675273">
        <w:rPr>
          <w:rFonts w:ascii="Times New Roman" w:hAnsi="Times New Roman" w:cs="Times New Roman"/>
          <w:sz w:val="24"/>
          <w:szCs w:val="24"/>
        </w:rPr>
        <w:t>Какие лечебные мероприятия необходимы на ваш взгляд?</w:t>
      </w:r>
    </w:p>
    <w:p w:rsidR="00675273" w:rsidRPr="00675273" w:rsidRDefault="00675273" w:rsidP="00675273">
      <w:pPr>
        <w:rPr>
          <w:rFonts w:ascii="Times New Roman" w:hAnsi="Times New Roman" w:cs="Times New Roman"/>
          <w:sz w:val="24"/>
          <w:szCs w:val="24"/>
        </w:rPr>
      </w:pPr>
    </w:p>
    <w:p w:rsidR="00675273" w:rsidRPr="00675273" w:rsidRDefault="00675273" w:rsidP="00675273">
      <w:pPr>
        <w:jc w:val="both"/>
        <w:rPr>
          <w:rFonts w:ascii="Times New Roman" w:hAnsi="Times New Roman" w:cs="Times New Roman"/>
          <w:sz w:val="24"/>
          <w:szCs w:val="24"/>
        </w:rPr>
      </w:pPr>
      <w:r w:rsidRPr="00675273">
        <w:rPr>
          <w:rFonts w:ascii="Times New Roman" w:hAnsi="Times New Roman" w:cs="Times New Roman"/>
          <w:sz w:val="24"/>
          <w:szCs w:val="24"/>
        </w:rPr>
        <w:t>Задача №5. У больной 30 лет, работницы фармацевтической фабрики, после простудного заболевания длительно сохраняется кашель постоянного характера с отделением умеренного количества мокроты, субфебрильная температура, одышка. При рентгенологическом обследовании диффузные изменения с усилением легочного рисунка. В крови ускорение СОЭ, лейкоцитоз, повышение иммуноглобулинов и циркулирующих иммунных комплексов. Проведена открытая биопсия легкого. При микроскопическом исследовании стенки альвеол и бронхиол инфильтрированы ПЯЛ (полиморфно-ядерными лейкоцитами), лимфоцитами, плазматическими клетками, макрофагами, в просвете альвеол - белковая жидкость, гиалиновые мембраны.</w:t>
      </w:r>
    </w:p>
    <w:p w:rsidR="00675273" w:rsidRPr="00675273" w:rsidRDefault="00675273" w:rsidP="00D26E5B">
      <w:pPr>
        <w:pStyle w:val="a8"/>
        <w:numPr>
          <w:ilvl w:val="0"/>
          <w:numId w:val="31"/>
        </w:numPr>
        <w:spacing w:after="0" w:line="240" w:lineRule="auto"/>
        <w:rPr>
          <w:rFonts w:ascii="Times New Roman" w:hAnsi="Times New Roman" w:cs="Times New Roman"/>
          <w:sz w:val="24"/>
          <w:szCs w:val="24"/>
        </w:rPr>
      </w:pPr>
      <w:r w:rsidRPr="00675273">
        <w:rPr>
          <w:rFonts w:ascii="Times New Roman" w:hAnsi="Times New Roman" w:cs="Times New Roman"/>
          <w:sz w:val="24"/>
          <w:szCs w:val="24"/>
        </w:rPr>
        <w:t>Диагностируйте заболевание и его стадию (сформулируйте диагноз).</w:t>
      </w:r>
    </w:p>
    <w:p w:rsidR="00675273" w:rsidRPr="00675273" w:rsidRDefault="00675273" w:rsidP="00D26E5B">
      <w:pPr>
        <w:pStyle w:val="a8"/>
        <w:numPr>
          <w:ilvl w:val="0"/>
          <w:numId w:val="31"/>
        </w:numPr>
        <w:spacing w:after="0" w:line="240" w:lineRule="auto"/>
        <w:rPr>
          <w:rFonts w:ascii="Times New Roman" w:hAnsi="Times New Roman" w:cs="Times New Roman"/>
          <w:sz w:val="24"/>
          <w:szCs w:val="24"/>
        </w:rPr>
      </w:pPr>
      <w:r w:rsidRPr="00675273">
        <w:rPr>
          <w:rFonts w:ascii="Times New Roman" w:hAnsi="Times New Roman" w:cs="Times New Roman"/>
          <w:sz w:val="24"/>
          <w:szCs w:val="24"/>
        </w:rPr>
        <w:t>Проведите дифференциальный диагноз с другими хроническими заболеваниями легких.</w:t>
      </w:r>
    </w:p>
    <w:p w:rsidR="00675273" w:rsidRPr="00675273" w:rsidRDefault="00675273" w:rsidP="00D26E5B">
      <w:pPr>
        <w:pStyle w:val="a8"/>
        <w:numPr>
          <w:ilvl w:val="0"/>
          <w:numId w:val="31"/>
        </w:numPr>
        <w:spacing w:after="0" w:line="240" w:lineRule="auto"/>
        <w:rPr>
          <w:rFonts w:ascii="Times New Roman" w:hAnsi="Times New Roman" w:cs="Times New Roman"/>
          <w:sz w:val="24"/>
          <w:szCs w:val="24"/>
        </w:rPr>
      </w:pPr>
      <w:r w:rsidRPr="00675273">
        <w:rPr>
          <w:rFonts w:ascii="Times New Roman" w:hAnsi="Times New Roman" w:cs="Times New Roman"/>
          <w:sz w:val="24"/>
          <w:szCs w:val="24"/>
        </w:rPr>
        <w:t>Морфогенез и патогенез изменений в легких.</w:t>
      </w:r>
    </w:p>
    <w:p w:rsidR="00675273" w:rsidRPr="00675273" w:rsidRDefault="00675273" w:rsidP="00D26E5B">
      <w:pPr>
        <w:pStyle w:val="a8"/>
        <w:numPr>
          <w:ilvl w:val="0"/>
          <w:numId w:val="31"/>
        </w:numPr>
        <w:spacing w:after="0" w:line="240" w:lineRule="auto"/>
        <w:rPr>
          <w:rFonts w:ascii="Times New Roman" w:hAnsi="Times New Roman" w:cs="Times New Roman"/>
          <w:sz w:val="24"/>
          <w:szCs w:val="24"/>
        </w:rPr>
      </w:pPr>
      <w:r w:rsidRPr="00675273">
        <w:rPr>
          <w:rFonts w:ascii="Times New Roman" w:hAnsi="Times New Roman" w:cs="Times New Roman"/>
          <w:sz w:val="24"/>
          <w:szCs w:val="24"/>
        </w:rPr>
        <w:t>Возможные осложнения.</w:t>
      </w:r>
    </w:p>
    <w:p w:rsidR="00675273" w:rsidRDefault="00675273" w:rsidP="00675273">
      <w:pPr>
        <w:pStyle w:val="a8"/>
        <w:rPr>
          <w:rFonts w:ascii="Times New Roman" w:hAnsi="Times New Roman" w:cs="Times New Roman"/>
          <w:sz w:val="24"/>
          <w:szCs w:val="24"/>
        </w:rPr>
      </w:pPr>
    </w:p>
    <w:p w:rsidR="008B7FDB" w:rsidRDefault="008B7FDB" w:rsidP="00675273">
      <w:pPr>
        <w:pStyle w:val="a8"/>
        <w:rPr>
          <w:rFonts w:ascii="Times New Roman" w:hAnsi="Times New Roman" w:cs="Times New Roman"/>
          <w:sz w:val="24"/>
          <w:szCs w:val="24"/>
        </w:rPr>
      </w:pPr>
    </w:p>
    <w:p w:rsidR="008B7FDB" w:rsidRDefault="008B7FDB" w:rsidP="00675273">
      <w:pPr>
        <w:pStyle w:val="a8"/>
        <w:rPr>
          <w:rFonts w:ascii="Times New Roman" w:hAnsi="Times New Roman" w:cs="Times New Roman"/>
          <w:sz w:val="24"/>
          <w:szCs w:val="24"/>
        </w:rPr>
      </w:pPr>
    </w:p>
    <w:p w:rsidR="008B7FDB" w:rsidRDefault="008B7FDB" w:rsidP="00675273">
      <w:pPr>
        <w:pStyle w:val="a8"/>
        <w:rPr>
          <w:rFonts w:ascii="Times New Roman" w:hAnsi="Times New Roman" w:cs="Times New Roman"/>
          <w:sz w:val="24"/>
          <w:szCs w:val="24"/>
        </w:rPr>
      </w:pPr>
    </w:p>
    <w:p w:rsidR="008B7FDB" w:rsidRDefault="008B7FDB" w:rsidP="00675273">
      <w:pPr>
        <w:pStyle w:val="a8"/>
        <w:rPr>
          <w:rFonts w:ascii="Times New Roman" w:hAnsi="Times New Roman" w:cs="Times New Roman"/>
          <w:sz w:val="24"/>
          <w:szCs w:val="24"/>
        </w:rPr>
      </w:pPr>
    </w:p>
    <w:p w:rsidR="008B7FDB" w:rsidRDefault="008B7FDB" w:rsidP="00675273">
      <w:pPr>
        <w:pStyle w:val="a8"/>
        <w:rPr>
          <w:rFonts w:ascii="Times New Roman" w:hAnsi="Times New Roman" w:cs="Times New Roman"/>
          <w:sz w:val="24"/>
          <w:szCs w:val="24"/>
        </w:rPr>
      </w:pPr>
    </w:p>
    <w:p w:rsidR="008B7FDB" w:rsidRDefault="008B7FDB" w:rsidP="00675273">
      <w:pPr>
        <w:pStyle w:val="a8"/>
        <w:rPr>
          <w:rFonts w:ascii="Times New Roman" w:hAnsi="Times New Roman" w:cs="Times New Roman"/>
          <w:sz w:val="24"/>
          <w:szCs w:val="24"/>
        </w:rPr>
      </w:pPr>
    </w:p>
    <w:p w:rsidR="008B7FDB" w:rsidRDefault="008B7FDB" w:rsidP="00675273">
      <w:pPr>
        <w:pStyle w:val="a8"/>
        <w:rPr>
          <w:rFonts w:ascii="Times New Roman" w:hAnsi="Times New Roman" w:cs="Times New Roman"/>
          <w:sz w:val="24"/>
          <w:szCs w:val="24"/>
        </w:rPr>
      </w:pPr>
    </w:p>
    <w:p w:rsidR="008B7FDB" w:rsidRDefault="008B7FDB" w:rsidP="00675273">
      <w:pPr>
        <w:pStyle w:val="a8"/>
        <w:rPr>
          <w:rFonts w:ascii="Times New Roman" w:hAnsi="Times New Roman" w:cs="Times New Roman"/>
          <w:sz w:val="24"/>
          <w:szCs w:val="24"/>
        </w:rPr>
      </w:pPr>
    </w:p>
    <w:p w:rsidR="008B7FDB" w:rsidRDefault="008B7FDB" w:rsidP="00675273">
      <w:pPr>
        <w:pStyle w:val="a8"/>
        <w:rPr>
          <w:rFonts w:ascii="Times New Roman" w:hAnsi="Times New Roman" w:cs="Times New Roman"/>
          <w:sz w:val="24"/>
          <w:szCs w:val="24"/>
        </w:rPr>
      </w:pPr>
    </w:p>
    <w:p w:rsidR="008B7FDB" w:rsidRPr="00675273" w:rsidRDefault="008B7FDB" w:rsidP="00675273">
      <w:pPr>
        <w:pStyle w:val="a8"/>
        <w:rPr>
          <w:rFonts w:ascii="Times New Roman" w:hAnsi="Times New Roman" w:cs="Times New Roman"/>
          <w:sz w:val="24"/>
          <w:szCs w:val="24"/>
        </w:rPr>
      </w:pPr>
    </w:p>
    <w:p w:rsidR="006C3B35" w:rsidRDefault="006C3B35" w:rsidP="008B7FDB">
      <w:pPr>
        <w:spacing w:after="160" w:line="259" w:lineRule="auto"/>
        <w:ind w:right="-1"/>
        <w:rPr>
          <w:rFonts w:ascii="Times New Roman" w:eastAsia="Times New Roman" w:hAnsi="Times New Roman" w:cs="Times New Roman"/>
          <w:iCs/>
          <w:color w:val="000000"/>
          <w:sz w:val="24"/>
          <w:szCs w:val="24"/>
          <w:shd w:val="clear" w:color="auto" w:fill="FFFFFF"/>
        </w:rPr>
      </w:pPr>
    </w:p>
    <w:p w:rsidR="006C3B35" w:rsidRDefault="006C3B35" w:rsidP="008B7FDB">
      <w:pPr>
        <w:spacing w:after="160" w:line="259" w:lineRule="auto"/>
        <w:ind w:right="-1"/>
        <w:rPr>
          <w:rFonts w:ascii="Times New Roman" w:eastAsia="Times New Roman" w:hAnsi="Times New Roman" w:cs="Times New Roman"/>
          <w:iCs/>
          <w:color w:val="000000"/>
          <w:sz w:val="24"/>
          <w:szCs w:val="24"/>
          <w:shd w:val="clear" w:color="auto" w:fill="FFFFFF"/>
        </w:rPr>
      </w:pPr>
    </w:p>
    <w:p w:rsidR="006C3B35" w:rsidRDefault="006C3B35" w:rsidP="008B7FDB">
      <w:pPr>
        <w:spacing w:after="160" w:line="259" w:lineRule="auto"/>
        <w:ind w:right="-1"/>
        <w:rPr>
          <w:rFonts w:ascii="Times New Roman" w:eastAsia="Times New Roman" w:hAnsi="Times New Roman" w:cs="Times New Roman"/>
          <w:iCs/>
          <w:color w:val="000000"/>
          <w:sz w:val="24"/>
          <w:szCs w:val="24"/>
          <w:shd w:val="clear" w:color="auto" w:fill="FFFFFF"/>
        </w:rPr>
      </w:pPr>
    </w:p>
    <w:p w:rsidR="006C3B35" w:rsidRDefault="006C3B35" w:rsidP="008B7FDB">
      <w:pPr>
        <w:spacing w:after="160" w:line="259" w:lineRule="auto"/>
        <w:ind w:right="-1"/>
        <w:rPr>
          <w:rFonts w:ascii="Times New Roman" w:eastAsia="Times New Roman" w:hAnsi="Times New Roman" w:cs="Times New Roman"/>
          <w:iCs/>
          <w:color w:val="000000"/>
          <w:sz w:val="24"/>
          <w:szCs w:val="24"/>
          <w:shd w:val="clear" w:color="auto" w:fill="FFFFFF"/>
        </w:rPr>
      </w:pPr>
    </w:p>
    <w:p w:rsidR="006C3B35" w:rsidRDefault="006C3B35" w:rsidP="008B7FDB">
      <w:pPr>
        <w:spacing w:after="160" w:line="259" w:lineRule="auto"/>
        <w:ind w:right="-1"/>
        <w:rPr>
          <w:rFonts w:ascii="Times New Roman" w:eastAsia="Times New Roman" w:hAnsi="Times New Roman" w:cs="Times New Roman"/>
          <w:iCs/>
          <w:color w:val="000000"/>
          <w:sz w:val="24"/>
          <w:szCs w:val="24"/>
          <w:shd w:val="clear" w:color="auto" w:fill="FFFFFF"/>
        </w:rPr>
      </w:pPr>
    </w:p>
    <w:p w:rsidR="006C3B35" w:rsidRDefault="006C3B35" w:rsidP="008B7FDB">
      <w:pPr>
        <w:spacing w:after="160" w:line="259" w:lineRule="auto"/>
        <w:ind w:right="-1"/>
        <w:rPr>
          <w:rFonts w:ascii="Times New Roman" w:eastAsia="Times New Roman" w:hAnsi="Times New Roman" w:cs="Times New Roman"/>
          <w:iCs/>
          <w:color w:val="000000"/>
          <w:sz w:val="24"/>
          <w:szCs w:val="24"/>
          <w:shd w:val="clear" w:color="auto" w:fill="FFFFFF"/>
        </w:rPr>
      </w:pPr>
    </w:p>
    <w:p w:rsidR="006C3B35" w:rsidRDefault="006C3B35" w:rsidP="008B7FDB">
      <w:pPr>
        <w:spacing w:after="160" w:line="259" w:lineRule="auto"/>
        <w:ind w:right="-1"/>
        <w:rPr>
          <w:rFonts w:ascii="Times New Roman" w:eastAsia="Times New Roman" w:hAnsi="Times New Roman" w:cs="Times New Roman"/>
          <w:iCs/>
          <w:color w:val="000000"/>
          <w:sz w:val="24"/>
          <w:szCs w:val="24"/>
          <w:shd w:val="clear" w:color="auto" w:fill="FFFFFF"/>
        </w:rPr>
      </w:pPr>
    </w:p>
    <w:p w:rsidR="006C3B35" w:rsidRDefault="006C3B35" w:rsidP="008B7FDB">
      <w:pPr>
        <w:spacing w:after="160" w:line="259" w:lineRule="auto"/>
        <w:ind w:right="-1"/>
        <w:rPr>
          <w:rFonts w:ascii="Times New Roman" w:eastAsia="Times New Roman" w:hAnsi="Times New Roman" w:cs="Times New Roman"/>
          <w:iCs/>
          <w:color w:val="000000"/>
          <w:sz w:val="24"/>
          <w:szCs w:val="24"/>
          <w:shd w:val="clear" w:color="auto" w:fill="FFFFFF"/>
        </w:rPr>
      </w:pPr>
    </w:p>
    <w:p w:rsidR="006C3B35" w:rsidRDefault="006C3B35" w:rsidP="008B7FDB">
      <w:pPr>
        <w:spacing w:after="160" w:line="259" w:lineRule="auto"/>
        <w:ind w:right="-1"/>
        <w:rPr>
          <w:rFonts w:ascii="Times New Roman" w:eastAsia="Times New Roman" w:hAnsi="Times New Roman" w:cs="Times New Roman"/>
          <w:iCs/>
          <w:color w:val="000000"/>
          <w:sz w:val="24"/>
          <w:szCs w:val="24"/>
          <w:shd w:val="clear" w:color="auto" w:fill="FFFFFF"/>
        </w:rPr>
      </w:pPr>
    </w:p>
    <w:p w:rsidR="006C3B35" w:rsidRDefault="006C3B35" w:rsidP="008B7FDB">
      <w:pPr>
        <w:spacing w:after="160" w:line="259" w:lineRule="auto"/>
        <w:ind w:right="-1"/>
        <w:rPr>
          <w:rFonts w:ascii="Times New Roman" w:eastAsia="Times New Roman" w:hAnsi="Times New Roman" w:cs="Times New Roman"/>
          <w:iCs/>
          <w:color w:val="000000"/>
          <w:sz w:val="24"/>
          <w:szCs w:val="24"/>
          <w:shd w:val="clear" w:color="auto" w:fill="FFFFFF"/>
        </w:rPr>
      </w:pPr>
    </w:p>
    <w:p w:rsidR="00125B0E" w:rsidRDefault="00125B0E" w:rsidP="008B7FDB">
      <w:pPr>
        <w:spacing w:after="160" w:line="259" w:lineRule="auto"/>
        <w:ind w:right="-1"/>
        <w:rPr>
          <w:rFonts w:ascii="Times New Roman" w:eastAsia="Times New Roman" w:hAnsi="Times New Roman" w:cs="Times New Roman"/>
          <w:iCs/>
          <w:color w:val="000000"/>
          <w:sz w:val="24"/>
          <w:szCs w:val="24"/>
          <w:shd w:val="clear" w:color="auto" w:fill="FFFFFF"/>
        </w:rPr>
      </w:pPr>
    </w:p>
    <w:p w:rsidR="00A509B3" w:rsidRDefault="00A509B3" w:rsidP="008B7FDB">
      <w:pPr>
        <w:spacing w:after="160" w:line="259" w:lineRule="auto"/>
        <w:ind w:right="-1"/>
        <w:rPr>
          <w:rFonts w:ascii="Times New Roman" w:eastAsia="Times New Roman" w:hAnsi="Times New Roman" w:cs="Times New Roman"/>
          <w:iCs/>
          <w:color w:val="000000"/>
          <w:sz w:val="24"/>
          <w:szCs w:val="24"/>
          <w:shd w:val="clear" w:color="auto" w:fill="FFFFFF"/>
        </w:rPr>
      </w:pPr>
    </w:p>
    <w:p w:rsidR="006C3B35" w:rsidRDefault="006C3B35" w:rsidP="008B7FDB">
      <w:pPr>
        <w:spacing w:after="160" w:line="259" w:lineRule="auto"/>
        <w:ind w:right="-1"/>
        <w:rPr>
          <w:rFonts w:ascii="Times New Roman" w:eastAsia="Times New Roman" w:hAnsi="Times New Roman" w:cs="Times New Roman"/>
          <w:iCs/>
          <w:color w:val="000000"/>
          <w:sz w:val="24"/>
          <w:szCs w:val="24"/>
          <w:shd w:val="clear" w:color="auto" w:fill="FFFFFF"/>
        </w:rPr>
      </w:pPr>
    </w:p>
    <w:p w:rsidR="00F173BB" w:rsidRDefault="00F173BB" w:rsidP="008B7FDB">
      <w:pPr>
        <w:spacing w:after="160" w:line="259" w:lineRule="auto"/>
        <w:ind w:right="-1"/>
        <w:rPr>
          <w:rFonts w:ascii="Times New Roman" w:eastAsia="Times New Roman" w:hAnsi="Times New Roman" w:cs="Times New Roman"/>
          <w:iCs/>
          <w:color w:val="000000"/>
          <w:sz w:val="24"/>
          <w:szCs w:val="24"/>
          <w:shd w:val="clear" w:color="auto" w:fill="FFFFFF"/>
        </w:rPr>
      </w:pPr>
    </w:p>
    <w:p w:rsidR="006C3B35" w:rsidRPr="000524E8" w:rsidRDefault="006C3B35" w:rsidP="006C3B35">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 xml:space="preserve">ТЕКУЩИЙ КОНТРОЛЬ УСПЕВАЕМОСТИ ПО ДИСЦИПЛИНЕ </w:t>
      </w:r>
    </w:p>
    <w:p w:rsidR="006C3B35" w:rsidRPr="00A05D25" w:rsidRDefault="006C3B35" w:rsidP="00F173BB">
      <w:pPr>
        <w:spacing w:after="0" w:line="360" w:lineRule="auto"/>
        <w:jc w:val="center"/>
        <w:rPr>
          <w:rFonts w:ascii="Times New Roman" w:hAnsi="Times New Roman" w:cs="Times New Roman"/>
          <w:b/>
          <w:i/>
          <w:sz w:val="24"/>
          <w:szCs w:val="24"/>
          <w:u w:val="single"/>
        </w:rPr>
      </w:pPr>
      <w:r w:rsidRPr="000524E8">
        <w:rPr>
          <w:rFonts w:ascii="Times New Roman" w:hAnsi="Times New Roman" w:cs="Times New Roman"/>
          <w:b/>
          <w:i/>
          <w:sz w:val="24"/>
          <w:szCs w:val="24"/>
          <w:u w:val="single"/>
        </w:rPr>
        <w:t>«</w:t>
      </w:r>
      <w:r>
        <w:rPr>
          <w:rFonts w:ascii="Times New Roman" w:hAnsi="Times New Roman" w:cs="Times New Roman"/>
          <w:b/>
          <w:i/>
          <w:sz w:val="24"/>
          <w:szCs w:val="24"/>
          <w:u w:val="single"/>
        </w:rPr>
        <w:t>ГОСПИТАЛЬНАЯ ТЕРАПИЯ</w:t>
      </w:r>
      <w:r w:rsidRPr="000524E8">
        <w:rPr>
          <w:rFonts w:ascii="Times New Roman" w:hAnsi="Times New Roman" w:cs="Times New Roman"/>
          <w:b/>
          <w:i/>
          <w:sz w:val="24"/>
          <w:szCs w:val="24"/>
          <w:u w:val="single"/>
        </w:rPr>
        <w:t>»</w:t>
      </w:r>
    </w:p>
    <w:p w:rsidR="006C3B35" w:rsidRDefault="006C3B35" w:rsidP="006C3B35">
      <w:pPr>
        <w:spacing w:after="0" w:line="360" w:lineRule="auto"/>
        <w:ind w:left="-284"/>
        <w:jc w:val="center"/>
        <w:rPr>
          <w:rFonts w:ascii="Times New Roman" w:hAnsi="Times New Roman" w:cs="Times New Roman"/>
          <w:b/>
          <w:sz w:val="24"/>
          <w:szCs w:val="24"/>
        </w:rPr>
      </w:pPr>
      <w:r>
        <w:rPr>
          <w:rFonts w:ascii="Times New Roman" w:hAnsi="Times New Roman" w:cs="Times New Roman"/>
          <w:b/>
          <w:sz w:val="24"/>
          <w:szCs w:val="24"/>
        </w:rPr>
        <w:t xml:space="preserve">БЛОК (МОДУЛЬ) </w:t>
      </w:r>
    </w:p>
    <w:p w:rsidR="006C3B35" w:rsidRDefault="006C3B35" w:rsidP="006C3B35">
      <w:pPr>
        <w:spacing w:after="0" w:line="360" w:lineRule="auto"/>
        <w:ind w:left="-284"/>
        <w:jc w:val="center"/>
        <w:rPr>
          <w:rFonts w:ascii="Times New Roman" w:hAnsi="Times New Roman" w:cs="Times New Roman"/>
          <w:b/>
          <w:sz w:val="24"/>
          <w:szCs w:val="24"/>
        </w:rPr>
      </w:pPr>
      <w:r>
        <w:rPr>
          <w:rFonts w:ascii="Times New Roman" w:hAnsi="Times New Roman" w:cs="Times New Roman"/>
          <w:b/>
          <w:sz w:val="24"/>
          <w:szCs w:val="24"/>
        </w:rPr>
        <w:t>ГАСТРОЭНТЕРОЛОГИЯ</w:t>
      </w:r>
    </w:p>
    <w:p w:rsidR="006C3B35" w:rsidRDefault="006C3B35" w:rsidP="006C3B35">
      <w:pPr>
        <w:spacing w:after="0" w:line="360" w:lineRule="auto"/>
        <w:ind w:left="-284"/>
        <w:jc w:val="center"/>
        <w:rPr>
          <w:rFonts w:ascii="Times New Roman" w:hAnsi="Times New Roman" w:cs="Times New Roman"/>
          <w:b/>
          <w:sz w:val="24"/>
          <w:szCs w:val="24"/>
        </w:rPr>
      </w:pPr>
      <w:r>
        <w:rPr>
          <w:rFonts w:ascii="Times New Roman" w:hAnsi="Times New Roman" w:cs="Times New Roman"/>
          <w:b/>
          <w:sz w:val="24"/>
          <w:szCs w:val="24"/>
        </w:rPr>
        <w:t>К О Л Л О К В И У М</w:t>
      </w:r>
    </w:p>
    <w:p w:rsidR="006C3B35" w:rsidRDefault="006C3B35" w:rsidP="006C3B35">
      <w:pPr>
        <w:spacing w:after="0" w:line="360" w:lineRule="auto"/>
        <w:ind w:left="-284"/>
        <w:jc w:val="center"/>
        <w:rPr>
          <w:rFonts w:ascii="Times New Roman" w:hAnsi="Times New Roman" w:cs="Times New Roman"/>
          <w:b/>
          <w:sz w:val="24"/>
          <w:szCs w:val="24"/>
        </w:rPr>
      </w:pPr>
      <w:r>
        <w:rPr>
          <w:rFonts w:ascii="Times New Roman" w:hAnsi="Times New Roman" w:cs="Times New Roman"/>
          <w:b/>
          <w:sz w:val="24"/>
          <w:szCs w:val="24"/>
        </w:rPr>
        <w:t>(КОНТРОЛЬНАЯ РАБОТА)</w:t>
      </w:r>
    </w:p>
    <w:p w:rsidR="006C3B35" w:rsidRDefault="006C3B35" w:rsidP="006C3B35">
      <w:pPr>
        <w:pStyle w:val="a8"/>
        <w:spacing w:after="0" w:line="360" w:lineRule="auto"/>
        <w:ind w:left="-207"/>
        <w:jc w:val="center"/>
        <w:rPr>
          <w:rFonts w:ascii="Times New Roman" w:hAnsi="Times New Roman" w:cs="Times New Roman"/>
          <w:i/>
          <w:color w:val="000000"/>
          <w:sz w:val="24"/>
          <w:szCs w:val="20"/>
        </w:rPr>
      </w:pPr>
      <w:r w:rsidRPr="0097355B">
        <w:rPr>
          <w:rFonts w:ascii="Times New Roman" w:hAnsi="Times New Roman" w:cs="Times New Roman"/>
          <w:i/>
          <w:sz w:val="24"/>
          <w:szCs w:val="24"/>
        </w:rPr>
        <w:t>Коды контролируемых компетенций: ОК-1, ОПК-6, ПК-5</w:t>
      </w:r>
      <w:r w:rsidRPr="0097355B">
        <w:rPr>
          <w:rFonts w:ascii="Times New Roman" w:hAnsi="Times New Roman" w:cs="Times New Roman"/>
          <w:i/>
          <w:color w:val="000000"/>
          <w:sz w:val="24"/>
          <w:szCs w:val="20"/>
        </w:rPr>
        <w:t>.</w:t>
      </w:r>
    </w:p>
    <w:p w:rsidR="00780086" w:rsidRPr="006C3B35" w:rsidRDefault="006C3B35" w:rsidP="006C3B35">
      <w:pPr>
        <w:spacing w:after="0"/>
        <w:jc w:val="both"/>
        <w:rPr>
          <w:rFonts w:ascii="Times New Roman" w:hAnsi="Times New Roman" w:cs="Times New Roman"/>
        </w:rPr>
      </w:pPr>
      <w:r w:rsidRPr="006C3B35">
        <w:rPr>
          <w:rFonts w:ascii="Times New Roman" w:hAnsi="Times New Roman" w:cs="Times New Roman"/>
        </w:rPr>
        <w:t>БИЛЕТ 1</w:t>
      </w:r>
    </w:p>
    <w:p w:rsidR="00780086" w:rsidRPr="006C3B35" w:rsidRDefault="006C3B35" w:rsidP="006C3B35">
      <w:pPr>
        <w:spacing w:after="0"/>
        <w:jc w:val="both"/>
        <w:rPr>
          <w:rFonts w:ascii="Times New Roman" w:hAnsi="Times New Roman" w:cs="Times New Roman"/>
        </w:rPr>
      </w:pPr>
      <w:r w:rsidRPr="006C3B35">
        <w:rPr>
          <w:rFonts w:ascii="Times New Roman" w:hAnsi="Times New Roman" w:cs="Times New Roman"/>
        </w:rPr>
        <w:t>Задача 1</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Больной  27 лет поступил с жалобами на тупые длительные боли в правом подреберье , периодически  легкая желтушность склер. Болен около 5 лет после перенесенного вирусного гепатита. Заболевание имеет волнообразное течение, обострения связаны с переутомлением, погрешностями в диете. Объективно: печень выступает на 3 см из-под края реберной дуги, плотная. Анализ крови и мочи без изменений. Билирубин – 35,4 ммоль/л, АсАТ -0.8 ммоль/л, АЛТ-1.5 ммоль/л.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Вопросы:</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1) Ваш вероятный диагноз?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2) Какие биохимические синдромы выявлены?</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3) Какие исследования необходимы для подтверждения диагноза?</w:t>
      </w:r>
    </w:p>
    <w:p w:rsidR="006C3B35" w:rsidRDefault="006C3B35" w:rsidP="006C3B35">
      <w:pPr>
        <w:spacing w:after="0"/>
        <w:jc w:val="both"/>
        <w:rPr>
          <w:rFonts w:ascii="Times New Roman" w:hAnsi="Times New Roman" w:cs="Times New Roman"/>
        </w:rPr>
      </w:pPr>
      <w:r w:rsidRPr="006C3B35">
        <w:rPr>
          <w:rFonts w:ascii="Times New Roman" w:hAnsi="Times New Roman" w:cs="Times New Roman"/>
        </w:rPr>
        <w:t xml:space="preserve">4) Тактика лечения? </w:t>
      </w:r>
    </w:p>
    <w:p w:rsidR="00780086" w:rsidRPr="006C3B35" w:rsidRDefault="00780086" w:rsidP="006C3B35">
      <w:pPr>
        <w:spacing w:after="0"/>
        <w:jc w:val="both"/>
        <w:rPr>
          <w:rFonts w:ascii="Times New Roman" w:hAnsi="Times New Roman" w:cs="Times New Roman"/>
        </w:rPr>
      </w:pPr>
    </w:p>
    <w:p w:rsidR="006C3B35" w:rsidRPr="006C3B35" w:rsidRDefault="006C3B35" w:rsidP="006C3B35">
      <w:pPr>
        <w:spacing w:after="0"/>
        <w:jc w:val="both"/>
        <w:rPr>
          <w:rFonts w:ascii="Times New Roman" w:hAnsi="Times New Roman" w:cs="Times New Roman"/>
        </w:rPr>
      </w:pPr>
      <w:r w:rsidRPr="006C3B35">
        <w:rPr>
          <w:rFonts w:ascii="Times New Roman" w:hAnsi="Times New Roman" w:cs="Times New Roman"/>
        </w:rPr>
        <w:t xml:space="preserve">Задача 2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Больной 30 лет жалуется на боли в эпигастральной области слева через 1-2 часа после еды и ночные боли, вынуждающие 2-3 раза в ночь принимать пищу или соду, изжогу, кислую отрыжку. Аппетит нормальный. Стул со склонностью к запорам. В анамнезе язвенная болезнь 12-перстной кишки в течение 10 лет. 9 месяцев назад перенес резекцию 2/3 желудка по Бильрот-2 в модификации Гофмейстера-Финстерера по поводу стеноза привратника.</w:t>
      </w:r>
    </w:p>
    <w:p w:rsidR="00780086" w:rsidRDefault="00780086" w:rsidP="006C3B35">
      <w:pPr>
        <w:spacing w:after="0"/>
        <w:jc w:val="both"/>
        <w:rPr>
          <w:rFonts w:ascii="Times New Roman" w:hAnsi="Times New Roman" w:cs="Times New Roman"/>
        </w:rPr>
      </w:pPr>
      <w:r w:rsidRPr="006C3B35">
        <w:rPr>
          <w:rFonts w:ascii="Times New Roman" w:hAnsi="Times New Roman" w:cs="Times New Roman"/>
        </w:rPr>
        <w:t>Вопросы:</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1) Ваш предварительный диагноз?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2) О каком заболевании можно думать, учитывая выраженный синдром ацидизма? </w:t>
      </w:r>
    </w:p>
    <w:p w:rsidR="006C3B35" w:rsidRDefault="006C3B35" w:rsidP="006C3B35">
      <w:pPr>
        <w:spacing w:after="0"/>
        <w:jc w:val="both"/>
        <w:rPr>
          <w:rFonts w:ascii="Times New Roman" w:hAnsi="Times New Roman" w:cs="Times New Roman"/>
        </w:rPr>
      </w:pPr>
      <w:r w:rsidRPr="006C3B35">
        <w:rPr>
          <w:rFonts w:ascii="Times New Roman" w:hAnsi="Times New Roman" w:cs="Times New Roman"/>
        </w:rPr>
        <w:t>3)  Какие исследования показаны больному для установления диагноза и определения природы постгастрорезекционной патологии?</w:t>
      </w:r>
    </w:p>
    <w:p w:rsidR="00780086" w:rsidRPr="006C3B35" w:rsidRDefault="00780086" w:rsidP="006C3B35">
      <w:pPr>
        <w:spacing w:after="0"/>
        <w:jc w:val="both"/>
        <w:rPr>
          <w:rFonts w:ascii="Times New Roman" w:hAnsi="Times New Roman" w:cs="Times New Roman"/>
        </w:rPr>
      </w:pPr>
    </w:p>
    <w:p w:rsidR="006C3B35" w:rsidRPr="006C3B35" w:rsidRDefault="006C3B35" w:rsidP="006C3B35">
      <w:pPr>
        <w:spacing w:after="0"/>
        <w:jc w:val="both"/>
        <w:rPr>
          <w:rFonts w:ascii="Times New Roman" w:hAnsi="Times New Roman" w:cs="Times New Roman"/>
        </w:rPr>
      </w:pPr>
      <w:r w:rsidRPr="006C3B35">
        <w:rPr>
          <w:rFonts w:ascii="Times New Roman" w:hAnsi="Times New Roman" w:cs="Times New Roman"/>
        </w:rPr>
        <w:t xml:space="preserve">Задача 3 </w:t>
      </w:r>
    </w:p>
    <w:p w:rsidR="006C3B35" w:rsidRPr="006C3B35" w:rsidRDefault="006C3B35" w:rsidP="006C3B35">
      <w:pPr>
        <w:spacing w:after="0"/>
        <w:jc w:val="both"/>
        <w:rPr>
          <w:rFonts w:ascii="Times New Roman" w:hAnsi="Times New Roman" w:cs="Times New Roman"/>
        </w:rPr>
      </w:pPr>
      <w:r w:rsidRPr="006C3B35">
        <w:rPr>
          <w:rFonts w:ascii="Times New Roman" w:hAnsi="Times New Roman" w:cs="Times New Roman"/>
        </w:rPr>
        <w:t xml:space="preserve">Больная  К., 48 лет поступила с жалобами на увеличение живота, тошноту, плохой аппетит. Больна в течение 2-х недель. 5 лет назад перенесла вирусный гепатит .Интоксикации отрицает. Объективно  : небольшие отеки голени и стоп . Живот увеличен в объеме, пупок сглажен, выражена подкожная венозная сеть. Печень на 5 см ниже края реберной дуги, Плотная с неровной поверхностью и острым краем. Пальпируется край селезенки. А/Д -100/60 мм.рт.ст. В остальном без особенностей. Общий белок крови – 65 г /л, , альбумины -35г/л , билирубин – 15мкмоль/л, холестерин -4,9 ммоль/л, тимоловая проба -127 ед., сулемовая-0.65 мл. Протромбин – 85 %,АлАТ-0.65 ммоль/л/ч, АсАТ-0,80 ммоль/л/ч, щелочная фосфатаза – 350 ед. Начато лечение : бессолевая диета с ограничением белков, преднизолон 25 мг/сутки, лазикс 80 мг в/в, глюкоза 40%- 40,0 в/в. Вопросы:  </w:t>
      </w:r>
    </w:p>
    <w:p w:rsidR="006C3B35" w:rsidRPr="006C3B35" w:rsidRDefault="006C3B35" w:rsidP="006C3B35">
      <w:pPr>
        <w:spacing w:after="0"/>
        <w:jc w:val="both"/>
        <w:rPr>
          <w:rFonts w:ascii="Times New Roman" w:hAnsi="Times New Roman" w:cs="Times New Roman"/>
        </w:rPr>
      </w:pPr>
      <w:r w:rsidRPr="006C3B35">
        <w:rPr>
          <w:rFonts w:ascii="Times New Roman" w:hAnsi="Times New Roman" w:cs="Times New Roman"/>
        </w:rPr>
        <w:t xml:space="preserve">1) Какая этиология и клинико-морфологическая форма, стадия, фаза цирроза печени? Почему? </w:t>
      </w:r>
    </w:p>
    <w:p w:rsidR="006C3B35" w:rsidRPr="006C3B35" w:rsidRDefault="006C3B35" w:rsidP="006C3B35">
      <w:pPr>
        <w:spacing w:after="0"/>
        <w:jc w:val="both"/>
        <w:rPr>
          <w:rFonts w:ascii="Times New Roman" w:hAnsi="Times New Roman" w:cs="Times New Roman"/>
        </w:rPr>
      </w:pPr>
      <w:r w:rsidRPr="006C3B35">
        <w:rPr>
          <w:rFonts w:ascii="Times New Roman" w:hAnsi="Times New Roman" w:cs="Times New Roman"/>
        </w:rPr>
        <w:t xml:space="preserve">2) Оцените проведенные биохимические исследования. </w:t>
      </w:r>
    </w:p>
    <w:p w:rsidR="006C3B35" w:rsidRDefault="006C3B35" w:rsidP="006C3B35">
      <w:pPr>
        <w:spacing w:after="0"/>
        <w:jc w:val="both"/>
        <w:rPr>
          <w:rFonts w:ascii="Times New Roman" w:hAnsi="Times New Roman" w:cs="Times New Roman"/>
        </w:rPr>
      </w:pPr>
      <w:r w:rsidRPr="006C3B35">
        <w:rPr>
          <w:rFonts w:ascii="Times New Roman" w:hAnsi="Times New Roman" w:cs="Times New Roman"/>
        </w:rPr>
        <w:t xml:space="preserve">3) Укажите нелогичные лечебные назначения. </w:t>
      </w:r>
    </w:p>
    <w:p w:rsidR="00780086" w:rsidRPr="006C3B35" w:rsidRDefault="00780086" w:rsidP="006C3B35">
      <w:pPr>
        <w:spacing w:after="0"/>
        <w:jc w:val="both"/>
        <w:rPr>
          <w:rFonts w:ascii="Times New Roman" w:hAnsi="Times New Roman" w:cs="Times New Roman"/>
        </w:rPr>
      </w:pPr>
    </w:p>
    <w:p w:rsidR="006C3B35" w:rsidRPr="006C3B35" w:rsidRDefault="006C3B35" w:rsidP="006C3B35">
      <w:pPr>
        <w:spacing w:after="0"/>
        <w:jc w:val="both"/>
        <w:rPr>
          <w:rFonts w:ascii="Times New Roman" w:hAnsi="Times New Roman" w:cs="Times New Roman"/>
        </w:rPr>
      </w:pPr>
      <w:r w:rsidRPr="006C3B35">
        <w:rPr>
          <w:rFonts w:ascii="Times New Roman" w:hAnsi="Times New Roman" w:cs="Times New Roman"/>
        </w:rPr>
        <w:t xml:space="preserve">Задача 4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Женщине 31 год. В течение 3-х лет страдает заболеванием печени с частыми рецидивами. При поступлении умеренная желтуха. Тоны сердца глухие, печень Курлову 10-6</w:t>
      </w:r>
      <w:r w:rsidRPr="006C3B35">
        <w:rPr>
          <w:rFonts w:ascii="Times New Roman" w:hAnsi="Times New Roman" w:cs="Times New Roman"/>
          <w:lang w:val="en-US"/>
        </w:rPr>
        <w:t>x</w:t>
      </w:r>
      <w:r w:rsidRPr="006C3B35">
        <w:rPr>
          <w:rFonts w:ascii="Times New Roman" w:hAnsi="Times New Roman" w:cs="Times New Roman"/>
        </w:rPr>
        <w:t xml:space="preserve"> 14</w:t>
      </w:r>
      <w:r w:rsidRPr="006C3B35">
        <w:rPr>
          <w:rFonts w:ascii="Times New Roman" w:hAnsi="Times New Roman" w:cs="Times New Roman"/>
          <w:lang w:val="en-US"/>
        </w:rPr>
        <w:t>x</w:t>
      </w:r>
      <w:r w:rsidRPr="006C3B35">
        <w:rPr>
          <w:rFonts w:ascii="Times New Roman" w:hAnsi="Times New Roman" w:cs="Times New Roman"/>
        </w:rPr>
        <w:t>11, уплотнена ,селезенка на 2 см из-под реберья. Рентгенологически- в синусах небольшое количество выпота, дисковидные ателектазы, выпот в перикарде. Анализ крови : эр-3,2</w:t>
      </w:r>
      <w:r w:rsidRPr="006C3B35">
        <w:rPr>
          <w:rFonts w:ascii="Times New Roman" w:hAnsi="Times New Roman" w:cs="Times New Roman"/>
          <w:lang w:val="en-US"/>
        </w:rPr>
        <w:t>x</w:t>
      </w:r>
      <w:r w:rsidRPr="006C3B35">
        <w:rPr>
          <w:rFonts w:ascii="Times New Roman" w:hAnsi="Times New Roman" w:cs="Times New Roman"/>
        </w:rPr>
        <w:t xml:space="preserve"> 10¹²-л, лейк.- 3.8х 10х9-л, п/я -3, с/я- 52, эоз.-3, лимф.-36, мон.-6, СОЭ- 44 ммоль/ч, тромб.-101х10х9\л. Белок- 72 г\л, а-44%. Глобулины:α1-4% , α2-9%, β-11 %, γ-32%. Связанный билирубин – 56нмоль\л, свободный- 38нмоль\л. </w:t>
      </w:r>
      <w:r w:rsidRPr="006C3B35">
        <w:rPr>
          <w:rFonts w:ascii="Times New Roman" w:hAnsi="Times New Roman" w:cs="Times New Roman"/>
          <w:lang w:val="en-US"/>
        </w:rPr>
        <w:t>RW</w:t>
      </w:r>
      <w:r w:rsidRPr="006C3B35">
        <w:rPr>
          <w:rFonts w:ascii="Times New Roman" w:hAnsi="Times New Roman" w:cs="Times New Roman"/>
        </w:rPr>
        <w:t xml:space="preserve">(+). АсАТ- 264 нмоль\л, АлАТ – 206 нмоль\л.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Вопросы: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1) Поставьте диагноз?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2). Какой механизм данного заболевания?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3). Какова форма желтухи?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4). Какую форму заболевания можно предположить? </w:t>
      </w:r>
    </w:p>
    <w:p w:rsidR="006C3B35" w:rsidRPr="006C3B35" w:rsidRDefault="006C3B35" w:rsidP="006C3B35">
      <w:pPr>
        <w:spacing w:after="0"/>
        <w:jc w:val="both"/>
        <w:rPr>
          <w:rFonts w:ascii="Times New Roman" w:hAnsi="Times New Roman" w:cs="Times New Roman"/>
        </w:rPr>
      </w:pPr>
      <w:r w:rsidRPr="006C3B35">
        <w:rPr>
          <w:rFonts w:ascii="Times New Roman" w:hAnsi="Times New Roman" w:cs="Times New Roman"/>
        </w:rPr>
        <w:t>5). Какие характерные иммунологические показатели?</w:t>
      </w:r>
    </w:p>
    <w:p w:rsidR="006C3B35" w:rsidRPr="006C3B35" w:rsidRDefault="006C3B35" w:rsidP="006C3B35">
      <w:pPr>
        <w:spacing w:after="0"/>
        <w:jc w:val="both"/>
        <w:rPr>
          <w:rFonts w:ascii="Times New Roman" w:hAnsi="Times New Roman" w:cs="Times New Roman"/>
        </w:rPr>
      </w:pPr>
    </w:p>
    <w:p w:rsidR="006C3B35" w:rsidRDefault="006C3B35" w:rsidP="006C3B35">
      <w:pPr>
        <w:spacing w:after="0"/>
        <w:jc w:val="both"/>
        <w:rPr>
          <w:rFonts w:ascii="Times New Roman" w:hAnsi="Times New Roman" w:cs="Times New Roman"/>
        </w:rPr>
      </w:pPr>
      <w:r w:rsidRPr="006C3B35">
        <w:rPr>
          <w:rFonts w:ascii="Times New Roman" w:hAnsi="Times New Roman" w:cs="Times New Roman"/>
        </w:rPr>
        <w:t>Билет 2</w:t>
      </w:r>
    </w:p>
    <w:p w:rsidR="00780086" w:rsidRPr="006C3B35" w:rsidRDefault="00780086" w:rsidP="006C3B35">
      <w:pPr>
        <w:spacing w:after="0"/>
        <w:jc w:val="both"/>
        <w:rPr>
          <w:rFonts w:ascii="Times New Roman" w:hAnsi="Times New Roman" w:cs="Times New Roman"/>
        </w:rPr>
      </w:pPr>
    </w:p>
    <w:p w:rsidR="006C3B35" w:rsidRPr="006C3B35" w:rsidRDefault="006C3B35" w:rsidP="006C3B35">
      <w:pPr>
        <w:spacing w:after="0"/>
        <w:jc w:val="both"/>
        <w:rPr>
          <w:rFonts w:ascii="Times New Roman" w:hAnsi="Times New Roman" w:cs="Times New Roman"/>
        </w:rPr>
      </w:pPr>
      <w:r w:rsidRPr="006C3B35">
        <w:rPr>
          <w:rFonts w:ascii="Times New Roman" w:hAnsi="Times New Roman" w:cs="Times New Roman"/>
        </w:rPr>
        <w:t xml:space="preserve">Задача 1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 Больная 30 лет, обратилась по поводу постоянных запоров в течение многих лет. Оправляется с трудом 1 раз в 3-4 дня, каловые массы твердые, без примеси слизи и крови. В течение 3-х месяцев принимает слабительное(пурген). Объективно: без особенностей, за исключением снижения тонуса брюшных мышц. Пальцевое исследование прямой кишки, ирригография без патологических изменений.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Вопросы: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1). Вероятная причина запоров?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2). Ваше мнение о приеме слабительных?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3). Ваши рекомендации по медикаментозному лечению и их обоснование?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4). Ваши советы по диете. </w:t>
      </w:r>
    </w:p>
    <w:p w:rsidR="006C3B35" w:rsidRDefault="006C3B35" w:rsidP="006C3B35">
      <w:pPr>
        <w:spacing w:after="0"/>
        <w:jc w:val="both"/>
        <w:rPr>
          <w:rFonts w:ascii="Times New Roman" w:hAnsi="Times New Roman" w:cs="Times New Roman"/>
        </w:rPr>
      </w:pPr>
      <w:r w:rsidRPr="006C3B35">
        <w:rPr>
          <w:rFonts w:ascii="Times New Roman" w:hAnsi="Times New Roman" w:cs="Times New Roman"/>
        </w:rPr>
        <w:t>5). Какие другие рекомендации.</w:t>
      </w:r>
    </w:p>
    <w:p w:rsidR="00780086" w:rsidRPr="006C3B35" w:rsidRDefault="00780086" w:rsidP="006C3B35">
      <w:pPr>
        <w:spacing w:after="0"/>
        <w:jc w:val="both"/>
        <w:rPr>
          <w:rFonts w:ascii="Times New Roman" w:hAnsi="Times New Roman" w:cs="Times New Roman"/>
        </w:rPr>
      </w:pPr>
    </w:p>
    <w:p w:rsidR="006C3B35" w:rsidRPr="006C3B35" w:rsidRDefault="006C3B35" w:rsidP="006C3B35">
      <w:pPr>
        <w:spacing w:after="0"/>
        <w:jc w:val="both"/>
        <w:rPr>
          <w:rFonts w:ascii="Times New Roman" w:hAnsi="Times New Roman" w:cs="Times New Roman"/>
        </w:rPr>
      </w:pPr>
      <w:r w:rsidRPr="006C3B35">
        <w:rPr>
          <w:rFonts w:ascii="Times New Roman" w:hAnsi="Times New Roman" w:cs="Times New Roman"/>
        </w:rPr>
        <w:t xml:space="preserve">Задача 2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Больной 45 лет госпитализирован с жалобами на резкую слабость, тяжесть в эпигастральной области, ежедневные обильные рвоты с неприятным запахом. Болен около месяца, состояние постепенно ухудшалось. В последние дни перед госпитализацией резко усилилась мышечная слабость, появились головокружения, обмороки. Объективно: выраженная бледность кожных покровов. Пульс-120 в мин . АД – 90\50 мм.рт.ст. Диурез снижен. На ЭКГ удлинение интервала </w:t>
      </w:r>
      <w:r w:rsidRPr="006C3B35">
        <w:rPr>
          <w:rFonts w:ascii="Times New Roman" w:hAnsi="Times New Roman" w:cs="Times New Roman"/>
          <w:lang w:val="en-US"/>
        </w:rPr>
        <w:t>Q</w:t>
      </w:r>
      <w:r w:rsidRPr="006C3B35">
        <w:rPr>
          <w:rFonts w:ascii="Times New Roman" w:hAnsi="Times New Roman" w:cs="Times New Roman"/>
        </w:rPr>
        <w:t>-</w:t>
      </w:r>
      <w:r w:rsidRPr="006C3B35">
        <w:rPr>
          <w:rFonts w:ascii="Times New Roman" w:hAnsi="Times New Roman" w:cs="Times New Roman"/>
          <w:lang w:val="en-US"/>
        </w:rPr>
        <w:t>T</w:t>
      </w:r>
      <w:r w:rsidRPr="006C3B35">
        <w:rPr>
          <w:rFonts w:ascii="Times New Roman" w:hAnsi="Times New Roman" w:cs="Times New Roman"/>
        </w:rPr>
        <w:t xml:space="preserve">, уплощение зубца Т, появление зубца </w:t>
      </w:r>
      <w:r w:rsidRPr="006C3B35">
        <w:rPr>
          <w:rFonts w:ascii="Times New Roman" w:hAnsi="Times New Roman" w:cs="Times New Roman"/>
          <w:lang w:val="en-US"/>
        </w:rPr>
        <w:t>U</w:t>
      </w:r>
      <w:r w:rsidRPr="006C3B35">
        <w:rPr>
          <w:rFonts w:ascii="Times New Roman" w:hAnsi="Times New Roman" w:cs="Times New Roman"/>
        </w:rPr>
        <w:t xml:space="preserve">.При аускультации сердца аритмия, систолический шум на верхушке.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Вопросы: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1).О каком заболевании можно думать?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2). С каким заболеванием следует проводить дифференциальный диагноз?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3). Какие методы обследования  необходимы для уточнения диагноза? </w:t>
      </w:r>
    </w:p>
    <w:p w:rsidR="006C3B35" w:rsidRDefault="006C3B35" w:rsidP="006C3B35">
      <w:pPr>
        <w:spacing w:after="0"/>
        <w:jc w:val="both"/>
        <w:rPr>
          <w:rFonts w:ascii="Times New Roman" w:hAnsi="Times New Roman" w:cs="Times New Roman"/>
        </w:rPr>
      </w:pPr>
      <w:r w:rsidRPr="006C3B35">
        <w:rPr>
          <w:rFonts w:ascii="Times New Roman" w:hAnsi="Times New Roman" w:cs="Times New Roman"/>
        </w:rPr>
        <w:t>4). Чем можно объяснить имеющуюся общую симптоматику и изменения на ЭКГ?</w:t>
      </w:r>
    </w:p>
    <w:p w:rsidR="00780086" w:rsidRPr="006C3B35" w:rsidRDefault="00780086" w:rsidP="006C3B35">
      <w:pPr>
        <w:spacing w:after="0"/>
        <w:jc w:val="both"/>
        <w:rPr>
          <w:rFonts w:ascii="Times New Roman" w:hAnsi="Times New Roman" w:cs="Times New Roman"/>
        </w:rPr>
      </w:pPr>
    </w:p>
    <w:p w:rsidR="00780086" w:rsidRPr="006C3B35" w:rsidRDefault="006C3B35" w:rsidP="006C3B35">
      <w:pPr>
        <w:spacing w:after="0"/>
        <w:jc w:val="both"/>
        <w:rPr>
          <w:rFonts w:ascii="Times New Roman" w:hAnsi="Times New Roman" w:cs="Times New Roman"/>
        </w:rPr>
      </w:pPr>
      <w:r w:rsidRPr="006C3B35">
        <w:rPr>
          <w:rFonts w:ascii="Times New Roman" w:hAnsi="Times New Roman" w:cs="Times New Roman"/>
        </w:rPr>
        <w:t xml:space="preserve">Задача 3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Больной 45 лет поступил в отделение на 5-е сутки от начала кровотечения из заднего прохода. Из анамнеза известно, что он длительное время страдает наружным геморроем, периодически осложняющимся кровотечением. Неоднократно поступал в хирургическое отделение больницы, где проводилось гемостатическая терапия и кровотечение останавливалось . Помимо этого проводилось общеклиническое и инструментальное обследование- ЭДГС , УЗИ печени, поджелудочной железы и желчного пузыря, селезенки, лапароскопия с биопсией ткани печени. Радикального лечения не предлагалось.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Вопросы: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1). Какая, по вашему мнению, причина отказа больного в оперативном лечении ?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2). Результаты каких из проводимых исследований могли быть использованы для объяснения такой тактики хирургов? </w:t>
      </w:r>
    </w:p>
    <w:p w:rsidR="006C3B35" w:rsidRDefault="006C3B35" w:rsidP="006C3B35">
      <w:pPr>
        <w:spacing w:after="0"/>
        <w:jc w:val="both"/>
        <w:rPr>
          <w:rFonts w:ascii="Times New Roman" w:hAnsi="Times New Roman" w:cs="Times New Roman"/>
        </w:rPr>
      </w:pPr>
      <w:r w:rsidRPr="006C3B35">
        <w:rPr>
          <w:rFonts w:ascii="Times New Roman" w:hAnsi="Times New Roman" w:cs="Times New Roman"/>
        </w:rPr>
        <w:t xml:space="preserve">3). Какое лечение следует проводить больному? </w:t>
      </w:r>
    </w:p>
    <w:p w:rsidR="00780086" w:rsidRPr="006C3B35" w:rsidRDefault="00780086" w:rsidP="006C3B35">
      <w:pPr>
        <w:spacing w:after="0"/>
        <w:jc w:val="both"/>
        <w:rPr>
          <w:rFonts w:ascii="Times New Roman" w:hAnsi="Times New Roman" w:cs="Times New Roman"/>
        </w:rPr>
      </w:pPr>
    </w:p>
    <w:p w:rsidR="006C3B35" w:rsidRPr="006C3B35" w:rsidRDefault="006C3B35" w:rsidP="006C3B35">
      <w:pPr>
        <w:spacing w:after="0"/>
        <w:jc w:val="both"/>
        <w:rPr>
          <w:rFonts w:ascii="Times New Roman" w:hAnsi="Times New Roman" w:cs="Times New Roman"/>
        </w:rPr>
      </w:pPr>
      <w:r w:rsidRPr="006C3B35">
        <w:rPr>
          <w:rFonts w:ascii="Times New Roman" w:hAnsi="Times New Roman" w:cs="Times New Roman"/>
        </w:rPr>
        <w:t>Задача 4</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У  больной 65 лет, находившейся на лечении в терапевтическом отделении по поводу хронического холецистита, внезапно 4 часа назад появились резкие боли в правом мезогастрии. Неоднократно возникала рвота слизью, не приносившая облегчения. Температура – 37,8 С . Лейкоцитоз- 13,0  х10*9  -л. Состояние больной было расценено , как обострение холецистита. Однако, через 1,5 часа боли в животе усилились, появились симптомы раздражения брюшины. Лейкоциты- 16,0 х 10*9 \л .Температура -38,2 С. Больная с диагнозом деструктивного холецистита переведена в хирургическое отделение и срочно оперирована. На операции выявлено патологически однородное тело в нисходящей части 12-перстной кишки, плотная, диаметром 4 см, занимающее весь просвет кишки и фиксированное в ней . Выше лежащие отделы раздуты, нижележащие- в спавшемся состоянии. Небольшое количество мутноватого выпота. В желчном пузыре конкременты не определяются. Желчный пузырь и элементы связки в плотном инфильтрате.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Вопросы: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1)Ваш диагноз?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2) Круг дифференциальной диагностики?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3)  План дополнительного исследования? </w:t>
      </w:r>
    </w:p>
    <w:p w:rsidR="006C3B35" w:rsidRPr="006C3B35" w:rsidRDefault="006C3B35" w:rsidP="006C3B35">
      <w:pPr>
        <w:spacing w:after="0"/>
        <w:jc w:val="both"/>
        <w:rPr>
          <w:rFonts w:ascii="Times New Roman" w:hAnsi="Times New Roman" w:cs="Times New Roman"/>
        </w:rPr>
      </w:pPr>
      <w:r w:rsidRPr="006C3B35">
        <w:rPr>
          <w:rFonts w:ascii="Times New Roman" w:hAnsi="Times New Roman" w:cs="Times New Roman"/>
        </w:rPr>
        <w:t>4) Тактика лечения,</w:t>
      </w:r>
    </w:p>
    <w:p w:rsidR="006C3B35" w:rsidRPr="006C3B35" w:rsidRDefault="006C3B35" w:rsidP="006C3B35">
      <w:pPr>
        <w:spacing w:after="0"/>
        <w:jc w:val="both"/>
        <w:rPr>
          <w:rFonts w:ascii="Times New Roman" w:hAnsi="Times New Roman" w:cs="Times New Roman"/>
        </w:rPr>
      </w:pPr>
    </w:p>
    <w:p w:rsidR="006C3B35" w:rsidRDefault="006C3B35" w:rsidP="006C3B35">
      <w:pPr>
        <w:spacing w:after="0"/>
        <w:jc w:val="both"/>
        <w:rPr>
          <w:rFonts w:ascii="Times New Roman" w:hAnsi="Times New Roman" w:cs="Times New Roman"/>
        </w:rPr>
      </w:pPr>
      <w:r w:rsidRPr="006C3B35">
        <w:rPr>
          <w:rFonts w:ascii="Times New Roman" w:hAnsi="Times New Roman" w:cs="Times New Roman"/>
        </w:rPr>
        <w:t>Билет 3</w:t>
      </w:r>
    </w:p>
    <w:p w:rsidR="00780086" w:rsidRPr="006C3B35" w:rsidRDefault="00780086" w:rsidP="006C3B35">
      <w:pPr>
        <w:spacing w:after="0"/>
        <w:jc w:val="both"/>
        <w:rPr>
          <w:rFonts w:ascii="Times New Roman" w:hAnsi="Times New Roman" w:cs="Times New Roman"/>
        </w:rPr>
      </w:pPr>
    </w:p>
    <w:p w:rsidR="006C3B35" w:rsidRPr="006C3B35" w:rsidRDefault="006C3B35" w:rsidP="006C3B35">
      <w:pPr>
        <w:spacing w:after="0"/>
        <w:jc w:val="both"/>
        <w:rPr>
          <w:rFonts w:ascii="Times New Roman" w:hAnsi="Times New Roman" w:cs="Times New Roman"/>
        </w:rPr>
      </w:pPr>
      <w:r w:rsidRPr="006C3B35">
        <w:rPr>
          <w:rFonts w:ascii="Times New Roman" w:hAnsi="Times New Roman" w:cs="Times New Roman"/>
        </w:rPr>
        <w:t>Задача 1</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Больной 18 лет. Со слов матери, страдает желтухой с раннего детства,а с 12 лет появились приступообразные боли в правом подреберье, сопровождающиеся усилением желтухи. Объективно: общее состояние удовлетворительное. Субиктеричность склер и кожных покровов. Органы грудной клетки без особенностей. Живот мягкий,безболезненный при пальпации. Печень и селезенка не увеличены. Анализ крови и мочи без изменений. Билирубин-32,1 ммоль/л, непрямой-28,5 ммоль/л, АсАТ-0,32 ммоль/л,АлАТ-0,40 ммоль/л.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Вопросы: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1) Ваш диагноз?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2)Как объяснить появление желтухи? </w:t>
      </w:r>
    </w:p>
    <w:p w:rsidR="006C3B35" w:rsidRDefault="006C3B35" w:rsidP="006C3B35">
      <w:pPr>
        <w:spacing w:after="0"/>
        <w:jc w:val="both"/>
        <w:rPr>
          <w:rFonts w:ascii="Times New Roman" w:hAnsi="Times New Roman" w:cs="Times New Roman"/>
        </w:rPr>
      </w:pPr>
      <w:r w:rsidRPr="006C3B35">
        <w:rPr>
          <w:rFonts w:ascii="Times New Roman" w:hAnsi="Times New Roman" w:cs="Times New Roman"/>
        </w:rPr>
        <w:t>3)Какую другую желтуху следует исключить? Как?</w:t>
      </w:r>
    </w:p>
    <w:p w:rsidR="00780086" w:rsidRPr="006C3B35" w:rsidRDefault="00780086" w:rsidP="006C3B35">
      <w:pPr>
        <w:spacing w:after="0"/>
        <w:jc w:val="both"/>
        <w:rPr>
          <w:rFonts w:ascii="Times New Roman" w:hAnsi="Times New Roman" w:cs="Times New Roman"/>
        </w:rPr>
      </w:pPr>
    </w:p>
    <w:p w:rsidR="006C3B35" w:rsidRPr="006C3B35" w:rsidRDefault="006C3B35" w:rsidP="006C3B35">
      <w:pPr>
        <w:spacing w:after="0"/>
        <w:jc w:val="both"/>
        <w:rPr>
          <w:rFonts w:ascii="Times New Roman" w:hAnsi="Times New Roman" w:cs="Times New Roman"/>
        </w:rPr>
      </w:pPr>
      <w:r w:rsidRPr="006C3B35">
        <w:rPr>
          <w:rFonts w:ascii="Times New Roman" w:hAnsi="Times New Roman" w:cs="Times New Roman"/>
        </w:rPr>
        <w:t>Задача 2</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Больной 28 лет переведен из инфекционной больницы. Жалобы на слабость, плохой аппетит, желтушность кожи, склер,5 дней назад появились головные боли, тошнота, ноющие боли в  эпигастральной области, повышение температуры до 38 градусов. Через 2 дня желтуха с темной мочой и светлым калом, 3,5 месяца назад имел контакт с больным вирусным гепатитом. Направлен в инфекционную больницу, где при осмотре в приемном отделении диагноз острого вирусного гепатита был отвергнут и больной был направлен в терапевтическое отделение. Анамнез жизни без особенностей. Объективно: выраженная желтушность кожи и склер. Температура нормальная. Живот мягкий, не вздут, безболезненный. Печень на 4 см ниже края реберной дуги, плотная с острым краем. Селезенка не прощупывается.  Лимфоузлы не увеличены. Билирубин-54,3 мкмоль/л. Тимоловая  проба -12 ЕД. сулемовая проба-1,4 мл, АсАТ-2,10 мкмоль/л, АлАТ-2,95 мкмоль/л. Щелочная фосфатаза-4,1 ЕД. Назначено лечение: стол № 5. преднизолон 30 мг/сут, гептрал 400 мг в/м, аллохол 1 т х 3 раза, глюкоза 40 %- 40,0 в/в, пенициллин 500 тыс. ед х 6 раз в/м.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Вопросы: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1)На каком основании в инфекционной больнице был отвергнут диагноз вирусного гепатита? 2)Вероятный диагноз?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3)Какие биохимические синдромы были выявлены?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4)Каков характер желтухи? </w:t>
      </w:r>
    </w:p>
    <w:p w:rsidR="006C3B35" w:rsidRDefault="006C3B35" w:rsidP="006C3B35">
      <w:pPr>
        <w:spacing w:after="0"/>
        <w:jc w:val="both"/>
        <w:rPr>
          <w:rFonts w:ascii="Times New Roman" w:hAnsi="Times New Roman" w:cs="Times New Roman"/>
        </w:rPr>
      </w:pPr>
      <w:r w:rsidRPr="006C3B35">
        <w:rPr>
          <w:rFonts w:ascii="Times New Roman" w:hAnsi="Times New Roman" w:cs="Times New Roman"/>
        </w:rPr>
        <w:t xml:space="preserve">5)Оцените назначенное лечение?  </w:t>
      </w:r>
    </w:p>
    <w:p w:rsidR="00780086" w:rsidRPr="006C3B35" w:rsidRDefault="00780086" w:rsidP="006C3B35">
      <w:pPr>
        <w:spacing w:after="0"/>
        <w:jc w:val="both"/>
        <w:rPr>
          <w:rFonts w:ascii="Times New Roman" w:hAnsi="Times New Roman" w:cs="Times New Roman"/>
        </w:rPr>
      </w:pPr>
    </w:p>
    <w:p w:rsidR="006C3B35" w:rsidRPr="006C3B35" w:rsidRDefault="006C3B35" w:rsidP="006C3B35">
      <w:pPr>
        <w:spacing w:after="0"/>
        <w:jc w:val="both"/>
        <w:rPr>
          <w:rFonts w:ascii="Times New Roman" w:hAnsi="Times New Roman" w:cs="Times New Roman"/>
        </w:rPr>
      </w:pPr>
      <w:r w:rsidRPr="006C3B35">
        <w:rPr>
          <w:rFonts w:ascii="Times New Roman" w:hAnsi="Times New Roman" w:cs="Times New Roman"/>
        </w:rPr>
        <w:t>Задача 3</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Больной 28 лет переведен из инфекционной больницы. Жалобы на слабость, плохой аппетит, желтушность кожи, склер,5 дней назад появились головные боли, тошнота, ноющие боли в  эпигастральной области, повышение температуры до 38 градусов. Через 2 дня желтуха с темной мочой и светлым калом, 3,5 месяца назад имел контакт с больным вирусным гепатитом. Направлен в инфекционную больницу, где при осмотре в приемном отделении диагноз острого вирусного гепатита был отвергнут и больной был направлен в терапевтическое отделение. Анамнез жизни без особенностей. Объективно: выраженная желтушность кожи и склер. Температура нормальная. Живот мягкий, не вздут, безболезненный. Печень на 4 см ниже края реберной дуги, плотная с острым краем. Селезенка не прощупывается.  Лимфоузлы не увеличены. Билирубин-54,3 мкмоль/л. Тимоловая проба -12 ЕД. сулемовая проба-1,4 мл, АсАТ-2,10 мкмоль/л, АлАТ-2,95 мкмоль/л. Щелочная фосфатаза-4,1 ЕД. Назначено лечение: стол № 5. преднизолон 30 мг/сут, гептрал 400 мг в/м, аллохол 1 т х 3 раза, глюкоза 40 %- 40,0 в/в, пенициллин 500 тыс. ед х 6 раз в/м.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Вопросы: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1)На каком основании в инфекционной больнице был отвергнут диагноз вирусного гепатита? 2)Вероятный диагноз?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3)Какие биохимические синдромы были выявлены? </w:t>
      </w: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4)Каков характер желтухи? </w:t>
      </w:r>
    </w:p>
    <w:p w:rsidR="006C3B35" w:rsidRDefault="006C3B35" w:rsidP="006C3B35">
      <w:pPr>
        <w:spacing w:after="0"/>
        <w:jc w:val="both"/>
        <w:rPr>
          <w:rFonts w:ascii="Times New Roman" w:hAnsi="Times New Roman" w:cs="Times New Roman"/>
        </w:rPr>
      </w:pPr>
      <w:r w:rsidRPr="006C3B35">
        <w:rPr>
          <w:rFonts w:ascii="Times New Roman" w:hAnsi="Times New Roman" w:cs="Times New Roman"/>
        </w:rPr>
        <w:t xml:space="preserve">5)Оцените назначенное лечение?  </w:t>
      </w:r>
    </w:p>
    <w:p w:rsidR="00780086" w:rsidRPr="006C3B35" w:rsidRDefault="00780086" w:rsidP="006C3B35">
      <w:pPr>
        <w:spacing w:after="0"/>
        <w:jc w:val="both"/>
        <w:rPr>
          <w:rFonts w:ascii="Times New Roman" w:hAnsi="Times New Roman" w:cs="Times New Roman"/>
        </w:rPr>
      </w:pPr>
    </w:p>
    <w:p w:rsidR="00780086" w:rsidRDefault="006C3B35" w:rsidP="006C3B35">
      <w:pPr>
        <w:spacing w:after="0"/>
        <w:jc w:val="both"/>
        <w:rPr>
          <w:rFonts w:ascii="Times New Roman" w:hAnsi="Times New Roman" w:cs="Times New Roman"/>
        </w:rPr>
      </w:pPr>
      <w:r w:rsidRPr="006C3B35">
        <w:rPr>
          <w:rFonts w:ascii="Times New Roman" w:hAnsi="Times New Roman" w:cs="Times New Roman"/>
        </w:rPr>
        <w:t xml:space="preserve">Задача 4. </w:t>
      </w:r>
      <w:r w:rsidRPr="006C3B35">
        <w:rPr>
          <w:rFonts w:ascii="Times New Roman" w:eastAsia="Times New Roman" w:hAnsi="Times New Roman" w:cs="Times New Roman"/>
          <w:color w:val="000000"/>
          <w:spacing w:val="1"/>
        </w:rPr>
        <w:t>У больного с активным первичным билиарным циррозом печени ухудши</w:t>
      </w:r>
      <w:r w:rsidRPr="006C3B35">
        <w:rPr>
          <w:rFonts w:ascii="Times New Roman" w:eastAsia="Times New Roman" w:hAnsi="Times New Roman" w:cs="Times New Roman"/>
          <w:color w:val="000000"/>
          <w:spacing w:val="1"/>
        </w:rPr>
        <w:softHyphen/>
        <w:t>лось состояние: появилась сонливость, спутанное сознание, усилилась жел</w:t>
      </w:r>
      <w:r w:rsidRPr="006C3B35">
        <w:rPr>
          <w:rFonts w:ascii="Times New Roman" w:eastAsia="Times New Roman" w:hAnsi="Times New Roman" w:cs="Times New Roman"/>
          <w:color w:val="000000"/>
          <w:spacing w:val="1"/>
        </w:rPr>
        <w:softHyphen/>
        <w:t>туха, уменьшилась в размерах печень, изо рта - сладковатый запах, через не</w:t>
      </w:r>
      <w:r w:rsidRPr="006C3B35">
        <w:rPr>
          <w:rFonts w:ascii="Times New Roman" w:eastAsia="Times New Roman" w:hAnsi="Times New Roman" w:cs="Times New Roman"/>
          <w:color w:val="000000"/>
          <w:spacing w:val="1"/>
        </w:rPr>
        <w:softHyphen/>
      </w:r>
      <w:r w:rsidRPr="006C3B35">
        <w:rPr>
          <w:rFonts w:ascii="Times New Roman" w:eastAsia="Times New Roman" w:hAnsi="Times New Roman" w:cs="Times New Roman"/>
          <w:color w:val="000000"/>
        </w:rPr>
        <w:t>которое время больной потерял сознание, дыхание Куссмауля, арефлексия.</w:t>
      </w:r>
      <w:r w:rsidRPr="006C3B35">
        <w:rPr>
          <w:rFonts w:ascii="Times New Roman" w:hAnsi="Times New Roman" w:cs="Times New Roman"/>
        </w:rPr>
        <w:t xml:space="preserve"> </w:t>
      </w:r>
    </w:p>
    <w:p w:rsidR="00780086" w:rsidRDefault="006C3B35" w:rsidP="006C3B35">
      <w:pPr>
        <w:spacing w:after="0"/>
        <w:jc w:val="both"/>
        <w:rPr>
          <w:rFonts w:ascii="Times New Roman" w:eastAsia="Times New Roman" w:hAnsi="Times New Roman" w:cs="Times New Roman"/>
          <w:color w:val="000000"/>
          <w:spacing w:val="1"/>
        </w:rPr>
      </w:pPr>
      <w:r w:rsidRPr="006C3B35">
        <w:rPr>
          <w:rFonts w:ascii="Times New Roman" w:eastAsia="Times New Roman" w:hAnsi="Times New Roman" w:cs="Times New Roman"/>
          <w:color w:val="000000"/>
          <w:spacing w:val="1"/>
        </w:rPr>
        <w:t xml:space="preserve">Вопросы: </w:t>
      </w:r>
    </w:p>
    <w:p w:rsidR="00780086" w:rsidRDefault="006C3B35" w:rsidP="006C3B35">
      <w:pPr>
        <w:spacing w:after="0"/>
        <w:jc w:val="both"/>
        <w:rPr>
          <w:rFonts w:ascii="Times New Roman" w:eastAsia="Times New Roman" w:hAnsi="Times New Roman" w:cs="Times New Roman"/>
          <w:color w:val="000000"/>
          <w:spacing w:val="1"/>
        </w:rPr>
      </w:pPr>
      <w:r w:rsidRPr="006C3B35">
        <w:rPr>
          <w:rFonts w:ascii="Times New Roman" w:eastAsia="Times New Roman" w:hAnsi="Times New Roman" w:cs="Times New Roman"/>
          <w:color w:val="000000"/>
          <w:spacing w:val="1"/>
        </w:rPr>
        <w:t xml:space="preserve">1). Какое осложнение развилось у больного? </w:t>
      </w:r>
    </w:p>
    <w:p w:rsidR="006C3B35" w:rsidRPr="006C3B35" w:rsidRDefault="006C3B35" w:rsidP="006C3B35">
      <w:pPr>
        <w:spacing w:after="0"/>
        <w:jc w:val="both"/>
        <w:rPr>
          <w:rFonts w:ascii="Times New Roman" w:hAnsi="Times New Roman" w:cs="Times New Roman"/>
        </w:rPr>
      </w:pPr>
      <w:r w:rsidRPr="006C3B35">
        <w:rPr>
          <w:rFonts w:ascii="Times New Roman" w:eastAsia="Times New Roman" w:hAnsi="Times New Roman" w:cs="Times New Roman"/>
          <w:color w:val="000000"/>
          <w:spacing w:val="1"/>
        </w:rPr>
        <w:t>2). Ваша тактика.</w:t>
      </w:r>
    </w:p>
    <w:p w:rsidR="006C3B35" w:rsidRPr="00780086" w:rsidRDefault="006C3B35" w:rsidP="00780086">
      <w:pPr>
        <w:jc w:val="both"/>
        <w:rPr>
          <w:rFonts w:ascii="Times New Roman" w:hAnsi="Times New Roman" w:cs="Times New Roman"/>
          <w:b/>
        </w:rPr>
      </w:pPr>
      <w:r w:rsidRPr="00DE1FF2">
        <w:rPr>
          <w:rFonts w:ascii="Times New Roman" w:hAnsi="Times New Roman" w:cs="Times New Roman"/>
          <w:b/>
        </w:rPr>
        <w:t xml:space="preserve"> </w:t>
      </w:r>
    </w:p>
    <w:p w:rsidR="006C3B35" w:rsidRDefault="006C3B35" w:rsidP="008B7FDB">
      <w:pPr>
        <w:spacing w:after="0" w:line="360" w:lineRule="auto"/>
        <w:ind w:left="-284"/>
        <w:jc w:val="both"/>
        <w:rPr>
          <w:rFonts w:ascii="Times New Roman" w:hAnsi="Times New Roman" w:cs="Times New Roman"/>
          <w:b/>
          <w:sz w:val="28"/>
          <w:szCs w:val="24"/>
          <w:u w:val="single"/>
        </w:rPr>
      </w:pPr>
    </w:p>
    <w:p w:rsidR="00F173BB" w:rsidRDefault="00F173BB" w:rsidP="008B7FDB">
      <w:pPr>
        <w:spacing w:after="0" w:line="360" w:lineRule="auto"/>
        <w:ind w:left="-284"/>
        <w:jc w:val="both"/>
        <w:rPr>
          <w:rFonts w:ascii="Times New Roman" w:hAnsi="Times New Roman" w:cs="Times New Roman"/>
          <w:b/>
          <w:sz w:val="28"/>
          <w:szCs w:val="24"/>
          <w:u w:val="single"/>
        </w:rPr>
      </w:pPr>
    </w:p>
    <w:p w:rsidR="00F173BB" w:rsidRDefault="00F173BB" w:rsidP="008B7FDB">
      <w:pPr>
        <w:spacing w:after="0" w:line="360" w:lineRule="auto"/>
        <w:ind w:left="-284"/>
        <w:jc w:val="both"/>
        <w:rPr>
          <w:rFonts w:ascii="Times New Roman" w:hAnsi="Times New Roman" w:cs="Times New Roman"/>
          <w:b/>
          <w:sz w:val="28"/>
          <w:szCs w:val="24"/>
          <w:u w:val="single"/>
        </w:rPr>
      </w:pPr>
    </w:p>
    <w:p w:rsidR="00F173BB" w:rsidRDefault="00F173BB" w:rsidP="008B7FDB">
      <w:pPr>
        <w:spacing w:after="0" w:line="360" w:lineRule="auto"/>
        <w:ind w:left="-284"/>
        <w:jc w:val="both"/>
        <w:rPr>
          <w:rFonts w:ascii="Times New Roman" w:hAnsi="Times New Roman" w:cs="Times New Roman"/>
          <w:b/>
          <w:sz w:val="28"/>
          <w:szCs w:val="24"/>
          <w:u w:val="single"/>
        </w:rPr>
      </w:pPr>
    </w:p>
    <w:p w:rsidR="00F173BB" w:rsidRDefault="00F173BB" w:rsidP="008B7FDB">
      <w:pPr>
        <w:spacing w:after="0" w:line="360" w:lineRule="auto"/>
        <w:ind w:left="-284"/>
        <w:jc w:val="both"/>
        <w:rPr>
          <w:rFonts w:ascii="Times New Roman" w:hAnsi="Times New Roman" w:cs="Times New Roman"/>
          <w:b/>
          <w:sz w:val="28"/>
          <w:szCs w:val="24"/>
          <w:u w:val="single"/>
        </w:rPr>
      </w:pPr>
    </w:p>
    <w:p w:rsidR="00F173BB" w:rsidRDefault="00F173BB" w:rsidP="008B7FDB">
      <w:pPr>
        <w:spacing w:after="0" w:line="360" w:lineRule="auto"/>
        <w:ind w:left="-284"/>
        <w:jc w:val="both"/>
        <w:rPr>
          <w:rFonts w:ascii="Times New Roman" w:hAnsi="Times New Roman" w:cs="Times New Roman"/>
          <w:b/>
          <w:sz w:val="28"/>
          <w:szCs w:val="24"/>
          <w:u w:val="single"/>
        </w:rPr>
      </w:pPr>
    </w:p>
    <w:p w:rsidR="002A1687" w:rsidRPr="008B7FDB" w:rsidRDefault="002A1687" w:rsidP="002A1687">
      <w:pPr>
        <w:spacing w:after="0" w:line="360" w:lineRule="auto"/>
        <w:jc w:val="center"/>
        <w:rPr>
          <w:rFonts w:ascii="Times New Roman" w:eastAsia="Times New Roman" w:hAnsi="Times New Roman" w:cs="Times New Roman"/>
          <w:b/>
          <w:i/>
          <w:sz w:val="24"/>
          <w:szCs w:val="24"/>
          <w:u w:val="single"/>
        </w:rPr>
      </w:pPr>
      <w:r w:rsidRPr="008B7FDB">
        <w:rPr>
          <w:rFonts w:ascii="Times New Roman" w:eastAsia="Times New Roman" w:hAnsi="Times New Roman" w:cs="Times New Roman"/>
          <w:b/>
          <w:i/>
          <w:sz w:val="24"/>
          <w:szCs w:val="24"/>
          <w:u w:val="single"/>
        </w:rPr>
        <w:t xml:space="preserve">ТЕКУЩИЙ КОНТРОЛЬ УСПЕВАЕМОСТИ ПО ДИСЦИПЛИНЕ </w:t>
      </w:r>
    </w:p>
    <w:p w:rsidR="002A1687" w:rsidRPr="008B7FDB" w:rsidRDefault="002A1687" w:rsidP="002A1687">
      <w:pPr>
        <w:spacing w:after="0" w:line="360" w:lineRule="auto"/>
        <w:jc w:val="center"/>
        <w:rPr>
          <w:rFonts w:ascii="Times New Roman" w:eastAsia="Times New Roman" w:hAnsi="Times New Roman" w:cs="Times New Roman"/>
          <w:b/>
          <w:i/>
          <w:sz w:val="24"/>
          <w:szCs w:val="24"/>
          <w:u w:val="single"/>
        </w:rPr>
      </w:pPr>
      <w:r w:rsidRPr="008B7FDB">
        <w:rPr>
          <w:rFonts w:ascii="Times New Roman" w:eastAsia="Times New Roman" w:hAnsi="Times New Roman" w:cs="Times New Roman"/>
          <w:b/>
          <w:i/>
          <w:sz w:val="24"/>
          <w:szCs w:val="24"/>
          <w:u w:val="single"/>
        </w:rPr>
        <w:t>«ГОСПИТАЛЬНАЯ ТЕРАПИЯ»</w:t>
      </w:r>
    </w:p>
    <w:p w:rsidR="002A1687" w:rsidRPr="008B7FDB" w:rsidRDefault="002A1687" w:rsidP="002A1687">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2A1687" w:rsidRPr="008B7FDB" w:rsidRDefault="002A1687" w:rsidP="002A1687">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8B7FDB">
        <w:rPr>
          <w:rFonts w:ascii="Times New Roman" w:eastAsia="Times New Roman" w:hAnsi="Times New Roman" w:cs="Times New Roman"/>
          <w:b/>
          <w:color w:val="000000"/>
          <w:sz w:val="24"/>
          <w:szCs w:val="24"/>
        </w:rPr>
        <w:t>СИТУАЦИОННЫЕ ЗАДАЧИ ПО БЛОКАМ ДИСЦИПЛИНЫ</w:t>
      </w:r>
    </w:p>
    <w:p w:rsidR="002A1687" w:rsidRPr="008B7FDB" w:rsidRDefault="002A1687" w:rsidP="002A1687">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2A1687" w:rsidRPr="008B7FDB" w:rsidRDefault="002A1687" w:rsidP="002A1687">
      <w:pPr>
        <w:tabs>
          <w:tab w:val="left" w:pos="-567"/>
        </w:tabs>
        <w:autoSpaceDE w:val="0"/>
        <w:autoSpaceDN w:val="0"/>
        <w:adjustRightInd w:val="0"/>
        <w:spacing w:after="0" w:line="240" w:lineRule="auto"/>
        <w:ind w:left="-567"/>
        <w:jc w:val="center"/>
        <w:rPr>
          <w:rFonts w:ascii="Times New Roman" w:eastAsia="Times New Roman" w:hAnsi="Times New Roman" w:cs="Times New Roman"/>
          <w:b/>
          <w:sz w:val="24"/>
          <w:szCs w:val="24"/>
        </w:rPr>
      </w:pPr>
      <w:r w:rsidRPr="008B7FDB">
        <w:rPr>
          <w:rFonts w:ascii="Times New Roman" w:eastAsia="Times New Roman" w:hAnsi="Times New Roman" w:cs="Times New Roman"/>
          <w:b/>
          <w:sz w:val="24"/>
          <w:szCs w:val="24"/>
        </w:rPr>
        <w:t xml:space="preserve">БЛОК </w:t>
      </w:r>
    </w:p>
    <w:p w:rsidR="002A1687" w:rsidRPr="008B7FDB" w:rsidRDefault="002A1687" w:rsidP="002A1687">
      <w:pPr>
        <w:tabs>
          <w:tab w:val="left" w:pos="-567"/>
        </w:tabs>
        <w:autoSpaceDE w:val="0"/>
        <w:autoSpaceDN w:val="0"/>
        <w:adjustRightInd w:val="0"/>
        <w:spacing w:after="0" w:line="240" w:lineRule="auto"/>
        <w:ind w:left="-567"/>
        <w:jc w:val="center"/>
        <w:rPr>
          <w:rFonts w:ascii="Times New Roman" w:eastAsia="Times New Roman" w:hAnsi="Times New Roman" w:cs="Times New Roman"/>
          <w:color w:val="000000"/>
          <w:sz w:val="24"/>
          <w:szCs w:val="24"/>
        </w:rPr>
      </w:pPr>
      <w:r w:rsidRPr="008B7FDB">
        <w:rPr>
          <w:rFonts w:ascii="Times New Roman" w:eastAsia="Times New Roman" w:hAnsi="Times New Roman" w:cs="Times New Roman"/>
          <w:b/>
          <w:color w:val="000000"/>
          <w:sz w:val="24"/>
          <w:szCs w:val="24"/>
        </w:rPr>
        <w:t>НЕФРОЛОГИЯ</w:t>
      </w:r>
    </w:p>
    <w:p w:rsidR="002A1687" w:rsidRPr="008B7FDB" w:rsidRDefault="002A1687" w:rsidP="002A1687">
      <w:pPr>
        <w:tabs>
          <w:tab w:val="left" w:pos="-567"/>
        </w:tabs>
        <w:autoSpaceDE w:val="0"/>
        <w:autoSpaceDN w:val="0"/>
        <w:adjustRightInd w:val="0"/>
        <w:spacing w:after="0" w:line="240" w:lineRule="auto"/>
        <w:ind w:left="-567"/>
        <w:jc w:val="center"/>
        <w:rPr>
          <w:rFonts w:ascii="Times New Roman" w:eastAsia="Times New Roman" w:hAnsi="Times New Roman" w:cs="Times New Roman"/>
          <w:i/>
          <w:color w:val="000000"/>
          <w:sz w:val="24"/>
          <w:szCs w:val="24"/>
        </w:rPr>
      </w:pPr>
      <w:r w:rsidRPr="008B7FDB">
        <w:rPr>
          <w:rFonts w:ascii="Times New Roman" w:eastAsia="Times New Roman" w:hAnsi="Times New Roman" w:cs="Times New Roman"/>
          <w:i/>
          <w:color w:val="000000"/>
          <w:sz w:val="24"/>
          <w:szCs w:val="24"/>
        </w:rPr>
        <w:t xml:space="preserve"> (</w:t>
      </w:r>
      <w:r w:rsidRPr="008B7FDB">
        <w:rPr>
          <w:rFonts w:ascii="Times New Roman" w:eastAsia="Times New Roman" w:hAnsi="Times New Roman" w:cs="Times New Roman"/>
          <w:i/>
          <w:sz w:val="24"/>
          <w:szCs w:val="24"/>
        </w:rPr>
        <w:t>ОК-1, ОПК-6, ПК-5</w:t>
      </w:r>
      <w:r w:rsidRPr="008B7FDB">
        <w:rPr>
          <w:rFonts w:ascii="Times New Roman" w:eastAsia="Times New Roman" w:hAnsi="Times New Roman" w:cs="Times New Roman"/>
          <w:i/>
          <w:color w:val="000000"/>
          <w:sz w:val="24"/>
          <w:szCs w:val="24"/>
        </w:rPr>
        <w:t>).</w:t>
      </w:r>
    </w:p>
    <w:p w:rsidR="002A1687" w:rsidRPr="00F173BB" w:rsidRDefault="002A1687" w:rsidP="00F173BB">
      <w:pPr>
        <w:spacing w:after="0" w:line="360" w:lineRule="auto"/>
        <w:ind w:left="-284"/>
        <w:jc w:val="center"/>
        <w:rPr>
          <w:rFonts w:ascii="Times New Roman" w:eastAsia="Times New Roman" w:hAnsi="Times New Roman" w:cs="Times New Roman"/>
          <w:b/>
          <w:sz w:val="24"/>
          <w:szCs w:val="24"/>
        </w:rPr>
      </w:pPr>
      <w:r w:rsidRPr="008B7FDB">
        <w:rPr>
          <w:rFonts w:ascii="Times New Roman" w:eastAsia="Times New Roman" w:hAnsi="Times New Roman" w:cs="Times New Roman"/>
          <w:b/>
          <w:sz w:val="24"/>
          <w:szCs w:val="24"/>
        </w:rPr>
        <w:t>К О Л Л О К В И У М</w:t>
      </w:r>
    </w:p>
    <w:p w:rsidR="002A1687" w:rsidRPr="008B7FDB" w:rsidRDefault="002A1687" w:rsidP="002A1687">
      <w:pPr>
        <w:spacing w:after="0" w:line="360" w:lineRule="auto"/>
        <w:ind w:left="-284"/>
        <w:jc w:val="center"/>
        <w:rPr>
          <w:rFonts w:ascii="Times New Roman" w:eastAsia="Times New Roman" w:hAnsi="Times New Roman" w:cs="Times New Roman"/>
          <w:b/>
          <w:sz w:val="24"/>
          <w:szCs w:val="24"/>
        </w:rPr>
      </w:pPr>
      <w:r w:rsidRPr="008B7FDB">
        <w:rPr>
          <w:rFonts w:ascii="Times New Roman" w:eastAsia="Times New Roman" w:hAnsi="Times New Roman" w:cs="Times New Roman"/>
          <w:b/>
          <w:sz w:val="24"/>
          <w:szCs w:val="24"/>
        </w:rPr>
        <w:t xml:space="preserve">ВАРИАНТ </w:t>
      </w:r>
      <w:r w:rsidRPr="008B7FDB">
        <w:rPr>
          <w:rFonts w:ascii="Times New Roman" w:eastAsia="Times New Roman" w:hAnsi="Times New Roman" w:cs="Times New Roman"/>
          <w:b/>
          <w:sz w:val="24"/>
          <w:szCs w:val="24"/>
          <w:lang w:val="en-US"/>
        </w:rPr>
        <w:t>I</w:t>
      </w:r>
    </w:p>
    <w:p w:rsidR="002A1687" w:rsidRPr="008B7FDB" w:rsidRDefault="002A1687" w:rsidP="002A1687">
      <w:pPr>
        <w:spacing w:after="0" w:line="360" w:lineRule="auto"/>
        <w:ind w:left="-284"/>
        <w:rPr>
          <w:rFonts w:ascii="Times New Roman" w:eastAsia="Times New Roman" w:hAnsi="Times New Roman" w:cs="Times New Roman"/>
          <w:b/>
          <w:sz w:val="24"/>
          <w:szCs w:val="24"/>
        </w:rPr>
      </w:pPr>
    </w:p>
    <w:p w:rsidR="002A1687" w:rsidRPr="008B7FDB" w:rsidRDefault="002A1687" w:rsidP="002A168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Задача №1</w:t>
      </w:r>
      <w:r w:rsidRPr="008B7FDB">
        <w:rPr>
          <w:rFonts w:ascii="Times New Roman" w:eastAsia="Times New Roman" w:hAnsi="Times New Roman" w:cs="Times New Roman"/>
          <w:sz w:val="24"/>
          <w:szCs w:val="24"/>
        </w:rPr>
        <w:t>. Больной 69 лет, поступил в клинику с жалобами на затрудненное моче</w:t>
      </w:r>
      <w:r w:rsidRPr="008B7FDB">
        <w:rPr>
          <w:rFonts w:ascii="Times New Roman" w:eastAsia="Times New Roman" w:hAnsi="Times New Roman" w:cs="Times New Roman"/>
          <w:sz w:val="24"/>
          <w:szCs w:val="24"/>
        </w:rPr>
        <w:softHyphen/>
        <w:t>испускание, вялую струю мочи, боли в промежности, крестце. Болен около года. При ректальном исследовании: простата увеличена, с нечеткими контура</w:t>
      </w:r>
      <w:r w:rsidRPr="008B7FDB">
        <w:rPr>
          <w:rFonts w:ascii="Times New Roman" w:eastAsia="Times New Roman" w:hAnsi="Times New Roman" w:cs="Times New Roman"/>
          <w:sz w:val="24"/>
          <w:szCs w:val="24"/>
        </w:rPr>
        <w:softHyphen/>
        <w:t>ми. бугристая. с очагами каменистой плотности.</w:t>
      </w:r>
    </w:p>
    <w:p w:rsidR="002A1687" w:rsidRPr="008B7FDB" w:rsidRDefault="002A1687" w:rsidP="002A1687">
      <w:pPr>
        <w:numPr>
          <w:ilvl w:val="0"/>
          <w:numId w:val="67"/>
        </w:numPr>
        <w:spacing w:after="0" w:line="259" w:lineRule="auto"/>
        <w:contextualSpacing/>
        <w:jc w:val="both"/>
        <w:rPr>
          <w:rFonts w:ascii="Times New Roman" w:eastAsia="Times New Roman" w:hAnsi="Times New Roman" w:cs="Times New Roman"/>
          <w:sz w:val="24"/>
          <w:szCs w:val="24"/>
        </w:rPr>
      </w:pPr>
      <w:r w:rsidRPr="008B7FDB">
        <w:rPr>
          <w:rFonts w:ascii="Times New Roman" w:eastAsia="Times New Roman" w:hAnsi="Times New Roman" w:cs="Times New Roman"/>
          <w:sz w:val="24"/>
          <w:szCs w:val="24"/>
        </w:rPr>
        <w:t>Ваш предварительный диагноз?</w:t>
      </w:r>
    </w:p>
    <w:p w:rsidR="002A1687" w:rsidRPr="008B7FDB" w:rsidRDefault="002A1687" w:rsidP="002A1687">
      <w:pPr>
        <w:numPr>
          <w:ilvl w:val="0"/>
          <w:numId w:val="67"/>
        </w:numPr>
        <w:spacing w:after="0" w:line="259" w:lineRule="auto"/>
        <w:contextualSpacing/>
        <w:jc w:val="both"/>
        <w:rPr>
          <w:rFonts w:ascii="Times New Roman" w:eastAsia="Times New Roman" w:hAnsi="Times New Roman" w:cs="Times New Roman"/>
          <w:sz w:val="24"/>
          <w:szCs w:val="24"/>
        </w:rPr>
      </w:pPr>
      <w:r w:rsidRPr="008B7FDB">
        <w:rPr>
          <w:rFonts w:ascii="Times New Roman" w:eastAsia="Times New Roman" w:hAnsi="Times New Roman" w:cs="Times New Roman"/>
          <w:sz w:val="24"/>
          <w:szCs w:val="24"/>
        </w:rPr>
        <w:t>Какие необходимо провести дополнительные исследования для его уточнения?</w:t>
      </w:r>
    </w:p>
    <w:p w:rsidR="002A1687" w:rsidRPr="008B7FDB" w:rsidRDefault="002A1687" w:rsidP="002A168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Задача №2</w:t>
      </w:r>
      <w:r w:rsidRPr="008B7FDB">
        <w:rPr>
          <w:rFonts w:ascii="Times New Roman" w:eastAsia="Times New Roman" w:hAnsi="Times New Roman" w:cs="Times New Roman"/>
          <w:b/>
          <w:sz w:val="24"/>
          <w:szCs w:val="24"/>
        </w:rPr>
        <w:t xml:space="preserve">. </w:t>
      </w:r>
      <w:r w:rsidRPr="008B7FDB">
        <w:rPr>
          <w:rFonts w:ascii="Times New Roman" w:eastAsia="Times New Roman" w:hAnsi="Times New Roman" w:cs="Times New Roman"/>
          <w:sz w:val="24"/>
          <w:szCs w:val="24"/>
        </w:rPr>
        <w:t>Больной 40 лет. Жалобы на головные боли, слабость, плохой аппетит, тош</w:t>
      </w:r>
      <w:r w:rsidRPr="008B7FDB">
        <w:rPr>
          <w:rFonts w:ascii="Times New Roman" w:eastAsia="Times New Roman" w:hAnsi="Times New Roman" w:cs="Times New Roman"/>
          <w:sz w:val="24"/>
          <w:szCs w:val="24"/>
        </w:rPr>
        <w:softHyphen/>
        <w:t>ноту, похудание. 10 лет назад перенес острый гломерулонефрит, в после</w:t>
      </w:r>
      <w:r w:rsidRPr="008B7FDB">
        <w:rPr>
          <w:rFonts w:ascii="Times New Roman" w:eastAsia="Times New Roman" w:hAnsi="Times New Roman" w:cs="Times New Roman"/>
          <w:sz w:val="24"/>
          <w:szCs w:val="24"/>
        </w:rPr>
        <w:softHyphen/>
        <w:t>дующем отмечалась артериальная гипертензия. Ухудшение состояния 3 ме</w:t>
      </w:r>
      <w:r w:rsidRPr="008B7FDB">
        <w:rPr>
          <w:rFonts w:ascii="Times New Roman" w:eastAsia="Times New Roman" w:hAnsi="Times New Roman" w:cs="Times New Roman"/>
          <w:sz w:val="24"/>
          <w:szCs w:val="24"/>
        </w:rPr>
        <w:softHyphen/>
        <w:t>сяца. В анамнезе бронхиальная астма (с 10-летнего возраста), периодически депрессивные состояния.</w:t>
      </w:r>
      <w:r w:rsidRPr="008B7FDB">
        <w:rPr>
          <w:rFonts w:ascii="Times New Roman" w:eastAsia="Times New Roman" w:hAnsi="Times New Roman" w:cs="Times New Roman"/>
          <w:b/>
          <w:sz w:val="24"/>
          <w:szCs w:val="24"/>
        </w:rPr>
        <w:t xml:space="preserve"> </w:t>
      </w:r>
      <w:r w:rsidRPr="008B7FDB">
        <w:rPr>
          <w:rFonts w:ascii="Times New Roman" w:eastAsia="Times New Roman" w:hAnsi="Times New Roman" w:cs="Times New Roman"/>
          <w:sz w:val="24"/>
          <w:szCs w:val="24"/>
        </w:rPr>
        <w:t>Объективно: масса тела - 60 кг, рост - 180 см. Кожа сухая, тургор снижен. Отеков нег. Пульс - 80 в минуту. АД - 185/100 мм рт. ст. Печень на 3 см ниже края реберной дуги. Диурез - 2.2 л.</w:t>
      </w:r>
      <w:r w:rsidRPr="008B7FDB">
        <w:rPr>
          <w:rFonts w:ascii="Times New Roman" w:eastAsia="Times New Roman" w:hAnsi="Times New Roman" w:cs="Times New Roman"/>
          <w:b/>
          <w:sz w:val="24"/>
          <w:szCs w:val="24"/>
        </w:rPr>
        <w:t xml:space="preserve">  </w:t>
      </w:r>
      <w:r w:rsidRPr="008B7FDB">
        <w:rPr>
          <w:rFonts w:ascii="Times New Roman" w:eastAsia="Times New Roman" w:hAnsi="Times New Roman" w:cs="Times New Roman"/>
          <w:sz w:val="24"/>
          <w:szCs w:val="24"/>
        </w:rPr>
        <w:t>На ЭКГ: гипертрофия левого желудочка.</w:t>
      </w:r>
      <w:r w:rsidRPr="008B7FDB">
        <w:rPr>
          <w:rFonts w:ascii="Times New Roman" w:eastAsia="Times New Roman" w:hAnsi="Times New Roman" w:cs="Times New Roman"/>
          <w:b/>
          <w:sz w:val="24"/>
          <w:szCs w:val="24"/>
        </w:rPr>
        <w:t xml:space="preserve"> </w:t>
      </w:r>
      <w:r w:rsidRPr="008B7FDB">
        <w:rPr>
          <w:rFonts w:ascii="Times New Roman" w:eastAsia="Times New Roman" w:hAnsi="Times New Roman" w:cs="Times New Roman"/>
          <w:sz w:val="24"/>
          <w:szCs w:val="24"/>
        </w:rPr>
        <w:t>Мочевина крови - 55 ммоль/л, креатинин - 600 мкмоль/л, натрий - 140 ммоль/л, калий – 4.2 ммоль/л, НСО</w:t>
      </w:r>
      <w:r w:rsidRPr="008B7FDB">
        <w:rPr>
          <w:rFonts w:ascii="Times New Roman" w:eastAsia="Times New Roman" w:hAnsi="Times New Roman" w:cs="Times New Roman"/>
          <w:sz w:val="24"/>
          <w:szCs w:val="24"/>
          <w:vertAlign w:val="subscript"/>
        </w:rPr>
        <w:t>3</w:t>
      </w:r>
      <w:r w:rsidRPr="008B7FDB">
        <w:rPr>
          <w:rFonts w:ascii="Times New Roman" w:eastAsia="Times New Roman" w:hAnsi="Times New Roman" w:cs="Times New Roman"/>
          <w:sz w:val="24"/>
          <w:szCs w:val="24"/>
        </w:rPr>
        <w:t xml:space="preserve"> - 16 ммоль/л, белок - 74 г/л, кальций 2 ммоль/л, фосфор - 2.3 ммоль/л.</w:t>
      </w:r>
    </w:p>
    <w:p w:rsidR="002A1687" w:rsidRPr="008B7FDB" w:rsidRDefault="002A1687" w:rsidP="002A1687">
      <w:pPr>
        <w:numPr>
          <w:ilvl w:val="0"/>
          <w:numId w:val="66"/>
        </w:numPr>
        <w:spacing w:after="0" w:line="259" w:lineRule="auto"/>
        <w:contextualSpacing/>
        <w:jc w:val="both"/>
        <w:rPr>
          <w:rFonts w:ascii="Times New Roman" w:eastAsia="Times New Roman" w:hAnsi="Times New Roman" w:cs="Times New Roman"/>
          <w:b/>
          <w:sz w:val="24"/>
          <w:szCs w:val="24"/>
        </w:rPr>
      </w:pPr>
      <w:r w:rsidRPr="008B7FDB">
        <w:rPr>
          <w:rFonts w:ascii="Times New Roman" w:eastAsia="Times New Roman" w:hAnsi="Times New Roman" w:cs="Times New Roman"/>
          <w:sz w:val="24"/>
          <w:szCs w:val="24"/>
        </w:rPr>
        <w:t>Диагноз основного заболевания? Функция почек?</w:t>
      </w:r>
    </w:p>
    <w:p w:rsidR="002A1687" w:rsidRPr="008B7FDB" w:rsidRDefault="002A1687" w:rsidP="002A1687">
      <w:pPr>
        <w:numPr>
          <w:ilvl w:val="0"/>
          <w:numId w:val="66"/>
        </w:numPr>
        <w:spacing w:after="0" w:line="259" w:lineRule="auto"/>
        <w:contextualSpacing/>
        <w:jc w:val="both"/>
        <w:rPr>
          <w:rFonts w:ascii="Times New Roman" w:eastAsia="Times New Roman" w:hAnsi="Times New Roman" w:cs="Times New Roman"/>
          <w:b/>
          <w:sz w:val="24"/>
          <w:szCs w:val="24"/>
        </w:rPr>
      </w:pPr>
      <w:r w:rsidRPr="008B7FDB">
        <w:rPr>
          <w:rFonts w:ascii="Times New Roman" w:eastAsia="Times New Roman" w:hAnsi="Times New Roman" w:cs="Times New Roman"/>
          <w:sz w:val="24"/>
          <w:szCs w:val="24"/>
        </w:rPr>
        <w:t>Диета (белки, жиры, углеводы, калории, соль, вода. прочее)?</w:t>
      </w:r>
    </w:p>
    <w:p w:rsidR="002A1687" w:rsidRPr="008B7FDB" w:rsidRDefault="002A1687" w:rsidP="002A1687">
      <w:pPr>
        <w:numPr>
          <w:ilvl w:val="0"/>
          <w:numId w:val="66"/>
        </w:numPr>
        <w:spacing w:after="0" w:line="259" w:lineRule="auto"/>
        <w:contextualSpacing/>
        <w:jc w:val="both"/>
        <w:rPr>
          <w:rFonts w:ascii="Times New Roman" w:eastAsia="Times New Roman" w:hAnsi="Times New Roman" w:cs="Times New Roman"/>
          <w:b/>
          <w:sz w:val="24"/>
          <w:szCs w:val="24"/>
        </w:rPr>
      </w:pPr>
      <w:r w:rsidRPr="008B7FDB">
        <w:rPr>
          <w:rFonts w:ascii="Times New Roman" w:eastAsia="Times New Roman" w:hAnsi="Times New Roman" w:cs="Times New Roman"/>
          <w:sz w:val="24"/>
          <w:szCs w:val="24"/>
        </w:rPr>
        <w:t>Какое гипотензивное лечение?</w:t>
      </w:r>
    </w:p>
    <w:p w:rsidR="002A1687" w:rsidRPr="008B7FDB" w:rsidRDefault="002A1687" w:rsidP="002A1687">
      <w:pPr>
        <w:numPr>
          <w:ilvl w:val="0"/>
          <w:numId w:val="66"/>
        </w:numPr>
        <w:spacing w:after="0" w:line="259" w:lineRule="auto"/>
        <w:contextualSpacing/>
        <w:jc w:val="both"/>
        <w:rPr>
          <w:rFonts w:ascii="Times New Roman" w:eastAsia="Times New Roman" w:hAnsi="Times New Roman" w:cs="Times New Roman"/>
          <w:b/>
          <w:sz w:val="24"/>
          <w:szCs w:val="24"/>
        </w:rPr>
      </w:pPr>
      <w:r w:rsidRPr="008B7FDB">
        <w:rPr>
          <w:rFonts w:ascii="Times New Roman" w:eastAsia="Times New Roman" w:hAnsi="Times New Roman" w:cs="Times New Roman"/>
          <w:sz w:val="24"/>
          <w:szCs w:val="24"/>
        </w:rPr>
        <w:t>Какие другие мероприятия?</w:t>
      </w:r>
    </w:p>
    <w:p w:rsidR="002A1687" w:rsidRPr="008B7FDB" w:rsidRDefault="002A1687" w:rsidP="002A1687">
      <w:pPr>
        <w:numPr>
          <w:ilvl w:val="0"/>
          <w:numId w:val="66"/>
        </w:numPr>
        <w:spacing w:after="0" w:line="259" w:lineRule="auto"/>
        <w:contextualSpacing/>
        <w:jc w:val="both"/>
        <w:rPr>
          <w:rFonts w:ascii="Times New Roman" w:eastAsia="Times New Roman" w:hAnsi="Times New Roman" w:cs="Times New Roman"/>
          <w:b/>
          <w:sz w:val="24"/>
          <w:szCs w:val="24"/>
        </w:rPr>
      </w:pPr>
      <w:r w:rsidRPr="008B7FDB">
        <w:rPr>
          <w:rFonts w:ascii="Times New Roman" w:eastAsia="Times New Roman" w:hAnsi="Times New Roman" w:cs="Times New Roman"/>
          <w:sz w:val="24"/>
          <w:szCs w:val="24"/>
        </w:rPr>
        <w:t>Что делать при развитии терминальной почечной недостаточности?</w:t>
      </w:r>
    </w:p>
    <w:p w:rsidR="002A1687" w:rsidRPr="008B7FDB" w:rsidRDefault="002A1687" w:rsidP="002A1687">
      <w:pPr>
        <w:spacing w:after="0"/>
        <w:jc w:val="both"/>
        <w:rPr>
          <w:rFonts w:ascii="Times New Roman" w:eastAsia="Times New Roman" w:hAnsi="Times New Roman" w:cs="Times New Roman"/>
          <w:b/>
          <w:sz w:val="24"/>
          <w:szCs w:val="24"/>
        </w:rPr>
      </w:pPr>
      <w:r w:rsidRPr="008B7FDB">
        <w:rPr>
          <w:rFonts w:ascii="Times New Roman" w:eastAsia="Times New Roman" w:hAnsi="Times New Roman" w:cs="Times New Roman"/>
          <w:b/>
          <w:sz w:val="24"/>
          <w:szCs w:val="24"/>
        </w:rPr>
        <w:t xml:space="preserve">Задача №3. </w:t>
      </w:r>
      <w:r w:rsidRPr="008B7FDB">
        <w:rPr>
          <w:rFonts w:ascii="Times New Roman" w:eastAsia="Times New Roman" w:hAnsi="Times New Roman" w:cs="Times New Roman"/>
          <w:sz w:val="24"/>
          <w:szCs w:val="24"/>
        </w:rPr>
        <w:t>Больной С., 22 лет, строитель, жалуется на одышку, повсеместные отеки, уменьшение количества мочи, жажду, отсутствие аппетита, тошноту, рвоту, не приносящую облегчение, головные боли, ухудшение зрения.</w:t>
      </w:r>
    </w:p>
    <w:p w:rsidR="002A1687" w:rsidRPr="008B7FDB" w:rsidRDefault="002A1687" w:rsidP="002A1687">
      <w:pPr>
        <w:spacing w:after="0"/>
        <w:jc w:val="both"/>
        <w:rPr>
          <w:rFonts w:ascii="Times New Roman" w:eastAsia="Times New Roman" w:hAnsi="Times New Roman" w:cs="Times New Roman"/>
          <w:sz w:val="24"/>
          <w:szCs w:val="24"/>
        </w:rPr>
      </w:pPr>
      <w:r w:rsidRPr="008B7FDB">
        <w:rPr>
          <w:rFonts w:ascii="Times New Roman" w:eastAsia="Times New Roman" w:hAnsi="Times New Roman" w:cs="Times New Roman"/>
          <w:sz w:val="24"/>
          <w:szCs w:val="24"/>
        </w:rPr>
        <w:t>Около 4 мес. назад перенес фолликулярную ангину. Спустя 2 недели после ангины появились отеки на ногах, лице, пояснице, уменьшилось количество мочи до 300 мл/сут. В течение 3.5 мес. находился на лечении в терапевтическом отделении. Проводимая терапия: преднизолон 60 мг/сут., гипотензивные, мочегонные препараты - не эффективна. Состояние прогрессивно ухудшалось, нарастали отеки, слабость, появилась тошнота, рвота. В моче постоянно массивная протеинурия, АД стойко повышено. Объективно: положение вынужденное, с приподнятым головным концом, цианоз губ, большие рыхлые отеки на ногах, пояснице, бледное одутловатое лицо. Над легкими ясный легочный звук, дыхание везикулярное, в нижних отделах - ослаблено, ЧДД 22 в мин. Пульс 96 в мин., АД 200/110 мм рт ст. Живот увеличен в объеме за счет асцита, передняя брюшная стенка пастозна. Печень увеличена и выступает из-под края реберной дуги на 4 см, умеренно болезненна, селезенка не пальпируется. Симптом поколачивания отрицателен с обеих сторон. Лабораторные данные: общий анализ крови: Эр. 2.8 х10</w:t>
      </w:r>
      <w:r w:rsidRPr="008B7FDB">
        <w:rPr>
          <w:rFonts w:ascii="Times New Roman" w:eastAsia="Times New Roman" w:hAnsi="Times New Roman" w:cs="Times New Roman"/>
          <w:sz w:val="24"/>
          <w:szCs w:val="24"/>
          <w:vertAlign w:val="superscript"/>
        </w:rPr>
        <w:t>12</w:t>
      </w:r>
      <w:r w:rsidRPr="008B7FDB">
        <w:rPr>
          <w:rFonts w:ascii="Times New Roman" w:eastAsia="Times New Roman" w:hAnsi="Times New Roman" w:cs="Times New Roman"/>
          <w:sz w:val="24"/>
          <w:szCs w:val="24"/>
        </w:rPr>
        <w:t>/л., Н</w:t>
      </w:r>
      <w:r w:rsidRPr="008B7FDB">
        <w:rPr>
          <w:rFonts w:ascii="Times New Roman" w:eastAsia="Times New Roman" w:hAnsi="Times New Roman" w:cs="Times New Roman"/>
          <w:sz w:val="24"/>
          <w:szCs w:val="24"/>
          <w:lang w:val="en-US"/>
        </w:rPr>
        <w:t>b</w:t>
      </w:r>
      <w:r w:rsidRPr="008B7FDB">
        <w:rPr>
          <w:rFonts w:ascii="Times New Roman" w:eastAsia="Times New Roman" w:hAnsi="Times New Roman" w:cs="Times New Roman"/>
          <w:sz w:val="24"/>
          <w:szCs w:val="24"/>
        </w:rPr>
        <w:t xml:space="preserve"> -76 г/л, ЦП 0.8, Л.-7,2 х10</w:t>
      </w:r>
      <w:r w:rsidRPr="008B7FDB">
        <w:rPr>
          <w:rFonts w:ascii="Times New Roman" w:eastAsia="Times New Roman" w:hAnsi="Times New Roman" w:cs="Times New Roman"/>
          <w:sz w:val="24"/>
          <w:szCs w:val="24"/>
          <w:vertAlign w:val="superscript"/>
        </w:rPr>
        <w:t>9</w:t>
      </w:r>
      <w:r w:rsidRPr="008B7FDB">
        <w:rPr>
          <w:rFonts w:ascii="Times New Roman" w:eastAsia="Times New Roman" w:hAnsi="Times New Roman" w:cs="Times New Roman"/>
          <w:sz w:val="24"/>
          <w:szCs w:val="24"/>
        </w:rPr>
        <w:t>/л., э. -2%, п.-4%, с.-67%, л.-22%, м.-7%, СОЭ- 60 мм/час. БАК:Мочевина 35 ммоль/л, креатинин 1.5 ммоль/л, холестерин 16.6 ммоль/л, бета-липопротеиды 1.75, общий белок крови 45 г/л, альбумины 20%, α1-5%, α2-33%, β -12%, γ- 20%, рН крови 7.24, ВЕ минус 14.2, К-7.0 ммоль/л. Общий анализ мочи уд. вес 1010, белок 10.2 г/л, Л- 3-4 в поле зрения, Эр 15 - 17 в поле зрения, гиалиновые цилиндры 5-6 в поле зрения. Суточная протеинурия 12 г. По Зимницкому: уд. вес 1008 - 1012, ДД= 220, НД=270 мл. УЗИ почек: почки расположены типично, размеры 12.5 х 6.5 см, паренхима 2.5 см, эхогенность паренхимы повышена, выражены пирамидки, ЧЛС не расширена, конкременты не определяются.</w:t>
      </w:r>
    </w:p>
    <w:p w:rsidR="002A1687" w:rsidRPr="008B7FDB" w:rsidRDefault="002A1687" w:rsidP="002A1687">
      <w:pPr>
        <w:spacing w:after="0"/>
        <w:jc w:val="both"/>
        <w:rPr>
          <w:rFonts w:ascii="Times New Roman" w:eastAsia="Times New Roman" w:hAnsi="Times New Roman" w:cs="Times New Roman"/>
          <w:sz w:val="24"/>
          <w:szCs w:val="24"/>
        </w:rPr>
      </w:pPr>
      <w:r w:rsidRPr="008B7FDB">
        <w:rPr>
          <w:rFonts w:ascii="Times New Roman" w:eastAsia="Times New Roman" w:hAnsi="Times New Roman" w:cs="Times New Roman"/>
          <w:sz w:val="24"/>
          <w:szCs w:val="24"/>
        </w:rPr>
        <w:t>1. Сформулируйте диагноз заболевания.</w:t>
      </w:r>
    </w:p>
    <w:p w:rsidR="002A1687" w:rsidRPr="008B7FDB" w:rsidRDefault="002A1687" w:rsidP="002A1687">
      <w:pPr>
        <w:spacing w:after="0"/>
        <w:jc w:val="both"/>
        <w:rPr>
          <w:rFonts w:ascii="Times New Roman" w:eastAsia="Times New Roman" w:hAnsi="Times New Roman" w:cs="Times New Roman"/>
          <w:sz w:val="24"/>
          <w:szCs w:val="24"/>
        </w:rPr>
      </w:pPr>
      <w:r w:rsidRPr="008B7FDB">
        <w:rPr>
          <w:rFonts w:ascii="Times New Roman" w:eastAsia="Times New Roman" w:hAnsi="Times New Roman" w:cs="Times New Roman"/>
          <w:sz w:val="24"/>
          <w:szCs w:val="24"/>
        </w:rPr>
        <w:t>2. Какая предполагается морфологическая картина этого заболевания.</w:t>
      </w:r>
    </w:p>
    <w:p w:rsidR="002A1687" w:rsidRPr="008B7FDB" w:rsidRDefault="002A1687" w:rsidP="002A1687">
      <w:pPr>
        <w:spacing w:after="0"/>
        <w:jc w:val="both"/>
        <w:rPr>
          <w:rFonts w:ascii="Times New Roman" w:eastAsia="Times New Roman" w:hAnsi="Times New Roman" w:cs="Times New Roman"/>
          <w:sz w:val="24"/>
          <w:szCs w:val="24"/>
        </w:rPr>
      </w:pPr>
      <w:r w:rsidRPr="008B7FDB">
        <w:rPr>
          <w:rFonts w:ascii="Times New Roman" w:eastAsia="Times New Roman" w:hAnsi="Times New Roman" w:cs="Times New Roman"/>
          <w:sz w:val="24"/>
          <w:szCs w:val="24"/>
        </w:rPr>
        <w:t>3. Назначьте патогенетическую терапию.</w:t>
      </w:r>
    </w:p>
    <w:p w:rsidR="002A1687" w:rsidRPr="008B7FDB" w:rsidRDefault="002A1687" w:rsidP="002A1687">
      <w:pPr>
        <w:spacing w:after="0"/>
        <w:jc w:val="both"/>
        <w:rPr>
          <w:rFonts w:ascii="Times New Roman" w:eastAsia="Times New Roman" w:hAnsi="Times New Roman" w:cs="Times New Roman"/>
          <w:sz w:val="24"/>
          <w:szCs w:val="24"/>
        </w:rPr>
      </w:pPr>
      <w:r w:rsidRPr="008B7FDB">
        <w:rPr>
          <w:rFonts w:ascii="Times New Roman" w:eastAsia="Times New Roman" w:hAnsi="Times New Roman" w:cs="Times New Roman"/>
          <w:sz w:val="24"/>
          <w:szCs w:val="24"/>
        </w:rPr>
        <w:t>4. Есть ли показания к заместительной почечной терапии?</w:t>
      </w:r>
    </w:p>
    <w:p w:rsidR="002A1687" w:rsidRPr="008B7FDB" w:rsidRDefault="002A1687" w:rsidP="002A1687">
      <w:pPr>
        <w:spacing w:after="0"/>
        <w:jc w:val="both"/>
        <w:rPr>
          <w:rFonts w:ascii="Times New Roman" w:eastAsia="Times New Roman" w:hAnsi="Times New Roman" w:cs="Times New Roman"/>
          <w:b/>
          <w:sz w:val="24"/>
          <w:szCs w:val="24"/>
        </w:rPr>
      </w:pPr>
      <w:r w:rsidRPr="008B7FDB">
        <w:rPr>
          <w:rFonts w:ascii="Times New Roman" w:eastAsia="Times New Roman" w:hAnsi="Times New Roman" w:cs="Times New Roman"/>
          <w:sz w:val="24"/>
          <w:szCs w:val="24"/>
        </w:rPr>
        <w:t>5. Каков прогноз заболевания</w:t>
      </w:r>
      <w:r w:rsidRPr="008B7FDB">
        <w:rPr>
          <w:rFonts w:ascii="Times New Roman" w:eastAsia="Times New Roman" w:hAnsi="Times New Roman" w:cs="Times New Roman"/>
          <w:b/>
          <w:sz w:val="24"/>
          <w:szCs w:val="24"/>
        </w:rPr>
        <w:t>?</w:t>
      </w:r>
    </w:p>
    <w:p w:rsidR="002A1687" w:rsidRPr="008B7FDB" w:rsidRDefault="002A1687" w:rsidP="002A1687">
      <w:pPr>
        <w:spacing w:after="0"/>
        <w:jc w:val="both"/>
        <w:rPr>
          <w:rFonts w:ascii="Times New Roman" w:eastAsia="Times New Roman" w:hAnsi="Times New Roman" w:cs="Times New Roman"/>
          <w:b/>
          <w:sz w:val="24"/>
          <w:szCs w:val="24"/>
        </w:rPr>
      </w:pPr>
      <w:r w:rsidRPr="008B7FDB">
        <w:rPr>
          <w:rFonts w:ascii="Times New Roman" w:eastAsia="Times New Roman" w:hAnsi="Times New Roman" w:cs="Times New Roman"/>
          <w:b/>
          <w:sz w:val="24"/>
          <w:szCs w:val="24"/>
        </w:rPr>
        <w:t xml:space="preserve">Задача №4. </w:t>
      </w:r>
      <w:r w:rsidRPr="008B7FDB">
        <w:rPr>
          <w:rFonts w:ascii="Times New Roman" w:eastAsia="Times New Roman" w:hAnsi="Times New Roman" w:cs="Times New Roman"/>
          <w:color w:val="000000"/>
          <w:sz w:val="24"/>
          <w:szCs w:val="24"/>
        </w:rPr>
        <w:t>Больная Ч. 42 года поступила с жалобами на отеки век, нижних конечностей, живота, повышение АД с максимальным подъемом до 190-180/120-110 мм рт. ст.</w:t>
      </w:r>
      <w:r w:rsidRPr="008B7FDB">
        <w:rPr>
          <w:rFonts w:ascii="Times New Roman" w:eastAsia="Times New Roman" w:hAnsi="Times New Roman" w:cs="Times New Roman"/>
          <w:b/>
          <w:sz w:val="24"/>
          <w:szCs w:val="24"/>
        </w:rPr>
        <w:t xml:space="preserve"> </w:t>
      </w:r>
      <w:r w:rsidRPr="008B7FDB">
        <w:rPr>
          <w:rFonts w:ascii="Times New Roman" w:eastAsia="Times New Roman" w:hAnsi="Times New Roman" w:cs="Times New Roman"/>
          <w:color w:val="000000"/>
          <w:sz w:val="24"/>
          <w:szCs w:val="24"/>
        </w:rPr>
        <w:t>Из анамнеза известно, что повышение систоло-диастолической гипертензией в течение 9 лет.Появление отеков нижних конечностей отмечает в течении 2-х лет. При объективном исследовании АД 180/110 мм рт. ст. В анализах крови анемия Нв 89 г/л, уровень мочевины – 12,3 ммоль/л, креатинина – 140 мкмоль/л, общ. белок – 55,6г/л, холестерин 9,7 ммоль/л, мочевая кислота 352,0мм/л. Суточная потеря белка с мочой 0,067 г/сут, Клубочковая фильтрация 47 в минуту. По УЗИ – размеры почек: правой 9,0х4,3см; левой 8,4х3,9 см. корковый слой 1,2 см</w:t>
      </w:r>
    </w:p>
    <w:p w:rsidR="002A1687" w:rsidRPr="008B7FDB" w:rsidRDefault="002A1687" w:rsidP="002A1687">
      <w:pPr>
        <w:spacing w:after="0" w:line="240" w:lineRule="auto"/>
        <w:jc w:val="both"/>
        <w:rPr>
          <w:rFonts w:ascii="Times New Roman" w:eastAsia="Times New Roman" w:hAnsi="Times New Roman" w:cs="Times New Roman"/>
          <w:color w:val="000000"/>
          <w:sz w:val="24"/>
          <w:szCs w:val="24"/>
        </w:rPr>
      </w:pPr>
      <w:r w:rsidRPr="008B7FDB">
        <w:rPr>
          <w:rFonts w:ascii="Times New Roman" w:eastAsia="Times New Roman" w:hAnsi="Times New Roman" w:cs="Times New Roman"/>
          <w:b/>
          <w:bCs/>
          <w:color w:val="000000"/>
          <w:sz w:val="24"/>
          <w:szCs w:val="24"/>
        </w:rPr>
        <w:t>Вопросы:</w:t>
      </w:r>
    </w:p>
    <w:p w:rsidR="002A1687" w:rsidRPr="008B7FDB" w:rsidRDefault="002A1687" w:rsidP="002A1687">
      <w:pPr>
        <w:numPr>
          <w:ilvl w:val="0"/>
          <w:numId w:val="65"/>
        </w:numPr>
        <w:tabs>
          <w:tab w:val="num" w:pos="284"/>
        </w:tabs>
        <w:spacing w:after="0" w:line="240" w:lineRule="auto"/>
        <w:ind w:left="0" w:firstLine="0"/>
        <w:jc w:val="both"/>
        <w:rPr>
          <w:rFonts w:ascii="Times New Roman" w:eastAsia="Times New Roman" w:hAnsi="Times New Roman" w:cs="Times New Roman"/>
          <w:color w:val="000000"/>
          <w:sz w:val="24"/>
          <w:szCs w:val="24"/>
        </w:rPr>
      </w:pPr>
      <w:r w:rsidRPr="008B7FDB">
        <w:rPr>
          <w:rFonts w:ascii="Times New Roman" w:eastAsia="Times New Roman" w:hAnsi="Times New Roman" w:cs="Times New Roman"/>
          <w:color w:val="000000"/>
          <w:sz w:val="24"/>
          <w:szCs w:val="24"/>
        </w:rPr>
        <w:t>Предполагаемый диагноз.</w:t>
      </w:r>
    </w:p>
    <w:p w:rsidR="002A1687" w:rsidRPr="008B7FDB" w:rsidRDefault="002A1687" w:rsidP="002A1687">
      <w:pPr>
        <w:numPr>
          <w:ilvl w:val="0"/>
          <w:numId w:val="65"/>
        </w:numPr>
        <w:tabs>
          <w:tab w:val="num" w:pos="284"/>
        </w:tabs>
        <w:spacing w:after="0" w:line="240" w:lineRule="auto"/>
        <w:ind w:left="0" w:firstLine="0"/>
        <w:jc w:val="both"/>
        <w:rPr>
          <w:rFonts w:ascii="Times New Roman" w:eastAsia="Times New Roman" w:hAnsi="Times New Roman" w:cs="Times New Roman"/>
          <w:color w:val="000000"/>
          <w:sz w:val="24"/>
          <w:szCs w:val="24"/>
        </w:rPr>
      </w:pPr>
      <w:r w:rsidRPr="008B7FDB">
        <w:rPr>
          <w:rFonts w:ascii="Times New Roman" w:eastAsia="Times New Roman" w:hAnsi="Times New Roman" w:cs="Times New Roman"/>
          <w:color w:val="000000"/>
          <w:sz w:val="24"/>
          <w:szCs w:val="24"/>
        </w:rPr>
        <w:t>Как оценить патологию почек</w:t>
      </w:r>
    </w:p>
    <w:p w:rsidR="002A1687" w:rsidRPr="008B7FDB" w:rsidRDefault="002A1687" w:rsidP="002A1687">
      <w:pPr>
        <w:numPr>
          <w:ilvl w:val="0"/>
          <w:numId w:val="65"/>
        </w:numPr>
        <w:tabs>
          <w:tab w:val="num" w:pos="284"/>
        </w:tabs>
        <w:spacing w:after="0" w:line="240" w:lineRule="auto"/>
        <w:ind w:left="0" w:firstLine="0"/>
        <w:jc w:val="both"/>
        <w:rPr>
          <w:rFonts w:ascii="Times New Roman" w:eastAsia="Times New Roman" w:hAnsi="Times New Roman" w:cs="Times New Roman"/>
          <w:color w:val="000000"/>
          <w:sz w:val="24"/>
          <w:szCs w:val="24"/>
        </w:rPr>
      </w:pPr>
      <w:r w:rsidRPr="008B7FDB">
        <w:rPr>
          <w:rFonts w:ascii="Times New Roman" w:eastAsia="Times New Roman" w:hAnsi="Times New Roman" w:cs="Times New Roman"/>
          <w:color w:val="000000"/>
          <w:sz w:val="24"/>
          <w:szCs w:val="24"/>
        </w:rPr>
        <w:t>Выделите синдромы.</w:t>
      </w:r>
    </w:p>
    <w:p w:rsidR="002A1687" w:rsidRPr="008B7FDB" w:rsidRDefault="002A1687" w:rsidP="002A1687">
      <w:pPr>
        <w:numPr>
          <w:ilvl w:val="0"/>
          <w:numId w:val="65"/>
        </w:numPr>
        <w:tabs>
          <w:tab w:val="num" w:pos="284"/>
        </w:tabs>
        <w:spacing w:after="0" w:line="240" w:lineRule="auto"/>
        <w:ind w:left="0" w:firstLine="0"/>
        <w:jc w:val="both"/>
        <w:rPr>
          <w:rFonts w:ascii="Times New Roman" w:eastAsia="Times New Roman" w:hAnsi="Times New Roman" w:cs="Times New Roman"/>
          <w:color w:val="000000"/>
          <w:sz w:val="24"/>
          <w:szCs w:val="24"/>
        </w:rPr>
      </w:pPr>
      <w:r w:rsidRPr="008B7FDB">
        <w:rPr>
          <w:rFonts w:ascii="Times New Roman" w:eastAsia="Times New Roman" w:hAnsi="Times New Roman" w:cs="Times New Roman"/>
          <w:color w:val="000000"/>
          <w:sz w:val="24"/>
          <w:szCs w:val="24"/>
        </w:rPr>
        <w:t>Тактика ведения больного.</w:t>
      </w:r>
    </w:p>
    <w:p w:rsidR="002A1687" w:rsidRPr="008B7FDB" w:rsidRDefault="002A1687" w:rsidP="002A1687">
      <w:pPr>
        <w:spacing w:after="0"/>
        <w:jc w:val="both"/>
        <w:rPr>
          <w:rFonts w:ascii="Times New Roman" w:eastAsia="Times New Roman" w:hAnsi="Times New Roman" w:cs="Times New Roman"/>
          <w:b/>
          <w:sz w:val="24"/>
          <w:szCs w:val="24"/>
        </w:rPr>
      </w:pPr>
      <w:r w:rsidRPr="008B7FDB">
        <w:rPr>
          <w:rFonts w:ascii="Times New Roman" w:eastAsia="Times New Roman" w:hAnsi="Times New Roman" w:cs="Times New Roman"/>
          <w:b/>
          <w:sz w:val="24"/>
          <w:szCs w:val="24"/>
        </w:rPr>
        <w:t xml:space="preserve">Задача №5. Как интерпретировать данные исследования? </w:t>
      </w:r>
      <w:r w:rsidRPr="008B7FDB">
        <w:rPr>
          <w:rFonts w:ascii="Times New Roman" w:eastAsia="Times New Roman" w:hAnsi="Times New Roman" w:cs="Times New Roman"/>
          <w:sz w:val="24"/>
          <w:szCs w:val="24"/>
        </w:rPr>
        <w:t>Общий анализ мочи: Уд. вес - 1006, белок – 2.04г/л, эпителий – большое количество, лейкоциты–1-2 в п/зр., эр. выщелоченные – 20-30 в п/зр.</w:t>
      </w:r>
    </w:p>
    <w:p w:rsidR="002A1687" w:rsidRPr="008B7FDB" w:rsidRDefault="002A1687" w:rsidP="002A1687">
      <w:pPr>
        <w:spacing w:after="0"/>
        <w:jc w:val="both"/>
        <w:rPr>
          <w:rFonts w:ascii="Times New Roman" w:eastAsia="Times New Roman" w:hAnsi="Times New Roman" w:cs="Times New Roman"/>
          <w:sz w:val="24"/>
          <w:szCs w:val="24"/>
        </w:rPr>
      </w:pPr>
      <w:r w:rsidRPr="008B7FDB">
        <w:rPr>
          <w:rFonts w:ascii="Times New Roman" w:eastAsia="Times New Roman" w:hAnsi="Times New Roman" w:cs="Times New Roman"/>
          <w:sz w:val="24"/>
          <w:szCs w:val="24"/>
        </w:rPr>
        <w:t>Анализ мочи по Нечипоренко: лейкоциты– 2000, эритроциты– 15000</w:t>
      </w:r>
    </w:p>
    <w:p w:rsidR="002A1687" w:rsidRPr="008B7FDB" w:rsidRDefault="002A1687" w:rsidP="002A1687">
      <w:pPr>
        <w:spacing w:after="0"/>
        <w:jc w:val="both"/>
        <w:rPr>
          <w:rFonts w:ascii="Times New Roman" w:eastAsia="Times New Roman" w:hAnsi="Times New Roman" w:cs="Times New Roman"/>
          <w:sz w:val="24"/>
          <w:szCs w:val="24"/>
        </w:rPr>
      </w:pPr>
      <w:r w:rsidRPr="008B7FDB">
        <w:rPr>
          <w:rFonts w:ascii="Times New Roman" w:eastAsia="Times New Roman" w:hAnsi="Times New Roman" w:cs="Times New Roman"/>
          <w:sz w:val="24"/>
          <w:szCs w:val="24"/>
        </w:rPr>
        <w:t xml:space="preserve">Креатинин– 1020 мкмоль/л. Анализ мочи по Зимницкому: </w:t>
      </w:r>
      <w:r w:rsidRPr="008B7FDB">
        <w:rPr>
          <w:rFonts w:ascii="Times New Roman" w:eastAsia="Times New Roman" w:hAnsi="Times New Roman" w:cs="Times New Roman"/>
          <w:sz w:val="24"/>
          <w:szCs w:val="24"/>
          <w:lang w:val="en-US"/>
        </w:rPr>
        <w:t>I</w:t>
      </w:r>
      <w:r w:rsidRPr="008B7FDB">
        <w:rPr>
          <w:rFonts w:ascii="Times New Roman" w:eastAsia="Times New Roman" w:hAnsi="Times New Roman" w:cs="Times New Roman"/>
          <w:sz w:val="24"/>
          <w:szCs w:val="24"/>
        </w:rPr>
        <w:t xml:space="preserve">– 70-1006, </w:t>
      </w:r>
      <w:r w:rsidRPr="008B7FDB">
        <w:rPr>
          <w:rFonts w:ascii="Times New Roman" w:eastAsia="Times New Roman" w:hAnsi="Times New Roman" w:cs="Times New Roman"/>
          <w:sz w:val="24"/>
          <w:szCs w:val="24"/>
          <w:lang w:val="en-US"/>
        </w:rPr>
        <w:t>II</w:t>
      </w:r>
      <w:r w:rsidRPr="008B7FDB">
        <w:rPr>
          <w:rFonts w:ascii="Times New Roman" w:eastAsia="Times New Roman" w:hAnsi="Times New Roman" w:cs="Times New Roman"/>
          <w:sz w:val="24"/>
          <w:szCs w:val="24"/>
        </w:rPr>
        <w:t>– 160-1005.</w:t>
      </w:r>
    </w:p>
    <w:p w:rsidR="002A1687" w:rsidRDefault="002A1687" w:rsidP="002A1687">
      <w:pPr>
        <w:spacing w:after="0" w:line="360" w:lineRule="auto"/>
        <w:rPr>
          <w:rFonts w:ascii="Times New Roman" w:eastAsia="Times New Roman" w:hAnsi="Times New Roman" w:cs="Times New Roman"/>
          <w:b/>
          <w:sz w:val="24"/>
          <w:szCs w:val="24"/>
        </w:rPr>
      </w:pPr>
    </w:p>
    <w:p w:rsidR="002A1687" w:rsidRDefault="002A1687" w:rsidP="002A1687">
      <w:pPr>
        <w:spacing w:after="0" w:line="360" w:lineRule="auto"/>
        <w:rPr>
          <w:rFonts w:ascii="Times New Roman" w:eastAsia="Times New Roman" w:hAnsi="Times New Roman" w:cs="Times New Roman"/>
          <w:b/>
          <w:sz w:val="24"/>
          <w:szCs w:val="24"/>
        </w:rPr>
      </w:pPr>
    </w:p>
    <w:p w:rsidR="002A1687" w:rsidRDefault="002A1687" w:rsidP="002A1687">
      <w:pPr>
        <w:spacing w:after="0" w:line="360" w:lineRule="auto"/>
        <w:rPr>
          <w:rFonts w:ascii="Times New Roman" w:eastAsia="Times New Roman" w:hAnsi="Times New Roman" w:cs="Times New Roman"/>
          <w:b/>
          <w:sz w:val="24"/>
          <w:szCs w:val="24"/>
        </w:rPr>
      </w:pPr>
    </w:p>
    <w:p w:rsidR="002A1687" w:rsidRDefault="002A1687" w:rsidP="002A1687">
      <w:pPr>
        <w:spacing w:after="0" w:line="360" w:lineRule="auto"/>
        <w:rPr>
          <w:rFonts w:ascii="Times New Roman" w:eastAsia="Times New Roman" w:hAnsi="Times New Roman" w:cs="Times New Roman"/>
          <w:b/>
          <w:sz w:val="24"/>
          <w:szCs w:val="24"/>
        </w:rPr>
      </w:pPr>
    </w:p>
    <w:p w:rsidR="00F645F8" w:rsidRDefault="00F645F8" w:rsidP="002A1687">
      <w:pPr>
        <w:spacing w:after="0" w:line="360" w:lineRule="auto"/>
        <w:jc w:val="center"/>
        <w:rPr>
          <w:rFonts w:ascii="Times New Roman" w:eastAsia="Times New Roman" w:hAnsi="Times New Roman" w:cs="Times New Roman"/>
          <w:b/>
          <w:i/>
          <w:sz w:val="24"/>
          <w:szCs w:val="24"/>
          <w:u w:val="single"/>
        </w:rPr>
      </w:pPr>
    </w:p>
    <w:p w:rsidR="00F645F8" w:rsidRDefault="00F645F8" w:rsidP="002A1687">
      <w:pPr>
        <w:spacing w:after="0" w:line="360" w:lineRule="auto"/>
        <w:jc w:val="center"/>
        <w:rPr>
          <w:rFonts w:ascii="Times New Roman" w:eastAsia="Times New Roman" w:hAnsi="Times New Roman" w:cs="Times New Roman"/>
          <w:b/>
          <w:i/>
          <w:sz w:val="24"/>
          <w:szCs w:val="24"/>
          <w:u w:val="single"/>
        </w:rPr>
      </w:pPr>
    </w:p>
    <w:p w:rsidR="00A509B3" w:rsidRDefault="00A509B3" w:rsidP="002A1687">
      <w:pPr>
        <w:spacing w:after="0" w:line="360" w:lineRule="auto"/>
        <w:jc w:val="center"/>
        <w:rPr>
          <w:rFonts w:ascii="Times New Roman" w:eastAsia="Times New Roman" w:hAnsi="Times New Roman" w:cs="Times New Roman"/>
          <w:b/>
          <w:i/>
          <w:sz w:val="24"/>
          <w:szCs w:val="24"/>
          <w:u w:val="single"/>
        </w:rPr>
      </w:pPr>
    </w:p>
    <w:p w:rsidR="00A509B3" w:rsidRDefault="00A509B3" w:rsidP="002A1687">
      <w:pPr>
        <w:spacing w:after="0" w:line="360" w:lineRule="auto"/>
        <w:jc w:val="center"/>
        <w:rPr>
          <w:rFonts w:ascii="Times New Roman" w:eastAsia="Times New Roman" w:hAnsi="Times New Roman" w:cs="Times New Roman"/>
          <w:b/>
          <w:i/>
          <w:sz w:val="24"/>
          <w:szCs w:val="24"/>
          <w:u w:val="single"/>
        </w:rPr>
      </w:pPr>
    </w:p>
    <w:p w:rsidR="00A509B3" w:rsidRDefault="00A509B3" w:rsidP="002A1687">
      <w:pPr>
        <w:spacing w:after="0" w:line="360" w:lineRule="auto"/>
        <w:jc w:val="center"/>
        <w:rPr>
          <w:rFonts w:ascii="Times New Roman" w:eastAsia="Times New Roman" w:hAnsi="Times New Roman" w:cs="Times New Roman"/>
          <w:b/>
          <w:i/>
          <w:sz w:val="24"/>
          <w:szCs w:val="24"/>
          <w:u w:val="single"/>
        </w:rPr>
      </w:pPr>
    </w:p>
    <w:p w:rsidR="00F645F8" w:rsidRDefault="00F645F8" w:rsidP="00F173BB">
      <w:pPr>
        <w:spacing w:after="0" w:line="360" w:lineRule="auto"/>
        <w:rPr>
          <w:rFonts w:ascii="Times New Roman" w:eastAsia="Times New Roman" w:hAnsi="Times New Roman" w:cs="Times New Roman"/>
          <w:b/>
          <w:i/>
          <w:sz w:val="24"/>
          <w:szCs w:val="24"/>
          <w:u w:val="single"/>
        </w:rPr>
      </w:pPr>
    </w:p>
    <w:p w:rsidR="002A1687" w:rsidRPr="008B7FDB" w:rsidRDefault="002A1687" w:rsidP="002A1687">
      <w:pPr>
        <w:spacing w:after="0" w:line="360" w:lineRule="auto"/>
        <w:jc w:val="center"/>
        <w:rPr>
          <w:rFonts w:ascii="Times New Roman" w:eastAsia="Times New Roman" w:hAnsi="Times New Roman" w:cs="Times New Roman"/>
          <w:b/>
          <w:i/>
          <w:sz w:val="24"/>
          <w:szCs w:val="24"/>
          <w:u w:val="single"/>
        </w:rPr>
      </w:pPr>
      <w:r w:rsidRPr="008B7FDB">
        <w:rPr>
          <w:rFonts w:ascii="Times New Roman" w:eastAsia="Times New Roman" w:hAnsi="Times New Roman" w:cs="Times New Roman"/>
          <w:b/>
          <w:i/>
          <w:sz w:val="24"/>
          <w:szCs w:val="24"/>
          <w:u w:val="single"/>
        </w:rPr>
        <w:t xml:space="preserve">ТЕКУЩИЙ КОНТРОЛЬ УСПЕВАЕМОСТИ ПО ДИСЦИПЛИНЕ </w:t>
      </w:r>
    </w:p>
    <w:p w:rsidR="002A1687" w:rsidRPr="008B7FDB" w:rsidRDefault="002A1687" w:rsidP="002A1687">
      <w:pPr>
        <w:spacing w:after="0" w:line="360" w:lineRule="auto"/>
        <w:jc w:val="center"/>
        <w:rPr>
          <w:rFonts w:ascii="Times New Roman" w:eastAsia="Times New Roman" w:hAnsi="Times New Roman" w:cs="Times New Roman"/>
          <w:b/>
          <w:i/>
          <w:sz w:val="24"/>
          <w:szCs w:val="24"/>
          <w:u w:val="single"/>
        </w:rPr>
      </w:pPr>
      <w:r w:rsidRPr="008B7FDB">
        <w:rPr>
          <w:rFonts w:ascii="Times New Roman" w:eastAsia="Times New Roman" w:hAnsi="Times New Roman" w:cs="Times New Roman"/>
          <w:b/>
          <w:i/>
          <w:sz w:val="24"/>
          <w:szCs w:val="24"/>
          <w:u w:val="single"/>
        </w:rPr>
        <w:t>«ГОСПИТАЛЬНАЯ ТЕРАПИЯ»</w:t>
      </w:r>
    </w:p>
    <w:p w:rsidR="002A1687" w:rsidRPr="008B7FDB" w:rsidRDefault="002A1687" w:rsidP="002A1687">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2A1687" w:rsidRPr="008B7FDB" w:rsidRDefault="002A1687" w:rsidP="002A1687">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8B7FDB">
        <w:rPr>
          <w:rFonts w:ascii="Times New Roman" w:eastAsia="Times New Roman" w:hAnsi="Times New Roman" w:cs="Times New Roman"/>
          <w:b/>
          <w:color w:val="000000"/>
          <w:sz w:val="24"/>
          <w:szCs w:val="24"/>
        </w:rPr>
        <w:t>СИТУАЦИОННЫЕ ЗАДАЧИ ПО БЛОКАМ ДИСЦИПЛИНЫ</w:t>
      </w:r>
    </w:p>
    <w:p w:rsidR="002A1687" w:rsidRPr="008B7FDB" w:rsidRDefault="002A1687" w:rsidP="002A1687">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2A1687" w:rsidRPr="008B7FDB" w:rsidRDefault="002A1687" w:rsidP="002A1687">
      <w:pPr>
        <w:tabs>
          <w:tab w:val="left" w:pos="-567"/>
        </w:tabs>
        <w:autoSpaceDE w:val="0"/>
        <w:autoSpaceDN w:val="0"/>
        <w:adjustRightInd w:val="0"/>
        <w:spacing w:after="0" w:line="240" w:lineRule="auto"/>
        <w:ind w:left="-567"/>
        <w:jc w:val="center"/>
        <w:rPr>
          <w:rFonts w:ascii="Times New Roman" w:eastAsia="Times New Roman" w:hAnsi="Times New Roman" w:cs="Times New Roman"/>
          <w:b/>
          <w:sz w:val="24"/>
          <w:szCs w:val="24"/>
        </w:rPr>
      </w:pPr>
      <w:r w:rsidRPr="008B7FDB">
        <w:rPr>
          <w:rFonts w:ascii="Times New Roman" w:eastAsia="Times New Roman" w:hAnsi="Times New Roman" w:cs="Times New Roman"/>
          <w:b/>
          <w:sz w:val="24"/>
          <w:szCs w:val="24"/>
        </w:rPr>
        <w:t xml:space="preserve">БЛОК </w:t>
      </w:r>
    </w:p>
    <w:p w:rsidR="002A1687" w:rsidRPr="008B7FDB" w:rsidRDefault="002A1687" w:rsidP="002A1687">
      <w:pPr>
        <w:tabs>
          <w:tab w:val="left" w:pos="-567"/>
        </w:tabs>
        <w:autoSpaceDE w:val="0"/>
        <w:autoSpaceDN w:val="0"/>
        <w:adjustRightInd w:val="0"/>
        <w:spacing w:after="0" w:line="240" w:lineRule="auto"/>
        <w:ind w:left="-567"/>
        <w:jc w:val="center"/>
        <w:rPr>
          <w:rFonts w:ascii="Times New Roman" w:eastAsia="Times New Roman" w:hAnsi="Times New Roman" w:cs="Times New Roman"/>
          <w:color w:val="000000"/>
          <w:sz w:val="24"/>
          <w:szCs w:val="24"/>
        </w:rPr>
      </w:pPr>
      <w:r w:rsidRPr="008B7FDB">
        <w:rPr>
          <w:rFonts w:ascii="Times New Roman" w:eastAsia="Times New Roman" w:hAnsi="Times New Roman" w:cs="Times New Roman"/>
          <w:b/>
          <w:color w:val="000000"/>
          <w:sz w:val="24"/>
          <w:szCs w:val="24"/>
        </w:rPr>
        <w:t>НЕФРОЛОГИЯ</w:t>
      </w:r>
    </w:p>
    <w:p w:rsidR="002A1687" w:rsidRPr="008B7FDB" w:rsidRDefault="002A1687" w:rsidP="002A1687">
      <w:pPr>
        <w:tabs>
          <w:tab w:val="left" w:pos="-567"/>
        </w:tabs>
        <w:autoSpaceDE w:val="0"/>
        <w:autoSpaceDN w:val="0"/>
        <w:adjustRightInd w:val="0"/>
        <w:spacing w:after="0" w:line="240" w:lineRule="auto"/>
        <w:ind w:left="-567"/>
        <w:jc w:val="center"/>
        <w:rPr>
          <w:rFonts w:ascii="Times New Roman" w:eastAsia="Times New Roman" w:hAnsi="Times New Roman" w:cs="Times New Roman"/>
          <w:i/>
          <w:color w:val="000000"/>
          <w:sz w:val="24"/>
          <w:szCs w:val="24"/>
        </w:rPr>
      </w:pPr>
      <w:r w:rsidRPr="008B7FDB">
        <w:rPr>
          <w:rFonts w:ascii="Times New Roman" w:eastAsia="Times New Roman" w:hAnsi="Times New Roman" w:cs="Times New Roman"/>
          <w:i/>
          <w:color w:val="000000"/>
          <w:sz w:val="24"/>
          <w:szCs w:val="24"/>
        </w:rPr>
        <w:t xml:space="preserve"> (</w:t>
      </w:r>
      <w:r w:rsidR="00A509B3">
        <w:rPr>
          <w:rFonts w:ascii="Times New Roman" w:eastAsia="Times New Roman" w:hAnsi="Times New Roman" w:cs="Times New Roman"/>
          <w:i/>
          <w:sz w:val="24"/>
          <w:szCs w:val="24"/>
        </w:rPr>
        <w:t>ОК-1, ОПК-6, ПК-5</w:t>
      </w:r>
      <w:r w:rsidRPr="008B7FDB">
        <w:rPr>
          <w:rFonts w:ascii="Times New Roman" w:eastAsia="Times New Roman" w:hAnsi="Times New Roman" w:cs="Times New Roman"/>
          <w:i/>
          <w:color w:val="000000"/>
          <w:sz w:val="24"/>
          <w:szCs w:val="24"/>
        </w:rPr>
        <w:t>).</w:t>
      </w:r>
    </w:p>
    <w:p w:rsidR="002A1687" w:rsidRPr="008B7FDB" w:rsidRDefault="002A1687" w:rsidP="002A1687">
      <w:pPr>
        <w:spacing w:after="0" w:line="360" w:lineRule="auto"/>
        <w:ind w:left="-284"/>
        <w:jc w:val="center"/>
        <w:rPr>
          <w:rFonts w:ascii="Times New Roman" w:eastAsia="Times New Roman" w:hAnsi="Times New Roman" w:cs="Times New Roman"/>
          <w:b/>
          <w:sz w:val="24"/>
          <w:szCs w:val="24"/>
        </w:rPr>
      </w:pPr>
      <w:r w:rsidRPr="008B7FDB">
        <w:rPr>
          <w:rFonts w:ascii="Times New Roman" w:eastAsia="Times New Roman" w:hAnsi="Times New Roman" w:cs="Times New Roman"/>
          <w:b/>
          <w:sz w:val="24"/>
          <w:szCs w:val="24"/>
        </w:rPr>
        <w:t>К О Л Л О К В И У М</w:t>
      </w:r>
    </w:p>
    <w:p w:rsidR="002A1687" w:rsidRPr="008B7FDB" w:rsidRDefault="002A1687" w:rsidP="002A1687">
      <w:pPr>
        <w:spacing w:after="0" w:line="360" w:lineRule="auto"/>
        <w:ind w:left="-207"/>
        <w:contextualSpacing/>
        <w:jc w:val="center"/>
        <w:rPr>
          <w:rFonts w:ascii="Times New Roman" w:eastAsia="Times New Roman" w:hAnsi="Times New Roman" w:cs="Times New Roman"/>
          <w:sz w:val="24"/>
          <w:szCs w:val="24"/>
        </w:rPr>
      </w:pPr>
    </w:p>
    <w:p w:rsidR="002A1687" w:rsidRPr="008B7FDB" w:rsidRDefault="002A1687" w:rsidP="002A1687">
      <w:pPr>
        <w:spacing w:after="0" w:line="360" w:lineRule="auto"/>
        <w:ind w:left="-284"/>
        <w:jc w:val="center"/>
        <w:rPr>
          <w:rFonts w:ascii="Times New Roman" w:eastAsia="Times New Roman" w:hAnsi="Times New Roman" w:cs="Times New Roman"/>
          <w:b/>
          <w:sz w:val="24"/>
          <w:szCs w:val="24"/>
        </w:rPr>
      </w:pPr>
      <w:r w:rsidRPr="008B7FDB">
        <w:rPr>
          <w:rFonts w:ascii="Times New Roman" w:eastAsia="Times New Roman" w:hAnsi="Times New Roman" w:cs="Times New Roman"/>
          <w:b/>
          <w:sz w:val="24"/>
          <w:szCs w:val="24"/>
        </w:rPr>
        <w:t xml:space="preserve">ВАРИАНТ </w:t>
      </w:r>
      <w:r w:rsidRPr="008B7FDB">
        <w:rPr>
          <w:rFonts w:ascii="Times New Roman" w:eastAsia="Times New Roman" w:hAnsi="Times New Roman" w:cs="Times New Roman"/>
          <w:b/>
          <w:sz w:val="24"/>
          <w:szCs w:val="24"/>
          <w:lang w:val="en-US"/>
        </w:rPr>
        <w:t>II</w:t>
      </w:r>
    </w:p>
    <w:p w:rsidR="002A1687" w:rsidRPr="008B7FDB" w:rsidRDefault="002A1687" w:rsidP="002A1687">
      <w:pPr>
        <w:widowControl w:val="0"/>
        <w:spacing w:after="0" w:line="226" w:lineRule="exact"/>
        <w:ind w:right="-1"/>
        <w:jc w:val="both"/>
        <w:rPr>
          <w:rFonts w:ascii="Times New Roman" w:eastAsia="Lucida Sans Unicode" w:hAnsi="Times New Roman" w:cs="Times New Roman"/>
          <w:b/>
          <w:iCs/>
          <w:color w:val="000000"/>
          <w:sz w:val="24"/>
          <w:szCs w:val="24"/>
          <w:shd w:val="clear" w:color="auto" w:fill="FFFFFF"/>
          <w:lang w:eastAsia="en-US"/>
        </w:rPr>
      </w:pPr>
      <w:r w:rsidRPr="008B7FDB">
        <w:rPr>
          <w:rFonts w:ascii="Times New Roman" w:eastAsia="Lucida Sans Unicode" w:hAnsi="Times New Roman" w:cs="Times New Roman"/>
          <w:b/>
          <w:i/>
          <w:iCs/>
          <w:color w:val="000000"/>
          <w:sz w:val="24"/>
          <w:szCs w:val="24"/>
          <w:shd w:val="clear" w:color="auto" w:fill="FFFFFF"/>
          <w:lang w:eastAsia="en-US"/>
        </w:rPr>
        <w:t>БИЛЕТ № 2</w:t>
      </w:r>
    </w:p>
    <w:p w:rsidR="002A1687" w:rsidRPr="008B7FDB" w:rsidRDefault="002A1687" w:rsidP="002A1687">
      <w:pPr>
        <w:widowControl w:val="0"/>
        <w:spacing w:after="0" w:line="226" w:lineRule="exact"/>
        <w:ind w:right="-1"/>
        <w:jc w:val="both"/>
        <w:rPr>
          <w:rFonts w:ascii="Times New Roman" w:eastAsia="Lucida Sans Unicode" w:hAnsi="Times New Roman" w:cs="Times New Roman"/>
          <w:sz w:val="24"/>
          <w:szCs w:val="24"/>
          <w:lang w:eastAsia="en-US"/>
        </w:rPr>
      </w:pPr>
      <w:r>
        <w:rPr>
          <w:rFonts w:ascii="Times New Roman" w:eastAsia="Lucida Sans Unicode" w:hAnsi="Times New Roman" w:cs="Times New Roman"/>
          <w:b/>
          <w:iCs/>
          <w:color w:val="000000"/>
          <w:sz w:val="24"/>
          <w:szCs w:val="24"/>
          <w:shd w:val="clear" w:color="auto" w:fill="FFFFFF"/>
          <w:lang w:eastAsia="en-US"/>
        </w:rPr>
        <w:t>Задача 1</w:t>
      </w:r>
      <w:r w:rsidRPr="008B7FDB">
        <w:rPr>
          <w:rFonts w:ascii="Times New Roman" w:eastAsia="Lucida Sans Unicode" w:hAnsi="Times New Roman" w:cs="Times New Roman"/>
          <w:b/>
          <w:iCs/>
          <w:color w:val="000000"/>
          <w:sz w:val="24"/>
          <w:szCs w:val="24"/>
          <w:shd w:val="clear" w:color="auto" w:fill="FFFFFF"/>
          <w:lang w:eastAsia="en-US"/>
        </w:rPr>
        <w:t>.</w:t>
      </w:r>
      <w:r w:rsidRPr="008B7FDB">
        <w:rPr>
          <w:rFonts w:ascii="Times New Roman" w:eastAsia="Lucida Sans Unicode" w:hAnsi="Times New Roman" w:cs="Times New Roman"/>
          <w:i/>
          <w:iCs/>
          <w:color w:val="000000"/>
          <w:sz w:val="24"/>
          <w:szCs w:val="24"/>
          <w:shd w:val="clear" w:color="auto" w:fill="FFFFFF"/>
          <w:lang w:eastAsia="en-US"/>
        </w:rPr>
        <w:t xml:space="preserve"> </w:t>
      </w:r>
      <w:r w:rsidRPr="008B7FDB">
        <w:rPr>
          <w:rFonts w:ascii="Times New Roman" w:eastAsia="Lucida Sans Unicode" w:hAnsi="Times New Roman" w:cs="Times New Roman"/>
          <w:color w:val="000000"/>
          <w:sz w:val="24"/>
          <w:szCs w:val="24"/>
          <w:lang w:eastAsia="en-US"/>
        </w:rPr>
        <w:t xml:space="preserve">Больной 20 </w:t>
      </w:r>
      <w:r w:rsidRPr="008B7FDB">
        <w:rPr>
          <w:rFonts w:ascii="Times New Roman" w:eastAsia="Lucida Sans Unicode" w:hAnsi="Times New Roman" w:cs="Times New Roman"/>
          <w:i/>
          <w:iCs/>
          <w:color w:val="000000"/>
          <w:sz w:val="24"/>
          <w:szCs w:val="24"/>
          <w:shd w:val="clear" w:color="auto" w:fill="FFFFFF"/>
          <w:lang w:eastAsia="en-US"/>
        </w:rPr>
        <w:t xml:space="preserve">лет, </w:t>
      </w:r>
      <w:r w:rsidRPr="008B7FDB">
        <w:rPr>
          <w:rFonts w:ascii="Times New Roman" w:eastAsia="Lucida Sans Unicode" w:hAnsi="Times New Roman" w:cs="Times New Roman"/>
          <w:color w:val="000000"/>
          <w:sz w:val="24"/>
          <w:szCs w:val="24"/>
          <w:lang w:eastAsia="en-US"/>
        </w:rPr>
        <w:t>поступил в тяжелом состоянии. Сонлив, отеки лица, ног, поясницы, подкожной клетчатки живота. В легких дыхание жесткое, в зад</w:t>
      </w:r>
      <w:r w:rsidRPr="008B7FDB">
        <w:rPr>
          <w:rFonts w:ascii="Times New Roman" w:eastAsia="Lucida Sans Unicode" w:hAnsi="Times New Roman" w:cs="Times New Roman"/>
          <w:color w:val="000000"/>
          <w:sz w:val="24"/>
          <w:szCs w:val="24"/>
          <w:lang w:eastAsia="en-US"/>
        </w:rPr>
        <w:softHyphen/>
        <w:t>не-нижних отделах влажные мелкопузырчатые хрипы. Тоны сердца приглу</w:t>
      </w:r>
      <w:r w:rsidRPr="008B7FDB">
        <w:rPr>
          <w:rFonts w:ascii="Times New Roman" w:eastAsia="Lucida Sans Unicode" w:hAnsi="Times New Roman" w:cs="Times New Roman"/>
          <w:color w:val="000000"/>
          <w:sz w:val="24"/>
          <w:szCs w:val="24"/>
          <w:lang w:eastAsia="en-US"/>
        </w:rPr>
        <w:softHyphen/>
        <w:t>шены, акцент II тона на аорте. Пульс - 84 в минуту. АД - 170/130 мм рт. ст. Печень у реберной дуги. Суточный диурез - 50 мл.</w:t>
      </w:r>
    </w:p>
    <w:p w:rsidR="002A1687" w:rsidRPr="008B7FDB" w:rsidRDefault="002A1687" w:rsidP="002A1687">
      <w:pPr>
        <w:widowControl w:val="0"/>
        <w:spacing w:after="0" w:line="226" w:lineRule="exact"/>
        <w:ind w:right="-1"/>
        <w:jc w:val="both"/>
        <w:rPr>
          <w:rFonts w:ascii="Times New Roman" w:eastAsia="Lucida Sans Unicode" w:hAnsi="Times New Roman" w:cs="Times New Roman"/>
          <w:sz w:val="24"/>
          <w:szCs w:val="24"/>
          <w:lang w:eastAsia="en-US"/>
        </w:rPr>
      </w:pPr>
      <w:r w:rsidRPr="008B7FDB">
        <w:rPr>
          <w:rFonts w:ascii="Times New Roman" w:eastAsia="Lucida Sans Unicode" w:hAnsi="Times New Roman" w:cs="Times New Roman"/>
          <w:i/>
          <w:iCs/>
          <w:color w:val="000000"/>
          <w:sz w:val="24"/>
          <w:szCs w:val="24"/>
          <w:shd w:val="clear" w:color="auto" w:fill="FFFFFF"/>
          <w:lang w:eastAsia="en-US"/>
        </w:rPr>
        <w:t>Анализ мочи:</w:t>
      </w:r>
      <w:r w:rsidRPr="008B7FDB">
        <w:rPr>
          <w:rFonts w:ascii="Times New Roman" w:eastAsia="Lucida Sans Unicode" w:hAnsi="Times New Roman" w:cs="Times New Roman"/>
          <w:color w:val="000000"/>
          <w:sz w:val="24"/>
          <w:szCs w:val="24"/>
          <w:lang w:eastAsia="en-US"/>
        </w:rPr>
        <w:t xml:space="preserve"> относительная плотность - 1030, белок - 3.3 г/л. эритр. - 100- 150 в п/зр., лейк.- 5-6 в п/зр., гиалиновые и зернистые цилиндры в боль</w:t>
      </w:r>
      <w:r w:rsidRPr="008B7FDB">
        <w:rPr>
          <w:rFonts w:ascii="Times New Roman" w:eastAsia="Lucida Sans Unicode" w:hAnsi="Times New Roman" w:cs="Times New Roman"/>
          <w:color w:val="000000"/>
          <w:sz w:val="24"/>
          <w:szCs w:val="24"/>
          <w:lang w:eastAsia="en-US"/>
        </w:rPr>
        <w:softHyphen/>
        <w:t>шом количестве.</w:t>
      </w:r>
    </w:p>
    <w:p w:rsidR="002A1687" w:rsidRPr="008B7FDB" w:rsidRDefault="002A1687" w:rsidP="002A1687">
      <w:pPr>
        <w:widowControl w:val="0"/>
        <w:spacing w:after="0" w:line="226" w:lineRule="exact"/>
        <w:ind w:right="-1"/>
        <w:jc w:val="both"/>
        <w:rPr>
          <w:rFonts w:ascii="Times New Roman" w:eastAsia="Lucida Sans Unicode" w:hAnsi="Times New Roman" w:cs="Times New Roman"/>
          <w:sz w:val="24"/>
          <w:szCs w:val="24"/>
          <w:lang w:eastAsia="en-US"/>
        </w:rPr>
      </w:pPr>
      <w:r w:rsidRPr="008B7FDB">
        <w:rPr>
          <w:rFonts w:ascii="Times New Roman" w:eastAsia="Lucida Sans Unicode" w:hAnsi="Times New Roman" w:cs="Times New Roman"/>
          <w:i/>
          <w:iCs/>
          <w:color w:val="000000"/>
          <w:sz w:val="24"/>
          <w:szCs w:val="24"/>
          <w:shd w:val="clear" w:color="auto" w:fill="FFFFFF"/>
          <w:lang w:eastAsia="en-US"/>
        </w:rPr>
        <w:t>Анализ крови:</w:t>
      </w:r>
      <w:r w:rsidRPr="008B7FDB">
        <w:rPr>
          <w:rFonts w:ascii="Times New Roman" w:eastAsia="Lucida Sans Unicode" w:hAnsi="Times New Roman" w:cs="Times New Roman"/>
          <w:color w:val="000000"/>
          <w:sz w:val="24"/>
          <w:szCs w:val="24"/>
          <w:lang w:eastAsia="en-US"/>
        </w:rPr>
        <w:t xml:space="preserve"> Н</w:t>
      </w:r>
      <w:r w:rsidRPr="008B7FDB">
        <w:rPr>
          <w:rFonts w:ascii="Times New Roman" w:eastAsia="Lucida Sans Unicode" w:hAnsi="Times New Roman" w:cs="Times New Roman"/>
          <w:color w:val="000000"/>
          <w:sz w:val="24"/>
          <w:szCs w:val="24"/>
          <w:lang w:val="en-US" w:eastAsia="en-US"/>
        </w:rPr>
        <w:t>b</w:t>
      </w:r>
      <w:r w:rsidRPr="008B7FDB">
        <w:rPr>
          <w:rFonts w:ascii="Times New Roman" w:eastAsia="Lucida Sans Unicode" w:hAnsi="Times New Roman" w:cs="Times New Roman"/>
          <w:color w:val="000000"/>
          <w:sz w:val="24"/>
          <w:szCs w:val="24"/>
          <w:lang w:eastAsia="en-US"/>
        </w:rPr>
        <w:t xml:space="preserve"> - 100 г/л. эр. - 3.0х10 </w:t>
      </w:r>
      <w:r w:rsidRPr="008B7FDB">
        <w:rPr>
          <w:rFonts w:ascii="Times New Roman" w:eastAsia="Lucida Sans Unicode" w:hAnsi="Times New Roman" w:cs="Times New Roman"/>
          <w:color w:val="000000"/>
          <w:sz w:val="24"/>
          <w:szCs w:val="24"/>
          <w:vertAlign w:val="superscript"/>
          <w:lang w:eastAsia="en-US"/>
        </w:rPr>
        <w:t>12/</w:t>
      </w:r>
      <w:r w:rsidRPr="008B7FDB">
        <w:rPr>
          <w:rFonts w:ascii="Times New Roman" w:eastAsia="Lucida Sans Unicode" w:hAnsi="Times New Roman" w:cs="Times New Roman"/>
          <w:color w:val="000000"/>
          <w:sz w:val="24"/>
          <w:szCs w:val="24"/>
          <w:lang w:eastAsia="en-US"/>
        </w:rPr>
        <w:t>л, лейк. - 9.5х10</w:t>
      </w:r>
      <w:r w:rsidRPr="008B7FDB">
        <w:rPr>
          <w:rFonts w:ascii="Times New Roman" w:eastAsia="Lucida Sans Unicode" w:hAnsi="Times New Roman" w:cs="Times New Roman"/>
          <w:color w:val="000000"/>
          <w:sz w:val="24"/>
          <w:szCs w:val="24"/>
          <w:vertAlign w:val="superscript"/>
          <w:lang w:eastAsia="en-US"/>
        </w:rPr>
        <w:t>9</w:t>
      </w:r>
      <w:r w:rsidRPr="008B7FDB">
        <w:rPr>
          <w:rFonts w:ascii="Times New Roman" w:eastAsia="Lucida Sans Unicode" w:hAnsi="Times New Roman" w:cs="Times New Roman"/>
          <w:color w:val="000000"/>
          <w:sz w:val="24"/>
          <w:szCs w:val="24"/>
          <w:lang w:eastAsia="en-US"/>
        </w:rPr>
        <w:t>/л, СОЭ - 34 мм/час. Мочевина крови - 24.2 ммоль/л, креатинин - 520 мкмоль/л, ка</w:t>
      </w:r>
      <w:r w:rsidRPr="008B7FDB">
        <w:rPr>
          <w:rFonts w:ascii="Times New Roman" w:eastAsia="Lucida Sans Unicode" w:hAnsi="Times New Roman" w:cs="Times New Roman"/>
          <w:color w:val="000000"/>
          <w:sz w:val="24"/>
          <w:szCs w:val="24"/>
          <w:lang w:eastAsia="en-US"/>
        </w:rPr>
        <w:softHyphen/>
        <w:t>лий сыворотки - 7.0 ммоль/л, натрий - 126 ммоль/л, хлор - 88 ммоль/л. КЩС-рН-7.34</w:t>
      </w:r>
    </w:p>
    <w:p w:rsidR="002A1687" w:rsidRDefault="002A1687" w:rsidP="002A1687">
      <w:pPr>
        <w:widowControl w:val="0"/>
        <w:spacing w:after="0" w:line="226" w:lineRule="exact"/>
        <w:ind w:right="-1"/>
        <w:jc w:val="both"/>
        <w:rPr>
          <w:rFonts w:ascii="Times New Roman" w:eastAsia="Lucida Sans Unicode" w:hAnsi="Times New Roman" w:cs="Times New Roman"/>
          <w:color w:val="000000"/>
          <w:sz w:val="24"/>
          <w:szCs w:val="24"/>
          <w:lang w:eastAsia="en-US"/>
        </w:rPr>
      </w:pPr>
      <w:r w:rsidRPr="008B7FDB">
        <w:rPr>
          <w:rFonts w:ascii="Times New Roman" w:eastAsia="Lucida Sans Unicode" w:hAnsi="Times New Roman" w:cs="Times New Roman"/>
          <w:i/>
          <w:iCs/>
          <w:color w:val="000000"/>
          <w:sz w:val="24"/>
          <w:szCs w:val="24"/>
          <w:shd w:val="clear" w:color="auto" w:fill="FFFFFF"/>
          <w:lang w:eastAsia="en-US"/>
        </w:rPr>
        <w:t>На ЭКГ:</w:t>
      </w:r>
      <w:r w:rsidRPr="008B7FDB">
        <w:rPr>
          <w:rFonts w:ascii="Times New Roman" w:eastAsia="Lucida Sans Unicode" w:hAnsi="Times New Roman" w:cs="Times New Roman"/>
          <w:color w:val="000000"/>
          <w:sz w:val="24"/>
          <w:szCs w:val="24"/>
          <w:lang w:eastAsia="en-US"/>
        </w:rPr>
        <w:t xml:space="preserve"> ритм синусовый, </w:t>
      </w:r>
      <w:r w:rsidRPr="008B7FDB">
        <w:rPr>
          <w:rFonts w:ascii="Times New Roman" w:eastAsia="Lucida Sans Unicode" w:hAnsi="Times New Roman" w:cs="Times New Roman"/>
          <w:color w:val="000000"/>
          <w:sz w:val="24"/>
          <w:szCs w:val="24"/>
          <w:lang w:val="en-US" w:eastAsia="en-US"/>
        </w:rPr>
        <w:t>PQ</w:t>
      </w:r>
      <w:r w:rsidRPr="008B7FDB">
        <w:rPr>
          <w:rFonts w:ascii="Times New Roman" w:eastAsia="Lucida Sans Unicode" w:hAnsi="Times New Roman" w:cs="Times New Roman"/>
          <w:color w:val="000000"/>
          <w:sz w:val="24"/>
          <w:szCs w:val="24"/>
          <w:lang w:eastAsia="en-US"/>
        </w:rPr>
        <w:t xml:space="preserve"> 0.26 с, нарушение проводимости по правой ножке пучка Гиса, зубцы Т высокие остроконечные, с узким основанием.</w:t>
      </w:r>
    </w:p>
    <w:p w:rsidR="002A1687" w:rsidRPr="008B7FDB" w:rsidRDefault="002A1687" w:rsidP="002A1687">
      <w:pPr>
        <w:widowControl w:val="0"/>
        <w:spacing w:after="0" w:line="226" w:lineRule="exact"/>
        <w:ind w:right="-1"/>
        <w:jc w:val="both"/>
        <w:rPr>
          <w:rFonts w:ascii="Times New Roman" w:eastAsia="Lucida Sans Unicode" w:hAnsi="Times New Roman" w:cs="Times New Roman"/>
          <w:sz w:val="24"/>
          <w:szCs w:val="24"/>
          <w:lang w:eastAsia="en-US"/>
        </w:rPr>
      </w:pPr>
    </w:p>
    <w:p w:rsidR="002A1687" w:rsidRPr="008B7FDB" w:rsidRDefault="002A1687" w:rsidP="002A1687">
      <w:pPr>
        <w:widowControl w:val="0"/>
        <w:numPr>
          <w:ilvl w:val="0"/>
          <w:numId w:val="69"/>
        </w:numPr>
        <w:tabs>
          <w:tab w:val="left" w:pos="284"/>
        </w:tabs>
        <w:spacing w:after="0" w:line="226" w:lineRule="exact"/>
        <w:ind w:left="0" w:right="-1" w:firstLine="0"/>
        <w:jc w:val="both"/>
        <w:rPr>
          <w:rFonts w:ascii="Times New Roman" w:eastAsia="Lucida Sans Unicode" w:hAnsi="Times New Roman" w:cs="Times New Roman"/>
          <w:sz w:val="24"/>
          <w:szCs w:val="24"/>
          <w:lang w:eastAsia="en-US"/>
        </w:rPr>
      </w:pPr>
      <w:r w:rsidRPr="008B7FDB">
        <w:rPr>
          <w:rFonts w:ascii="Times New Roman" w:eastAsia="Lucida Sans Unicode" w:hAnsi="Times New Roman" w:cs="Times New Roman"/>
          <w:color w:val="000000"/>
          <w:sz w:val="24"/>
          <w:szCs w:val="24"/>
          <w:lang w:eastAsia="en-US"/>
        </w:rPr>
        <w:t>Какое заболевание почек и его форма?</w:t>
      </w:r>
    </w:p>
    <w:p w:rsidR="002A1687" w:rsidRPr="008B7FDB" w:rsidRDefault="002A1687" w:rsidP="002A1687">
      <w:pPr>
        <w:widowControl w:val="0"/>
        <w:numPr>
          <w:ilvl w:val="0"/>
          <w:numId w:val="69"/>
        </w:numPr>
        <w:tabs>
          <w:tab w:val="left" w:pos="284"/>
          <w:tab w:val="left" w:pos="6051"/>
        </w:tabs>
        <w:spacing w:after="0" w:line="226" w:lineRule="exact"/>
        <w:ind w:left="0" w:right="-1" w:firstLine="0"/>
        <w:jc w:val="both"/>
        <w:rPr>
          <w:rFonts w:ascii="Times New Roman" w:eastAsia="Lucida Sans Unicode" w:hAnsi="Times New Roman" w:cs="Times New Roman"/>
          <w:sz w:val="24"/>
          <w:szCs w:val="24"/>
          <w:lang w:eastAsia="en-US"/>
        </w:rPr>
      </w:pPr>
      <w:r w:rsidRPr="008B7FDB">
        <w:rPr>
          <w:rFonts w:ascii="Times New Roman" w:eastAsia="Lucida Sans Unicode" w:hAnsi="Times New Roman" w:cs="Times New Roman"/>
          <w:color w:val="000000"/>
          <w:sz w:val="24"/>
          <w:szCs w:val="24"/>
          <w:lang w:eastAsia="en-US"/>
        </w:rPr>
        <w:t>Какая форма почечной недостаточности?</w:t>
      </w:r>
      <w:r w:rsidRPr="008B7FDB">
        <w:rPr>
          <w:rFonts w:ascii="Times New Roman" w:eastAsia="Lucida Sans Unicode" w:hAnsi="Times New Roman" w:cs="Times New Roman"/>
          <w:color w:val="000000"/>
          <w:sz w:val="24"/>
          <w:szCs w:val="24"/>
          <w:lang w:eastAsia="en-US"/>
        </w:rPr>
        <w:tab/>
      </w:r>
    </w:p>
    <w:p w:rsidR="002A1687" w:rsidRPr="008B7FDB" w:rsidRDefault="002A1687" w:rsidP="002A1687">
      <w:pPr>
        <w:widowControl w:val="0"/>
        <w:numPr>
          <w:ilvl w:val="0"/>
          <w:numId w:val="69"/>
        </w:numPr>
        <w:tabs>
          <w:tab w:val="left" w:pos="284"/>
          <w:tab w:val="left" w:pos="6051"/>
        </w:tabs>
        <w:spacing w:after="0" w:line="226" w:lineRule="exact"/>
        <w:ind w:left="0" w:right="-1" w:firstLine="0"/>
        <w:jc w:val="both"/>
        <w:rPr>
          <w:rFonts w:ascii="Times New Roman" w:eastAsia="Lucida Sans Unicode" w:hAnsi="Times New Roman" w:cs="Times New Roman"/>
          <w:sz w:val="24"/>
          <w:szCs w:val="24"/>
          <w:lang w:eastAsia="en-US"/>
        </w:rPr>
      </w:pPr>
      <w:r w:rsidRPr="008B7FDB">
        <w:rPr>
          <w:rFonts w:ascii="Times New Roman" w:eastAsia="Lucida Sans Unicode" w:hAnsi="Times New Roman" w:cs="Times New Roman"/>
          <w:sz w:val="24"/>
          <w:szCs w:val="24"/>
          <w:lang w:eastAsia="en-US"/>
        </w:rPr>
        <w:t xml:space="preserve">Как объяснить изменения на ЭКГ? </w:t>
      </w:r>
    </w:p>
    <w:p w:rsidR="002A1687" w:rsidRPr="008B7FDB" w:rsidRDefault="002A1687" w:rsidP="002A1687">
      <w:pPr>
        <w:widowControl w:val="0"/>
        <w:numPr>
          <w:ilvl w:val="0"/>
          <w:numId w:val="69"/>
        </w:numPr>
        <w:tabs>
          <w:tab w:val="left" w:pos="284"/>
          <w:tab w:val="left" w:pos="6051"/>
        </w:tabs>
        <w:spacing w:after="0" w:line="226" w:lineRule="exact"/>
        <w:ind w:left="0" w:right="-1" w:firstLine="0"/>
        <w:jc w:val="both"/>
        <w:rPr>
          <w:rFonts w:ascii="Times New Roman" w:eastAsia="Lucida Sans Unicode" w:hAnsi="Times New Roman" w:cs="Times New Roman"/>
          <w:sz w:val="24"/>
          <w:szCs w:val="24"/>
          <w:lang w:eastAsia="en-US"/>
        </w:rPr>
      </w:pPr>
      <w:r w:rsidRPr="008B7FDB">
        <w:rPr>
          <w:rFonts w:ascii="Times New Roman" w:eastAsia="Lucida Sans Unicode" w:hAnsi="Times New Roman" w:cs="Times New Roman"/>
          <w:sz w:val="24"/>
          <w:szCs w:val="24"/>
          <w:lang w:eastAsia="en-US"/>
        </w:rPr>
        <w:t>Как объяснить изменения в легких?</w:t>
      </w:r>
    </w:p>
    <w:p w:rsidR="002A1687" w:rsidRPr="008B7FDB" w:rsidRDefault="002A1687" w:rsidP="002A1687">
      <w:pPr>
        <w:widowControl w:val="0"/>
        <w:numPr>
          <w:ilvl w:val="0"/>
          <w:numId w:val="69"/>
        </w:numPr>
        <w:tabs>
          <w:tab w:val="left" w:pos="284"/>
          <w:tab w:val="left" w:pos="6051"/>
        </w:tabs>
        <w:spacing w:after="0" w:line="226" w:lineRule="exact"/>
        <w:ind w:left="0" w:right="-1" w:firstLine="0"/>
        <w:jc w:val="both"/>
        <w:rPr>
          <w:rFonts w:ascii="Times New Roman" w:eastAsia="Lucida Sans Unicode" w:hAnsi="Times New Roman" w:cs="Times New Roman"/>
          <w:sz w:val="24"/>
          <w:szCs w:val="24"/>
          <w:lang w:eastAsia="en-US"/>
        </w:rPr>
      </w:pPr>
      <w:r w:rsidRPr="008B7FDB">
        <w:rPr>
          <w:rFonts w:ascii="Times New Roman" w:eastAsia="Lucida Sans Unicode" w:hAnsi="Times New Roman" w:cs="Times New Roman"/>
          <w:sz w:val="24"/>
          <w:szCs w:val="24"/>
          <w:lang w:eastAsia="en-US"/>
        </w:rPr>
        <w:t>Какие неотложные мероприятия должны быть проведены?</w:t>
      </w:r>
    </w:p>
    <w:p w:rsidR="002A1687" w:rsidRDefault="002A1687" w:rsidP="002A1687">
      <w:pPr>
        <w:widowControl w:val="0"/>
        <w:numPr>
          <w:ilvl w:val="0"/>
          <w:numId w:val="69"/>
        </w:numPr>
        <w:tabs>
          <w:tab w:val="left" w:pos="284"/>
          <w:tab w:val="left" w:pos="6051"/>
        </w:tabs>
        <w:spacing w:after="0" w:line="226" w:lineRule="exact"/>
        <w:ind w:left="0" w:right="-1" w:firstLine="0"/>
        <w:jc w:val="both"/>
        <w:rPr>
          <w:rFonts w:ascii="Times New Roman" w:eastAsia="Lucida Sans Unicode" w:hAnsi="Times New Roman" w:cs="Times New Roman"/>
          <w:sz w:val="24"/>
          <w:szCs w:val="24"/>
          <w:lang w:eastAsia="en-US"/>
        </w:rPr>
      </w:pPr>
      <w:r w:rsidRPr="008B7FDB">
        <w:rPr>
          <w:rFonts w:ascii="Times New Roman" w:eastAsia="Lucida Sans Unicode" w:hAnsi="Times New Roman" w:cs="Times New Roman"/>
          <w:sz w:val="24"/>
          <w:szCs w:val="24"/>
          <w:lang w:eastAsia="en-US"/>
        </w:rPr>
        <w:t>Что делать при отсутствии эффекта?</w:t>
      </w:r>
    </w:p>
    <w:p w:rsidR="002A1687" w:rsidRPr="008B7FDB" w:rsidRDefault="002A1687" w:rsidP="002A1687">
      <w:pPr>
        <w:widowControl w:val="0"/>
        <w:numPr>
          <w:ilvl w:val="0"/>
          <w:numId w:val="69"/>
        </w:numPr>
        <w:tabs>
          <w:tab w:val="left" w:pos="284"/>
          <w:tab w:val="left" w:pos="6051"/>
        </w:tabs>
        <w:spacing w:after="0" w:line="226" w:lineRule="exact"/>
        <w:ind w:left="0" w:right="-1" w:firstLine="0"/>
        <w:jc w:val="both"/>
        <w:rPr>
          <w:rFonts w:ascii="Times New Roman" w:eastAsia="Lucida Sans Unicode" w:hAnsi="Times New Roman" w:cs="Times New Roman"/>
          <w:sz w:val="24"/>
          <w:szCs w:val="24"/>
          <w:lang w:eastAsia="en-US"/>
        </w:rPr>
      </w:pPr>
    </w:p>
    <w:p w:rsidR="002A1687" w:rsidRPr="008B7FDB" w:rsidRDefault="002A1687" w:rsidP="002A1687">
      <w:pPr>
        <w:ind w:right="-1"/>
        <w:jc w:val="both"/>
        <w:rPr>
          <w:rFonts w:ascii="Times New Roman" w:eastAsia="Lucida Sans Unicode" w:hAnsi="Times New Roman" w:cs="Times New Roman"/>
          <w:i/>
          <w:iCs/>
          <w:spacing w:val="-30"/>
          <w:sz w:val="24"/>
          <w:szCs w:val="24"/>
          <w:shd w:val="clear" w:color="auto" w:fill="FFFFFF"/>
        </w:rPr>
      </w:pPr>
      <w:r>
        <w:rPr>
          <w:rFonts w:ascii="Times New Roman" w:eastAsia="Times New Roman" w:hAnsi="Times New Roman" w:cs="Times New Roman"/>
          <w:b/>
          <w:iCs/>
          <w:color w:val="000000"/>
          <w:sz w:val="24"/>
          <w:szCs w:val="24"/>
          <w:shd w:val="clear" w:color="auto" w:fill="FFFFFF"/>
        </w:rPr>
        <w:t>Задача 2</w:t>
      </w:r>
      <w:r w:rsidRPr="008B7FDB">
        <w:rPr>
          <w:rFonts w:ascii="Times New Roman" w:eastAsia="Times New Roman" w:hAnsi="Times New Roman" w:cs="Times New Roman"/>
          <w:b/>
          <w:spacing w:val="-10"/>
          <w:sz w:val="24"/>
          <w:szCs w:val="24"/>
          <w:lang w:eastAsia="en-US"/>
        </w:rPr>
        <w:t xml:space="preserve">. </w:t>
      </w:r>
      <w:r w:rsidRPr="008B7FDB">
        <w:rPr>
          <w:rFonts w:ascii="Times New Roman" w:eastAsia="Times New Roman" w:hAnsi="Times New Roman" w:cs="Times New Roman"/>
          <w:spacing w:val="10"/>
          <w:sz w:val="24"/>
          <w:szCs w:val="24"/>
          <w:lang w:eastAsia="en-US"/>
        </w:rPr>
        <w:t>Больная 31</w:t>
      </w:r>
      <w:r w:rsidRPr="008B7FDB">
        <w:rPr>
          <w:rFonts w:ascii="Times New Roman" w:eastAsia="Times New Roman" w:hAnsi="Times New Roman" w:cs="Times New Roman"/>
          <w:spacing w:val="-10"/>
          <w:sz w:val="24"/>
          <w:szCs w:val="24"/>
        </w:rPr>
        <w:t>года, поступила с жалобами на отеки, боли в поясничной</w:t>
      </w:r>
      <w:r w:rsidRPr="008B7FDB">
        <w:rPr>
          <w:rFonts w:ascii="Times New Roman" w:eastAsia="Times New Roman" w:hAnsi="Times New Roman" w:cs="Times New Roman"/>
          <w:spacing w:val="-10"/>
          <w:sz w:val="24"/>
          <w:szCs w:val="24"/>
          <w:lang w:eastAsia="en-US"/>
        </w:rPr>
        <w:t xml:space="preserve"> </w:t>
      </w:r>
      <w:r w:rsidRPr="008B7FDB">
        <w:rPr>
          <w:rFonts w:ascii="Times New Roman" w:eastAsia="Times New Roman" w:hAnsi="Times New Roman" w:cs="Times New Roman"/>
          <w:spacing w:val="-10"/>
          <w:sz w:val="24"/>
          <w:szCs w:val="24"/>
        </w:rPr>
        <w:t xml:space="preserve">области, слабость. Заболела 2 года назад, когда после переохлаждения появились отеки на лице и ногах, боли в пояснице. Дважды находилась на стационарном лечении, длительно получает преднизолон по 15 мг/сут.  </w:t>
      </w:r>
      <w:r w:rsidRPr="008B7FDB">
        <w:rPr>
          <w:rFonts w:ascii="Times New Roman" w:eastAsia="Times New Roman" w:hAnsi="Times New Roman" w:cs="Times New Roman"/>
          <w:i/>
          <w:iCs/>
          <w:sz w:val="24"/>
          <w:szCs w:val="24"/>
        </w:rPr>
        <w:t xml:space="preserve">Объективно: </w:t>
      </w:r>
      <w:r w:rsidRPr="008B7FDB">
        <w:rPr>
          <w:rFonts w:ascii="Times New Roman" w:eastAsia="Times New Roman" w:hAnsi="Times New Roman" w:cs="Times New Roman"/>
          <w:spacing w:val="-10"/>
          <w:sz w:val="24"/>
          <w:szCs w:val="24"/>
        </w:rPr>
        <w:t>рост - 162 см, масса тела - 88 кг. «Лунообразное» лицо,</w:t>
      </w:r>
      <w:r w:rsidRPr="008B7FDB">
        <w:rPr>
          <w:rFonts w:ascii="Times New Roman" w:eastAsia="Times New Roman" w:hAnsi="Times New Roman" w:cs="Times New Roman"/>
          <w:spacing w:val="-10"/>
          <w:sz w:val="24"/>
          <w:szCs w:val="24"/>
          <w:lang w:eastAsia="en-US"/>
        </w:rPr>
        <w:t xml:space="preserve"> </w:t>
      </w:r>
      <w:r w:rsidRPr="008B7FDB">
        <w:rPr>
          <w:rFonts w:ascii="Times New Roman" w:eastAsia="Times New Roman" w:hAnsi="Times New Roman" w:cs="Times New Roman"/>
          <w:spacing w:val="-10"/>
          <w:sz w:val="24"/>
          <w:szCs w:val="24"/>
        </w:rPr>
        <w:t xml:space="preserve">выраженные отеки ног, стрии на животе. Бледность кожи и слизистых. Пульс - 80 в минуту. </w:t>
      </w:r>
      <w:r w:rsidRPr="008B7FDB">
        <w:rPr>
          <w:rFonts w:ascii="Times New Roman" w:eastAsia="Times New Roman" w:hAnsi="Times New Roman" w:cs="Times New Roman"/>
          <w:sz w:val="24"/>
          <w:szCs w:val="24"/>
        </w:rPr>
        <w:t xml:space="preserve">АД </w:t>
      </w:r>
      <w:r w:rsidRPr="008B7FDB">
        <w:rPr>
          <w:rFonts w:ascii="Times New Roman" w:eastAsia="Times New Roman" w:hAnsi="Times New Roman" w:cs="Times New Roman"/>
          <w:spacing w:val="-10"/>
          <w:sz w:val="24"/>
          <w:szCs w:val="24"/>
        </w:rPr>
        <w:t xml:space="preserve">- 120/70 мм рт. ст. </w:t>
      </w:r>
      <w:r w:rsidRPr="008B7FDB">
        <w:rPr>
          <w:rFonts w:ascii="Times New Roman" w:eastAsia="Times New Roman" w:hAnsi="Times New Roman" w:cs="Times New Roman"/>
          <w:i/>
          <w:iCs/>
          <w:sz w:val="24"/>
          <w:szCs w:val="24"/>
        </w:rPr>
        <w:t>Анализ крови:</w:t>
      </w:r>
      <w:r w:rsidRPr="008B7FDB">
        <w:rPr>
          <w:rFonts w:ascii="Times New Roman" w:eastAsia="Times New Roman" w:hAnsi="Times New Roman" w:cs="Times New Roman"/>
          <w:spacing w:val="-10"/>
          <w:sz w:val="24"/>
          <w:szCs w:val="24"/>
        </w:rPr>
        <w:t xml:space="preserve"> НЬ - 102 </w:t>
      </w:r>
      <w:r w:rsidRPr="008B7FDB">
        <w:rPr>
          <w:rFonts w:ascii="Times New Roman" w:eastAsia="Times New Roman" w:hAnsi="Times New Roman" w:cs="Times New Roman"/>
          <w:spacing w:val="-10"/>
          <w:sz w:val="24"/>
          <w:szCs w:val="24"/>
          <w:lang w:val="en-US" w:eastAsia="en-US"/>
        </w:rPr>
        <w:t>r</w:t>
      </w:r>
      <w:r w:rsidRPr="008B7FDB">
        <w:rPr>
          <w:rFonts w:ascii="Times New Roman" w:eastAsia="Times New Roman" w:hAnsi="Times New Roman" w:cs="Times New Roman"/>
          <w:spacing w:val="-10"/>
          <w:sz w:val="24"/>
          <w:szCs w:val="24"/>
        </w:rPr>
        <w:t>/л. лейк. - 5.6х10</w:t>
      </w:r>
      <w:r w:rsidRPr="008B7FDB">
        <w:rPr>
          <w:rFonts w:ascii="Times New Roman" w:eastAsia="Times New Roman" w:hAnsi="Times New Roman" w:cs="Times New Roman"/>
          <w:spacing w:val="-10"/>
          <w:sz w:val="24"/>
          <w:szCs w:val="24"/>
          <w:vertAlign w:val="superscript"/>
        </w:rPr>
        <w:t>9</w:t>
      </w:r>
      <w:r w:rsidRPr="008B7FDB">
        <w:rPr>
          <w:rFonts w:ascii="Times New Roman" w:eastAsia="Times New Roman" w:hAnsi="Times New Roman" w:cs="Times New Roman"/>
          <w:spacing w:val="-10"/>
          <w:sz w:val="24"/>
          <w:szCs w:val="24"/>
        </w:rPr>
        <w:t xml:space="preserve">/л, СОЭ - 58 мм/час. </w:t>
      </w:r>
      <w:r w:rsidRPr="008B7FDB">
        <w:rPr>
          <w:rFonts w:ascii="Times New Roman" w:eastAsia="Times New Roman" w:hAnsi="Times New Roman" w:cs="Times New Roman"/>
          <w:i/>
          <w:iCs/>
          <w:sz w:val="24"/>
          <w:szCs w:val="24"/>
        </w:rPr>
        <w:t>В анализе мочи</w:t>
      </w:r>
      <w:r w:rsidRPr="008B7FDB">
        <w:rPr>
          <w:rFonts w:ascii="Times New Roman" w:eastAsia="Times New Roman" w:hAnsi="Times New Roman" w:cs="Times New Roman"/>
          <w:spacing w:val="-10"/>
          <w:sz w:val="24"/>
          <w:szCs w:val="24"/>
        </w:rPr>
        <w:t>: белок - 6.6 г/л, эритр. – 10-15 в п</w:t>
      </w:r>
      <w:r w:rsidRPr="008B7FDB">
        <w:rPr>
          <w:rFonts w:ascii="Times New Roman" w:eastAsia="Times New Roman" w:hAnsi="Times New Roman" w:cs="Times New Roman"/>
          <w:iCs/>
          <w:sz w:val="24"/>
          <w:szCs w:val="24"/>
          <w:lang w:eastAsia="en-US"/>
        </w:rPr>
        <w:t>/з</w:t>
      </w:r>
      <w:r w:rsidRPr="008B7FDB">
        <w:rPr>
          <w:rFonts w:ascii="Times New Roman" w:eastAsia="Times New Roman" w:hAnsi="Times New Roman" w:cs="Times New Roman"/>
          <w:iCs/>
          <w:sz w:val="24"/>
          <w:szCs w:val="24"/>
          <w:lang w:val="en-US" w:eastAsia="en-US"/>
        </w:rPr>
        <w:t>p</w:t>
      </w:r>
      <w:r w:rsidRPr="008B7FDB">
        <w:rPr>
          <w:rFonts w:ascii="Times New Roman" w:eastAsia="Times New Roman" w:hAnsi="Times New Roman" w:cs="Times New Roman"/>
          <w:iCs/>
          <w:sz w:val="24"/>
          <w:szCs w:val="24"/>
          <w:lang w:eastAsia="en-US"/>
        </w:rPr>
        <w:t>.</w:t>
      </w:r>
      <w:r w:rsidRPr="008B7FDB">
        <w:rPr>
          <w:rFonts w:ascii="Times New Roman" w:eastAsia="Times New Roman" w:hAnsi="Times New Roman" w:cs="Times New Roman"/>
          <w:i/>
          <w:iCs/>
          <w:sz w:val="24"/>
          <w:szCs w:val="24"/>
          <w:lang w:eastAsia="en-US"/>
        </w:rPr>
        <w:t>.</w:t>
      </w:r>
      <w:r w:rsidRPr="008B7FDB">
        <w:rPr>
          <w:rFonts w:ascii="Times New Roman" w:eastAsia="Times New Roman" w:hAnsi="Times New Roman" w:cs="Times New Roman"/>
          <w:spacing w:val="-10"/>
          <w:sz w:val="24"/>
          <w:szCs w:val="24"/>
          <w:lang w:eastAsia="en-US"/>
        </w:rPr>
        <w:t xml:space="preserve"> </w:t>
      </w:r>
      <w:r w:rsidRPr="008B7FDB">
        <w:rPr>
          <w:rFonts w:ascii="Times New Roman" w:eastAsia="Times New Roman" w:hAnsi="Times New Roman" w:cs="Times New Roman"/>
          <w:spacing w:val="-10"/>
          <w:sz w:val="24"/>
          <w:szCs w:val="24"/>
        </w:rPr>
        <w:t>цилиндры гиалиновые - 5-6 в п/зр. Глюкоза крови - 8.9 ммоль/л.</w:t>
      </w:r>
    </w:p>
    <w:p w:rsidR="002A1687" w:rsidRPr="008B7FDB" w:rsidRDefault="002A1687" w:rsidP="002A1687">
      <w:pPr>
        <w:numPr>
          <w:ilvl w:val="0"/>
          <w:numId w:val="68"/>
        </w:numPr>
        <w:tabs>
          <w:tab w:val="left" w:pos="284"/>
        </w:tabs>
        <w:spacing w:after="0" w:line="240" w:lineRule="auto"/>
        <w:ind w:right="-1"/>
        <w:contextualSpacing/>
        <w:jc w:val="both"/>
        <w:rPr>
          <w:rFonts w:ascii="Times New Roman" w:eastAsia="Times New Roman" w:hAnsi="Times New Roman" w:cs="Times New Roman"/>
          <w:spacing w:val="-10"/>
          <w:sz w:val="24"/>
          <w:szCs w:val="24"/>
        </w:rPr>
      </w:pPr>
      <w:r w:rsidRPr="008B7FDB">
        <w:rPr>
          <w:rFonts w:ascii="Times New Roman" w:eastAsia="Times New Roman" w:hAnsi="Times New Roman" w:cs="Times New Roman"/>
          <w:spacing w:val="-10"/>
          <w:sz w:val="24"/>
          <w:szCs w:val="24"/>
        </w:rPr>
        <w:t>Вероятный диагноз заболевания почек?</w:t>
      </w:r>
    </w:p>
    <w:p w:rsidR="002A1687" w:rsidRPr="008B7FDB" w:rsidRDefault="002A1687" w:rsidP="002A1687">
      <w:pPr>
        <w:numPr>
          <w:ilvl w:val="0"/>
          <w:numId w:val="68"/>
        </w:numPr>
        <w:tabs>
          <w:tab w:val="left" w:pos="284"/>
        </w:tabs>
        <w:spacing w:after="0" w:line="240" w:lineRule="auto"/>
        <w:ind w:right="-1"/>
        <w:contextualSpacing/>
        <w:jc w:val="both"/>
        <w:rPr>
          <w:rFonts w:ascii="Times New Roman" w:eastAsia="Times New Roman" w:hAnsi="Times New Roman" w:cs="Times New Roman"/>
          <w:spacing w:val="-10"/>
          <w:sz w:val="24"/>
          <w:szCs w:val="24"/>
        </w:rPr>
      </w:pPr>
      <w:r w:rsidRPr="008B7FDB">
        <w:rPr>
          <w:rFonts w:ascii="Times New Roman" w:eastAsia="Times New Roman" w:hAnsi="Times New Roman" w:cs="Times New Roman"/>
          <w:spacing w:val="-10"/>
          <w:sz w:val="24"/>
          <w:szCs w:val="24"/>
        </w:rPr>
        <w:t xml:space="preserve">Какие ожидаются изменения </w:t>
      </w:r>
      <w:r w:rsidRPr="008B7FDB">
        <w:rPr>
          <w:rFonts w:ascii="Times New Roman" w:eastAsia="Times New Roman" w:hAnsi="Times New Roman" w:cs="Times New Roman"/>
          <w:spacing w:val="-10"/>
          <w:sz w:val="24"/>
          <w:szCs w:val="24"/>
          <w:u w:val="single"/>
        </w:rPr>
        <w:t>белков</w:t>
      </w:r>
      <w:r w:rsidRPr="008B7FDB">
        <w:rPr>
          <w:rFonts w:ascii="Times New Roman" w:eastAsia="Times New Roman" w:hAnsi="Times New Roman" w:cs="Times New Roman"/>
          <w:spacing w:val="-10"/>
          <w:sz w:val="24"/>
          <w:szCs w:val="24"/>
        </w:rPr>
        <w:t xml:space="preserve"> и </w:t>
      </w:r>
      <w:r w:rsidRPr="008B7FDB">
        <w:rPr>
          <w:rFonts w:ascii="Times New Roman" w:eastAsia="Times New Roman" w:hAnsi="Times New Roman" w:cs="Times New Roman"/>
          <w:spacing w:val="-10"/>
          <w:sz w:val="24"/>
          <w:szCs w:val="24"/>
          <w:u w:val="single"/>
        </w:rPr>
        <w:t>липидов кров</w:t>
      </w:r>
      <w:r w:rsidRPr="008B7FDB">
        <w:rPr>
          <w:rFonts w:ascii="Times New Roman" w:eastAsia="Times New Roman" w:hAnsi="Times New Roman" w:cs="Times New Roman"/>
          <w:spacing w:val="-10"/>
          <w:sz w:val="24"/>
          <w:szCs w:val="24"/>
        </w:rPr>
        <w:t>и?</w:t>
      </w:r>
    </w:p>
    <w:p w:rsidR="002A1687" w:rsidRPr="008B7FDB" w:rsidRDefault="002A1687" w:rsidP="002A1687">
      <w:pPr>
        <w:numPr>
          <w:ilvl w:val="0"/>
          <w:numId w:val="68"/>
        </w:numPr>
        <w:tabs>
          <w:tab w:val="left" w:pos="284"/>
        </w:tabs>
        <w:spacing w:after="0" w:line="240" w:lineRule="auto"/>
        <w:ind w:right="-1"/>
        <w:contextualSpacing/>
        <w:jc w:val="both"/>
        <w:rPr>
          <w:rFonts w:ascii="Times New Roman" w:eastAsia="Times New Roman" w:hAnsi="Times New Roman" w:cs="Times New Roman"/>
          <w:spacing w:val="-10"/>
          <w:sz w:val="24"/>
          <w:szCs w:val="24"/>
        </w:rPr>
      </w:pPr>
      <w:r w:rsidRPr="008B7FDB">
        <w:rPr>
          <w:rFonts w:ascii="Times New Roman" w:eastAsia="Times New Roman" w:hAnsi="Times New Roman" w:cs="Times New Roman"/>
          <w:spacing w:val="-10"/>
          <w:sz w:val="24"/>
          <w:szCs w:val="24"/>
        </w:rPr>
        <w:t xml:space="preserve"> Какие проявления лечения преднизолоном?</w:t>
      </w:r>
    </w:p>
    <w:p w:rsidR="002A1687" w:rsidRPr="008B7FDB" w:rsidRDefault="002A1687" w:rsidP="002A1687">
      <w:pPr>
        <w:numPr>
          <w:ilvl w:val="0"/>
          <w:numId w:val="68"/>
        </w:numPr>
        <w:tabs>
          <w:tab w:val="left" w:pos="284"/>
        </w:tabs>
        <w:spacing w:after="0" w:line="240" w:lineRule="auto"/>
        <w:ind w:right="-1"/>
        <w:contextualSpacing/>
        <w:jc w:val="both"/>
        <w:rPr>
          <w:rFonts w:ascii="Times New Roman" w:eastAsia="Times New Roman" w:hAnsi="Times New Roman" w:cs="Times New Roman"/>
          <w:spacing w:val="-10"/>
          <w:sz w:val="24"/>
          <w:szCs w:val="24"/>
        </w:rPr>
      </w:pPr>
      <w:r w:rsidRPr="008B7FDB">
        <w:rPr>
          <w:rFonts w:ascii="Times New Roman" w:eastAsia="Times New Roman" w:hAnsi="Times New Roman" w:cs="Times New Roman"/>
          <w:sz w:val="24"/>
          <w:szCs w:val="24"/>
        </w:rPr>
        <w:t xml:space="preserve">Какая диета должна </w:t>
      </w:r>
      <w:r w:rsidRPr="008B7FDB">
        <w:rPr>
          <w:rFonts w:ascii="Times New Roman" w:eastAsia="Times New Roman" w:hAnsi="Times New Roman" w:cs="Times New Roman"/>
          <w:iCs/>
          <w:sz w:val="24"/>
          <w:szCs w:val="24"/>
        </w:rPr>
        <w:t>быть рекомендован</w:t>
      </w:r>
      <w:r w:rsidRPr="008B7FDB">
        <w:rPr>
          <w:rFonts w:ascii="Times New Roman" w:eastAsia="Times New Roman" w:hAnsi="Times New Roman" w:cs="Times New Roman"/>
          <w:sz w:val="24"/>
          <w:szCs w:val="24"/>
        </w:rPr>
        <w:t>а?</w:t>
      </w:r>
    </w:p>
    <w:p w:rsidR="002A1687" w:rsidRPr="008B7FDB" w:rsidRDefault="002A1687" w:rsidP="002A1687">
      <w:pPr>
        <w:numPr>
          <w:ilvl w:val="0"/>
          <w:numId w:val="68"/>
        </w:numPr>
        <w:tabs>
          <w:tab w:val="left" w:pos="284"/>
        </w:tabs>
        <w:spacing w:after="0" w:line="240" w:lineRule="auto"/>
        <w:ind w:right="-1"/>
        <w:contextualSpacing/>
        <w:jc w:val="both"/>
        <w:rPr>
          <w:rFonts w:ascii="Times New Roman" w:eastAsia="Times New Roman" w:hAnsi="Times New Roman" w:cs="Times New Roman"/>
          <w:spacing w:val="-10"/>
          <w:sz w:val="24"/>
          <w:szCs w:val="24"/>
        </w:rPr>
      </w:pPr>
      <w:r w:rsidRPr="008B7FDB">
        <w:rPr>
          <w:rFonts w:ascii="Times New Roman" w:eastAsia="Times New Roman" w:hAnsi="Times New Roman" w:cs="Times New Roman"/>
          <w:spacing w:val="-10"/>
          <w:sz w:val="24"/>
          <w:szCs w:val="24"/>
        </w:rPr>
        <w:t>Медикаментозное лечение?</w:t>
      </w:r>
    </w:p>
    <w:p w:rsidR="002A1687" w:rsidRPr="008B7FDB" w:rsidRDefault="002A1687" w:rsidP="002A1687">
      <w:pPr>
        <w:ind w:right="-1"/>
        <w:rPr>
          <w:rFonts w:ascii="Times New Roman" w:eastAsia="Times New Roman" w:hAnsi="Times New Roman" w:cs="Times New Roman"/>
          <w:sz w:val="24"/>
          <w:szCs w:val="24"/>
        </w:rPr>
      </w:pPr>
      <w:r>
        <w:rPr>
          <w:rFonts w:ascii="Times New Roman" w:eastAsia="Times New Roman" w:hAnsi="Times New Roman" w:cs="Times New Roman"/>
          <w:b/>
          <w:iCs/>
          <w:color w:val="000000"/>
          <w:sz w:val="24"/>
          <w:szCs w:val="24"/>
          <w:shd w:val="clear" w:color="auto" w:fill="FFFFFF"/>
        </w:rPr>
        <w:t>Задача 3</w:t>
      </w:r>
      <w:r>
        <w:rPr>
          <w:rFonts w:ascii="Times New Roman" w:eastAsia="Times New Roman" w:hAnsi="Times New Roman" w:cs="Times New Roman"/>
          <w:sz w:val="24"/>
          <w:szCs w:val="24"/>
        </w:rPr>
        <w:t>.</w:t>
      </w:r>
      <w:r w:rsidRPr="008B7FDB">
        <w:rPr>
          <w:rFonts w:ascii="Times New Roman" w:eastAsia="Times New Roman" w:hAnsi="Times New Roman" w:cs="Times New Roman"/>
          <w:sz w:val="24"/>
          <w:szCs w:val="24"/>
        </w:rPr>
        <w:t xml:space="preserve"> Больной 40 лет. Жалобы на головные боли, слабость, плохой аппетит, тош</w:t>
      </w:r>
      <w:r w:rsidRPr="008B7FDB">
        <w:rPr>
          <w:rFonts w:ascii="Times New Roman" w:eastAsia="Times New Roman" w:hAnsi="Times New Roman" w:cs="Times New Roman"/>
          <w:sz w:val="24"/>
          <w:szCs w:val="24"/>
        </w:rPr>
        <w:softHyphen/>
        <w:t xml:space="preserve">ноту. похудание. 10 лет - периодические приступы почечной колики, рези и боли при мочеиспускании. 5 лет - артериальная гипертензия. Ухудшение 2 месяца. </w:t>
      </w:r>
      <w:r w:rsidRPr="008B7FDB">
        <w:rPr>
          <w:rFonts w:ascii="Times New Roman" w:eastAsia="Times New Roman" w:hAnsi="Times New Roman" w:cs="Times New Roman"/>
          <w:spacing w:val="10"/>
          <w:sz w:val="24"/>
          <w:szCs w:val="24"/>
        </w:rPr>
        <w:t xml:space="preserve">С </w:t>
      </w:r>
      <w:r w:rsidRPr="008B7FDB">
        <w:rPr>
          <w:rFonts w:ascii="Times New Roman" w:eastAsia="Times New Roman" w:hAnsi="Times New Roman" w:cs="Times New Roman"/>
          <w:sz w:val="24"/>
          <w:szCs w:val="24"/>
        </w:rPr>
        <w:t>детского возраста - бронхиальная астма, периодически мигрень, депрессивные состояния.</w:t>
      </w:r>
    </w:p>
    <w:p w:rsidR="002A1687" w:rsidRPr="008B7FDB" w:rsidRDefault="002A1687" w:rsidP="002A1687">
      <w:pPr>
        <w:ind w:right="-1"/>
        <w:rPr>
          <w:rFonts w:ascii="Times New Roman" w:eastAsia="Times New Roman" w:hAnsi="Times New Roman" w:cs="Times New Roman"/>
          <w:sz w:val="24"/>
          <w:szCs w:val="24"/>
        </w:rPr>
      </w:pPr>
      <w:r w:rsidRPr="008B7FDB">
        <w:rPr>
          <w:rFonts w:ascii="Times New Roman" w:eastAsia="Times New Roman" w:hAnsi="Times New Roman" w:cs="Times New Roman"/>
          <w:i/>
          <w:iCs/>
          <w:sz w:val="24"/>
          <w:szCs w:val="24"/>
        </w:rPr>
        <w:t>Объективно:</w:t>
      </w:r>
      <w:r w:rsidRPr="008B7FDB">
        <w:rPr>
          <w:rFonts w:ascii="Times New Roman" w:eastAsia="Times New Roman" w:hAnsi="Times New Roman" w:cs="Times New Roman"/>
          <w:sz w:val="24"/>
          <w:szCs w:val="24"/>
        </w:rPr>
        <w:t xml:space="preserve"> масса тела - 60 кг, рост - 180 см. Кола сухая, бледная, тургор снижен. АД - 140/100 мм рт. ст. Пульс - 80 в минуту. В легких рассеянные сухие хрипы на выдохе.</w:t>
      </w:r>
    </w:p>
    <w:p w:rsidR="002A1687" w:rsidRPr="008B7FDB" w:rsidRDefault="002A1687" w:rsidP="002A1687">
      <w:pPr>
        <w:ind w:right="-1"/>
        <w:rPr>
          <w:rFonts w:ascii="Times New Roman" w:eastAsia="Times New Roman" w:hAnsi="Times New Roman" w:cs="Times New Roman"/>
          <w:sz w:val="24"/>
          <w:szCs w:val="24"/>
        </w:rPr>
      </w:pPr>
      <w:r w:rsidRPr="008B7FDB">
        <w:rPr>
          <w:rFonts w:ascii="Times New Roman" w:eastAsia="Times New Roman" w:hAnsi="Times New Roman" w:cs="Times New Roman"/>
          <w:sz w:val="24"/>
          <w:szCs w:val="24"/>
        </w:rPr>
        <w:t xml:space="preserve">Мочевина крови - 95 ммоль/л, креатннин - 420 мкмоль/л, белок - 78 г/л, натрий - 145 ммоль/л, калий - 4.73 ммоль/л, кальций - 2 мкмоль/л. Диурез - 1200 мл. СКФ по формуле </w:t>
      </w:r>
      <w:r w:rsidRPr="008B7FDB">
        <w:rPr>
          <w:rFonts w:ascii="Times New Roman" w:eastAsia="Times New Roman" w:hAnsi="Times New Roman" w:cs="Times New Roman"/>
          <w:sz w:val="24"/>
          <w:szCs w:val="24"/>
          <w:lang w:val="en-US"/>
        </w:rPr>
        <w:t>CKD</w:t>
      </w:r>
      <w:r w:rsidRPr="008B7FDB">
        <w:rPr>
          <w:rFonts w:ascii="Times New Roman" w:eastAsia="Times New Roman" w:hAnsi="Times New Roman" w:cs="Times New Roman"/>
          <w:sz w:val="24"/>
          <w:szCs w:val="24"/>
        </w:rPr>
        <w:t>-</w:t>
      </w:r>
      <w:r w:rsidRPr="008B7FDB">
        <w:rPr>
          <w:rFonts w:ascii="Times New Roman" w:eastAsia="Times New Roman" w:hAnsi="Times New Roman" w:cs="Times New Roman"/>
          <w:sz w:val="24"/>
          <w:szCs w:val="24"/>
          <w:lang w:val="en-US"/>
        </w:rPr>
        <w:t>EPI</w:t>
      </w:r>
      <w:r w:rsidRPr="008B7FDB">
        <w:rPr>
          <w:rFonts w:ascii="Times New Roman" w:eastAsia="Times New Roman" w:hAnsi="Times New Roman" w:cs="Times New Roman"/>
          <w:sz w:val="24"/>
          <w:szCs w:val="24"/>
        </w:rPr>
        <w:t>,2011=14мл/мин.</w:t>
      </w:r>
    </w:p>
    <w:p w:rsidR="002A1687" w:rsidRPr="008B7FDB" w:rsidRDefault="002A1687" w:rsidP="002A1687">
      <w:pPr>
        <w:numPr>
          <w:ilvl w:val="0"/>
          <w:numId w:val="70"/>
        </w:numPr>
        <w:tabs>
          <w:tab w:val="left" w:pos="284"/>
        </w:tabs>
        <w:spacing w:after="0" w:line="240" w:lineRule="auto"/>
        <w:ind w:left="0" w:right="-1" w:firstLine="0"/>
        <w:contextualSpacing/>
        <w:rPr>
          <w:rFonts w:ascii="Times New Roman" w:eastAsia="Times New Roman" w:hAnsi="Times New Roman" w:cs="Times New Roman"/>
          <w:sz w:val="24"/>
          <w:szCs w:val="24"/>
        </w:rPr>
      </w:pPr>
      <w:r w:rsidRPr="008B7FDB">
        <w:rPr>
          <w:rFonts w:ascii="Times New Roman" w:eastAsia="Times New Roman" w:hAnsi="Times New Roman" w:cs="Times New Roman"/>
          <w:sz w:val="24"/>
          <w:szCs w:val="24"/>
        </w:rPr>
        <w:t>Какая стадия и возможная причина хронической почечной недостаточности?</w:t>
      </w:r>
    </w:p>
    <w:p w:rsidR="002A1687" w:rsidRPr="008B7FDB" w:rsidRDefault="002A1687" w:rsidP="002A1687">
      <w:pPr>
        <w:numPr>
          <w:ilvl w:val="0"/>
          <w:numId w:val="70"/>
        </w:numPr>
        <w:tabs>
          <w:tab w:val="left" w:pos="284"/>
        </w:tabs>
        <w:spacing w:after="0" w:line="240" w:lineRule="auto"/>
        <w:ind w:left="0" w:right="-1" w:firstLine="0"/>
        <w:contextualSpacing/>
        <w:rPr>
          <w:rFonts w:ascii="Times New Roman" w:eastAsia="Times New Roman" w:hAnsi="Times New Roman" w:cs="Times New Roman"/>
          <w:sz w:val="24"/>
          <w:szCs w:val="24"/>
        </w:rPr>
      </w:pPr>
      <w:r w:rsidRPr="008B7FDB">
        <w:rPr>
          <w:rFonts w:ascii="Times New Roman" w:eastAsia="Times New Roman" w:hAnsi="Times New Roman" w:cs="Times New Roman"/>
          <w:sz w:val="24"/>
          <w:szCs w:val="24"/>
        </w:rPr>
        <w:t>Оцените состояние водно-эдектролитного обмена.</w:t>
      </w:r>
    </w:p>
    <w:p w:rsidR="002A1687" w:rsidRPr="008B7FDB" w:rsidRDefault="002A1687" w:rsidP="002A1687">
      <w:pPr>
        <w:numPr>
          <w:ilvl w:val="0"/>
          <w:numId w:val="70"/>
        </w:numPr>
        <w:tabs>
          <w:tab w:val="left" w:pos="284"/>
        </w:tabs>
        <w:spacing w:after="0" w:line="240" w:lineRule="auto"/>
        <w:ind w:left="0" w:right="-1" w:firstLine="0"/>
        <w:contextualSpacing/>
        <w:rPr>
          <w:rFonts w:ascii="Times New Roman" w:eastAsia="Times New Roman" w:hAnsi="Times New Roman" w:cs="Times New Roman"/>
          <w:sz w:val="24"/>
          <w:szCs w:val="24"/>
        </w:rPr>
      </w:pPr>
      <w:r w:rsidRPr="008B7FDB">
        <w:rPr>
          <w:rFonts w:ascii="Times New Roman" w:eastAsia="Times New Roman" w:hAnsi="Times New Roman" w:cs="Times New Roman"/>
          <w:sz w:val="24"/>
          <w:szCs w:val="24"/>
        </w:rPr>
        <w:t>Назначить и обосновать диету данному больному.</w:t>
      </w:r>
    </w:p>
    <w:p w:rsidR="002A1687" w:rsidRPr="008B7FDB" w:rsidRDefault="002A1687" w:rsidP="002A1687">
      <w:pPr>
        <w:numPr>
          <w:ilvl w:val="0"/>
          <w:numId w:val="70"/>
        </w:numPr>
        <w:tabs>
          <w:tab w:val="left" w:pos="284"/>
        </w:tabs>
        <w:spacing w:after="0" w:line="240" w:lineRule="auto"/>
        <w:ind w:left="0" w:right="-1" w:firstLine="0"/>
        <w:contextualSpacing/>
        <w:rPr>
          <w:rFonts w:ascii="Times New Roman" w:eastAsia="Times New Roman" w:hAnsi="Times New Roman" w:cs="Times New Roman"/>
          <w:sz w:val="24"/>
          <w:szCs w:val="24"/>
        </w:rPr>
      </w:pPr>
      <w:r w:rsidRPr="008B7FDB">
        <w:rPr>
          <w:rFonts w:ascii="Times New Roman" w:eastAsia="Times New Roman" w:hAnsi="Times New Roman" w:cs="Times New Roman"/>
          <w:sz w:val="24"/>
          <w:szCs w:val="24"/>
        </w:rPr>
        <w:t>В анализе мочи - лейкоциты покрывают поля зрения, повторно: при посеве - рост кишечной палочки.</w:t>
      </w:r>
    </w:p>
    <w:p w:rsidR="002A1687" w:rsidRPr="008B7FDB" w:rsidRDefault="002A1687" w:rsidP="002A1687">
      <w:pPr>
        <w:numPr>
          <w:ilvl w:val="0"/>
          <w:numId w:val="70"/>
        </w:numPr>
        <w:tabs>
          <w:tab w:val="left" w:pos="284"/>
        </w:tabs>
        <w:spacing w:after="0" w:line="240" w:lineRule="auto"/>
        <w:ind w:left="0" w:right="-1" w:firstLine="0"/>
        <w:contextualSpacing/>
        <w:rPr>
          <w:rFonts w:ascii="Times New Roman" w:eastAsia="Times New Roman" w:hAnsi="Times New Roman" w:cs="Times New Roman"/>
          <w:sz w:val="24"/>
          <w:szCs w:val="24"/>
        </w:rPr>
      </w:pPr>
      <w:r w:rsidRPr="008B7FDB">
        <w:rPr>
          <w:rFonts w:ascii="Times New Roman" w:eastAsia="Times New Roman" w:hAnsi="Times New Roman" w:cs="Times New Roman"/>
          <w:sz w:val="24"/>
          <w:szCs w:val="24"/>
        </w:rPr>
        <w:t>Какое антибактериальное лечение показано?</w:t>
      </w:r>
    </w:p>
    <w:p w:rsidR="002A1687" w:rsidRDefault="002A1687" w:rsidP="002A1687">
      <w:pPr>
        <w:numPr>
          <w:ilvl w:val="0"/>
          <w:numId w:val="70"/>
        </w:numPr>
        <w:tabs>
          <w:tab w:val="left" w:pos="284"/>
        </w:tabs>
        <w:spacing w:after="0" w:line="240" w:lineRule="auto"/>
        <w:ind w:left="0" w:right="-1" w:firstLine="0"/>
        <w:contextualSpacing/>
        <w:rPr>
          <w:rFonts w:ascii="Times New Roman" w:eastAsia="Times New Roman" w:hAnsi="Times New Roman" w:cs="Times New Roman"/>
          <w:sz w:val="24"/>
          <w:szCs w:val="24"/>
        </w:rPr>
      </w:pPr>
      <w:r w:rsidRPr="008B7FDB">
        <w:rPr>
          <w:rFonts w:ascii="Times New Roman" w:eastAsia="Times New Roman" w:hAnsi="Times New Roman" w:cs="Times New Roman"/>
          <w:smallCaps/>
          <w:sz w:val="24"/>
          <w:szCs w:val="24"/>
        </w:rPr>
        <w:t xml:space="preserve">Нужно ли </w:t>
      </w:r>
      <w:r w:rsidRPr="008B7FDB">
        <w:rPr>
          <w:rFonts w:ascii="Times New Roman" w:eastAsia="Times New Roman" w:hAnsi="Times New Roman" w:cs="Times New Roman"/>
          <w:sz w:val="24"/>
          <w:szCs w:val="24"/>
        </w:rPr>
        <w:t xml:space="preserve">и какое именно гипотензивное лечение? </w:t>
      </w:r>
    </w:p>
    <w:p w:rsidR="002A1687" w:rsidRPr="008B7FDB" w:rsidRDefault="002A1687" w:rsidP="002A1687">
      <w:pPr>
        <w:tabs>
          <w:tab w:val="left" w:pos="284"/>
        </w:tabs>
        <w:spacing w:after="0" w:line="240" w:lineRule="auto"/>
        <w:ind w:right="-1"/>
        <w:contextualSpacing/>
        <w:rPr>
          <w:rFonts w:ascii="Times New Roman" w:eastAsia="Times New Roman" w:hAnsi="Times New Roman" w:cs="Times New Roman"/>
          <w:sz w:val="24"/>
          <w:szCs w:val="24"/>
        </w:rPr>
      </w:pPr>
    </w:p>
    <w:p w:rsidR="002A1687" w:rsidRPr="008B7FDB" w:rsidRDefault="002A1687" w:rsidP="002A1687">
      <w:pPr>
        <w:spacing w:line="259" w:lineRule="auto"/>
        <w:ind w:right="-1"/>
        <w:rPr>
          <w:rFonts w:ascii="Times New Roman" w:eastAsia="Lucida Sans Unicode" w:hAnsi="Times New Roman" w:cs="Times New Roman"/>
          <w:b/>
          <w:iCs/>
          <w:sz w:val="24"/>
          <w:szCs w:val="24"/>
          <w:shd w:val="clear" w:color="auto" w:fill="FFFFFF"/>
        </w:rPr>
      </w:pPr>
      <w:r w:rsidRPr="008B7FDB">
        <w:rPr>
          <w:rFonts w:ascii="Times New Roman" w:eastAsia="Times New Roman" w:hAnsi="Times New Roman" w:cs="Times New Roman"/>
          <w:b/>
          <w:iCs/>
          <w:color w:val="000000"/>
          <w:sz w:val="24"/>
          <w:szCs w:val="24"/>
          <w:shd w:val="clear" w:color="auto" w:fill="FFFFFF"/>
        </w:rPr>
        <w:t xml:space="preserve">Задача 4. </w:t>
      </w:r>
      <w:r w:rsidRPr="008B7FDB">
        <w:rPr>
          <w:rFonts w:ascii="Times New Roman" w:eastAsia="Calibri" w:hAnsi="Times New Roman" w:cs="Times New Roman"/>
          <w:sz w:val="24"/>
          <w:szCs w:val="24"/>
          <w:lang w:eastAsia="en-US"/>
        </w:rPr>
        <w:t>Больная Р., 20 лет, жалуется на повышение температуры тела до 38°С, изменение кожных покровов лица, боли в суставах кистей и мышцах плечевого пояса, ноющие боли в поясничной области. Больна около 1.5 лет, когда после инсоляции и охлаждения на коже лица отметила появление пятен розового цвета. К врачу не обращалась. Через 2 недели появились катаральные явления верхних дыхательных путей, повысилась температура тела до 38°С, боли в локтевых, лучезапястных суставах. Назначенная участковым терапевтом антибактериальная терапия привела к еще большему подъему температуры до 39-40°С. В связи с неэффективностью лечения направлена в стационар. Объективно: на коже лица в области щек и переносицы отмечается гиперемия, на краях очага - телеангиоэктазии. Выраженная болезненность при надавливании на икроножные мышцы и мышцы плечевого пояса. В общем анализе крови умеренная анемия, Л- 4,2 х10</w:t>
      </w:r>
      <w:r w:rsidRPr="008B7FDB">
        <w:rPr>
          <w:rFonts w:ascii="Times New Roman" w:eastAsia="Calibri" w:hAnsi="Times New Roman" w:cs="Times New Roman"/>
          <w:sz w:val="24"/>
          <w:szCs w:val="24"/>
          <w:vertAlign w:val="superscript"/>
          <w:lang w:eastAsia="en-US"/>
        </w:rPr>
        <w:t>12</w:t>
      </w:r>
      <w:r w:rsidRPr="008B7FDB">
        <w:rPr>
          <w:rFonts w:ascii="Times New Roman" w:eastAsia="Calibri" w:hAnsi="Times New Roman" w:cs="Times New Roman"/>
          <w:sz w:val="24"/>
          <w:szCs w:val="24"/>
          <w:lang w:eastAsia="en-US"/>
        </w:rPr>
        <w:t>/л., СОЭ 48 мм/час, в общем анализе мочи белок 1.5 г/л. Начато лечение преднизолоном, через 3 дня нормализовалась температура, улучшилось общее состояние. Через месяц резкое ухудшение - жалобы на распирающие боли в поясничной области, уменьшение количества мочи, зуд кожи, геморрагии, одышка, головные боли.</w:t>
      </w:r>
      <w:r w:rsidRPr="008B7FDB">
        <w:rPr>
          <w:rFonts w:ascii="Times New Roman" w:eastAsia="Lucida Sans Unicode" w:hAnsi="Times New Roman" w:cs="Times New Roman"/>
          <w:b/>
          <w:iCs/>
          <w:sz w:val="24"/>
          <w:szCs w:val="24"/>
          <w:shd w:val="clear" w:color="auto" w:fill="FFFFFF"/>
        </w:rPr>
        <w:t xml:space="preserve"> </w:t>
      </w:r>
      <w:r w:rsidRPr="008B7FDB">
        <w:rPr>
          <w:rFonts w:ascii="Times New Roman" w:eastAsia="Calibri" w:hAnsi="Times New Roman" w:cs="Times New Roman"/>
          <w:sz w:val="24"/>
          <w:szCs w:val="24"/>
          <w:lang w:eastAsia="en-US"/>
        </w:rPr>
        <w:t>Объективное состояние тяжелое, бледная, анасарка. Дыхание в легких везикулярное, ослабленное, в нижних отделах прослушиваются влажные незвучные хрипы, ЧДД 25 в мин., границы сердца расширены влево, тоны резко ослаблены, акцент 2 тона над аортой. АД 240/120 мм рт ст., тахикардия до 120 в мин.</w:t>
      </w:r>
      <w:r w:rsidRPr="008B7FDB">
        <w:rPr>
          <w:rFonts w:ascii="Times New Roman" w:eastAsia="Lucida Sans Unicode" w:hAnsi="Times New Roman" w:cs="Times New Roman"/>
          <w:b/>
          <w:iCs/>
          <w:sz w:val="24"/>
          <w:szCs w:val="24"/>
          <w:shd w:val="clear" w:color="auto" w:fill="FFFFFF"/>
        </w:rPr>
        <w:t xml:space="preserve"> </w:t>
      </w:r>
      <w:r w:rsidRPr="008B7FDB">
        <w:rPr>
          <w:rFonts w:ascii="Times New Roman" w:eastAsia="Calibri" w:hAnsi="Times New Roman" w:cs="Times New Roman"/>
          <w:sz w:val="24"/>
          <w:szCs w:val="24"/>
          <w:lang w:eastAsia="en-US"/>
        </w:rPr>
        <w:t>В общем анализе крови Эр 3,5 х10</w:t>
      </w:r>
      <w:r w:rsidRPr="008B7FDB">
        <w:rPr>
          <w:rFonts w:ascii="Times New Roman" w:eastAsia="Calibri" w:hAnsi="Times New Roman" w:cs="Times New Roman"/>
          <w:sz w:val="24"/>
          <w:szCs w:val="24"/>
          <w:vertAlign w:val="superscript"/>
          <w:lang w:eastAsia="en-US"/>
        </w:rPr>
        <w:t>12</w:t>
      </w:r>
      <w:r w:rsidRPr="008B7FDB">
        <w:rPr>
          <w:rFonts w:ascii="Times New Roman" w:eastAsia="Calibri" w:hAnsi="Times New Roman" w:cs="Times New Roman"/>
          <w:sz w:val="24"/>
          <w:szCs w:val="24"/>
          <w:lang w:eastAsia="en-US"/>
        </w:rPr>
        <w:t>/л., Нв 70 г/л, Л-2,9 х10</w:t>
      </w:r>
      <w:r w:rsidRPr="008B7FDB">
        <w:rPr>
          <w:rFonts w:ascii="Times New Roman" w:eastAsia="Calibri" w:hAnsi="Times New Roman" w:cs="Times New Roman"/>
          <w:sz w:val="24"/>
          <w:szCs w:val="24"/>
          <w:vertAlign w:val="superscript"/>
          <w:lang w:eastAsia="en-US"/>
        </w:rPr>
        <w:t>9</w:t>
      </w:r>
      <w:r w:rsidRPr="008B7FDB">
        <w:rPr>
          <w:rFonts w:ascii="Times New Roman" w:eastAsia="Calibri" w:hAnsi="Times New Roman" w:cs="Times New Roman"/>
          <w:sz w:val="24"/>
          <w:szCs w:val="24"/>
          <w:lang w:eastAsia="en-US"/>
        </w:rPr>
        <w:t>/л, СОЭ 58 мм/час</w:t>
      </w:r>
      <w:r w:rsidRPr="008B7FDB">
        <w:rPr>
          <w:rFonts w:ascii="Times New Roman" w:eastAsia="Lucida Sans Unicode" w:hAnsi="Times New Roman" w:cs="Times New Roman"/>
          <w:b/>
          <w:iCs/>
          <w:sz w:val="24"/>
          <w:szCs w:val="24"/>
          <w:shd w:val="clear" w:color="auto" w:fill="FFFFFF"/>
        </w:rPr>
        <w:t xml:space="preserve">. </w:t>
      </w:r>
      <w:r w:rsidRPr="008B7FDB">
        <w:rPr>
          <w:rFonts w:ascii="Times New Roman" w:eastAsia="Calibri" w:hAnsi="Times New Roman" w:cs="Times New Roman"/>
          <w:sz w:val="24"/>
          <w:szCs w:val="24"/>
          <w:lang w:eastAsia="en-US"/>
        </w:rPr>
        <w:t>В общем анализе мочи уд. вес 1010, белок 15 г/л, макрогематурия.</w:t>
      </w:r>
      <w:r w:rsidRPr="008B7FDB">
        <w:rPr>
          <w:rFonts w:ascii="Times New Roman" w:eastAsia="Lucida Sans Unicode" w:hAnsi="Times New Roman" w:cs="Times New Roman"/>
          <w:b/>
          <w:iCs/>
          <w:sz w:val="24"/>
          <w:szCs w:val="24"/>
          <w:shd w:val="clear" w:color="auto" w:fill="FFFFFF"/>
        </w:rPr>
        <w:t xml:space="preserve"> </w:t>
      </w:r>
      <w:r w:rsidRPr="008B7FDB">
        <w:rPr>
          <w:rFonts w:ascii="Times New Roman" w:eastAsia="Calibri" w:hAnsi="Times New Roman" w:cs="Times New Roman"/>
          <w:sz w:val="24"/>
          <w:szCs w:val="24"/>
          <w:lang w:eastAsia="en-US"/>
        </w:rPr>
        <w:t>Биохимические показатели мочевина 25 ммоль/л, креатинин 0.853 ммоль/л, серомукоид 1.3ед., СРБ +++. Развилась олигурия, усилились геморрагические высыпания на коже, затем - острое нарушение мозгового кровообращения в правую гемисферу.</w:t>
      </w:r>
    </w:p>
    <w:p w:rsidR="002A1687" w:rsidRPr="008B7FDB" w:rsidRDefault="002A1687" w:rsidP="002A1687">
      <w:pPr>
        <w:spacing w:after="0" w:line="259" w:lineRule="auto"/>
        <w:ind w:right="-1"/>
        <w:rPr>
          <w:rFonts w:ascii="Times New Roman" w:eastAsia="Calibri" w:hAnsi="Times New Roman" w:cs="Times New Roman"/>
          <w:sz w:val="24"/>
          <w:szCs w:val="24"/>
          <w:lang w:eastAsia="en-US"/>
        </w:rPr>
      </w:pPr>
      <w:r w:rsidRPr="008B7FDB">
        <w:rPr>
          <w:rFonts w:ascii="Times New Roman" w:eastAsia="Calibri" w:hAnsi="Times New Roman" w:cs="Times New Roman"/>
          <w:sz w:val="24"/>
          <w:szCs w:val="24"/>
          <w:lang w:eastAsia="en-US"/>
        </w:rPr>
        <w:t>1.Ваш диагноз основного заболевания?</w:t>
      </w:r>
    </w:p>
    <w:p w:rsidR="002A1687" w:rsidRPr="008B7FDB" w:rsidRDefault="002A1687" w:rsidP="002A1687">
      <w:pPr>
        <w:spacing w:after="0" w:line="259" w:lineRule="auto"/>
        <w:ind w:right="-1"/>
        <w:rPr>
          <w:rFonts w:ascii="Times New Roman" w:eastAsia="Calibri" w:hAnsi="Times New Roman" w:cs="Times New Roman"/>
          <w:sz w:val="24"/>
          <w:szCs w:val="24"/>
          <w:lang w:eastAsia="en-US"/>
        </w:rPr>
      </w:pPr>
      <w:r w:rsidRPr="008B7FDB">
        <w:rPr>
          <w:rFonts w:ascii="Times New Roman" w:eastAsia="Calibri" w:hAnsi="Times New Roman" w:cs="Times New Roman"/>
          <w:sz w:val="24"/>
          <w:szCs w:val="24"/>
          <w:lang w:eastAsia="en-US"/>
        </w:rPr>
        <w:t>1. Какие осложнения основного заболевания имеются у больного?</w:t>
      </w:r>
    </w:p>
    <w:p w:rsidR="002A1687" w:rsidRPr="008B7FDB" w:rsidRDefault="002A1687" w:rsidP="002A1687">
      <w:pPr>
        <w:spacing w:after="0" w:line="259" w:lineRule="auto"/>
        <w:ind w:right="-1"/>
        <w:rPr>
          <w:rFonts w:ascii="Times New Roman" w:eastAsia="Calibri" w:hAnsi="Times New Roman" w:cs="Times New Roman"/>
          <w:sz w:val="24"/>
          <w:szCs w:val="24"/>
          <w:lang w:eastAsia="en-US"/>
        </w:rPr>
      </w:pPr>
      <w:r w:rsidRPr="008B7FDB">
        <w:rPr>
          <w:rFonts w:ascii="Times New Roman" w:eastAsia="Calibri" w:hAnsi="Times New Roman" w:cs="Times New Roman"/>
          <w:sz w:val="24"/>
          <w:szCs w:val="24"/>
          <w:lang w:eastAsia="en-US"/>
        </w:rPr>
        <w:t>2. Какие клетки часто находят в крови при этом заболевании?</w:t>
      </w:r>
    </w:p>
    <w:p w:rsidR="002A1687" w:rsidRPr="008B7FDB" w:rsidRDefault="002A1687" w:rsidP="002A1687">
      <w:pPr>
        <w:spacing w:after="0" w:line="259" w:lineRule="auto"/>
        <w:ind w:right="-1"/>
        <w:rPr>
          <w:rFonts w:ascii="Times New Roman" w:eastAsia="Calibri" w:hAnsi="Times New Roman" w:cs="Times New Roman"/>
          <w:sz w:val="24"/>
          <w:szCs w:val="24"/>
          <w:lang w:eastAsia="en-US"/>
        </w:rPr>
      </w:pPr>
      <w:r w:rsidRPr="008B7FDB">
        <w:rPr>
          <w:rFonts w:ascii="Times New Roman" w:eastAsia="Calibri" w:hAnsi="Times New Roman" w:cs="Times New Roman"/>
          <w:sz w:val="24"/>
          <w:szCs w:val="24"/>
          <w:lang w:eastAsia="en-US"/>
        </w:rPr>
        <w:t>3. Дополните проводимую терапию.</w:t>
      </w:r>
    </w:p>
    <w:p w:rsidR="002A1687" w:rsidRDefault="002A1687" w:rsidP="002A1687">
      <w:pPr>
        <w:spacing w:after="0" w:line="259" w:lineRule="auto"/>
        <w:ind w:right="-1"/>
        <w:rPr>
          <w:rFonts w:ascii="Times New Roman" w:eastAsia="Calibri" w:hAnsi="Times New Roman" w:cs="Times New Roman"/>
          <w:sz w:val="24"/>
          <w:szCs w:val="24"/>
          <w:lang w:eastAsia="en-US"/>
        </w:rPr>
      </w:pPr>
      <w:r w:rsidRPr="008B7FDB">
        <w:rPr>
          <w:rFonts w:ascii="Times New Roman" w:eastAsia="Calibri" w:hAnsi="Times New Roman" w:cs="Times New Roman"/>
          <w:sz w:val="24"/>
          <w:szCs w:val="24"/>
          <w:lang w:eastAsia="en-US"/>
        </w:rPr>
        <w:t>4. Требуются ли дополнительные консультации смежных специалистов?</w:t>
      </w:r>
    </w:p>
    <w:p w:rsidR="002A1687" w:rsidRPr="008B7FDB" w:rsidRDefault="002A1687" w:rsidP="002A1687">
      <w:pPr>
        <w:spacing w:after="0" w:line="259" w:lineRule="auto"/>
        <w:ind w:right="-1"/>
        <w:rPr>
          <w:rFonts w:ascii="Times New Roman" w:eastAsia="Calibri" w:hAnsi="Times New Roman" w:cs="Times New Roman"/>
          <w:sz w:val="24"/>
          <w:szCs w:val="24"/>
          <w:lang w:eastAsia="en-US"/>
        </w:rPr>
      </w:pPr>
    </w:p>
    <w:p w:rsidR="002A1687" w:rsidRPr="008B7FDB" w:rsidRDefault="002A1687" w:rsidP="002A1687">
      <w:pPr>
        <w:spacing w:after="160" w:line="259" w:lineRule="auto"/>
        <w:ind w:right="-1"/>
        <w:rPr>
          <w:rFonts w:ascii="Times New Roman" w:eastAsia="Calibri" w:hAnsi="Times New Roman" w:cs="Times New Roman"/>
          <w:b/>
          <w:sz w:val="24"/>
          <w:szCs w:val="24"/>
          <w:lang w:eastAsia="en-US"/>
        </w:rPr>
      </w:pPr>
      <w:r w:rsidRPr="008B7FDB">
        <w:rPr>
          <w:rFonts w:ascii="Times New Roman" w:eastAsia="Times New Roman" w:hAnsi="Times New Roman" w:cs="Times New Roman"/>
          <w:b/>
          <w:iCs/>
          <w:color w:val="000000"/>
          <w:sz w:val="24"/>
          <w:szCs w:val="24"/>
          <w:shd w:val="clear" w:color="auto" w:fill="FFFFFF"/>
        </w:rPr>
        <w:t>Задача 5.</w:t>
      </w:r>
      <w:r w:rsidRPr="008B7FDB">
        <w:rPr>
          <w:rFonts w:ascii="Times New Roman" w:eastAsia="Times New Roman" w:hAnsi="Times New Roman" w:cs="Times New Roman"/>
          <w:b/>
          <w:i/>
          <w:iCs/>
          <w:color w:val="000000"/>
          <w:sz w:val="24"/>
          <w:szCs w:val="24"/>
          <w:shd w:val="clear" w:color="auto" w:fill="FFFFFF"/>
        </w:rPr>
        <w:t xml:space="preserve"> </w:t>
      </w:r>
      <w:r w:rsidRPr="008B7FDB">
        <w:rPr>
          <w:rFonts w:ascii="Times New Roman" w:eastAsia="Calibri" w:hAnsi="Times New Roman" w:cs="Times New Roman"/>
          <w:b/>
          <w:sz w:val="24"/>
          <w:szCs w:val="24"/>
          <w:lang w:eastAsia="en-US"/>
        </w:rPr>
        <w:t>Как интерпретировать данные исследования?</w:t>
      </w:r>
    </w:p>
    <w:p w:rsidR="002A1687" w:rsidRDefault="002A1687" w:rsidP="002A1687">
      <w:pPr>
        <w:spacing w:after="160" w:line="259" w:lineRule="auto"/>
        <w:ind w:right="-1"/>
        <w:rPr>
          <w:rFonts w:ascii="Times New Roman" w:eastAsia="Times New Roman" w:hAnsi="Times New Roman" w:cs="Times New Roman"/>
          <w:iCs/>
          <w:color w:val="000000"/>
          <w:sz w:val="24"/>
          <w:szCs w:val="24"/>
          <w:shd w:val="clear" w:color="auto" w:fill="FFFFFF"/>
        </w:rPr>
      </w:pPr>
      <w:r w:rsidRPr="008B7FDB">
        <w:rPr>
          <w:rFonts w:ascii="Times New Roman" w:eastAsia="Lucida Sans Unicode" w:hAnsi="Times New Roman" w:cs="Times New Roman"/>
          <w:b/>
          <w:iCs/>
          <w:sz w:val="24"/>
          <w:szCs w:val="24"/>
          <w:shd w:val="clear" w:color="auto" w:fill="FFFFFF"/>
        </w:rPr>
        <w:t xml:space="preserve"> </w:t>
      </w:r>
      <w:r w:rsidRPr="008B7FDB">
        <w:rPr>
          <w:rFonts w:ascii="Times New Roman" w:eastAsia="Times New Roman" w:hAnsi="Times New Roman" w:cs="Times New Roman"/>
          <w:iCs/>
          <w:color w:val="000000"/>
          <w:sz w:val="24"/>
          <w:szCs w:val="24"/>
          <w:shd w:val="clear" w:color="auto" w:fill="FFFFFF"/>
        </w:rPr>
        <w:t xml:space="preserve">Анализ крови: </w:t>
      </w:r>
      <w:r w:rsidRPr="008B7FDB">
        <w:rPr>
          <w:rFonts w:ascii="Times New Roman" w:eastAsia="Times New Roman" w:hAnsi="Times New Roman" w:cs="Times New Roman"/>
          <w:iCs/>
          <w:color w:val="000000"/>
          <w:sz w:val="24"/>
          <w:szCs w:val="24"/>
          <w:shd w:val="clear" w:color="auto" w:fill="FFFFFF"/>
          <w:lang w:val="en-US"/>
        </w:rPr>
        <w:t>Hb</w:t>
      </w:r>
      <w:r w:rsidRPr="008B7FDB">
        <w:rPr>
          <w:rFonts w:ascii="Times New Roman" w:eastAsia="Times New Roman" w:hAnsi="Times New Roman" w:cs="Times New Roman"/>
          <w:iCs/>
          <w:color w:val="000000"/>
          <w:sz w:val="24"/>
          <w:szCs w:val="24"/>
          <w:shd w:val="clear" w:color="auto" w:fill="FFFFFF"/>
        </w:rPr>
        <w:t xml:space="preserve">-120 г/л, СОЭ – 35мм/ч; СРБ +++, фибриноген 7г/л, </w:t>
      </w:r>
      <w:r w:rsidRPr="008B7FDB">
        <w:rPr>
          <w:rFonts w:ascii="Times New Roman" w:eastAsia="Times New Roman" w:hAnsi="Times New Roman" w:cs="Times New Roman"/>
          <w:iCs/>
          <w:color w:val="000000"/>
          <w:sz w:val="24"/>
          <w:szCs w:val="24"/>
          <w:shd w:val="clear" w:color="auto" w:fill="FFFFFF"/>
          <w:lang w:val="en-US"/>
        </w:rPr>
        <w:t>LE</w:t>
      </w:r>
      <w:r w:rsidRPr="008B7FDB">
        <w:rPr>
          <w:rFonts w:ascii="Times New Roman" w:eastAsia="Times New Roman" w:hAnsi="Times New Roman" w:cs="Times New Roman"/>
          <w:iCs/>
          <w:color w:val="000000"/>
          <w:sz w:val="24"/>
          <w:szCs w:val="24"/>
          <w:shd w:val="clear" w:color="auto" w:fill="FFFFFF"/>
        </w:rPr>
        <w:t xml:space="preserve">-клетки обнаружены. </w:t>
      </w:r>
      <w:r w:rsidRPr="008B7FDB">
        <w:rPr>
          <w:rFonts w:ascii="Times New Roman" w:eastAsia="Times New Roman" w:hAnsi="Times New Roman" w:cs="Times New Roman"/>
          <w:b/>
          <w:iCs/>
          <w:color w:val="000000"/>
          <w:sz w:val="24"/>
          <w:szCs w:val="24"/>
          <w:shd w:val="clear" w:color="auto" w:fill="FFFFFF"/>
        </w:rPr>
        <w:t xml:space="preserve"> </w:t>
      </w:r>
      <w:r w:rsidRPr="008B7FDB">
        <w:rPr>
          <w:rFonts w:ascii="Times New Roman" w:eastAsia="Times New Roman" w:hAnsi="Times New Roman" w:cs="Times New Roman"/>
          <w:iCs/>
          <w:color w:val="000000"/>
          <w:sz w:val="24"/>
          <w:szCs w:val="24"/>
          <w:shd w:val="clear" w:color="auto" w:fill="FFFFFF"/>
        </w:rPr>
        <w:t>О/анализ мочи: Уд. вес – 1011, белок – 3.8г/л, эпит. -5-6 в п/зр., лейк. - 8-10 в п/зр., эр. выщел. – большое количество.</w:t>
      </w:r>
    </w:p>
    <w:p w:rsidR="00F173BB" w:rsidRDefault="00F173BB" w:rsidP="002A1687">
      <w:pPr>
        <w:spacing w:after="160" w:line="259" w:lineRule="auto"/>
        <w:ind w:right="-1"/>
        <w:rPr>
          <w:rFonts w:ascii="Times New Roman" w:eastAsia="Times New Roman" w:hAnsi="Times New Roman" w:cs="Times New Roman"/>
          <w:iCs/>
          <w:color w:val="000000"/>
          <w:sz w:val="24"/>
          <w:szCs w:val="24"/>
          <w:shd w:val="clear" w:color="auto" w:fill="FFFFFF"/>
        </w:rPr>
      </w:pPr>
    </w:p>
    <w:p w:rsidR="00320653" w:rsidRDefault="00320653" w:rsidP="00320653">
      <w:pPr>
        <w:spacing w:after="0" w:line="360" w:lineRule="auto"/>
        <w:ind w:left="-284"/>
        <w:jc w:val="center"/>
        <w:rPr>
          <w:rFonts w:ascii="Times New Roman" w:hAnsi="Times New Roman" w:cs="Times New Roman"/>
          <w:b/>
          <w:sz w:val="28"/>
          <w:szCs w:val="24"/>
          <w:u w:val="single"/>
        </w:rPr>
      </w:pPr>
      <w:r w:rsidRPr="00320653">
        <w:rPr>
          <w:rFonts w:ascii="Times New Roman" w:hAnsi="Times New Roman" w:cs="Times New Roman"/>
          <w:b/>
          <w:sz w:val="28"/>
          <w:szCs w:val="24"/>
          <w:u w:val="single"/>
        </w:rPr>
        <w:t>ПРОМЕЖУТОЧНАЯ  АТТЕСТАЦИЯ</w:t>
      </w:r>
      <w:r w:rsidR="00510CA5">
        <w:rPr>
          <w:rFonts w:ascii="Times New Roman" w:hAnsi="Times New Roman" w:cs="Times New Roman"/>
          <w:b/>
          <w:sz w:val="28"/>
          <w:szCs w:val="24"/>
          <w:u w:val="single"/>
        </w:rPr>
        <w:t xml:space="preserve"> ПО ИТОГАМ ОСВОЕНИЯ ДИСЦИПЛИНЫ «</w:t>
      </w:r>
      <w:r w:rsidR="00583A4E" w:rsidRPr="00EB118D">
        <w:rPr>
          <w:rStyle w:val="11"/>
          <w:rFonts w:eastAsiaTheme="minorEastAsia"/>
          <w:b/>
          <w:sz w:val="24"/>
          <w:szCs w:val="24"/>
          <w:u w:val="single"/>
        </w:rPr>
        <w:t>ГОСПИТАЛЬНАЯ ТЕРАПИЯ</w:t>
      </w:r>
      <w:r w:rsidR="00510CA5">
        <w:rPr>
          <w:rFonts w:ascii="Times New Roman" w:hAnsi="Times New Roman" w:cs="Times New Roman"/>
          <w:b/>
          <w:sz w:val="28"/>
          <w:szCs w:val="24"/>
          <w:u w:val="single"/>
        </w:rPr>
        <w:t>»</w:t>
      </w:r>
      <w:r w:rsidRPr="00320653">
        <w:rPr>
          <w:rFonts w:ascii="Times New Roman" w:hAnsi="Times New Roman" w:cs="Times New Roman"/>
          <w:b/>
          <w:sz w:val="28"/>
          <w:szCs w:val="24"/>
          <w:u w:val="single"/>
        </w:rPr>
        <w:t xml:space="preserve"> </w:t>
      </w:r>
    </w:p>
    <w:p w:rsidR="00720CB8" w:rsidRDefault="0088572B" w:rsidP="00D759FB">
      <w:pPr>
        <w:spacing w:after="0" w:line="360" w:lineRule="auto"/>
        <w:ind w:left="-284"/>
        <w:jc w:val="center"/>
        <w:rPr>
          <w:rFonts w:ascii="Times New Roman" w:hAnsi="Times New Roman" w:cs="Times New Roman"/>
          <w:b/>
          <w:sz w:val="28"/>
          <w:szCs w:val="24"/>
        </w:rPr>
      </w:pPr>
      <w:r w:rsidRPr="0088572B">
        <w:rPr>
          <w:rFonts w:ascii="Times New Roman" w:hAnsi="Times New Roman" w:cs="Times New Roman"/>
          <w:b/>
          <w:sz w:val="28"/>
          <w:szCs w:val="24"/>
        </w:rPr>
        <w:tab/>
        <w:t>ЭКЗАМЕН</w:t>
      </w:r>
      <w:r w:rsidR="00720CB8">
        <w:rPr>
          <w:rFonts w:ascii="Times New Roman" w:hAnsi="Times New Roman" w:cs="Times New Roman"/>
          <w:b/>
          <w:sz w:val="28"/>
          <w:szCs w:val="24"/>
        </w:rPr>
        <w:t xml:space="preserve"> в Х</w:t>
      </w:r>
      <w:r w:rsidR="00720CB8">
        <w:rPr>
          <w:rFonts w:ascii="Times New Roman" w:hAnsi="Times New Roman" w:cs="Times New Roman"/>
          <w:b/>
          <w:sz w:val="28"/>
          <w:szCs w:val="24"/>
          <w:lang w:val="en-US"/>
        </w:rPr>
        <w:t>II</w:t>
      </w:r>
      <w:r w:rsidR="00720CB8">
        <w:rPr>
          <w:rFonts w:ascii="Times New Roman" w:hAnsi="Times New Roman" w:cs="Times New Roman"/>
          <w:b/>
          <w:sz w:val="28"/>
          <w:szCs w:val="24"/>
        </w:rPr>
        <w:t xml:space="preserve"> семестре</w:t>
      </w:r>
    </w:p>
    <w:p w:rsidR="00320653" w:rsidRPr="004373CC" w:rsidRDefault="00720CB8" w:rsidP="00720CB8">
      <w:pPr>
        <w:spacing w:after="0" w:line="360" w:lineRule="auto"/>
        <w:ind w:left="-426"/>
        <w:rPr>
          <w:rFonts w:ascii="Times New Roman" w:hAnsi="Times New Roman" w:cs="Times New Roman"/>
          <w:sz w:val="24"/>
          <w:szCs w:val="24"/>
        </w:rPr>
      </w:pPr>
      <w:r w:rsidRPr="004373CC">
        <w:rPr>
          <w:rFonts w:ascii="Times New Roman" w:hAnsi="Times New Roman" w:cs="Times New Roman"/>
          <w:sz w:val="24"/>
          <w:szCs w:val="24"/>
        </w:rPr>
        <w:t>Экзамен включает 3 этапа:</w:t>
      </w:r>
      <w:r w:rsidR="0088572B" w:rsidRPr="004373CC">
        <w:rPr>
          <w:rFonts w:ascii="Times New Roman" w:hAnsi="Times New Roman" w:cs="Times New Roman"/>
          <w:sz w:val="24"/>
          <w:szCs w:val="24"/>
        </w:rPr>
        <w:t xml:space="preserve"> </w:t>
      </w:r>
    </w:p>
    <w:p w:rsidR="00720CB8" w:rsidRPr="004373CC" w:rsidRDefault="00720CB8" w:rsidP="00D26E5B">
      <w:pPr>
        <w:pStyle w:val="a8"/>
        <w:numPr>
          <w:ilvl w:val="3"/>
          <w:numId w:val="30"/>
        </w:numPr>
        <w:spacing w:after="0" w:line="360" w:lineRule="auto"/>
        <w:ind w:left="188" w:hanging="46"/>
        <w:rPr>
          <w:rFonts w:ascii="Times New Roman" w:hAnsi="Times New Roman" w:cs="Times New Roman"/>
          <w:sz w:val="24"/>
          <w:szCs w:val="24"/>
        </w:rPr>
      </w:pPr>
      <w:r w:rsidRPr="004373CC">
        <w:rPr>
          <w:rFonts w:ascii="Times New Roman" w:hAnsi="Times New Roman" w:cs="Times New Roman"/>
          <w:sz w:val="24"/>
          <w:szCs w:val="24"/>
        </w:rPr>
        <w:t>Тестирование по курсу госпитальной терапии</w:t>
      </w:r>
    </w:p>
    <w:p w:rsidR="00720CB8" w:rsidRPr="004373CC" w:rsidRDefault="00720CB8" w:rsidP="00D26E5B">
      <w:pPr>
        <w:pStyle w:val="a8"/>
        <w:numPr>
          <w:ilvl w:val="3"/>
          <w:numId w:val="30"/>
        </w:numPr>
        <w:spacing w:after="0" w:line="360" w:lineRule="auto"/>
        <w:ind w:left="188" w:hanging="46"/>
        <w:rPr>
          <w:rFonts w:ascii="Times New Roman" w:hAnsi="Times New Roman" w:cs="Times New Roman"/>
          <w:sz w:val="24"/>
          <w:szCs w:val="24"/>
        </w:rPr>
      </w:pPr>
      <w:r w:rsidRPr="004373CC">
        <w:rPr>
          <w:rFonts w:ascii="Times New Roman" w:hAnsi="Times New Roman" w:cs="Times New Roman"/>
          <w:sz w:val="24"/>
          <w:szCs w:val="24"/>
        </w:rPr>
        <w:t>Оценка владения практическими навыками клинического осмотра, постановки диагноза и определения программы лечения у постели больного</w:t>
      </w:r>
    </w:p>
    <w:p w:rsidR="00720CB8" w:rsidRPr="004373CC" w:rsidRDefault="00720CB8" w:rsidP="00D26E5B">
      <w:pPr>
        <w:pStyle w:val="a8"/>
        <w:numPr>
          <w:ilvl w:val="3"/>
          <w:numId w:val="30"/>
        </w:numPr>
        <w:spacing w:after="0" w:line="360" w:lineRule="auto"/>
        <w:ind w:left="188" w:hanging="46"/>
        <w:rPr>
          <w:rFonts w:ascii="Times New Roman" w:hAnsi="Times New Roman" w:cs="Times New Roman"/>
          <w:sz w:val="24"/>
          <w:szCs w:val="24"/>
        </w:rPr>
      </w:pPr>
      <w:r w:rsidRPr="004373CC">
        <w:rPr>
          <w:rFonts w:ascii="Times New Roman" w:hAnsi="Times New Roman" w:cs="Times New Roman"/>
          <w:sz w:val="24"/>
          <w:szCs w:val="24"/>
        </w:rPr>
        <w:t xml:space="preserve">Собеседование по ситуационным задачам и данным лабораторно-инструментального исследования (анализы, рентгенограммы, ЭКГ) </w:t>
      </w:r>
    </w:p>
    <w:p w:rsidR="00720CB8" w:rsidRDefault="00720CB8" w:rsidP="00720CB8">
      <w:pPr>
        <w:spacing w:after="0" w:line="360" w:lineRule="auto"/>
        <w:ind w:left="4680"/>
        <w:rPr>
          <w:rFonts w:ascii="Times New Roman" w:hAnsi="Times New Roman" w:cs="Times New Roman"/>
          <w:b/>
          <w:sz w:val="28"/>
          <w:szCs w:val="24"/>
        </w:rPr>
      </w:pPr>
      <w:r w:rsidRPr="00720CB8">
        <w:rPr>
          <w:rFonts w:ascii="Times New Roman" w:hAnsi="Times New Roman" w:cs="Times New Roman"/>
          <w:b/>
          <w:sz w:val="28"/>
          <w:szCs w:val="24"/>
        </w:rPr>
        <w:t xml:space="preserve">Критерии </w:t>
      </w:r>
      <w:r>
        <w:rPr>
          <w:rFonts w:ascii="Times New Roman" w:hAnsi="Times New Roman" w:cs="Times New Roman"/>
          <w:b/>
          <w:sz w:val="28"/>
          <w:szCs w:val="24"/>
        </w:rPr>
        <w:t>оценки:</w:t>
      </w:r>
    </w:p>
    <w:p w:rsidR="00720CB8" w:rsidRPr="004373CC" w:rsidRDefault="00720CB8" w:rsidP="004373CC">
      <w:pPr>
        <w:pStyle w:val="a8"/>
        <w:numPr>
          <w:ilvl w:val="6"/>
          <w:numId w:val="30"/>
        </w:numPr>
        <w:spacing w:after="0" w:line="240" w:lineRule="auto"/>
        <w:ind w:left="0" w:firstLine="0"/>
        <w:jc w:val="both"/>
        <w:rPr>
          <w:rFonts w:ascii="Times New Roman" w:hAnsi="Times New Roman" w:cs="Times New Roman"/>
          <w:sz w:val="24"/>
          <w:szCs w:val="24"/>
        </w:rPr>
      </w:pPr>
      <w:r w:rsidRPr="004373CC">
        <w:rPr>
          <w:rFonts w:ascii="Times New Roman" w:hAnsi="Times New Roman" w:cs="Times New Roman"/>
          <w:b/>
          <w:sz w:val="24"/>
          <w:szCs w:val="24"/>
        </w:rPr>
        <w:t>Критерии тестирования – 70% + 1 – удовлетворительно</w:t>
      </w:r>
    </w:p>
    <w:p w:rsidR="00720CB8" w:rsidRPr="004373CC" w:rsidRDefault="00720CB8" w:rsidP="004373CC">
      <w:pPr>
        <w:pStyle w:val="a8"/>
        <w:numPr>
          <w:ilvl w:val="6"/>
          <w:numId w:val="30"/>
        </w:numPr>
        <w:spacing w:after="0" w:line="240" w:lineRule="auto"/>
        <w:ind w:left="0" w:firstLine="0"/>
        <w:jc w:val="both"/>
        <w:rPr>
          <w:rFonts w:ascii="Times New Roman" w:hAnsi="Times New Roman" w:cs="Times New Roman"/>
          <w:sz w:val="24"/>
          <w:szCs w:val="24"/>
        </w:rPr>
      </w:pPr>
      <w:r w:rsidRPr="004373CC">
        <w:rPr>
          <w:rFonts w:ascii="Times New Roman" w:hAnsi="Times New Roman" w:cs="Times New Roman"/>
          <w:b/>
          <w:sz w:val="24"/>
          <w:szCs w:val="24"/>
        </w:rPr>
        <w:t>Критерии овладения практическими навыками</w:t>
      </w:r>
      <w:r w:rsidR="008463A5" w:rsidRPr="004373CC">
        <w:rPr>
          <w:rFonts w:ascii="Times New Roman" w:hAnsi="Times New Roman" w:cs="Times New Roman"/>
          <w:b/>
          <w:sz w:val="24"/>
          <w:szCs w:val="24"/>
        </w:rPr>
        <w:t>:</w:t>
      </w:r>
    </w:p>
    <w:tbl>
      <w:tblPr>
        <w:tblW w:w="0" w:type="auto"/>
        <w:tblInd w:w="-601" w:type="dxa"/>
        <w:tblLayout w:type="fixed"/>
        <w:tblLook w:val="04A0" w:firstRow="1" w:lastRow="0" w:firstColumn="1" w:lastColumn="0" w:noHBand="0" w:noVBand="1"/>
      </w:tblPr>
      <w:tblGrid>
        <w:gridCol w:w="1843"/>
        <w:gridCol w:w="2552"/>
        <w:gridCol w:w="3118"/>
        <w:gridCol w:w="2659"/>
      </w:tblGrid>
      <w:tr w:rsidR="00720CB8" w:rsidRPr="004373CC" w:rsidTr="00A04533">
        <w:tc>
          <w:tcPr>
            <w:tcW w:w="10172" w:type="dxa"/>
            <w:gridSpan w:val="4"/>
          </w:tcPr>
          <w:p w:rsidR="00720CB8" w:rsidRPr="004373CC" w:rsidRDefault="00A04533" w:rsidP="004373CC">
            <w:pPr>
              <w:pStyle w:val="a8"/>
              <w:spacing w:line="240" w:lineRule="auto"/>
              <w:ind w:left="0"/>
              <w:jc w:val="center"/>
              <w:rPr>
                <w:rFonts w:ascii="Times New Roman" w:hAnsi="Times New Roman" w:cs="Times New Roman"/>
                <w:b/>
                <w:sz w:val="24"/>
                <w:szCs w:val="24"/>
              </w:rPr>
            </w:pPr>
            <w:r w:rsidRPr="004373CC">
              <w:rPr>
                <w:rFonts w:ascii="Times New Roman" w:hAnsi="Times New Roman" w:cs="Times New Roman"/>
                <w:b/>
                <w:sz w:val="24"/>
                <w:szCs w:val="24"/>
              </w:rPr>
              <w:t>Шкала оценивания</w:t>
            </w:r>
          </w:p>
        </w:tc>
      </w:tr>
      <w:tr w:rsidR="00A04533" w:rsidRPr="004373CC" w:rsidTr="004373CC">
        <w:trPr>
          <w:trHeight w:val="311"/>
        </w:trPr>
        <w:tc>
          <w:tcPr>
            <w:tcW w:w="1843" w:type="dxa"/>
          </w:tcPr>
          <w:p w:rsidR="00720CB8" w:rsidRPr="004373CC" w:rsidRDefault="004373CC" w:rsidP="004373CC">
            <w:pPr>
              <w:pStyle w:val="a8"/>
              <w:spacing w:line="240" w:lineRule="auto"/>
              <w:ind w:left="0"/>
              <w:jc w:val="center"/>
              <w:rPr>
                <w:rFonts w:ascii="Times New Roman" w:hAnsi="Times New Roman" w:cs="Times New Roman"/>
                <w:b/>
                <w:sz w:val="24"/>
                <w:szCs w:val="24"/>
              </w:rPr>
            </w:pPr>
            <w:r w:rsidRPr="004373CC">
              <w:rPr>
                <w:rFonts w:ascii="Times New Roman" w:hAnsi="Times New Roman" w:cs="Times New Roman"/>
                <w:b/>
                <w:sz w:val="24"/>
                <w:szCs w:val="24"/>
              </w:rPr>
              <w:t>«неудовл.</w:t>
            </w:r>
            <w:r w:rsidR="00A04533" w:rsidRPr="004373CC">
              <w:rPr>
                <w:rFonts w:ascii="Times New Roman" w:hAnsi="Times New Roman" w:cs="Times New Roman"/>
                <w:b/>
                <w:sz w:val="24"/>
                <w:szCs w:val="24"/>
              </w:rPr>
              <w:t>»</w:t>
            </w:r>
          </w:p>
        </w:tc>
        <w:tc>
          <w:tcPr>
            <w:tcW w:w="2552" w:type="dxa"/>
          </w:tcPr>
          <w:p w:rsidR="00720CB8" w:rsidRPr="004373CC" w:rsidRDefault="004373CC" w:rsidP="004373CC">
            <w:pPr>
              <w:pStyle w:val="a8"/>
              <w:spacing w:line="240" w:lineRule="auto"/>
              <w:ind w:left="0"/>
              <w:jc w:val="center"/>
              <w:rPr>
                <w:rFonts w:ascii="Times New Roman" w:hAnsi="Times New Roman" w:cs="Times New Roman"/>
                <w:b/>
                <w:sz w:val="24"/>
                <w:szCs w:val="24"/>
              </w:rPr>
            </w:pPr>
            <w:r w:rsidRPr="004373CC">
              <w:rPr>
                <w:rFonts w:ascii="Times New Roman" w:hAnsi="Times New Roman" w:cs="Times New Roman"/>
                <w:b/>
                <w:sz w:val="24"/>
                <w:szCs w:val="24"/>
              </w:rPr>
              <w:t>«удовлетвор.</w:t>
            </w:r>
            <w:r w:rsidR="00A04533" w:rsidRPr="004373CC">
              <w:rPr>
                <w:rFonts w:ascii="Times New Roman" w:hAnsi="Times New Roman" w:cs="Times New Roman"/>
                <w:b/>
                <w:sz w:val="24"/>
                <w:szCs w:val="24"/>
              </w:rPr>
              <w:t>»</w:t>
            </w:r>
          </w:p>
        </w:tc>
        <w:tc>
          <w:tcPr>
            <w:tcW w:w="3118" w:type="dxa"/>
          </w:tcPr>
          <w:p w:rsidR="00720CB8" w:rsidRPr="004373CC" w:rsidRDefault="00A04533" w:rsidP="004373CC">
            <w:pPr>
              <w:pStyle w:val="a8"/>
              <w:spacing w:line="240" w:lineRule="auto"/>
              <w:ind w:left="0"/>
              <w:jc w:val="center"/>
              <w:rPr>
                <w:rFonts w:ascii="Times New Roman" w:hAnsi="Times New Roman" w:cs="Times New Roman"/>
                <w:b/>
                <w:sz w:val="24"/>
                <w:szCs w:val="24"/>
              </w:rPr>
            </w:pPr>
            <w:r w:rsidRPr="004373CC">
              <w:rPr>
                <w:rFonts w:ascii="Times New Roman" w:hAnsi="Times New Roman" w:cs="Times New Roman"/>
                <w:b/>
                <w:sz w:val="24"/>
                <w:szCs w:val="24"/>
              </w:rPr>
              <w:t>«хорошо»</w:t>
            </w:r>
          </w:p>
        </w:tc>
        <w:tc>
          <w:tcPr>
            <w:tcW w:w="2659" w:type="dxa"/>
          </w:tcPr>
          <w:p w:rsidR="00720CB8" w:rsidRPr="004373CC" w:rsidRDefault="00A04533" w:rsidP="004373CC">
            <w:pPr>
              <w:pStyle w:val="a8"/>
              <w:spacing w:line="240" w:lineRule="auto"/>
              <w:ind w:left="0"/>
              <w:jc w:val="center"/>
              <w:rPr>
                <w:rFonts w:ascii="Times New Roman" w:hAnsi="Times New Roman" w:cs="Times New Roman"/>
                <w:b/>
                <w:sz w:val="24"/>
                <w:szCs w:val="24"/>
              </w:rPr>
            </w:pPr>
            <w:r w:rsidRPr="004373CC">
              <w:rPr>
                <w:rFonts w:ascii="Times New Roman" w:hAnsi="Times New Roman" w:cs="Times New Roman"/>
                <w:b/>
                <w:sz w:val="24"/>
                <w:szCs w:val="24"/>
              </w:rPr>
              <w:t>«отлично»</w:t>
            </w:r>
          </w:p>
        </w:tc>
      </w:tr>
      <w:tr w:rsidR="00A04533" w:rsidTr="004373CC">
        <w:trPr>
          <w:trHeight w:val="207"/>
        </w:trPr>
        <w:tc>
          <w:tcPr>
            <w:tcW w:w="1843" w:type="dxa"/>
          </w:tcPr>
          <w:p w:rsidR="00720CB8" w:rsidRDefault="00720CB8" w:rsidP="00720CB8">
            <w:pPr>
              <w:pStyle w:val="a8"/>
              <w:spacing w:line="360" w:lineRule="auto"/>
              <w:ind w:left="0"/>
              <w:jc w:val="both"/>
              <w:rPr>
                <w:rFonts w:ascii="Times New Roman" w:hAnsi="Times New Roman" w:cs="Times New Roman"/>
                <w:sz w:val="28"/>
                <w:szCs w:val="24"/>
              </w:rPr>
            </w:pPr>
          </w:p>
        </w:tc>
        <w:tc>
          <w:tcPr>
            <w:tcW w:w="2552" w:type="dxa"/>
          </w:tcPr>
          <w:p w:rsidR="00720CB8" w:rsidRDefault="00720CB8" w:rsidP="00720CB8">
            <w:pPr>
              <w:pStyle w:val="a8"/>
              <w:spacing w:line="360" w:lineRule="auto"/>
              <w:ind w:left="0"/>
              <w:jc w:val="both"/>
              <w:rPr>
                <w:rFonts w:ascii="Times New Roman" w:hAnsi="Times New Roman" w:cs="Times New Roman"/>
                <w:sz w:val="28"/>
                <w:szCs w:val="24"/>
              </w:rPr>
            </w:pPr>
          </w:p>
        </w:tc>
        <w:tc>
          <w:tcPr>
            <w:tcW w:w="3118" w:type="dxa"/>
          </w:tcPr>
          <w:p w:rsidR="00720CB8" w:rsidRDefault="00720CB8" w:rsidP="00720CB8">
            <w:pPr>
              <w:pStyle w:val="a8"/>
              <w:spacing w:line="360" w:lineRule="auto"/>
              <w:ind w:left="0"/>
              <w:jc w:val="both"/>
              <w:rPr>
                <w:rFonts w:ascii="Times New Roman" w:hAnsi="Times New Roman" w:cs="Times New Roman"/>
                <w:sz w:val="28"/>
                <w:szCs w:val="24"/>
              </w:rPr>
            </w:pPr>
          </w:p>
        </w:tc>
        <w:tc>
          <w:tcPr>
            <w:tcW w:w="2659" w:type="dxa"/>
          </w:tcPr>
          <w:p w:rsidR="00720CB8" w:rsidRDefault="00720CB8" w:rsidP="00720CB8">
            <w:pPr>
              <w:pStyle w:val="a8"/>
              <w:spacing w:line="360" w:lineRule="auto"/>
              <w:ind w:left="0"/>
              <w:jc w:val="both"/>
              <w:rPr>
                <w:rFonts w:ascii="Times New Roman" w:hAnsi="Times New Roman" w:cs="Times New Roman"/>
                <w:sz w:val="28"/>
                <w:szCs w:val="24"/>
              </w:rPr>
            </w:pPr>
          </w:p>
        </w:tc>
      </w:tr>
      <w:tr w:rsidR="00A04533" w:rsidTr="00A04533">
        <w:tc>
          <w:tcPr>
            <w:tcW w:w="1843" w:type="dxa"/>
          </w:tcPr>
          <w:p w:rsidR="00720CB8" w:rsidRPr="00A04533" w:rsidRDefault="00A04533" w:rsidP="00720CB8">
            <w:pPr>
              <w:pStyle w:val="a8"/>
              <w:spacing w:line="360" w:lineRule="auto"/>
              <w:ind w:left="0"/>
              <w:jc w:val="both"/>
              <w:rPr>
                <w:rFonts w:ascii="Times New Roman" w:hAnsi="Times New Roman" w:cs="Times New Roman"/>
                <w:sz w:val="24"/>
                <w:szCs w:val="24"/>
              </w:rPr>
            </w:pPr>
            <w:r w:rsidRPr="00A04533">
              <w:rPr>
                <w:rFonts w:ascii="Times New Roman" w:hAnsi="Times New Roman" w:cs="Times New Roman"/>
                <w:sz w:val="24"/>
                <w:szCs w:val="24"/>
              </w:rPr>
              <w:t>Студент не умеет осматривать больного</w:t>
            </w:r>
          </w:p>
        </w:tc>
        <w:tc>
          <w:tcPr>
            <w:tcW w:w="2552" w:type="dxa"/>
          </w:tcPr>
          <w:p w:rsidR="00720CB8" w:rsidRPr="00A04533" w:rsidRDefault="00A04533" w:rsidP="00A04533">
            <w:pPr>
              <w:pStyle w:val="a8"/>
              <w:spacing w:line="360" w:lineRule="auto"/>
              <w:ind w:left="0"/>
              <w:jc w:val="both"/>
              <w:rPr>
                <w:rFonts w:ascii="Times New Roman" w:hAnsi="Times New Roman" w:cs="Times New Roman"/>
                <w:sz w:val="24"/>
                <w:szCs w:val="24"/>
              </w:rPr>
            </w:pPr>
            <w:r w:rsidRPr="00A04533">
              <w:rPr>
                <w:rFonts w:ascii="Times New Roman" w:hAnsi="Times New Roman" w:cs="Times New Roman"/>
                <w:sz w:val="24"/>
                <w:szCs w:val="24"/>
              </w:rPr>
              <w:t>Студент испытывает затруднения при осмотре пациента, не всегда последователен, не все симптомы выявляет</w:t>
            </w:r>
          </w:p>
        </w:tc>
        <w:tc>
          <w:tcPr>
            <w:tcW w:w="3118" w:type="dxa"/>
          </w:tcPr>
          <w:p w:rsidR="00720CB8" w:rsidRPr="00A04533" w:rsidRDefault="00A04533" w:rsidP="00720CB8">
            <w:pPr>
              <w:pStyle w:val="a8"/>
              <w:spacing w:line="360" w:lineRule="auto"/>
              <w:ind w:left="0"/>
              <w:jc w:val="both"/>
              <w:rPr>
                <w:rFonts w:ascii="Times New Roman" w:hAnsi="Times New Roman" w:cs="Times New Roman"/>
                <w:sz w:val="24"/>
                <w:szCs w:val="24"/>
              </w:rPr>
            </w:pPr>
            <w:r w:rsidRPr="00A04533">
              <w:rPr>
                <w:rFonts w:ascii="Times New Roman" w:hAnsi="Times New Roman" w:cs="Times New Roman"/>
                <w:sz w:val="24"/>
                <w:szCs w:val="24"/>
              </w:rPr>
              <w:t>Студент умеет самостоятельно осмотреть больного,</w:t>
            </w:r>
            <w:r>
              <w:rPr>
                <w:rFonts w:ascii="Times New Roman" w:hAnsi="Times New Roman" w:cs="Times New Roman"/>
                <w:sz w:val="24"/>
                <w:szCs w:val="24"/>
              </w:rPr>
              <w:t xml:space="preserve"> но</w:t>
            </w:r>
            <w:r w:rsidRPr="00A04533">
              <w:rPr>
                <w:rFonts w:ascii="Times New Roman" w:hAnsi="Times New Roman" w:cs="Times New Roman"/>
                <w:sz w:val="24"/>
                <w:szCs w:val="24"/>
              </w:rPr>
              <w:t xml:space="preserve"> может затрудняться в формулировании диагноза и составления программы обследования и лечения</w:t>
            </w:r>
            <w:r>
              <w:rPr>
                <w:rFonts w:ascii="Times New Roman" w:hAnsi="Times New Roman" w:cs="Times New Roman"/>
                <w:sz w:val="24"/>
                <w:szCs w:val="24"/>
              </w:rPr>
              <w:t>. Студент умеет использовать «наводящие вопросы», допускает незначительные ошибки и недочеты</w:t>
            </w:r>
          </w:p>
        </w:tc>
        <w:tc>
          <w:tcPr>
            <w:tcW w:w="2659" w:type="dxa"/>
          </w:tcPr>
          <w:p w:rsidR="00720CB8" w:rsidRPr="00A04533" w:rsidRDefault="00A04533" w:rsidP="00A04533">
            <w:pPr>
              <w:pStyle w:val="a8"/>
              <w:spacing w:line="360" w:lineRule="auto"/>
              <w:ind w:left="0"/>
              <w:jc w:val="both"/>
              <w:rPr>
                <w:rFonts w:ascii="Times New Roman" w:hAnsi="Times New Roman" w:cs="Times New Roman"/>
                <w:sz w:val="24"/>
                <w:szCs w:val="24"/>
              </w:rPr>
            </w:pPr>
            <w:r w:rsidRPr="00A04533">
              <w:rPr>
                <w:rFonts w:ascii="Times New Roman" w:hAnsi="Times New Roman" w:cs="Times New Roman"/>
                <w:sz w:val="24"/>
                <w:szCs w:val="24"/>
              </w:rPr>
              <w:t>Студент умеет последовательно опросить и осмотреть пациента, владеет всеми требуемыми мануальными навыками</w:t>
            </w:r>
            <w:r>
              <w:rPr>
                <w:rFonts w:ascii="Times New Roman" w:hAnsi="Times New Roman" w:cs="Times New Roman"/>
                <w:sz w:val="24"/>
                <w:szCs w:val="24"/>
              </w:rPr>
              <w:t xml:space="preserve">. </w:t>
            </w:r>
            <w:r w:rsidRPr="00A04533">
              <w:rPr>
                <w:rFonts w:ascii="Times New Roman" w:hAnsi="Times New Roman" w:cs="Times New Roman"/>
                <w:sz w:val="24"/>
                <w:szCs w:val="24"/>
              </w:rPr>
              <w:t>Студент умеет самостоятельно</w:t>
            </w:r>
            <w:r>
              <w:rPr>
                <w:rFonts w:ascii="Times New Roman" w:hAnsi="Times New Roman" w:cs="Times New Roman"/>
                <w:sz w:val="24"/>
                <w:szCs w:val="24"/>
              </w:rPr>
              <w:t xml:space="preserve"> интерпретировать полученные данные для постановки и формулировки диагноза, верно определяет тактику лечения. Самостоятелен в суждениях.</w:t>
            </w:r>
          </w:p>
        </w:tc>
      </w:tr>
    </w:tbl>
    <w:p w:rsidR="00720CB8" w:rsidRDefault="00720CB8" w:rsidP="00A04533">
      <w:pPr>
        <w:pStyle w:val="a8"/>
        <w:spacing w:after="0" w:line="360" w:lineRule="auto"/>
        <w:ind w:left="4320"/>
        <w:rPr>
          <w:rFonts w:ascii="Times New Roman" w:hAnsi="Times New Roman" w:cs="Times New Roman"/>
          <w:sz w:val="28"/>
          <w:szCs w:val="24"/>
        </w:rPr>
      </w:pPr>
    </w:p>
    <w:p w:rsidR="00F173BB" w:rsidRDefault="00F173BB" w:rsidP="00A04533">
      <w:pPr>
        <w:pStyle w:val="a8"/>
        <w:spacing w:after="0" w:line="360" w:lineRule="auto"/>
        <w:ind w:left="4320"/>
        <w:rPr>
          <w:rFonts w:ascii="Times New Roman" w:hAnsi="Times New Roman" w:cs="Times New Roman"/>
          <w:sz w:val="28"/>
          <w:szCs w:val="24"/>
        </w:rPr>
      </w:pPr>
    </w:p>
    <w:p w:rsidR="00A04533" w:rsidRDefault="00A04533" w:rsidP="00D26E5B">
      <w:pPr>
        <w:pStyle w:val="a8"/>
        <w:numPr>
          <w:ilvl w:val="6"/>
          <w:numId w:val="30"/>
        </w:numPr>
        <w:spacing w:after="0" w:line="360" w:lineRule="auto"/>
        <w:ind w:left="-567"/>
        <w:jc w:val="both"/>
        <w:rPr>
          <w:rFonts w:ascii="Times New Roman" w:hAnsi="Times New Roman" w:cs="Times New Roman"/>
          <w:b/>
          <w:sz w:val="28"/>
          <w:szCs w:val="24"/>
        </w:rPr>
      </w:pPr>
      <w:r w:rsidRPr="00C626A1">
        <w:rPr>
          <w:rFonts w:ascii="Times New Roman" w:hAnsi="Times New Roman" w:cs="Times New Roman"/>
          <w:b/>
          <w:sz w:val="28"/>
          <w:szCs w:val="24"/>
        </w:rPr>
        <w:t>Собеседование по ситуационным задачам и билету</w:t>
      </w:r>
      <w:r w:rsidR="008463A5">
        <w:rPr>
          <w:rFonts w:ascii="Times New Roman" w:hAnsi="Times New Roman" w:cs="Times New Roman"/>
          <w:b/>
          <w:sz w:val="28"/>
          <w:szCs w:val="24"/>
        </w:rPr>
        <w:t>:</w:t>
      </w:r>
    </w:p>
    <w:tbl>
      <w:tblPr>
        <w:tblW w:w="0" w:type="auto"/>
        <w:tblInd w:w="-601" w:type="dxa"/>
        <w:tblLayout w:type="fixed"/>
        <w:tblLook w:val="04A0" w:firstRow="1" w:lastRow="0" w:firstColumn="1" w:lastColumn="0" w:noHBand="0" w:noVBand="1"/>
      </w:tblPr>
      <w:tblGrid>
        <w:gridCol w:w="1985"/>
        <w:gridCol w:w="2410"/>
        <w:gridCol w:w="3118"/>
        <w:gridCol w:w="2659"/>
      </w:tblGrid>
      <w:tr w:rsidR="00C626A1" w:rsidRPr="00A04533" w:rsidTr="00F173BB">
        <w:trPr>
          <w:trHeight w:val="353"/>
        </w:trPr>
        <w:tc>
          <w:tcPr>
            <w:tcW w:w="1985" w:type="dxa"/>
          </w:tcPr>
          <w:p w:rsidR="00C626A1" w:rsidRPr="00A04533" w:rsidRDefault="00C626A1" w:rsidP="008463A5">
            <w:pPr>
              <w:pStyle w:val="a8"/>
              <w:spacing w:line="360" w:lineRule="auto"/>
              <w:ind w:left="0"/>
              <w:jc w:val="center"/>
              <w:rPr>
                <w:rFonts w:ascii="Times New Roman" w:hAnsi="Times New Roman" w:cs="Times New Roman"/>
                <w:b/>
                <w:sz w:val="28"/>
                <w:szCs w:val="24"/>
              </w:rPr>
            </w:pPr>
            <w:r w:rsidRPr="00A04533">
              <w:rPr>
                <w:rFonts w:ascii="Times New Roman" w:hAnsi="Times New Roman" w:cs="Times New Roman"/>
                <w:b/>
                <w:sz w:val="28"/>
                <w:szCs w:val="24"/>
              </w:rPr>
              <w:t>«неудовлетв</w:t>
            </w:r>
            <w:r w:rsidR="008463A5">
              <w:rPr>
                <w:rFonts w:ascii="Times New Roman" w:hAnsi="Times New Roman" w:cs="Times New Roman"/>
                <w:b/>
                <w:sz w:val="28"/>
                <w:szCs w:val="24"/>
              </w:rPr>
              <w:t>»</w:t>
            </w:r>
          </w:p>
        </w:tc>
        <w:tc>
          <w:tcPr>
            <w:tcW w:w="2410" w:type="dxa"/>
          </w:tcPr>
          <w:p w:rsidR="00C626A1" w:rsidRPr="00A04533" w:rsidRDefault="00C626A1" w:rsidP="008463A5">
            <w:pPr>
              <w:pStyle w:val="a8"/>
              <w:spacing w:line="360" w:lineRule="auto"/>
              <w:ind w:left="0"/>
              <w:jc w:val="center"/>
              <w:rPr>
                <w:rFonts w:ascii="Times New Roman" w:hAnsi="Times New Roman" w:cs="Times New Roman"/>
                <w:b/>
                <w:sz w:val="28"/>
                <w:szCs w:val="24"/>
              </w:rPr>
            </w:pPr>
            <w:r w:rsidRPr="00A04533">
              <w:rPr>
                <w:rFonts w:ascii="Times New Roman" w:hAnsi="Times New Roman" w:cs="Times New Roman"/>
                <w:b/>
                <w:sz w:val="28"/>
                <w:szCs w:val="24"/>
              </w:rPr>
              <w:t>«удовлетворит»</w:t>
            </w:r>
          </w:p>
        </w:tc>
        <w:tc>
          <w:tcPr>
            <w:tcW w:w="3118" w:type="dxa"/>
          </w:tcPr>
          <w:p w:rsidR="00C626A1" w:rsidRPr="00A04533" w:rsidRDefault="00C626A1" w:rsidP="007E5E3C">
            <w:pPr>
              <w:pStyle w:val="a8"/>
              <w:spacing w:line="360" w:lineRule="auto"/>
              <w:ind w:left="0"/>
              <w:jc w:val="center"/>
              <w:rPr>
                <w:rFonts w:ascii="Times New Roman" w:hAnsi="Times New Roman" w:cs="Times New Roman"/>
                <w:b/>
                <w:sz w:val="28"/>
                <w:szCs w:val="24"/>
              </w:rPr>
            </w:pPr>
            <w:r w:rsidRPr="00A04533">
              <w:rPr>
                <w:rFonts w:ascii="Times New Roman" w:hAnsi="Times New Roman" w:cs="Times New Roman"/>
                <w:b/>
                <w:sz w:val="28"/>
                <w:szCs w:val="24"/>
              </w:rPr>
              <w:t>«хорошо»</w:t>
            </w:r>
          </w:p>
        </w:tc>
        <w:tc>
          <w:tcPr>
            <w:tcW w:w="2659" w:type="dxa"/>
          </w:tcPr>
          <w:p w:rsidR="00C626A1" w:rsidRPr="00A04533" w:rsidRDefault="00C626A1" w:rsidP="007E5E3C">
            <w:pPr>
              <w:pStyle w:val="a8"/>
              <w:spacing w:line="360" w:lineRule="auto"/>
              <w:ind w:left="0"/>
              <w:jc w:val="center"/>
              <w:rPr>
                <w:rFonts w:ascii="Times New Roman" w:hAnsi="Times New Roman" w:cs="Times New Roman"/>
                <w:b/>
                <w:sz w:val="28"/>
                <w:szCs w:val="24"/>
              </w:rPr>
            </w:pPr>
            <w:r w:rsidRPr="00A04533">
              <w:rPr>
                <w:rFonts w:ascii="Times New Roman" w:hAnsi="Times New Roman" w:cs="Times New Roman"/>
                <w:b/>
                <w:sz w:val="28"/>
                <w:szCs w:val="24"/>
              </w:rPr>
              <w:t>«отлично»</w:t>
            </w:r>
          </w:p>
        </w:tc>
      </w:tr>
      <w:tr w:rsidR="00C626A1" w:rsidRPr="00A04533" w:rsidTr="008463A5">
        <w:tc>
          <w:tcPr>
            <w:tcW w:w="1985" w:type="dxa"/>
          </w:tcPr>
          <w:p w:rsidR="00C626A1" w:rsidRPr="00A04533" w:rsidRDefault="00C626A1" w:rsidP="00C626A1">
            <w:pPr>
              <w:pStyle w:val="a8"/>
              <w:spacing w:line="360" w:lineRule="auto"/>
              <w:ind w:left="0"/>
              <w:jc w:val="both"/>
              <w:rPr>
                <w:rFonts w:ascii="Times New Roman" w:hAnsi="Times New Roman" w:cs="Times New Roman"/>
                <w:sz w:val="24"/>
                <w:szCs w:val="24"/>
              </w:rPr>
            </w:pPr>
            <w:r w:rsidRPr="00A04533">
              <w:rPr>
                <w:rFonts w:ascii="Times New Roman" w:hAnsi="Times New Roman" w:cs="Times New Roman"/>
                <w:sz w:val="24"/>
                <w:szCs w:val="24"/>
              </w:rPr>
              <w:t xml:space="preserve">Студент не </w:t>
            </w:r>
            <w:r>
              <w:rPr>
                <w:rFonts w:ascii="Times New Roman" w:hAnsi="Times New Roman" w:cs="Times New Roman"/>
                <w:sz w:val="24"/>
                <w:szCs w:val="24"/>
              </w:rPr>
              <w:t>способен самостоятельно выделять главные моменты предлагаемых ситуационных задач, не владеет терминологией</w:t>
            </w:r>
          </w:p>
        </w:tc>
        <w:tc>
          <w:tcPr>
            <w:tcW w:w="2410" w:type="dxa"/>
          </w:tcPr>
          <w:p w:rsidR="00C626A1" w:rsidRPr="00A04533" w:rsidRDefault="00C626A1" w:rsidP="008463A5">
            <w:pPr>
              <w:pStyle w:val="a8"/>
              <w:spacing w:line="360" w:lineRule="auto"/>
              <w:ind w:left="0"/>
              <w:jc w:val="both"/>
              <w:rPr>
                <w:rFonts w:ascii="Times New Roman" w:hAnsi="Times New Roman" w:cs="Times New Roman"/>
                <w:sz w:val="24"/>
                <w:szCs w:val="24"/>
              </w:rPr>
            </w:pPr>
            <w:r w:rsidRPr="00A04533">
              <w:rPr>
                <w:rFonts w:ascii="Times New Roman" w:hAnsi="Times New Roman" w:cs="Times New Roman"/>
                <w:sz w:val="24"/>
                <w:szCs w:val="24"/>
              </w:rPr>
              <w:t xml:space="preserve">Студент </w:t>
            </w:r>
            <w:r>
              <w:rPr>
                <w:rFonts w:ascii="Times New Roman" w:hAnsi="Times New Roman" w:cs="Times New Roman"/>
                <w:sz w:val="24"/>
                <w:szCs w:val="24"/>
              </w:rPr>
              <w:t xml:space="preserve">усвоил основное содержание материала дисциплины, но имеет пробелы в усвоении. Может в целом решать ситуационные задачи, но </w:t>
            </w:r>
            <w:r w:rsidRPr="00A04533">
              <w:rPr>
                <w:rFonts w:ascii="Times New Roman" w:hAnsi="Times New Roman" w:cs="Times New Roman"/>
                <w:sz w:val="24"/>
                <w:szCs w:val="24"/>
              </w:rPr>
              <w:t>испытывает затруднения</w:t>
            </w:r>
            <w:r>
              <w:rPr>
                <w:rFonts w:ascii="Times New Roman" w:hAnsi="Times New Roman" w:cs="Times New Roman"/>
                <w:sz w:val="24"/>
                <w:szCs w:val="24"/>
              </w:rPr>
              <w:t xml:space="preserve"> в интерпретации предлагаемых данных обследования, в определении диагностической и лечебной тактики, слабо владеет источниками информации</w:t>
            </w:r>
            <w:r w:rsidR="008463A5">
              <w:rPr>
                <w:rFonts w:ascii="Times New Roman" w:hAnsi="Times New Roman" w:cs="Times New Roman"/>
                <w:sz w:val="24"/>
                <w:szCs w:val="24"/>
              </w:rPr>
              <w:t xml:space="preserve">. Не может четко </w:t>
            </w:r>
            <w:r w:rsidR="000117D4">
              <w:rPr>
                <w:rFonts w:ascii="Times New Roman" w:hAnsi="Times New Roman" w:cs="Times New Roman"/>
                <w:sz w:val="24"/>
                <w:szCs w:val="24"/>
              </w:rPr>
              <w:t xml:space="preserve">обосновать выставленный диагноз и </w:t>
            </w:r>
            <w:r w:rsidR="008463A5">
              <w:rPr>
                <w:rFonts w:ascii="Times New Roman" w:hAnsi="Times New Roman" w:cs="Times New Roman"/>
                <w:sz w:val="24"/>
                <w:szCs w:val="24"/>
              </w:rPr>
              <w:t xml:space="preserve">формулировать клинический диагноз в соответствии с МКБ </w:t>
            </w:r>
            <w:r w:rsidR="000117D4">
              <w:rPr>
                <w:rFonts w:ascii="Times New Roman" w:hAnsi="Times New Roman" w:cs="Times New Roman"/>
                <w:sz w:val="24"/>
                <w:szCs w:val="24"/>
              </w:rPr>
              <w:t>–</w:t>
            </w:r>
            <w:r w:rsidR="008463A5">
              <w:rPr>
                <w:rFonts w:ascii="Times New Roman" w:hAnsi="Times New Roman" w:cs="Times New Roman"/>
                <w:sz w:val="24"/>
                <w:szCs w:val="24"/>
              </w:rPr>
              <w:t xml:space="preserve"> Х</w:t>
            </w:r>
            <w:r w:rsidR="000117D4">
              <w:rPr>
                <w:rFonts w:ascii="Times New Roman" w:hAnsi="Times New Roman" w:cs="Times New Roman"/>
                <w:sz w:val="24"/>
                <w:szCs w:val="24"/>
              </w:rPr>
              <w:t>.</w:t>
            </w:r>
          </w:p>
        </w:tc>
        <w:tc>
          <w:tcPr>
            <w:tcW w:w="3118" w:type="dxa"/>
          </w:tcPr>
          <w:p w:rsidR="00C626A1" w:rsidRPr="00A04533" w:rsidRDefault="00C626A1" w:rsidP="00C626A1">
            <w:pPr>
              <w:pStyle w:val="a8"/>
              <w:spacing w:line="360" w:lineRule="auto"/>
              <w:ind w:left="0"/>
              <w:jc w:val="both"/>
              <w:rPr>
                <w:rFonts w:ascii="Times New Roman" w:hAnsi="Times New Roman" w:cs="Times New Roman"/>
                <w:sz w:val="24"/>
                <w:szCs w:val="24"/>
              </w:rPr>
            </w:pPr>
            <w:r w:rsidRPr="00A04533">
              <w:rPr>
                <w:rFonts w:ascii="Times New Roman" w:hAnsi="Times New Roman" w:cs="Times New Roman"/>
                <w:sz w:val="24"/>
                <w:szCs w:val="24"/>
              </w:rPr>
              <w:t>Студент</w:t>
            </w:r>
            <w:r>
              <w:rPr>
                <w:rFonts w:ascii="Times New Roman" w:hAnsi="Times New Roman" w:cs="Times New Roman"/>
                <w:sz w:val="24"/>
                <w:szCs w:val="24"/>
              </w:rPr>
              <w:t xml:space="preserve"> способен</w:t>
            </w:r>
            <w:r w:rsidRPr="00A04533">
              <w:rPr>
                <w:rFonts w:ascii="Times New Roman" w:hAnsi="Times New Roman" w:cs="Times New Roman"/>
                <w:sz w:val="24"/>
                <w:szCs w:val="24"/>
              </w:rPr>
              <w:t xml:space="preserve"> самостоятельно </w:t>
            </w:r>
            <w:r>
              <w:rPr>
                <w:rFonts w:ascii="Times New Roman" w:hAnsi="Times New Roman" w:cs="Times New Roman"/>
                <w:sz w:val="24"/>
                <w:szCs w:val="24"/>
              </w:rPr>
              <w:t>выделить главные моменты в предлагаемых ситуационных заданиях, интерпретирует клинические данные, но</w:t>
            </w:r>
            <w:r w:rsidRPr="00A04533">
              <w:rPr>
                <w:rFonts w:ascii="Times New Roman" w:hAnsi="Times New Roman" w:cs="Times New Roman"/>
                <w:sz w:val="24"/>
                <w:szCs w:val="24"/>
              </w:rPr>
              <w:t xml:space="preserve"> </w:t>
            </w:r>
            <w:r>
              <w:rPr>
                <w:rFonts w:ascii="Times New Roman" w:hAnsi="Times New Roman" w:cs="Times New Roman"/>
                <w:sz w:val="24"/>
                <w:szCs w:val="24"/>
              </w:rPr>
              <w:t>допускает некоторые ошибки и недочеты</w:t>
            </w:r>
            <w:r w:rsidRPr="00A04533">
              <w:rPr>
                <w:rFonts w:ascii="Times New Roman" w:hAnsi="Times New Roman" w:cs="Times New Roman"/>
                <w:sz w:val="24"/>
                <w:szCs w:val="24"/>
              </w:rPr>
              <w:t xml:space="preserve"> </w:t>
            </w:r>
            <w:r>
              <w:rPr>
                <w:rFonts w:ascii="Times New Roman" w:hAnsi="Times New Roman" w:cs="Times New Roman"/>
                <w:sz w:val="24"/>
                <w:szCs w:val="24"/>
              </w:rPr>
              <w:t>в определении диагностической и лечебной тактики. Владеет источниками информации. Имеет четкое представление о рассматриваемом заболевании</w:t>
            </w:r>
            <w:r w:rsidR="008463A5">
              <w:rPr>
                <w:rFonts w:ascii="Times New Roman" w:hAnsi="Times New Roman" w:cs="Times New Roman"/>
                <w:sz w:val="24"/>
                <w:szCs w:val="24"/>
              </w:rPr>
              <w:t>, хорошо знаком с классификацией болезней</w:t>
            </w:r>
            <w:r>
              <w:rPr>
                <w:rFonts w:ascii="Times New Roman" w:hAnsi="Times New Roman" w:cs="Times New Roman"/>
                <w:sz w:val="24"/>
                <w:szCs w:val="24"/>
              </w:rPr>
              <w:t xml:space="preserve">. </w:t>
            </w:r>
          </w:p>
        </w:tc>
        <w:tc>
          <w:tcPr>
            <w:tcW w:w="2659" w:type="dxa"/>
          </w:tcPr>
          <w:p w:rsidR="00C626A1" w:rsidRPr="00A04533" w:rsidRDefault="00C626A1" w:rsidP="008463A5">
            <w:pPr>
              <w:pStyle w:val="a8"/>
              <w:spacing w:line="360" w:lineRule="auto"/>
              <w:ind w:left="0"/>
              <w:jc w:val="both"/>
              <w:rPr>
                <w:rFonts w:ascii="Times New Roman" w:hAnsi="Times New Roman" w:cs="Times New Roman"/>
                <w:sz w:val="24"/>
                <w:szCs w:val="24"/>
              </w:rPr>
            </w:pPr>
            <w:r w:rsidRPr="00A04533">
              <w:rPr>
                <w:rFonts w:ascii="Times New Roman" w:hAnsi="Times New Roman" w:cs="Times New Roman"/>
                <w:sz w:val="24"/>
                <w:szCs w:val="24"/>
              </w:rPr>
              <w:t>Студент самостоятельно</w:t>
            </w:r>
            <w:r>
              <w:rPr>
                <w:rFonts w:ascii="Times New Roman" w:hAnsi="Times New Roman" w:cs="Times New Roman"/>
                <w:sz w:val="24"/>
                <w:szCs w:val="24"/>
              </w:rPr>
              <w:t xml:space="preserve"> </w:t>
            </w:r>
            <w:r w:rsidR="008463A5">
              <w:rPr>
                <w:rFonts w:ascii="Times New Roman" w:hAnsi="Times New Roman" w:cs="Times New Roman"/>
                <w:sz w:val="24"/>
                <w:szCs w:val="24"/>
              </w:rPr>
              <w:t xml:space="preserve">выделяет главные моменты предлагаемых ситуационных задач, владеет терминологией. Предлагает обоснованные диагностические и лечебные подходы. Правильно </w:t>
            </w:r>
            <w:r>
              <w:rPr>
                <w:rFonts w:ascii="Times New Roman" w:hAnsi="Times New Roman" w:cs="Times New Roman"/>
                <w:sz w:val="24"/>
                <w:szCs w:val="24"/>
              </w:rPr>
              <w:t>интерпретир</w:t>
            </w:r>
            <w:r w:rsidR="008463A5">
              <w:rPr>
                <w:rFonts w:ascii="Times New Roman" w:hAnsi="Times New Roman" w:cs="Times New Roman"/>
                <w:sz w:val="24"/>
                <w:szCs w:val="24"/>
              </w:rPr>
              <w:t>ует</w:t>
            </w:r>
            <w:r>
              <w:rPr>
                <w:rFonts w:ascii="Times New Roman" w:hAnsi="Times New Roman" w:cs="Times New Roman"/>
                <w:sz w:val="24"/>
                <w:szCs w:val="24"/>
              </w:rPr>
              <w:t xml:space="preserve"> </w:t>
            </w:r>
            <w:r w:rsidR="008463A5">
              <w:rPr>
                <w:rFonts w:ascii="Times New Roman" w:hAnsi="Times New Roman" w:cs="Times New Roman"/>
                <w:sz w:val="24"/>
                <w:szCs w:val="24"/>
              </w:rPr>
              <w:t>клинические</w:t>
            </w:r>
            <w:r>
              <w:rPr>
                <w:rFonts w:ascii="Times New Roman" w:hAnsi="Times New Roman" w:cs="Times New Roman"/>
                <w:sz w:val="24"/>
                <w:szCs w:val="24"/>
              </w:rPr>
              <w:t xml:space="preserve"> данные</w:t>
            </w:r>
            <w:r w:rsidR="008463A5">
              <w:rPr>
                <w:rFonts w:ascii="Times New Roman" w:hAnsi="Times New Roman" w:cs="Times New Roman"/>
                <w:sz w:val="24"/>
                <w:szCs w:val="24"/>
              </w:rPr>
              <w:t>. Ориентируется в диагностике рассматриваемого заболевания, имеет представление о дифференциальном диагнозе</w:t>
            </w:r>
            <w:r>
              <w:rPr>
                <w:rFonts w:ascii="Times New Roman" w:hAnsi="Times New Roman" w:cs="Times New Roman"/>
                <w:sz w:val="24"/>
                <w:szCs w:val="24"/>
              </w:rPr>
              <w:t xml:space="preserve"> для </w:t>
            </w:r>
            <w:r w:rsidR="008463A5">
              <w:rPr>
                <w:rFonts w:ascii="Times New Roman" w:hAnsi="Times New Roman" w:cs="Times New Roman"/>
                <w:sz w:val="24"/>
                <w:szCs w:val="24"/>
              </w:rPr>
              <w:t xml:space="preserve">исключения синдромосходных болезней. Нет грубых ошибок при </w:t>
            </w:r>
            <w:r>
              <w:rPr>
                <w:rFonts w:ascii="Times New Roman" w:hAnsi="Times New Roman" w:cs="Times New Roman"/>
                <w:sz w:val="24"/>
                <w:szCs w:val="24"/>
              </w:rPr>
              <w:t>постановк</w:t>
            </w:r>
            <w:r w:rsidR="008463A5">
              <w:rPr>
                <w:rFonts w:ascii="Times New Roman" w:hAnsi="Times New Roman" w:cs="Times New Roman"/>
                <w:sz w:val="24"/>
                <w:szCs w:val="24"/>
              </w:rPr>
              <w:t>е</w:t>
            </w:r>
            <w:r>
              <w:rPr>
                <w:rFonts w:ascii="Times New Roman" w:hAnsi="Times New Roman" w:cs="Times New Roman"/>
                <w:sz w:val="24"/>
                <w:szCs w:val="24"/>
              </w:rPr>
              <w:t xml:space="preserve"> и формулировк</w:t>
            </w:r>
            <w:r w:rsidR="008463A5">
              <w:rPr>
                <w:rFonts w:ascii="Times New Roman" w:hAnsi="Times New Roman" w:cs="Times New Roman"/>
                <w:sz w:val="24"/>
                <w:szCs w:val="24"/>
              </w:rPr>
              <w:t>е</w:t>
            </w:r>
            <w:r>
              <w:rPr>
                <w:rFonts w:ascii="Times New Roman" w:hAnsi="Times New Roman" w:cs="Times New Roman"/>
                <w:sz w:val="24"/>
                <w:szCs w:val="24"/>
              </w:rPr>
              <w:t xml:space="preserve"> </w:t>
            </w:r>
            <w:r w:rsidR="008463A5">
              <w:rPr>
                <w:rFonts w:ascii="Times New Roman" w:hAnsi="Times New Roman" w:cs="Times New Roman"/>
                <w:sz w:val="24"/>
                <w:szCs w:val="24"/>
              </w:rPr>
              <w:t xml:space="preserve">клинического </w:t>
            </w:r>
            <w:r>
              <w:rPr>
                <w:rFonts w:ascii="Times New Roman" w:hAnsi="Times New Roman" w:cs="Times New Roman"/>
                <w:sz w:val="24"/>
                <w:szCs w:val="24"/>
              </w:rPr>
              <w:t xml:space="preserve">диагноза, верно определяет тактику лечения. </w:t>
            </w:r>
            <w:r w:rsidR="008463A5">
              <w:rPr>
                <w:rFonts w:ascii="Times New Roman" w:hAnsi="Times New Roman" w:cs="Times New Roman"/>
                <w:sz w:val="24"/>
                <w:szCs w:val="24"/>
              </w:rPr>
              <w:t>Может обосновать нестандартные решения</w:t>
            </w:r>
            <w:r w:rsidR="000117D4">
              <w:rPr>
                <w:rFonts w:ascii="Times New Roman" w:hAnsi="Times New Roman" w:cs="Times New Roman"/>
                <w:sz w:val="24"/>
                <w:szCs w:val="24"/>
              </w:rPr>
              <w:t>.</w:t>
            </w:r>
          </w:p>
        </w:tc>
      </w:tr>
    </w:tbl>
    <w:p w:rsidR="00C626A1" w:rsidRPr="00C626A1" w:rsidRDefault="00C626A1" w:rsidP="00C626A1">
      <w:pPr>
        <w:pStyle w:val="a8"/>
        <w:spacing w:after="0" w:line="360" w:lineRule="auto"/>
        <w:ind w:left="-567"/>
        <w:jc w:val="both"/>
        <w:rPr>
          <w:rFonts w:ascii="Times New Roman" w:hAnsi="Times New Roman" w:cs="Times New Roman"/>
          <w:b/>
          <w:sz w:val="28"/>
          <w:szCs w:val="24"/>
        </w:rPr>
      </w:pPr>
    </w:p>
    <w:p w:rsidR="001F606F" w:rsidRPr="006D5190" w:rsidRDefault="001F606F" w:rsidP="001F606F">
      <w:pPr>
        <w:pStyle w:val="Default"/>
        <w:spacing w:line="276" w:lineRule="auto"/>
        <w:ind w:left="-567"/>
        <w:jc w:val="center"/>
        <w:rPr>
          <w:b/>
        </w:rPr>
      </w:pPr>
      <w:r>
        <w:rPr>
          <w:b/>
        </w:rPr>
        <w:t>ЭКЗАМЕНАЦИОННЫ</w:t>
      </w:r>
      <w:r w:rsidR="00675273">
        <w:rPr>
          <w:b/>
        </w:rPr>
        <w:t>Е БИЛЕТЫ</w:t>
      </w:r>
      <w:r>
        <w:rPr>
          <w:b/>
        </w:rPr>
        <w:t xml:space="preserve"> ПО ДИСЦИПЛИНЕ «</w:t>
      </w:r>
      <w:r w:rsidR="00583A4E" w:rsidRPr="00EB118D">
        <w:rPr>
          <w:rStyle w:val="11"/>
          <w:rFonts w:eastAsiaTheme="minorEastAsia"/>
          <w:b/>
          <w:sz w:val="24"/>
          <w:szCs w:val="24"/>
          <w:u w:val="single"/>
        </w:rPr>
        <w:t>ГОСПИТАЛЬНАЯ ТЕРАПИЯ</w:t>
      </w:r>
      <w:r w:rsidRPr="006D5190">
        <w:rPr>
          <w:b/>
        </w:rPr>
        <w:t>»</w:t>
      </w:r>
    </w:p>
    <w:p w:rsidR="00720CB8" w:rsidRDefault="00720CB8" w:rsidP="00720CB8">
      <w:pPr>
        <w:pStyle w:val="Default"/>
        <w:spacing w:line="276" w:lineRule="auto"/>
        <w:ind w:left="-567"/>
        <w:jc w:val="center"/>
        <w:rPr>
          <w:b/>
        </w:rPr>
      </w:pPr>
      <w:r>
        <w:rPr>
          <w:b/>
        </w:rPr>
        <w:t>На сайте</w:t>
      </w:r>
    </w:p>
    <w:p w:rsidR="001F606F" w:rsidRDefault="001F606F" w:rsidP="001F606F">
      <w:pPr>
        <w:pStyle w:val="Default"/>
        <w:spacing w:line="276" w:lineRule="auto"/>
        <w:ind w:left="-567"/>
        <w:jc w:val="both"/>
      </w:pPr>
    </w:p>
    <w:p w:rsidR="002F3C78" w:rsidRPr="00F645F8" w:rsidRDefault="002F3C78" w:rsidP="002F3C78">
      <w:pPr>
        <w:spacing w:line="360" w:lineRule="auto"/>
        <w:jc w:val="both"/>
        <w:rPr>
          <w:rFonts w:ascii="Times New Roman" w:hAnsi="Times New Roman" w:cs="Times New Roman"/>
          <w:b/>
          <w:bCs/>
          <w:sz w:val="24"/>
          <w:szCs w:val="24"/>
        </w:rPr>
      </w:pPr>
      <w:r w:rsidRPr="00F645F8">
        <w:rPr>
          <w:rFonts w:ascii="Times New Roman" w:hAnsi="Times New Roman" w:cs="Times New Roman"/>
          <w:b/>
          <w:bCs/>
          <w:sz w:val="24"/>
          <w:szCs w:val="24"/>
        </w:rPr>
        <w:t>ЭКЗАМЕНАЦИОННЫЙ БИЛЕТ №1</w:t>
      </w:r>
    </w:p>
    <w:p w:rsidR="002F3C78" w:rsidRPr="002F3C78" w:rsidRDefault="002F3C78" w:rsidP="00370508">
      <w:pPr>
        <w:shd w:val="clear" w:color="auto" w:fill="FFFFFF"/>
        <w:tabs>
          <w:tab w:val="left" w:pos="1134"/>
          <w:tab w:val="left" w:pos="8505"/>
          <w:tab w:val="left" w:pos="9356"/>
        </w:tabs>
        <w:spacing w:line="278" w:lineRule="exact"/>
        <w:ind w:left="187" w:right="1440" w:hanging="168"/>
        <w:jc w:val="both"/>
        <w:rPr>
          <w:rFonts w:ascii="Times New Roman" w:hAnsi="Times New Roman" w:cs="Times New Roman"/>
          <w:sz w:val="24"/>
          <w:szCs w:val="24"/>
        </w:rPr>
      </w:pPr>
      <w:r w:rsidRPr="002F3C78">
        <w:rPr>
          <w:rFonts w:ascii="Times New Roman" w:hAnsi="Times New Roman" w:cs="Times New Roman"/>
          <w:color w:val="000000"/>
          <w:spacing w:val="3"/>
          <w:sz w:val="24"/>
          <w:szCs w:val="24"/>
        </w:rPr>
        <w:t xml:space="preserve">1. </w:t>
      </w:r>
      <w:r w:rsidRPr="002F3C78">
        <w:rPr>
          <w:rFonts w:ascii="Times New Roman" w:eastAsia="Times New Roman" w:hAnsi="Times New Roman" w:cs="Times New Roman"/>
          <w:color w:val="000000"/>
          <w:spacing w:val="3"/>
          <w:sz w:val="24"/>
          <w:szCs w:val="24"/>
        </w:rPr>
        <w:t>Общий белок-66 г/л, альбумины- 48%, глобулины: α</w:t>
      </w:r>
      <w:r w:rsidRPr="002F3C78">
        <w:rPr>
          <w:rFonts w:ascii="Times New Roman" w:eastAsia="Times New Roman" w:hAnsi="Times New Roman" w:cs="Times New Roman"/>
          <w:color w:val="000000"/>
          <w:spacing w:val="3"/>
          <w:sz w:val="24"/>
          <w:szCs w:val="24"/>
          <w:vertAlign w:val="subscript"/>
        </w:rPr>
        <w:t>1</w:t>
      </w:r>
      <w:r w:rsidRPr="002F3C78">
        <w:rPr>
          <w:rFonts w:ascii="Times New Roman" w:eastAsia="Times New Roman" w:hAnsi="Times New Roman" w:cs="Times New Roman"/>
          <w:color w:val="000000"/>
          <w:spacing w:val="3"/>
          <w:sz w:val="24"/>
          <w:szCs w:val="24"/>
        </w:rPr>
        <w:t>-4%, α</w:t>
      </w:r>
      <w:r w:rsidRPr="002F3C78">
        <w:rPr>
          <w:rFonts w:ascii="Times New Roman" w:eastAsia="Times New Roman" w:hAnsi="Times New Roman" w:cs="Times New Roman"/>
          <w:color w:val="000000"/>
          <w:spacing w:val="3"/>
          <w:sz w:val="24"/>
          <w:szCs w:val="24"/>
          <w:vertAlign w:val="subscript"/>
        </w:rPr>
        <w:t>2</w:t>
      </w:r>
      <w:r w:rsidRPr="002F3C78">
        <w:rPr>
          <w:rFonts w:ascii="Times New Roman" w:eastAsia="Times New Roman" w:hAnsi="Times New Roman" w:cs="Times New Roman"/>
          <w:color w:val="000000"/>
          <w:spacing w:val="3"/>
          <w:sz w:val="24"/>
          <w:szCs w:val="24"/>
        </w:rPr>
        <w:t>-8%, β-15%,</w:t>
      </w:r>
      <w:r w:rsidR="00370508">
        <w:rPr>
          <w:rFonts w:ascii="Times New Roman" w:eastAsia="Times New Roman" w:hAnsi="Times New Roman" w:cs="Times New Roman"/>
          <w:color w:val="000000"/>
          <w:spacing w:val="3"/>
          <w:sz w:val="24"/>
          <w:szCs w:val="24"/>
        </w:rPr>
        <w:t xml:space="preserve"> </w:t>
      </w:r>
      <w:r w:rsidRPr="002F3C78">
        <w:rPr>
          <w:rFonts w:ascii="Times New Roman" w:eastAsia="Times New Roman" w:hAnsi="Times New Roman" w:cs="Times New Roman"/>
          <w:color w:val="000000"/>
          <w:spacing w:val="3"/>
          <w:sz w:val="24"/>
          <w:szCs w:val="24"/>
        </w:rPr>
        <w:t>γ</w:t>
      </w:r>
      <w:r w:rsidRPr="002F3C78">
        <w:rPr>
          <w:rFonts w:ascii="Times New Roman" w:eastAsia="Times New Roman" w:hAnsi="Times New Roman" w:cs="Times New Roman"/>
          <w:i/>
          <w:iCs/>
          <w:color w:val="000000"/>
          <w:spacing w:val="3"/>
          <w:sz w:val="24"/>
          <w:szCs w:val="24"/>
        </w:rPr>
        <w:t xml:space="preserve"> </w:t>
      </w:r>
      <w:r w:rsidRPr="002F3C78">
        <w:rPr>
          <w:rFonts w:ascii="Times New Roman" w:eastAsia="Times New Roman" w:hAnsi="Times New Roman" w:cs="Times New Roman"/>
          <w:color w:val="000000"/>
          <w:spacing w:val="3"/>
          <w:sz w:val="24"/>
          <w:szCs w:val="24"/>
        </w:rPr>
        <w:t xml:space="preserve">-25%. </w:t>
      </w:r>
      <w:r w:rsidRPr="002F3C78">
        <w:rPr>
          <w:rFonts w:ascii="Times New Roman" w:eastAsia="Times New Roman" w:hAnsi="Times New Roman" w:cs="Times New Roman"/>
          <w:color w:val="000000"/>
          <w:sz w:val="24"/>
          <w:szCs w:val="24"/>
        </w:rPr>
        <w:t>Сиаловые кислоты- 280 ед. Фибриноген- 6 г/л, СРБ 20 ед.</w:t>
      </w:r>
    </w:p>
    <w:p w:rsidR="002F3C78" w:rsidRPr="002F3C78" w:rsidRDefault="002F3C78" w:rsidP="002F3C78">
      <w:pPr>
        <w:shd w:val="clear" w:color="auto" w:fill="FFFFFF"/>
        <w:tabs>
          <w:tab w:val="left" w:pos="235"/>
          <w:tab w:val="left" w:pos="9072"/>
        </w:tabs>
        <w:spacing w:before="254" w:line="278" w:lineRule="exact"/>
        <w:ind w:right="850"/>
        <w:jc w:val="both"/>
        <w:rPr>
          <w:rFonts w:ascii="Times New Roman" w:hAnsi="Times New Roman" w:cs="Times New Roman"/>
          <w:sz w:val="24"/>
          <w:szCs w:val="24"/>
        </w:rPr>
      </w:pPr>
      <w:r w:rsidRPr="002F3C78">
        <w:rPr>
          <w:rFonts w:ascii="Times New Roman" w:hAnsi="Times New Roman" w:cs="Times New Roman"/>
          <w:color w:val="000000"/>
          <w:spacing w:val="-18"/>
          <w:sz w:val="24"/>
          <w:szCs w:val="24"/>
        </w:rPr>
        <w:t>2.</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pacing w:val="1"/>
          <w:sz w:val="24"/>
          <w:szCs w:val="24"/>
        </w:rPr>
        <w:t xml:space="preserve">Общий анализ мочи: уд вес-1006, белок-3.0 г/л, эп.-2-З в п./зр., </w:t>
      </w:r>
      <w:r w:rsidRPr="002F3C78">
        <w:rPr>
          <w:rFonts w:ascii="Times New Roman" w:eastAsia="Times New Roman" w:hAnsi="Times New Roman" w:cs="Times New Roman"/>
          <w:color w:val="000000"/>
          <w:spacing w:val="2"/>
          <w:sz w:val="24"/>
          <w:szCs w:val="24"/>
        </w:rPr>
        <w:t>лейк.-1-2 в п/зр., цилиндры восковидные- 3-4 в п./зр. Скорость клубочковой фильтрации 18 мл/мин.</w:t>
      </w:r>
    </w:p>
    <w:p w:rsidR="002F3C78" w:rsidRPr="002F3C78" w:rsidRDefault="002F3C78" w:rsidP="00D26E5B">
      <w:pPr>
        <w:widowControl w:val="0"/>
        <w:numPr>
          <w:ilvl w:val="0"/>
          <w:numId w:val="32"/>
        </w:numPr>
        <w:shd w:val="clear" w:color="auto" w:fill="FFFFFF"/>
        <w:tabs>
          <w:tab w:val="left" w:pos="235"/>
        </w:tabs>
        <w:autoSpaceDE w:val="0"/>
        <w:autoSpaceDN w:val="0"/>
        <w:adjustRightInd w:val="0"/>
        <w:spacing w:after="0" w:line="240" w:lineRule="auto"/>
        <w:jc w:val="both"/>
        <w:rPr>
          <w:rFonts w:ascii="Times New Roman" w:hAnsi="Times New Roman" w:cs="Times New Roman"/>
          <w:color w:val="000000"/>
          <w:spacing w:val="-16"/>
          <w:sz w:val="24"/>
          <w:szCs w:val="24"/>
        </w:rPr>
      </w:pPr>
      <w:r w:rsidRPr="002F3C78">
        <w:rPr>
          <w:rFonts w:ascii="Times New Roman" w:eastAsia="Times New Roman" w:hAnsi="Times New Roman" w:cs="Times New Roman"/>
          <w:color w:val="000000"/>
          <w:sz w:val="24"/>
          <w:szCs w:val="24"/>
        </w:rPr>
        <w:t>Вьпишите рецепты наиболее широко применяемых салуретиков.</w:t>
      </w:r>
    </w:p>
    <w:p w:rsidR="002F3C78" w:rsidRPr="002F3C78" w:rsidRDefault="002F3C78" w:rsidP="00D26E5B">
      <w:pPr>
        <w:pStyle w:val="a8"/>
        <w:widowControl w:val="0"/>
        <w:numPr>
          <w:ilvl w:val="0"/>
          <w:numId w:val="32"/>
        </w:numPr>
        <w:shd w:val="clear" w:color="auto" w:fill="FFFFFF"/>
        <w:tabs>
          <w:tab w:val="left" w:pos="245"/>
          <w:tab w:val="left" w:pos="8505"/>
        </w:tabs>
        <w:autoSpaceDE w:val="0"/>
        <w:autoSpaceDN w:val="0"/>
        <w:adjustRightInd w:val="0"/>
        <w:spacing w:before="283" w:after="0" w:line="274" w:lineRule="exact"/>
        <w:ind w:right="960"/>
        <w:rPr>
          <w:rFonts w:ascii="Times New Roman" w:hAnsi="Times New Roman" w:cs="Times New Roman"/>
          <w:color w:val="000000"/>
          <w:spacing w:val="-23"/>
          <w:sz w:val="24"/>
          <w:szCs w:val="24"/>
        </w:rPr>
      </w:pPr>
      <w:r w:rsidRPr="002F3C78">
        <w:rPr>
          <w:rFonts w:ascii="Times New Roman" w:eastAsia="Times New Roman" w:hAnsi="Times New Roman" w:cs="Times New Roman"/>
          <w:color w:val="000000"/>
          <w:spacing w:val="1"/>
          <w:sz w:val="24"/>
          <w:szCs w:val="24"/>
        </w:rPr>
        <w:t>Больной 56 лет, жалуется на слабость, потливость, утомляемость, увели</w:t>
      </w:r>
      <w:r w:rsidRPr="002F3C78">
        <w:rPr>
          <w:rFonts w:ascii="Times New Roman" w:eastAsia="Times New Roman" w:hAnsi="Times New Roman" w:cs="Times New Roman"/>
          <w:color w:val="000000"/>
          <w:sz w:val="24"/>
          <w:szCs w:val="24"/>
        </w:rPr>
        <w:t xml:space="preserve">чение периферических лимфоузлов, тяжесть в правом и левом подреберьях. </w:t>
      </w:r>
      <w:r w:rsidRPr="002F3C78">
        <w:rPr>
          <w:rFonts w:ascii="Times New Roman" w:eastAsia="Times New Roman" w:hAnsi="Times New Roman" w:cs="Times New Roman"/>
          <w:color w:val="000000"/>
          <w:spacing w:val="3"/>
          <w:sz w:val="24"/>
          <w:szCs w:val="24"/>
        </w:rPr>
        <w:t xml:space="preserve">Пальпаторно печень увеличена на 4-5 см., пальпируется увеличенная на </w:t>
      </w:r>
      <w:r w:rsidRPr="002F3C78">
        <w:rPr>
          <w:rFonts w:ascii="Times New Roman" w:eastAsia="Times New Roman" w:hAnsi="Times New Roman" w:cs="Times New Roman"/>
          <w:color w:val="000000"/>
          <w:spacing w:val="4"/>
          <w:sz w:val="24"/>
          <w:szCs w:val="24"/>
        </w:rPr>
        <w:t xml:space="preserve">6-7 см. селезенка. Подмышечные лимфоузлы до 3 см. Клинический анализ </w:t>
      </w:r>
      <w:r w:rsidRPr="002F3C78">
        <w:rPr>
          <w:rFonts w:ascii="Times New Roman" w:eastAsia="Times New Roman" w:hAnsi="Times New Roman" w:cs="Times New Roman"/>
          <w:color w:val="000000"/>
          <w:sz w:val="24"/>
          <w:szCs w:val="24"/>
        </w:rPr>
        <w:t xml:space="preserve">крови: НЬ-70 г/л, эрнтроциты-2.75х10 </w:t>
      </w:r>
      <w:r w:rsidRPr="002F3C78">
        <w:rPr>
          <w:rFonts w:ascii="Times New Roman" w:eastAsia="Times New Roman" w:hAnsi="Times New Roman" w:cs="Times New Roman"/>
          <w:color w:val="000000"/>
          <w:sz w:val="24"/>
          <w:szCs w:val="24"/>
          <w:vertAlign w:val="superscript"/>
        </w:rPr>
        <w:t xml:space="preserve">12 </w:t>
      </w:r>
      <w:r w:rsidRPr="002F3C78">
        <w:rPr>
          <w:rFonts w:ascii="Times New Roman" w:eastAsia="Times New Roman" w:hAnsi="Times New Roman" w:cs="Times New Roman"/>
          <w:color w:val="000000"/>
          <w:sz w:val="24"/>
          <w:szCs w:val="24"/>
        </w:rPr>
        <w:t xml:space="preserve">/л, ЦП-0.7, тромб.-155х10 </w:t>
      </w:r>
      <w:r w:rsidRPr="002F3C78">
        <w:rPr>
          <w:rFonts w:ascii="Times New Roman" w:eastAsia="Times New Roman" w:hAnsi="Times New Roman" w:cs="Times New Roman"/>
          <w:color w:val="000000"/>
          <w:sz w:val="24"/>
          <w:szCs w:val="24"/>
          <w:vertAlign w:val="superscript"/>
        </w:rPr>
        <w:t>9</w:t>
      </w:r>
      <w:r w:rsidRPr="002F3C78">
        <w:rPr>
          <w:rFonts w:ascii="Times New Roman" w:eastAsia="Times New Roman" w:hAnsi="Times New Roman" w:cs="Times New Roman"/>
          <w:color w:val="000000"/>
          <w:sz w:val="24"/>
          <w:szCs w:val="24"/>
        </w:rPr>
        <w:t xml:space="preserve">/л, лейк.-65.0х10 </w:t>
      </w:r>
      <w:r w:rsidRPr="002F3C78">
        <w:rPr>
          <w:rFonts w:ascii="Times New Roman" w:eastAsia="Times New Roman" w:hAnsi="Times New Roman" w:cs="Times New Roman"/>
          <w:color w:val="000000"/>
          <w:sz w:val="24"/>
          <w:szCs w:val="24"/>
          <w:vertAlign w:val="superscript"/>
        </w:rPr>
        <w:t>9</w:t>
      </w:r>
      <w:r w:rsidRPr="002F3C78">
        <w:rPr>
          <w:rFonts w:ascii="Times New Roman" w:eastAsia="Times New Roman" w:hAnsi="Times New Roman" w:cs="Times New Roman"/>
          <w:color w:val="000000"/>
          <w:sz w:val="24"/>
          <w:szCs w:val="24"/>
        </w:rPr>
        <w:t xml:space="preserve">/л (палочкоядерные-3%, сегментоядерные-10%, лимфоцнты-86%, моноциты-1%). СОЭ 65 мм/ч.                       </w:t>
      </w:r>
      <w:r>
        <w:rPr>
          <w:rFonts w:ascii="Times New Roman" w:eastAsia="Times New Roman" w:hAnsi="Times New Roman" w:cs="Times New Roman"/>
          <w:color w:val="000000"/>
          <w:sz w:val="24"/>
          <w:szCs w:val="24"/>
        </w:rPr>
        <w:t xml:space="preserve">                                                                                  </w:t>
      </w:r>
      <w:r w:rsidRPr="002F3C78">
        <w:rPr>
          <w:rFonts w:ascii="Times New Roman" w:eastAsia="Times New Roman" w:hAnsi="Times New Roman" w:cs="Times New Roman"/>
          <w:color w:val="000000"/>
          <w:sz w:val="24"/>
          <w:szCs w:val="24"/>
        </w:rPr>
        <w:t xml:space="preserve"> Вопросы: 1.Поставьте диагноз.</w:t>
      </w:r>
    </w:p>
    <w:p w:rsidR="002F3C78" w:rsidRPr="002F3C78" w:rsidRDefault="002F3C78" w:rsidP="00D26E5B">
      <w:pPr>
        <w:widowControl w:val="0"/>
        <w:numPr>
          <w:ilvl w:val="0"/>
          <w:numId w:val="32"/>
        </w:numPr>
        <w:shd w:val="clear" w:color="auto" w:fill="FFFFFF"/>
        <w:tabs>
          <w:tab w:val="left" w:pos="245"/>
        </w:tabs>
        <w:autoSpaceDE w:val="0"/>
        <w:autoSpaceDN w:val="0"/>
        <w:adjustRightInd w:val="0"/>
        <w:spacing w:after="0" w:line="240" w:lineRule="auto"/>
        <w:ind w:left="24"/>
        <w:jc w:val="both"/>
        <w:rPr>
          <w:rFonts w:ascii="Times New Roman" w:hAnsi="Times New Roman" w:cs="Times New Roman"/>
          <w:color w:val="000000"/>
          <w:spacing w:val="-19"/>
          <w:sz w:val="24"/>
          <w:szCs w:val="24"/>
        </w:rPr>
      </w:pPr>
      <w:r w:rsidRPr="002F3C78">
        <w:rPr>
          <w:rFonts w:ascii="Times New Roman" w:eastAsia="Times New Roman" w:hAnsi="Times New Roman" w:cs="Times New Roman"/>
          <w:color w:val="000000"/>
          <w:spacing w:val="1"/>
          <w:sz w:val="24"/>
          <w:szCs w:val="24"/>
        </w:rPr>
        <w:t>Назначьте лечение.</w:t>
      </w:r>
    </w:p>
    <w:p w:rsidR="002F3C78" w:rsidRPr="002F3C78" w:rsidRDefault="002F3C78" w:rsidP="002F3C78">
      <w:pPr>
        <w:shd w:val="clear" w:color="auto" w:fill="FFFFFF"/>
        <w:tabs>
          <w:tab w:val="left" w:pos="235"/>
        </w:tabs>
        <w:spacing w:before="211" w:line="269" w:lineRule="exact"/>
        <w:ind w:right="960"/>
        <w:jc w:val="both"/>
        <w:rPr>
          <w:rFonts w:ascii="Times New Roman" w:hAnsi="Times New Roman" w:cs="Times New Roman"/>
          <w:color w:val="000000"/>
          <w:spacing w:val="-23"/>
          <w:sz w:val="24"/>
          <w:szCs w:val="24"/>
        </w:rPr>
      </w:pPr>
      <w:r w:rsidRPr="002F3C78">
        <w:rPr>
          <w:rFonts w:ascii="Times New Roman" w:hAnsi="Times New Roman" w:cs="Times New Roman"/>
          <w:color w:val="000000"/>
          <w:spacing w:val="-18"/>
          <w:sz w:val="24"/>
          <w:szCs w:val="24"/>
        </w:rPr>
        <w:t>5.</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pacing w:val="1"/>
          <w:sz w:val="24"/>
          <w:szCs w:val="24"/>
        </w:rPr>
        <w:t>Больной А.,25 лет, доставлен с приступом удушья с затрудненным вдо</w:t>
      </w:r>
      <w:r w:rsidRPr="002F3C78">
        <w:rPr>
          <w:rFonts w:ascii="Times New Roman" w:eastAsia="Times New Roman" w:hAnsi="Times New Roman" w:cs="Times New Roman"/>
          <w:color w:val="000000"/>
          <w:spacing w:val="-1"/>
          <w:sz w:val="24"/>
          <w:szCs w:val="24"/>
        </w:rPr>
        <w:t>хом, кровохарканьем, общей слабостью. 10 лет назад перенес полиартрит, ра</w:t>
      </w:r>
      <w:r w:rsidRPr="002F3C78">
        <w:rPr>
          <w:rFonts w:ascii="Times New Roman" w:eastAsia="Times New Roman" w:hAnsi="Times New Roman" w:cs="Times New Roman"/>
          <w:color w:val="000000"/>
          <w:spacing w:val="2"/>
          <w:sz w:val="24"/>
          <w:szCs w:val="24"/>
        </w:rPr>
        <w:t xml:space="preserve">ботал, считая себя здоровым. Ухудшение состояния связывает с физической </w:t>
      </w:r>
      <w:r w:rsidRPr="002F3C78">
        <w:rPr>
          <w:rFonts w:ascii="Times New Roman" w:eastAsia="Times New Roman" w:hAnsi="Times New Roman" w:cs="Times New Roman"/>
          <w:color w:val="000000"/>
          <w:spacing w:val="3"/>
          <w:sz w:val="24"/>
          <w:szCs w:val="24"/>
        </w:rPr>
        <w:t>нагрузкой. Состояние больного тяжелое, положение в постели полусидя</w:t>
      </w:r>
      <w:r w:rsidRPr="002F3C78">
        <w:rPr>
          <w:rFonts w:ascii="Times New Roman" w:eastAsia="Times New Roman" w:hAnsi="Times New Roman" w:cs="Times New Roman"/>
          <w:color w:val="000000"/>
          <w:sz w:val="24"/>
          <w:szCs w:val="24"/>
        </w:rPr>
        <w:t>чее, выраженная одышка, ЧДД до 32 дв/мин. Пульс слабого наполнения, 110 уд/ мин., АД-9О/6О мм рт. ст. Аускультативно:1 тон хлопающий, систолический и протодиастолический шумы на верхушке, выраженный акцент 2 тона на ле</w:t>
      </w:r>
      <w:r w:rsidRPr="002F3C78">
        <w:rPr>
          <w:rFonts w:ascii="Times New Roman" w:eastAsia="Times New Roman" w:hAnsi="Times New Roman" w:cs="Times New Roman"/>
          <w:color w:val="000000"/>
          <w:sz w:val="24"/>
          <w:szCs w:val="24"/>
        </w:rPr>
        <w:softHyphen/>
      </w:r>
      <w:r w:rsidRPr="002F3C78">
        <w:rPr>
          <w:rFonts w:ascii="Times New Roman" w:eastAsia="Times New Roman" w:hAnsi="Times New Roman" w:cs="Times New Roman"/>
          <w:color w:val="000000"/>
          <w:spacing w:val="4"/>
          <w:sz w:val="24"/>
          <w:szCs w:val="24"/>
        </w:rPr>
        <w:t xml:space="preserve">гочной артерии. В легких на фоне ослабленного везикулярного дыхания </w:t>
      </w:r>
      <w:r w:rsidRPr="002F3C78">
        <w:rPr>
          <w:rFonts w:ascii="Times New Roman" w:eastAsia="Times New Roman" w:hAnsi="Times New Roman" w:cs="Times New Roman"/>
          <w:color w:val="000000"/>
          <w:spacing w:val="2"/>
          <w:sz w:val="24"/>
          <w:szCs w:val="24"/>
        </w:rPr>
        <w:t xml:space="preserve">большое количество мелко- и среднепузырчатых хрипов, единичные сухие </w:t>
      </w:r>
      <w:r w:rsidRPr="002F3C78">
        <w:rPr>
          <w:rFonts w:ascii="Times New Roman" w:eastAsia="Times New Roman" w:hAnsi="Times New Roman" w:cs="Times New Roman"/>
          <w:color w:val="000000"/>
          <w:spacing w:val="9"/>
          <w:sz w:val="24"/>
          <w:szCs w:val="24"/>
        </w:rPr>
        <w:t xml:space="preserve">хрипы.                                                                                        </w:t>
      </w:r>
      <w:r>
        <w:rPr>
          <w:rFonts w:ascii="Times New Roman" w:eastAsia="Times New Roman" w:hAnsi="Times New Roman" w:cs="Times New Roman"/>
          <w:color w:val="000000"/>
          <w:spacing w:val="9"/>
          <w:sz w:val="24"/>
          <w:szCs w:val="24"/>
        </w:rPr>
        <w:t xml:space="preserve">                </w:t>
      </w:r>
      <w:r w:rsidRPr="002F3C78">
        <w:rPr>
          <w:rFonts w:ascii="Times New Roman" w:eastAsia="Times New Roman" w:hAnsi="Times New Roman" w:cs="Times New Roman"/>
          <w:color w:val="000000"/>
          <w:spacing w:val="9"/>
          <w:sz w:val="24"/>
          <w:szCs w:val="24"/>
        </w:rPr>
        <w:t xml:space="preserve">Вопросы: 1. </w:t>
      </w:r>
      <w:r w:rsidRPr="002F3C78">
        <w:rPr>
          <w:rFonts w:ascii="Times New Roman" w:eastAsia="Times New Roman" w:hAnsi="Times New Roman" w:cs="Times New Roman"/>
          <w:color w:val="000000"/>
          <w:sz w:val="24"/>
          <w:szCs w:val="24"/>
        </w:rPr>
        <w:t>Ваш диагноз?</w:t>
      </w:r>
    </w:p>
    <w:p w:rsidR="002F3C78" w:rsidRPr="002F3C78" w:rsidRDefault="002F3C78" w:rsidP="00D26E5B">
      <w:pPr>
        <w:pStyle w:val="a8"/>
        <w:widowControl w:val="0"/>
        <w:numPr>
          <w:ilvl w:val="0"/>
          <w:numId w:val="33"/>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pacing w:val="-19"/>
          <w:sz w:val="24"/>
          <w:szCs w:val="24"/>
        </w:rPr>
      </w:pPr>
      <w:r w:rsidRPr="002F3C78">
        <w:rPr>
          <w:rFonts w:ascii="Times New Roman" w:eastAsia="Times New Roman" w:hAnsi="Times New Roman" w:cs="Times New Roman"/>
          <w:color w:val="000000"/>
          <w:sz w:val="24"/>
          <w:szCs w:val="24"/>
        </w:rPr>
        <w:t>Тактика неотложной терапии.</w:t>
      </w:r>
    </w:p>
    <w:p w:rsidR="002F3C78" w:rsidRPr="002F3C78" w:rsidRDefault="002F3C78" w:rsidP="002F3C78">
      <w:pPr>
        <w:spacing w:before="307"/>
        <w:ind w:right="1392"/>
        <w:jc w:val="both"/>
        <w:rPr>
          <w:rFonts w:ascii="Times New Roman" w:hAnsi="Times New Roman" w:cs="Times New Roman"/>
          <w:sz w:val="24"/>
          <w:szCs w:val="24"/>
        </w:rPr>
      </w:pPr>
      <w:r w:rsidRPr="002F3C78">
        <w:rPr>
          <w:rFonts w:ascii="Times New Roman" w:hAnsi="Times New Roman" w:cs="Times New Roman"/>
          <w:sz w:val="24"/>
          <w:szCs w:val="24"/>
        </w:rPr>
        <w:t>6.Методы для выявления бронхоэктазов</w:t>
      </w:r>
    </w:p>
    <w:p w:rsidR="00370508" w:rsidRDefault="00370508" w:rsidP="002F3C78">
      <w:pPr>
        <w:jc w:val="both"/>
        <w:rPr>
          <w:rFonts w:ascii="Times New Roman" w:hAnsi="Times New Roman" w:cs="Times New Roman"/>
          <w:bCs/>
          <w:sz w:val="24"/>
          <w:szCs w:val="24"/>
        </w:rPr>
      </w:pPr>
    </w:p>
    <w:p w:rsidR="002F3C78" w:rsidRPr="00F645F8" w:rsidRDefault="002F3C78" w:rsidP="002F3C78">
      <w:pPr>
        <w:jc w:val="both"/>
        <w:rPr>
          <w:rFonts w:ascii="Times New Roman" w:hAnsi="Times New Roman" w:cs="Times New Roman"/>
          <w:b/>
          <w:bCs/>
          <w:sz w:val="24"/>
          <w:szCs w:val="24"/>
        </w:rPr>
      </w:pPr>
      <w:r w:rsidRPr="00F645F8">
        <w:rPr>
          <w:rFonts w:ascii="Times New Roman" w:hAnsi="Times New Roman" w:cs="Times New Roman"/>
          <w:b/>
          <w:bCs/>
          <w:sz w:val="24"/>
          <w:szCs w:val="24"/>
        </w:rPr>
        <w:t>ЭКЗАМЕНАЦИОННЫЙ БИЛЕТ № 2</w:t>
      </w:r>
    </w:p>
    <w:p w:rsidR="002F3C78" w:rsidRPr="002F3C78" w:rsidRDefault="002F3C78" w:rsidP="002F3C78">
      <w:pPr>
        <w:shd w:val="clear" w:color="auto" w:fill="FFFFFF"/>
        <w:tabs>
          <w:tab w:val="left" w:pos="240"/>
        </w:tabs>
        <w:spacing w:line="274" w:lineRule="exact"/>
        <w:ind w:left="72" w:right="47"/>
        <w:jc w:val="both"/>
        <w:rPr>
          <w:rFonts w:ascii="Times New Roman" w:hAnsi="Times New Roman" w:cs="Times New Roman"/>
          <w:sz w:val="24"/>
          <w:szCs w:val="24"/>
        </w:rPr>
      </w:pPr>
      <w:r w:rsidRPr="002F3C78">
        <w:rPr>
          <w:rFonts w:ascii="Times New Roman" w:hAnsi="Times New Roman" w:cs="Times New Roman"/>
          <w:color w:val="000000"/>
          <w:spacing w:val="-24"/>
          <w:sz w:val="24"/>
          <w:szCs w:val="24"/>
        </w:rPr>
        <w:t>1.</w:t>
      </w:r>
      <w:r w:rsidRPr="002F3C78">
        <w:rPr>
          <w:rFonts w:ascii="Times New Roman" w:hAnsi="Times New Roman" w:cs="Times New Roman"/>
          <w:color w:val="000000"/>
          <w:sz w:val="24"/>
          <w:szCs w:val="24"/>
        </w:rPr>
        <w:tab/>
      </w:r>
      <w:r w:rsidR="008463A5">
        <w:rPr>
          <w:rFonts w:ascii="Times New Roman" w:hAnsi="Times New Roman" w:cs="Times New Roman"/>
          <w:color w:val="000000"/>
          <w:sz w:val="24"/>
          <w:szCs w:val="24"/>
        </w:rPr>
        <w:t xml:space="preserve"> </w:t>
      </w:r>
      <w:r w:rsidRPr="002F3C78">
        <w:rPr>
          <w:rFonts w:ascii="Times New Roman" w:eastAsia="Times New Roman" w:hAnsi="Times New Roman" w:cs="Times New Roman"/>
          <w:color w:val="000000"/>
          <w:spacing w:val="2"/>
          <w:sz w:val="24"/>
          <w:szCs w:val="24"/>
        </w:rPr>
        <w:t>Анализ кpoви: Hb-88 г/л, эр. -3.6x10</w:t>
      </w:r>
      <w:r w:rsidRPr="002F3C78">
        <w:rPr>
          <w:rFonts w:ascii="Times New Roman" w:eastAsia="Times New Roman" w:hAnsi="Times New Roman" w:cs="Times New Roman"/>
          <w:color w:val="000000"/>
          <w:spacing w:val="2"/>
          <w:sz w:val="24"/>
          <w:szCs w:val="24"/>
          <w:vertAlign w:val="superscript"/>
        </w:rPr>
        <w:t>12</w:t>
      </w:r>
      <w:r w:rsidRPr="002F3C78">
        <w:rPr>
          <w:rFonts w:ascii="Times New Roman" w:eastAsia="Times New Roman" w:hAnsi="Times New Roman" w:cs="Times New Roman"/>
          <w:color w:val="000000"/>
          <w:spacing w:val="2"/>
          <w:sz w:val="24"/>
          <w:szCs w:val="24"/>
        </w:rPr>
        <w:t xml:space="preserve"> /л, лейк.-28х10</w:t>
      </w:r>
      <w:r w:rsidRPr="002F3C78">
        <w:rPr>
          <w:rFonts w:ascii="Times New Roman" w:eastAsia="Times New Roman" w:hAnsi="Times New Roman" w:cs="Times New Roman"/>
          <w:color w:val="000000"/>
          <w:spacing w:val="2"/>
          <w:sz w:val="24"/>
          <w:szCs w:val="24"/>
          <w:vertAlign w:val="superscript"/>
        </w:rPr>
        <w:t>9</w:t>
      </w:r>
      <w:r w:rsidRPr="002F3C78">
        <w:rPr>
          <w:rFonts w:ascii="Times New Roman" w:eastAsia="Times New Roman" w:hAnsi="Times New Roman" w:cs="Times New Roman"/>
          <w:color w:val="000000"/>
          <w:spacing w:val="2"/>
          <w:sz w:val="24"/>
          <w:szCs w:val="24"/>
        </w:rPr>
        <w:t xml:space="preserve">/л, (бласты-14%, </w:t>
      </w:r>
      <w:r w:rsidRPr="002F3C78">
        <w:rPr>
          <w:rFonts w:ascii="Times New Roman" w:eastAsia="Times New Roman" w:hAnsi="Times New Roman" w:cs="Times New Roman"/>
          <w:color w:val="000000"/>
          <w:spacing w:val="3"/>
          <w:sz w:val="24"/>
          <w:szCs w:val="24"/>
        </w:rPr>
        <w:t>промиелоциты-10%, мнелоциты-15%, метамиелоциты -7%, палочкояд.-18%,</w:t>
      </w:r>
      <w:r w:rsidRPr="002F3C78">
        <w:rPr>
          <w:rFonts w:ascii="Times New Roman" w:hAnsi="Times New Roman" w:cs="Times New Roman"/>
          <w:sz w:val="24"/>
          <w:szCs w:val="24"/>
        </w:rPr>
        <w:t xml:space="preserve"> </w:t>
      </w:r>
      <w:r w:rsidRPr="002F3C78">
        <w:rPr>
          <w:rFonts w:ascii="Times New Roman" w:eastAsia="Times New Roman" w:hAnsi="Times New Roman" w:cs="Times New Roman"/>
          <w:color w:val="000000"/>
          <w:spacing w:val="4"/>
          <w:sz w:val="24"/>
          <w:szCs w:val="24"/>
        </w:rPr>
        <w:t>сегм-21%, мон-15%). СОЭ-33 мм/час.</w:t>
      </w:r>
    </w:p>
    <w:p w:rsidR="002F3C78" w:rsidRPr="002F3C78" w:rsidRDefault="002F3C78" w:rsidP="002F3C78">
      <w:pPr>
        <w:shd w:val="clear" w:color="auto" w:fill="FFFFFF"/>
        <w:tabs>
          <w:tab w:val="left" w:pos="192"/>
        </w:tabs>
        <w:spacing w:before="259" w:line="274" w:lineRule="exact"/>
        <w:ind w:left="192" w:right="47" w:hanging="182"/>
        <w:jc w:val="both"/>
        <w:rPr>
          <w:rFonts w:ascii="Times New Roman" w:hAnsi="Times New Roman" w:cs="Times New Roman"/>
          <w:sz w:val="24"/>
          <w:szCs w:val="24"/>
        </w:rPr>
      </w:pPr>
      <w:r w:rsidRPr="002F3C78">
        <w:rPr>
          <w:rFonts w:ascii="Times New Roman" w:hAnsi="Times New Roman" w:cs="Times New Roman"/>
          <w:color w:val="000000"/>
          <w:spacing w:val="-13"/>
          <w:sz w:val="24"/>
          <w:szCs w:val="24"/>
        </w:rPr>
        <w:t>2.</w:t>
      </w:r>
      <w:r w:rsidRPr="002F3C78">
        <w:rPr>
          <w:rFonts w:ascii="Times New Roman" w:hAnsi="Times New Roman" w:cs="Times New Roman"/>
          <w:color w:val="000000"/>
          <w:sz w:val="24"/>
          <w:szCs w:val="24"/>
        </w:rPr>
        <w:tab/>
      </w:r>
      <w:r w:rsidR="008463A5">
        <w:rPr>
          <w:rFonts w:ascii="Times New Roman" w:hAnsi="Times New Roman" w:cs="Times New Roman"/>
          <w:color w:val="000000"/>
          <w:sz w:val="24"/>
          <w:szCs w:val="24"/>
        </w:rPr>
        <w:t xml:space="preserve"> </w:t>
      </w:r>
      <w:r w:rsidRPr="002F3C78">
        <w:rPr>
          <w:rFonts w:ascii="Times New Roman" w:eastAsia="Times New Roman" w:hAnsi="Times New Roman" w:cs="Times New Roman"/>
          <w:color w:val="000000"/>
          <w:spacing w:val="1"/>
          <w:sz w:val="24"/>
          <w:szCs w:val="24"/>
        </w:rPr>
        <w:t>Общий анализ крови: НЬ-80 г/л, СОЭ-40 мм/час</w:t>
      </w:r>
      <w:r w:rsidRPr="002F3C78">
        <w:rPr>
          <w:rFonts w:ascii="Times New Roman" w:eastAsia="Times New Roman" w:hAnsi="Times New Roman" w:cs="Times New Roman"/>
          <w:color w:val="000000"/>
          <w:spacing w:val="1"/>
          <w:sz w:val="24"/>
          <w:szCs w:val="24"/>
        </w:rPr>
        <w:br/>
      </w:r>
      <w:r w:rsidRPr="002F3C78">
        <w:rPr>
          <w:rFonts w:ascii="Times New Roman" w:eastAsia="Times New Roman" w:hAnsi="Times New Roman" w:cs="Times New Roman"/>
          <w:color w:val="000000"/>
          <w:spacing w:val="-4"/>
          <w:sz w:val="24"/>
          <w:szCs w:val="24"/>
        </w:rPr>
        <w:t xml:space="preserve">Общий анализ мочи: отн. плотность- 1008, белок-2.6 г/л, </w:t>
      </w:r>
      <w:r w:rsidRPr="002F3C78">
        <w:rPr>
          <w:rFonts w:ascii="Times New Roman" w:eastAsia="Times New Roman" w:hAnsi="Times New Roman" w:cs="Times New Roman"/>
          <w:color w:val="000000"/>
          <w:spacing w:val="-2"/>
          <w:sz w:val="24"/>
          <w:szCs w:val="24"/>
        </w:rPr>
        <w:t xml:space="preserve">эр. выщел.-10-16 в поле зрения. </w:t>
      </w:r>
      <w:r w:rsidRPr="002F3C78">
        <w:rPr>
          <w:rFonts w:ascii="Times New Roman" w:eastAsia="Times New Roman" w:hAnsi="Times New Roman" w:cs="Times New Roman"/>
          <w:color w:val="000000"/>
          <w:sz w:val="24"/>
          <w:szCs w:val="24"/>
        </w:rPr>
        <w:t>Креатинин крови-766 мкмоль/л. СКФ – 9 мл/мин/1.73 м</w:t>
      </w:r>
      <w:r w:rsidRPr="002F3C78">
        <w:rPr>
          <w:rFonts w:ascii="Times New Roman" w:eastAsia="Times New Roman" w:hAnsi="Times New Roman" w:cs="Times New Roman"/>
          <w:color w:val="000000"/>
          <w:sz w:val="24"/>
          <w:szCs w:val="24"/>
          <w:vertAlign w:val="superscript"/>
        </w:rPr>
        <w:t>2</w:t>
      </w:r>
    </w:p>
    <w:p w:rsidR="002F3C78" w:rsidRPr="002F3C78" w:rsidRDefault="002F3C78" w:rsidP="002F3C78">
      <w:pPr>
        <w:shd w:val="clear" w:color="auto" w:fill="FFFFFF"/>
        <w:tabs>
          <w:tab w:val="left" w:pos="192"/>
        </w:tabs>
        <w:spacing w:before="274"/>
        <w:ind w:left="5" w:right="47"/>
        <w:jc w:val="both"/>
        <w:rPr>
          <w:rFonts w:ascii="Times New Roman" w:hAnsi="Times New Roman" w:cs="Times New Roman"/>
          <w:sz w:val="24"/>
          <w:szCs w:val="24"/>
        </w:rPr>
      </w:pPr>
      <w:r w:rsidRPr="002F3C78">
        <w:rPr>
          <w:rFonts w:ascii="Times New Roman" w:hAnsi="Times New Roman" w:cs="Times New Roman"/>
          <w:color w:val="000000"/>
          <w:spacing w:val="-12"/>
          <w:sz w:val="24"/>
          <w:szCs w:val="24"/>
        </w:rPr>
        <w:t>3.</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pacing w:val="1"/>
          <w:sz w:val="24"/>
          <w:szCs w:val="24"/>
        </w:rPr>
        <w:t>Выпишите рецепт на альфа-адреноблокаторы.</w:t>
      </w:r>
    </w:p>
    <w:p w:rsidR="002F3C78" w:rsidRPr="002F3C78" w:rsidRDefault="002F3C78" w:rsidP="002F3C78">
      <w:pPr>
        <w:shd w:val="clear" w:color="auto" w:fill="FFFFFF"/>
        <w:tabs>
          <w:tab w:val="left" w:pos="245"/>
          <w:tab w:val="left" w:pos="1738"/>
        </w:tabs>
        <w:spacing w:line="269" w:lineRule="exact"/>
        <w:ind w:right="47"/>
        <w:jc w:val="both"/>
        <w:rPr>
          <w:rFonts w:ascii="Times New Roman" w:hAnsi="Times New Roman" w:cs="Times New Roman"/>
          <w:sz w:val="24"/>
          <w:szCs w:val="24"/>
        </w:rPr>
      </w:pPr>
      <w:r w:rsidRPr="002F3C78">
        <w:rPr>
          <w:rFonts w:ascii="Times New Roman" w:hAnsi="Times New Roman" w:cs="Times New Roman"/>
          <w:color w:val="000000"/>
          <w:spacing w:val="-7"/>
          <w:sz w:val="24"/>
          <w:szCs w:val="24"/>
        </w:rPr>
        <w:t>4.</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pacing w:val="1"/>
          <w:sz w:val="24"/>
          <w:szCs w:val="24"/>
        </w:rPr>
        <w:t>Больная М.</w:t>
      </w:r>
      <w:r w:rsidRPr="002F3C78">
        <w:rPr>
          <w:rFonts w:ascii="Times New Roman" w:eastAsia="Times New Roman" w:hAnsi="Times New Roman" w:cs="Times New Roman"/>
          <w:color w:val="000000"/>
          <w:spacing w:val="1"/>
          <w:sz w:val="24"/>
          <w:szCs w:val="24"/>
          <w:vertAlign w:val="subscript"/>
        </w:rPr>
        <w:t>,</w:t>
      </w:r>
      <w:r w:rsidRPr="002F3C78">
        <w:rPr>
          <w:rFonts w:ascii="Times New Roman" w:eastAsia="Times New Roman" w:hAnsi="Times New Roman" w:cs="Times New Roman"/>
          <w:color w:val="000000"/>
          <w:spacing w:val="1"/>
          <w:sz w:val="24"/>
          <w:szCs w:val="24"/>
        </w:rPr>
        <w:t xml:space="preserve"> 28 лет, поступила в клинику с жалобами на заложенность </w:t>
      </w:r>
      <w:r w:rsidRPr="002F3C78">
        <w:rPr>
          <w:rFonts w:ascii="Times New Roman" w:eastAsia="Times New Roman" w:hAnsi="Times New Roman" w:cs="Times New Roman"/>
          <w:color w:val="000000"/>
          <w:spacing w:val="4"/>
          <w:sz w:val="24"/>
          <w:szCs w:val="24"/>
        </w:rPr>
        <w:t>носа, сменяющуюся ринореей, слезотечение, чихание до 15-20 раз в сут</w:t>
      </w:r>
      <w:r w:rsidRPr="002F3C78">
        <w:rPr>
          <w:rFonts w:ascii="Times New Roman" w:eastAsia="Times New Roman" w:hAnsi="Times New Roman" w:cs="Times New Roman"/>
          <w:color w:val="000000"/>
          <w:spacing w:val="3"/>
          <w:sz w:val="24"/>
          <w:szCs w:val="24"/>
        </w:rPr>
        <w:t xml:space="preserve">ки, чувство заложенности грудной клетки. Начало заболевания совпало с </w:t>
      </w:r>
      <w:r w:rsidRPr="002F3C78">
        <w:rPr>
          <w:rFonts w:ascii="Times New Roman" w:eastAsia="Times New Roman" w:hAnsi="Times New Roman" w:cs="Times New Roman"/>
          <w:color w:val="000000"/>
          <w:sz w:val="24"/>
          <w:szCs w:val="24"/>
        </w:rPr>
        <w:t>периодом цветения растений (как и в предыдущем году). Больная самостоя</w:t>
      </w:r>
      <w:r w:rsidRPr="002F3C78">
        <w:rPr>
          <w:rFonts w:ascii="Times New Roman" w:eastAsia="Times New Roman" w:hAnsi="Times New Roman" w:cs="Times New Roman"/>
          <w:color w:val="000000"/>
          <w:sz w:val="24"/>
          <w:szCs w:val="24"/>
        </w:rPr>
        <w:softHyphen/>
      </w:r>
      <w:r w:rsidRPr="002F3C78">
        <w:rPr>
          <w:rFonts w:ascii="Times New Roman" w:eastAsia="Times New Roman" w:hAnsi="Times New Roman" w:cs="Times New Roman"/>
          <w:color w:val="000000"/>
          <w:spacing w:val="2"/>
          <w:sz w:val="24"/>
          <w:szCs w:val="24"/>
        </w:rPr>
        <w:t xml:space="preserve">тельно принимала супрастин по 1 таб. 2 раза в день, однако облегчения не </w:t>
      </w:r>
      <w:r w:rsidRPr="002F3C78">
        <w:rPr>
          <w:rFonts w:ascii="Times New Roman" w:eastAsia="Times New Roman" w:hAnsi="Times New Roman" w:cs="Times New Roman"/>
          <w:color w:val="000000"/>
          <w:spacing w:val="6"/>
          <w:sz w:val="24"/>
          <w:szCs w:val="24"/>
        </w:rPr>
        <w:t>отмечала</w:t>
      </w:r>
      <w:r w:rsidRPr="002F3C78">
        <w:rPr>
          <w:rFonts w:ascii="Times New Roman" w:eastAsia="Times New Roman" w:hAnsi="Times New Roman" w:cs="Times New Roman"/>
          <w:color w:val="000000"/>
          <w:sz w:val="24"/>
          <w:szCs w:val="24"/>
        </w:rPr>
        <w:t>.</w:t>
      </w:r>
    </w:p>
    <w:p w:rsidR="002F3C78" w:rsidRPr="002F3C78" w:rsidRDefault="002F3C78" w:rsidP="002F3C78">
      <w:pPr>
        <w:shd w:val="clear" w:color="auto" w:fill="FFFFFF"/>
        <w:spacing w:line="269" w:lineRule="exact"/>
        <w:ind w:left="19" w:right="47"/>
        <w:jc w:val="both"/>
        <w:rPr>
          <w:rFonts w:ascii="Times New Roman" w:hAnsi="Times New Roman" w:cs="Times New Roman"/>
          <w:sz w:val="24"/>
          <w:szCs w:val="24"/>
        </w:rPr>
      </w:pPr>
      <w:r w:rsidRPr="002F3C78">
        <w:rPr>
          <w:rFonts w:ascii="Times New Roman" w:eastAsia="Times New Roman" w:hAnsi="Times New Roman" w:cs="Times New Roman"/>
          <w:color w:val="000000"/>
          <w:sz w:val="24"/>
          <w:szCs w:val="24"/>
        </w:rPr>
        <w:t xml:space="preserve">Объективно: по органам </w:t>
      </w:r>
      <w:r w:rsidRPr="002F3C78">
        <w:rPr>
          <w:rFonts w:ascii="Times New Roman" w:eastAsia="Times New Roman" w:hAnsi="Times New Roman" w:cs="Times New Roman"/>
          <w:iCs/>
          <w:color w:val="000000"/>
          <w:sz w:val="24"/>
          <w:szCs w:val="24"/>
        </w:rPr>
        <w:t>без</w:t>
      </w:r>
      <w:r w:rsidRPr="002F3C78">
        <w:rPr>
          <w:rFonts w:ascii="Times New Roman" w:eastAsia="Times New Roman" w:hAnsi="Times New Roman" w:cs="Times New Roman"/>
          <w:i/>
          <w:iCs/>
          <w:color w:val="000000"/>
          <w:sz w:val="24"/>
          <w:szCs w:val="24"/>
        </w:rPr>
        <w:t xml:space="preserve"> </w:t>
      </w:r>
      <w:r w:rsidRPr="002F3C78">
        <w:rPr>
          <w:rFonts w:ascii="Times New Roman" w:eastAsia="Times New Roman" w:hAnsi="Times New Roman" w:cs="Times New Roman"/>
          <w:color w:val="000000"/>
          <w:sz w:val="24"/>
          <w:szCs w:val="24"/>
        </w:rPr>
        <w:t>патологии.</w:t>
      </w:r>
    </w:p>
    <w:p w:rsidR="002F3C78" w:rsidRPr="002F3C78" w:rsidRDefault="002F3C78" w:rsidP="002F3C78">
      <w:pPr>
        <w:shd w:val="clear" w:color="auto" w:fill="FFFFFF"/>
        <w:spacing w:line="269" w:lineRule="exact"/>
        <w:ind w:left="19" w:right="47"/>
        <w:jc w:val="both"/>
        <w:rPr>
          <w:rFonts w:ascii="Times New Roman" w:hAnsi="Times New Roman" w:cs="Times New Roman"/>
          <w:sz w:val="24"/>
          <w:szCs w:val="24"/>
        </w:rPr>
      </w:pPr>
      <w:r w:rsidRPr="002F3C78">
        <w:rPr>
          <w:rFonts w:ascii="Times New Roman" w:eastAsia="Times New Roman" w:hAnsi="Times New Roman" w:cs="Times New Roman"/>
          <w:color w:val="000000"/>
          <w:spacing w:val="-2"/>
          <w:sz w:val="24"/>
          <w:szCs w:val="24"/>
        </w:rPr>
        <w:t xml:space="preserve">Вопросы. 1. Сформулируйте диагноз. </w:t>
      </w:r>
      <w:r w:rsidRPr="002F3C78">
        <w:rPr>
          <w:rFonts w:ascii="Times New Roman" w:eastAsia="Times New Roman" w:hAnsi="Times New Roman" w:cs="Times New Roman"/>
          <w:color w:val="000000"/>
          <w:spacing w:val="-1"/>
          <w:sz w:val="24"/>
          <w:szCs w:val="24"/>
        </w:rPr>
        <w:t>2. Тактика лечения.</w:t>
      </w:r>
    </w:p>
    <w:p w:rsidR="002F3C78" w:rsidRPr="002F3C78" w:rsidRDefault="002F3C78" w:rsidP="002F3C78">
      <w:pPr>
        <w:shd w:val="clear" w:color="auto" w:fill="FFFFFF"/>
        <w:tabs>
          <w:tab w:val="left" w:pos="490"/>
        </w:tabs>
        <w:spacing w:line="269" w:lineRule="exact"/>
        <w:ind w:left="5" w:right="47"/>
        <w:jc w:val="both"/>
        <w:rPr>
          <w:rFonts w:ascii="Times New Roman" w:hAnsi="Times New Roman" w:cs="Times New Roman"/>
          <w:color w:val="000000"/>
          <w:spacing w:val="-16"/>
          <w:sz w:val="24"/>
          <w:szCs w:val="24"/>
        </w:rPr>
      </w:pPr>
    </w:p>
    <w:p w:rsidR="002F3C78" w:rsidRPr="002F3C78" w:rsidRDefault="002F3C78" w:rsidP="002F3C78">
      <w:pPr>
        <w:shd w:val="clear" w:color="auto" w:fill="FFFFFF"/>
        <w:tabs>
          <w:tab w:val="left" w:pos="490"/>
        </w:tabs>
        <w:spacing w:line="269" w:lineRule="exact"/>
        <w:ind w:left="5" w:right="47"/>
        <w:jc w:val="both"/>
        <w:rPr>
          <w:rFonts w:ascii="Times New Roman" w:hAnsi="Times New Roman" w:cs="Times New Roman"/>
          <w:sz w:val="24"/>
          <w:szCs w:val="24"/>
        </w:rPr>
      </w:pPr>
      <w:r w:rsidRPr="002F3C78">
        <w:rPr>
          <w:rFonts w:ascii="Times New Roman" w:hAnsi="Times New Roman" w:cs="Times New Roman"/>
          <w:color w:val="000000"/>
          <w:spacing w:val="-16"/>
          <w:sz w:val="24"/>
          <w:szCs w:val="24"/>
        </w:rPr>
        <w:t>5.</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pacing w:val="2"/>
          <w:sz w:val="24"/>
          <w:szCs w:val="24"/>
        </w:rPr>
        <w:t xml:space="preserve">Больной Б. ,44 лет, доставлен в клинику с жалобами на сильные </w:t>
      </w:r>
      <w:r w:rsidRPr="002F3C78">
        <w:rPr>
          <w:rFonts w:ascii="Times New Roman" w:eastAsia="Times New Roman" w:hAnsi="Times New Roman" w:cs="Times New Roman"/>
          <w:color w:val="000000"/>
          <w:spacing w:val="1"/>
          <w:sz w:val="24"/>
          <w:szCs w:val="24"/>
        </w:rPr>
        <w:t>давящие боли за грудиной, иррадиирующие в левую руку, перебои в серд</w:t>
      </w:r>
      <w:r w:rsidRPr="002F3C78">
        <w:rPr>
          <w:rFonts w:ascii="Times New Roman" w:eastAsia="Times New Roman" w:hAnsi="Times New Roman" w:cs="Times New Roman"/>
          <w:color w:val="000000"/>
          <w:spacing w:val="1"/>
          <w:sz w:val="24"/>
          <w:szCs w:val="24"/>
        </w:rPr>
        <w:softHyphen/>
        <w:t xml:space="preserve">це, </w:t>
      </w:r>
      <w:r w:rsidRPr="002F3C78">
        <w:rPr>
          <w:rFonts w:ascii="Times New Roman" w:eastAsia="Times New Roman" w:hAnsi="Times New Roman" w:cs="Times New Roman"/>
          <w:iCs/>
          <w:color w:val="000000"/>
          <w:spacing w:val="1"/>
          <w:sz w:val="24"/>
          <w:szCs w:val="24"/>
        </w:rPr>
        <w:t xml:space="preserve">резкую </w:t>
      </w:r>
      <w:r w:rsidRPr="002F3C78">
        <w:rPr>
          <w:rFonts w:ascii="Times New Roman" w:eastAsia="Times New Roman" w:hAnsi="Times New Roman" w:cs="Times New Roman"/>
          <w:color w:val="000000"/>
          <w:spacing w:val="1"/>
          <w:sz w:val="24"/>
          <w:szCs w:val="24"/>
        </w:rPr>
        <w:t>общую слабость. Болеет около 12 часов, когда впервые появи</w:t>
      </w:r>
      <w:r w:rsidRPr="002F3C78">
        <w:rPr>
          <w:rFonts w:ascii="Times New Roman" w:eastAsia="Times New Roman" w:hAnsi="Times New Roman" w:cs="Times New Roman"/>
          <w:color w:val="000000"/>
          <w:spacing w:val="1"/>
          <w:sz w:val="24"/>
          <w:szCs w:val="24"/>
        </w:rPr>
        <w:softHyphen/>
      </w:r>
      <w:r w:rsidRPr="002F3C78">
        <w:rPr>
          <w:rFonts w:ascii="Times New Roman" w:eastAsia="Times New Roman" w:hAnsi="Times New Roman" w:cs="Times New Roman"/>
          <w:color w:val="000000"/>
          <w:spacing w:val="2"/>
          <w:sz w:val="24"/>
          <w:szCs w:val="24"/>
        </w:rPr>
        <w:t xml:space="preserve">лись давящие боли за грудиной, прошедшие самостоятельно через 10 мин. </w:t>
      </w:r>
      <w:r w:rsidRPr="002F3C78">
        <w:rPr>
          <w:rFonts w:ascii="Times New Roman" w:eastAsia="Times New Roman" w:hAnsi="Times New Roman" w:cs="Times New Roman"/>
          <w:color w:val="000000"/>
          <w:spacing w:val="3"/>
          <w:sz w:val="24"/>
          <w:szCs w:val="24"/>
        </w:rPr>
        <w:t>За истекшие часы боли несколько раз возобновлялись и самостоятельно</w:t>
      </w:r>
      <w:r>
        <w:rPr>
          <w:rFonts w:ascii="Times New Roman" w:eastAsia="Times New Roman" w:hAnsi="Times New Roman" w:cs="Times New Roman"/>
          <w:color w:val="000000"/>
          <w:spacing w:val="3"/>
          <w:sz w:val="24"/>
          <w:szCs w:val="24"/>
        </w:rPr>
        <w:t xml:space="preserve"> </w:t>
      </w:r>
      <w:r w:rsidRPr="002F3C78">
        <w:rPr>
          <w:rFonts w:ascii="Times New Roman" w:eastAsia="Times New Roman" w:hAnsi="Times New Roman" w:cs="Times New Roman"/>
          <w:color w:val="000000"/>
          <w:sz w:val="24"/>
          <w:szCs w:val="24"/>
        </w:rPr>
        <w:t>проходили. Последний приступ продолжался более 2 часов. Принял нитрог</w:t>
      </w:r>
      <w:r w:rsidRPr="002F3C78">
        <w:rPr>
          <w:rFonts w:ascii="Times New Roman" w:eastAsia="Times New Roman" w:hAnsi="Times New Roman" w:cs="Times New Roman"/>
          <w:color w:val="000000"/>
          <w:sz w:val="24"/>
          <w:szCs w:val="24"/>
        </w:rPr>
        <w:softHyphen/>
      </w:r>
      <w:r w:rsidRPr="002F3C78">
        <w:rPr>
          <w:rFonts w:ascii="Times New Roman" w:eastAsia="Times New Roman" w:hAnsi="Times New Roman" w:cs="Times New Roman"/>
          <w:color w:val="000000"/>
          <w:spacing w:val="6"/>
          <w:sz w:val="24"/>
          <w:szCs w:val="24"/>
        </w:rPr>
        <w:t xml:space="preserve">лицерин, без эффекта. После в/в инъекции промедола боли несколько </w:t>
      </w:r>
      <w:r w:rsidRPr="002F3C78">
        <w:rPr>
          <w:rFonts w:ascii="Times New Roman" w:eastAsia="Times New Roman" w:hAnsi="Times New Roman" w:cs="Times New Roman"/>
          <w:color w:val="000000"/>
          <w:spacing w:val="4"/>
          <w:sz w:val="24"/>
          <w:szCs w:val="24"/>
        </w:rPr>
        <w:t xml:space="preserve">уменьшились, но полностью не прошли, в связи с чем был доставлен в </w:t>
      </w:r>
      <w:r w:rsidRPr="002F3C78">
        <w:rPr>
          <w:rFonts w:ascii="Times New Roman" w:eastAsia="Times New Roman" w:hAnsi="Times New Roman" w:cs="Times New Roman"/>
          <w:color w:val="000000"/>
          <w:sz w:val="24"/>
          <w:szCs w:val="24"/>
        </w:rPr>
        <w:t>клинику. Объективно: состояние тяжелое, бледность кожных покровов, хо</w:t>
      </w:r>
      <w:r w:rsidRPr="002F3C78">
        <w:rPr>
          <w:rFonts w:ascii="Times New Roman" w:eastAsia="Times New Roman" w:hAnsi="Times New Roman" w:cs="Times New Roman"/>
          <w:color w:val="000000"/>
          <w:sz w:val="24"/>
          <w:szCs w:val="24"/>
        </w:rPr>
        <w:softHyphen/>
      </w:r>
      <w:r w:rsidRPr="002F3C78">
        <w:rPr>
          <w:rFonts w:ascii="Times New Roman" w:eastAsia="Times New Roman" w:hAnsi="Times New Roman" w:cs="Times New Roman"/>
          <w:color w:val="000000"/>
          <w:spacing w:val="5"/>
          <w:sz w:val="24"/>
          <w:szCs w:val="24"/>
        </w:rPr>
        <w:t>лодный липкий нот. Тоны сердца глухие, аритмичные. Пульс 106 уд. в</w:t>
      </w:r>
      <w:r>
        <w:rPr>
          <w:rFonts w:ascii="Times New Roman" w:eastAsia="Times New Roman" w:hAnsi="Times New Roman" w:cs="Times New Roman"/>
          <w:color w:val="000000"/>
          <w:spacing w:val="5"/>
          <w:sz w:val="24"/>
          <w:szCs w:val="24"/>
        </w:rPr>
        <w:t xml:space="preserve"> </w:t>
      </w:r>
      <w:r w:rsidRPr="002F3C78">
        <w:rPr>
          <w:rFonts w:ascii="Times New Roman" w:eastAsia="Times New Roman" w:hAnsi="Times New Roman" w:cs="Times New Roman"/>
          <w:color w:val="000000"/>
          <w:spacing w:val="5"/>
          <w:sz w:val="24"/>
          <w:szCs w:val="24"/>
        </w:rPr>
        <w:t xml:space="preserve">мин, АД-90/60 мм рт. ст. В лёгких в нижних отделах единичные влажные </w:t>
      </w:r>
      <w:r w:rsidRPr="002F3C78">
        <w:rPr>
          <w:rFonts w:ascii="Times New Roman" w:eastAsia="Times New Roman" w:hAnsi="Times New Roman" w:cs="Times New Roman"/>
          <w:color w:val="000000"/>
          <w:spacing w:val="1"/>
          <w:sz w:val="24"/>
          <w:szCs w:val="24"/>
        </w:rPr>
        <w:t xml:space="preserve">хрипы. </w:t>
      </w:r>
      <w:r>
        <w:rPr>
          <w:rFonts w:ascii="Times New Roman" w:eastAsia="Times New Roman" w:hAnsi="Times New Roman" w:cs="Times New Roman"/>
          <w:color w:val="000000"/>
          <w:spacing w:val="1"/>
          <w:sz w:val="24"/>
          <w:szCs w:val="24"/>
        </w:rPr>
        <w:t xml:space="preserve">На </w:t>
      </w:r>
      <w:r w:rsidRPr="002F3C78">
        <w:rPr>
          <w:rFonts w:ascii="Times New Roman" w:eastAsia="Times New Roman" w:hAnsi="Times New Roman" w:cs="Times New Roman"/>
          <w:color w:val="000000"/>
          <w:spacing w:val="1"/>
          <w:sz w:val="24"/>
          <w:szCs w:val="24"/>
        </w:rPr>
        <w:t xml:space="preserve">ЭКГ: очаговые изменения задней стенки миокарда левого желудочка </w:t>
      </w:r>
      <w:r w:rsidRPr="002F3C78">
        <w:rPr>
          <w:rFonts w:ascii="Times New Roman" w:eastAsia="Times New Roman" w:hAnsi="Times New Roman" w:cs="Times New Roman"/>
          <w:color w:val="000000"/>
          <w:spacing w:val="5"/>
          <w:sz w:val="24"/>
          <w:szCs w:val="24"/>
        </w:rPr>
        <w:t xml:space="preserve">по типу некроза и повреждения, частая, временами желудочковая </w:t>
      </w:r>
      <w:r w:rsidRPr="002F3C78">
        <w:rPr>
          <w:rFonts w:ascii="Times New Roman" w:eastAsia="Times New Roman" w:hAnsi="Times New Roman" w:cs="Times New Roman"/>
          <w:color w:val="000000"/>
          <w:sz w:val="24"/>
          <w:szCs w:val="24"/>
        </w:rPr>
        <w:t>экстрасистолия по типу бигеминии.</w:t>
      </w:r>
    </w:p>
    <w:p w:rsidR="002F3C78" w:rsidRPr="002F3C78" w:rsidRDefault="002F3C78" w:rsidP="002F3C78">
      <w:pPr>
        <w:shd w:val="clear" w:color="auto" w:fill="FFFFFF"/>
        <w:tabs>
          <w:tab w:val="left" w:pos="274"/>
        </w:tabs>
        <w:spacing w:line="269" w:lineRule="exact"/>
        <w:ind w:left="53" w:right="47"/>
        <w:jc w:val="both"/>
        <w:rPr>
          <w:rFonts w:ascii="Times New Roman" w:hAnsi="Times New Roman" w:cs="Times New Roman"/>
          <w:sz w:val="24"/>
          <w:szCs w:val="24"/>
        </w:rPr>
      </w:pPr>
      <w:r w:rsidRPr="002F3C78">
        <w:rPr>
          <w:rFonts w:ascii="Times New Roman" w:hAnsi="Times New Roman" w:cs="Times New Roman"/>
          <w:color w:val="000000"/>
          <w:spacing w:val="-20"/>
          <w:sz w:val="24"/>
          <w:szCs w:val="24"/>
        </w:rPr>
        <w:t>1.</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pacing w:val="1"/>
          <w:sz w:val="24"/>
          <w:szCs w:val="24"/>
        </w:rPr>
        <w:t>Поставьте диагноз</w:t>
      </w:r>
    </w:p>
    <w:p w:rsidR="002F3C78" w:rsidRPr="002F3C78" w:rsidRDefault="002F3C78" w:rsidP="00F173BB">
      <w:pPr>
        <w:shd w:val="clear" w:color="auto" w:fill="FFFFFF"/>
        <w:tabs>
          <w:tab w:val="left" w:pos="278"/>
        </w:tabs>
        <w:spacing w:line="269" w:lineRule="exact"/>
        <w:ind w:left="48" w:right="47"/>
        <w:jc w:val="both"/>
        <w:rPr>
          <w:rFonts w:ascii="Times New Roman" w:hAnsi="Times New Roman" w:cs="Times New Roman"/>
          <w:sz w:val="24"/>
          <w:szCs w:val="24"/>
        </w:rPr>
      </w:pPr>
      <w:r w:rsidRPr="002F3C78">
        <w:rPr>
          <w:rFonts w:ascii="Times New Roman" w:hAnsi="Times New Roman" w:cs="Times New Roman"/>
          <w:color w:val="000000"/>
          <w:spacing w:val="-17"/>
          <w:sz w:val="24"/>
          <w:szCs w:val="24"/>
        </w:rPr>
        <w:t>2.</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pacing w:val="1"/>
          <w:sz w:val="24"/>
          <w:szCs w:val="24"/>
        </w:rPr>
        <w:t>Назначьте лечение.</w:t>
      </w:r>
    </w:p>
    <w:p w:rsidR="002F3C78" w:rsidRPr="002F3C78" w:rsidRDefault="002F3C78" w:rsidP="002F3C78">
      <w:pPr>
        <w:shd w:val="clear" w:color="auto" w:fill="FFFFFF"/>
        <w:tabs>
          <w:tab w:val="left" w:pos="278"/>
        </w:tabs>
        <w:spacing w:line="269" w:lineRule="exact"/>
        <w:ind w:left="48" w:right="47"/>
        <w:jc w:val="both"/>
        <w:rPr>
          <w:rFonts w:ascii="Times New Roman" w:hAnsi="Times New Roman" w:cs="Times New Roman"/>
          <w:sz w:val="24"/>
          <w:szCs w:val="24"/>
        </w:rPr>
      </w:pPr>
      <w:r w:rsidRPr="002F3C78">
        <w:rPr>
          <w:rFonts w:ascii="Times New Roman" w:hAnsi="Times New Roman" w:cs="Times New Roman"/>
          <w:color w:val="000000"/>
          <w:spacing w:val="-14"/>
          <w:sz w:val="24"/>
          <w:szCs w:val="24"/>
        </w:rPr>
        <w:t>6.</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pacing w:val="1"/>
          <w:sz w:val="24"/>
          <w:szCs w:val="24"/>
        </w:rPr>
        <w:t>Подготовка к ирригоскопии и ирригографии.</w:t>
      </w:r>
    </w:p>
    <w:p w:rsidR="00370508" w:rsidRDefault="00370508" w:rsidP="002F3C78">
      <w:pPr>
        <w:ind w:left="-567" w:right="135"/>
        <w:jc w:val="both"/>
        <w:rPr>
          <w:rFonts w:ascii="Times New Roman" w:hAnsi="Times New Roman" w:cs="Times New Roman"/>
          <w:bCs/>
          <w:sz w:val="24"/>
          <w:szCs w:val="24"/>
        </w:rPr>
      </w:pPr>
    </w:p>
    <w:p w:rsidR="002F3C78" w:rsidRPr="00F645F8" w:rsidRDefault="008463A5" w:rsidP="002F3C78">
      <w:pPr>
        <w:ind w:left="-567" w:right="135"/>
        <w:jc w:val="both"/>
        <w:rPr>
          <w:rFonts w:ascii="Times New Roman" w:hAnsi="Times New Roman" w:cs="Times New Roman"/>
          <w:b/>
          <w:bCs/>
          <w:sz w:val="24"/>
          <w:szCs w:val="24"/>
        </w:rPr>
      </w:pPr>
      <w:r w:rsidRPr="00F645F8">
        <w:rPr>
          <w:rFonts w:ascii="Times New Roman" w:hAnsi="Times New Roman" w:cs="Times New Roman"/>
          <w:b/>
          <w:bCs/>
          <w:sz w:val="24"/>
          <w:szCs w:val="24"/>
        </w:rPr>
        <w:t xml:space="preserve"> </w:t>
      </w:r>
      <w:r w:rsidR="002F3C78" w:rsidRPr="00F645F8">
        <w:rPr>
          <w:rFonts w:ascii="Times New Roman" w:hAnsi="Times New Roman" w:cs="Times New Roman"/>
          <w:b/>
          <w:bCs/>
          <w:sz w:val="24"/>
          <w:szCs w:val="24"/>
        </w:rPr>
        <w:t>ЭКЗАМЕНАЦИОННЫЙ БИЛЕТ № 3</w:t>
      </w:r>
    </w:p>
    <w:p w:rsidR="002F3C78" w:rsidRPr="002F3C78" w:rsidRDefault="002F3C78" w:rsidP="002F3C78">
      <w:pPr>
        <w:shd w:val="clear" w:color="auto" w:fill="FFFFFF"/>
        <w:tabs>
          <w:tab w:val="left" w:pos="235"/>
        </w:tabs>
        <w:ind w:left="24"/>
        <w:jc w:val="both"/>
        <w:rPr>
          <w:rFonts w:ascii="Times New Roman" w:hAnsi="Times New Roman" w:cs="Times New Roman"/>
          <w:sz w:val="24"/>
          <w:szCs w:val="24"/>
        </w:rPr>
      </w:pPr>
      <w:r w:rsidRPr="002F3C78">
        <w:rPr>
          <w:rFonts w:ascii="Times New Roman" w:hAnsi="Times New Roman" w:cs="Times New Roman"/>
          <w:color w:val="000000"/>
          <w:spacing w:val="-23"/>
          <w:sz w:val="24"/>
          <w:szCs w:val="24"/>
        </w:rPr>
        <w:t>1.</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z w:val="24"/>
          <w:szCs w:val="24"/>
        </w:rPr>
        <w:t>Бихимический анализ крови: билирубин общий – 60 мкмоль/л, прямой 15 мкмоль/л, непрямой 15 мкмоль/л; щелочная фосфатаза 620 ЕД, холестерин 10,5 ммоль/л.</w:t>
      </w:r>
    </w:p>
    <w:p w:rsidR="002F3C78" w:rsidRPr="002F3C78" w:rsidRDefault="002F3C78" w:rsidP="002F3C78">
      <w:pPr>
        <w:shd w:val="clear" w:color="auto" w:fill="FFFFFF"/>
        <w:tabs>
          <w:tab w:val="left" w:pos="235"/>
        </w:tabs>
        <w:spacing w:before="264" w:line="274" w:lineRule="exact"/>
        <w:ind w:left="10"/>
        <w:jc w:val="both"/>
        <w:rPr>
          <w:rFonts w:ascii="Times New Roman" w:eastAsia="Times New Roman" w:hAnsi="Times New Roman" w:cs="Times New Roman"/>
          <w:color w:val="000000"/>
          <w:spacing w:val="1"/>
          <w:sz w:val="24"/>
          <w:szCs w:val="24"/>
        </w:rPr>
      </w:pPr>
      <w:r w:rsidRPr="002F3C78">
        <w:rPr>
          <w:rFonts w:ascii="Times New Roman" w:hAnsi="Times New Roman" w:cs="Times New Roman"/>
          <w:color w:val="000000"/>
          <w:spacing w:val="-11"/>
          <w:sz w:val="24"/>
          <w:szCs w:val="24"/>
        </w:rPr>
        <w:t>2.</w:t>
      </w:r>
      <w:r w:rsidRPr="002F3C78">
        <w:rPr>
          <w:rFonts w:ascii="Times New Roman" w:eastAsia="Times New Roman" w:hAnsi="Times New Roman" w:cs="Times New Roman"/>
          <w:color w:val="000000"/>
          <w:spacing w:val="1"/>
          <w:sz w:val="24"/>
          <w:szCs w:val="24"/>
        </w:rPr>
        <w:t xml:space="preserve"> Копрологическое исследование: цвет – коричневый, консистенция – мягкая, остатки непереваренной пищи, слизь комочками на поверхности. Микроскопически: непереваренные мышечные волокна и растительная клетчатка в большом количестве, нейтральные жиры +++, зерна крахмала.</w:t>
      </w:r>
    </w:p>
    <w:p w:rsidR="002F3C78" w:rsidRPr="002F3C78" w:rsidRDefault="002F3C78" w:rsidP="002F3C78">
      <w:pPr>
        <w:shd w:val="clear" w:color="auto" w:fill="FFFFFF"/>
        <w:tabs>
          <w:tab w:val="left" w:pos="235"/>
        </w:tabs>
        <w:spacing w:before="264" w:line="274" w:lineRule="exact"/>
        <w:ind w:left="10"/>
        <w:jc w:val="both"/>
        <w:rPr>
          <w:rFonts w:ascii="Times New Roman" w:hAnsi="Times New Roman" w:cs="Times New Roman"/>
          <w:i/>
          <w:iCs/>
          <w:color w:val="000000"/>
          <w:spacing w:val="-16"/>
          <w:sz w:val="24"/>
          <w:szCs w:val="24"/>
        </w:rPr>
      </w:pPr>
      <w:r w:rsidRPr="002F3C78">
        <w:rPr>
          <w:rFonts w:ascii="Times New Roman" w:eastAsia="Times New Roman" w:hAnsi="Times New Roman" w:cs="Times New Roman"/>
          <w:color w:val="000000"/>
          <w:spacing w:val="1"/>
          <w:sz w:val="24"/>
          <w:szCs w:val="24"/>
        </w:rPr>
        <w:t>3. Выпишите строфантин.</w:t>
      </w:r>
    </w:p>
    <w:p w:rsidR="002F3C78" w:rsidRPr="002F3C78" w:rsidRDefault="002F3C78" w:rsidP="002F3C78">
      <w:pPr>
        <w:shd w:val="clear" w:color="auto" w:fill="FFFFFF"/>
        <w:tabs>
          <w:tab w:val="left" w:pos="235"/>
        </w:tabs>
        <w:spacing w:before="230" w:line="274" w:lineRule="exact"/>
        <w:ind w:right="143"/>
        <w:jc w:val="both"/>
        <w:rPr>
          <w:rFonts w:ascii="Times New Roman" w:hAnsi="Times New Roman" w:cs="Times New Roman"/>
          <w:color w:val="000000"/>
          <w:spacing w:val="-9"/>
          <w:sz w:val="24"/>
          <w:szCs w:val="24"/>
        </w:rPr>
      </w:pPr>
      <w:r w:rsidRPr="002F3C78">
        <w:rPr>
          <w:rFonts w:ascii="Times New Roman" w:hAnsi="Times New Roman" w:cs="Times New Roman"/>
          <w:color w:val="000000"/>
          <w:spacing w:val="2"/>
          <w:sz w:val="24"/>
          <w:szCs w:val="24"/>
        </w:rPr>
        <w:t>4. У 55-</w:t>
      </w:r>
      <w:r w:rsidRPr="002F3C78">
        <w:rPr>
          <w:rFonts w:ascii="Times New Roman" w:eastAsia="Times New Roman" w:hAnsi="Times New Roman" w:cs="Times New Roman"/>
          <w:color w:val="000000"/>
          <w:spacing w:val="2"/>
          <w:sz w:val="24"/>
          <w:szCs w:val="24"/>
        </w:rPr>
        <w:t>летней больной с хронической формой умеренной артериальной ги</w:t>
      </w:r>
      <w:r w:rsidRPr="002F3C78">
        <w:rPr>
          <w:rFonts w:ascii="Times New Roman" w:eastAsia="Times New Roman" w:hAnsi="Times New Roman" w:cs="Times New Roman"/>
          <w:color w:val="000000"/>
          <w:spacing w:val="4"/>
          <w:sz w:val="24"/>
          <w:szCs w:val="24"/>
        </w:rPr>
        <w:t xml:space="preserve">пертензии (средние показатели АД-160/95 мм рт. ст.) начато лечение с </w:t>
      </w:r>
      <w:r w:rsidRPr="002F3C78">
        <w:rPr>
          <w:rFonts w:ascii="Times New Roman" w:eastAsia="Times New Roman" w:hAnsi="Times New Roman" w:cs="Times New Roman"/>
          <w:color w:val="000000"/>
          <w:spacing w:val="-1"/>
          <w:sz w:val="24"/>
          <w:szCs w:val="24"/>
        </w:rPr>
        <w:t xml:space="preserve">низкосолевой диеты н ежедневного приема 50 мг  гидрохлортиазида. Через 1 </w:t>
      </w:r>
      <w:r w:rsidRPr="002F3C78">
        <w:rPr>
          <w:rFonts w:ascii="Times New Roman" w:eastAsia="Times New Roman" w:hAnsi="Times New Roman" w:cs="Times New Roman"/>
          <w:color w:val="000000"/>
          <w:spacing w:val="1"/>
          <w:sz w:val="24"/>
          <w:szCs w:val="24"/>
        </w:rPr>
        <w:t>неделю она жалуется на потерю аппетита, мышечные подергивания и голо</w:t>
      </w:r>
      <w:r w:rsidRPr="002F3C78">
        <w:rPr>
          <w:rFonts w:ascii="Times New Roman" w:eastAsia="Times New Roman" w:hAnsi="Times New Roman" w:cs="Times New Roman"/>
          <w:color w:val="000000"/>
          <w:spacing w:val="1"/>
          <w:sz w:val="24"/>
          <w:szCs w:val="24"/>
        </w:rPr>
        <w:softHyphen/>
      </w:r>
      <w:r w:rsidRPr="002F3C78">
        <w:rPr>
          <w:rFonts w:ascii="Times New Roman" w:eastAsia="Times New Roman" w:hAnsi="Times New Roman" w:cs="Times New Roman"/>
          <w:color w:val="000000"/>
          <w:spacing w:val="-2"/>
          <w:sz w:val="24"/>
          <w:szCs w:val="24"/>
        </w:rPr>
        <w:t>вокружения.</w:t>
      </w:r>
    </w:p>
    <w:p w:rsidR="002F3C78" w:rsidRPr="002F3C78" w:rsidRDefault="002F3C78" w:rsidP="002F3C78">
      <w:pPr>
        <w:shd w:val="clear" w:color="auto" w:fill="FFFFFF"/>
        <w:tabs>
          <w:tab w:val="left" w:pos="235"/>
        </w:tabs>
        <w:spacing w:before="230" w:line="274" w:lineRule="exact"/>
        <w:ind w:left="14" w:right="143"/>
        <w:jc w:val="both"/>
        <w:rPr>
          <w:rFonts w:ascii="Times New Roman" w:hAnsi="Times New Roman" w:cs="Times New Roman"/>
          <w:color w:val="000000"/>
          <w:spacing w:val="-9"/>
          <w:sz w:val="24"/>
          <w:szCs w:val="24"/>
        </w:rPr>
      </w:pPr>
      <w:r w:rsidRPr="002F3C78">
        <w:rPr>
          <w:rFonts w:ascii="Times New Roman" w:hAnsi="Times New Roman" w:cs="Times New Roman"/>
          <w:color w:val="000000"/>
          <w:spacing w:val="-9"/>
          <w:sz w:val="24"/>
          <w:szCs w:val="24"/>
        </w:rPr>
        <w:tab/>
      </w:r>
      <w:r w:rsidRPr="002F3C78">
        <w:rPr>
          <w:rFonts w:ascii="Times New Roman" w:hAnsi="Times New Roman" w:cs="Times New Roman"/>
          <w:color w:val="000000"/>
          <w:spacing w:val="-9"/>
          <w:sz w:val="24"/>
          <w:szCs w:val="24"/>
        </w:rPr>
        <w:tab/>
      </w:r>
      <w:r w:rsidRPr="002F3C78">
        <w:rPr>
          <w:rFonts w:ascii="Times New Roman" w:eastAsia="Times New Roman" w:hAnsi="Times New Roman" w:cs="Times New Roman"/>
          <w:color w:val="000000"/>
          <w:spacing w:val="-2"/>
          <w:sz w:val="24"/>
          <w:szCs w:val="24"/>
        </w:rPr>
        <w:t xml:space="preserve">Вопросы: 1. С чем связаны вышеописанные симптомы. </w:t>
      </w:r>
      <w:r w:rsidRPr="002F3C78">
        <w:rPr>
          <w:rFonts w:ascii="Times New Roman" w:eastAsia="Times New Roman" w:hAnsi="Times New Roman" w:cs="Times New Roman"/>
          <w:color w:val="000000"/>
          <w:sz w:val="24"/>
          <w:szCs w:val="24"/>
        </w:rPr>
        <w:t>2. Назначьте лечение.</w:t>
      </w:r>
    </w:p>
    <w:p w:rsidR="002F3C78" w:rsidRPr="002F3C78" w:rsidRDefault="002F3C78" w:rsidP="002F3C78">
      <w:pPr>
        <w:shd w:val="clear" w:color="auto" w:fill="FFFFFF"/>
        <w:tabs>
          <w:tab w:val="left" w:pos="235"/>
        </w:tabs>
        <w:spacing w:before="274"/>
        <w:ind w:left="19"/>
        <w:jc w:val="both"/>
        <w:rPr>
          <w:rFonts w:ascii="Times New Roman" w:hAnsi="Times New Roman" w:cs="Times New Roman"/>
          <w:sz w:val="24"/>
          <w:szCs w:val="24"/>
        </w:rPr>
      </w:pPr>
      <w:r w:rsidRPr="002F3C78">
        <w:rPr>
          <w:rFonts w:ascii="Times New Roman" w:hAnsi="Times New Roman" w:cs="Times New Roman"/>
          <w:color w:val="000000"/>
          <w:spacing w:val="-13"/>
          <w:sz w:val="24"/>
          <w:szCs w:val="24"/>
        </w:rPr>
        <w:t>5.</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pacing w:val="2"/>
          <w:sz w:val="24"/>
          <w:szCs w:val="24"/>
        </w:rPr>
        <w:t>Больной С. 54 года, жалобы на жгучие загрудинные боли с иррадиацией</w:t>
      </w:r>
      <w:r w:rsidRPr="002F3C78">
        <w:rPr>
          <w:rFonts w:ascii="Times New Roman" w:hAnsi="Times New Roman" w:cs="Times New Roman"/>
          <w:sz w:val="24"/>
          <w:szCs w:val="24"/>
        </w:rPr>
        <w:t xml:space="preserve"> </w:t>
      </w:r>
      <w:r w:rsidRPr="002F3C78">
        <w:rPr>
          <w:rFonts w:ascii="Times New Roman" w:eastAsia="Times New Roman" w:hAnsi="Times New Roman" w:cs="Times New Roman"/>
          <w:color w:val="000000"/>
          <w:spacing w:val="-1"/>
          <w:sz w:val="24"/>
          <w:szCs w:val="24"/>
        </w:rPr>
        <w:t xml:space="preserve">в левую руку, одышку, головокружение, слабость, сердцебиение. Кожные покровы </w:t>
      </w:r>
      <w:r w:rsidRPr="002F3C78">
        <w:rPr>
          <w:rFonts w:ascii="Times New Roman" w:eastAsia="Times New Roman" w:hAnsi="Times New Roman" w:cs="Times New Roman"/>
          <w:color w:val="000000"/>
          <w:sz w:val="24"/>
          <w:szCs w:val="24"/>
        </w:rPr>
        <w:t xml:space="preserve">бледные, холодный пот, акроцианоз, пульс 90 уд/ мин., слабого наполнения, </w:t>
      </w:r>
      <w:r w:rsidRPr="002F3C78">
        <w:rPr>
          <w:rFonts w:ascii="Times New Roman" w:eastAsia="Times New Roman" w:hAnsi="Times New Roman" w:cs="Times New Roman"/>
          <w:color w:val="000000"/>
          <w:spacing w:val="1"/>
          <w:sz w:val="24"/>
          <w:szCs w:val="24"/>
        </w:rPr>
        <w:t xml:space="preserve">АД-90/60 мм рт. ст. ЭКГ- во 2,3, </w:t>
      </w:r>
      <w:r w:rsidRPr="002F3C78">
        <w:rPr>
          <w:rFonts w:ascii="Times New Roman" w:eastAsia="Times New Roman" w:hAnsi="Times New Roman" w:cs="Times New Roman"/>
          <w:color w:val="000000"/>
          <w:spacing w:val="1"/>
          <w:sz w:val="24"/>
          <w:szCs w:val="24"/>
          <w:lang w:val="en-US"/>
        </w:rPr>
        <w:t>aVF</w:t>
      </w:r>
      <w:r w:rsidRPr="002F3C78">
        <w:rPr>
          <w:rFonts w:ascii="Times New Roman" w:eastAsia="Times New Roman" w:hAnsi="Times New Roman" w:cs="Times New Roman"/>
          <w:color w:val="000000"/>
          <w:spacing w:val="1"/>
          <w:sz w:val="24"/>
          <w:szCs w:val="24"/>
        </w:rPr>
        <w:t xml:space="preserve">, </w:t>
      </w:r>
      <w:r w:rsidRPr="002F3C78">
        <w:rPr>
          <w:rFonts w:ascii="Times New Roman" w:eastAsia="Times New Roman" w:hAnsi="Times New Roman" w:cs="Times New Roman"/>
          <w:color w:val="000000"/>
          <w:spacing w:val="1"/>
          <w:sz w:val="24"/>
          <w:szCs w:val="24"/>
          <w:lang w:val="en-US"/>
        </w:rPr>
        <w:t>V</w:t>
      </w:r>
      <w:r w:rsidRPr="002F3C78">
        <w:rPr>
          <w:rFonts w:ascii="Times New Roman" w:eastAsia="Times New Roman" w:hAnsi="Times New Roman" w:cs="Times New Roman"/>
          <w:color w:val="000000"/>
          <w:spacing w:val="1"/>
          <w:sz w:val="24"/>
          <w:szCs w:val="24"/>
        </w:rPr>
        <w:t xml:space="preserve">6 - дугообразный подъем </w:t>
      </w:r>
      <w:r w:rsidRPr="002F3C78">
        <w:rPr>
          <w:rFonts w:ascii="Times New Roman" w:eastAsia="Times New Roman" w:hAnsi="Times New Roman" w:cs="Times New Roman"/>
          <w:color w:val="000000"/>
          <w:spacing w:val="1"/>
          <w:sz w:val="24"/>
          <w:szCs w:val="24"/>
          <w:lang w:val="en-US"/>
        </w:rPr>
        <w:t>ST</w:t>
      </w:r>
      <w:r w:rsidRPr="002F3C78">
        <w:rPr>
          <w:rFonts w:ascii="Times New Roman" w:eastAsia="Times New Roman" w:hAnsi="Times New Roman" w:cs="Times New Roman"/>
          <w:color w:val="000000"/>
          <w:spacing w:val="1"/>
          <w:sz w:val="24"/>
          <w:szCs w:val="24"/>
        </w:rPr>
        <w:t xml:space="preserve"> над изолинией, в 3 и </w:t>
      </w:r>
      <w:r w:rsidRPr="002F3C78">
        <w:rPr>
          <w:rFonts w:ascii="Times New Roman" w:eastAsia="Times New Roman" w:hAnsi="Times New Roman" w:cs="Times New Roman"/>
          <w:color w:val="000000"/>
          <w:spacing w:val="1"/>
          <w:sz w:val="24"/>
          <w:szCs w:val="24"/>
          <w:lang w:val="en-US"/>
        </w:rPr>
        <w:t>aVF</w:t>
      </w:r>
      <w:r w:rsidRPr="002F3C78">
        <w:rPr>
          <w:rFonts w:ascii="Times New Roman" w:eastAsia="Times New Roman" w:hAnsi="Times New Roman" w:cs="Times New Roman"/>
          <w:color w:val="000000"/>
          <w:spacing w:val="1"/>
          <w:sz w:val="24"/>
          <w:szCs w:val="24"/>
        </w:rPr>
        <w:t xml:space="preserve"> - пато</w:t>
      </w:r>
      <w:r w:rsidRPr="002F3C78">
        <w:rPr>
          <w:rFonts w:ascii="Times New Roman" w:eastAsia="Times New Roman" w:hAnsi="Times New Roman" w:cs="Times New Roman"/>
          <w:color w:val="000000"/>
          <w:sz w:val="24"/>
          <w:szCs w:val="24"/>
        </w:rPr>
        <w:t xml:space="preserve">логический зубец </w:t>
      </w:r>
      <w:r w:rsidRPr="002F3C78">
        <w:rPr>
          <w:rFonts w:ascii="Times New Roman" w:eastAsia="Times New Roman" w:hAnsi="Times New Roman" w:cs="Times New Roman"/>
          <w:color w:val="000000"/>
          <w:sz w:val="24"/>
          <w:szCs w:val="24"/>
          <w:lang w:val="en-US"/>
        </w:rPr>
        <w:t>Q</w:t>
      </w:r>
      <w:r w:rsidRPr="002F3C78">
        <w:rPr>
          <w:rFonts w:ascii="Times New Roman" w:eastAsia="Times New Roman" w:hAnsi="Times New Roman" w:cs="Times New Roman"/>
          <w:color w:val="000000"/>
          <w:sz w:val="24"/>
          <w:szCs w:val="24"/>
        </w:rPr>
        <w:t>.</w:t>
      </w:r>
    </w:p>
    <w:p w:rsidR="002F3C78" w:rsidRPr="002F3C78" w:rsidRDefault="002F3C78" w:rsidP="002F3C78">
      <w:pPr>
        <w:shd w:val="clear" w:color="auto" w:fill="FFFFFF"/>
        <w:spacing w:before="197"/>
        <w:ind w:left="14" w:firstLine="500"/>
        <w:jc w:val="both"/>
        <w:rPr>
          <w:rFonts w:ascii="Times New Roman" w:hAnsi="Times New Roman" w:cs="Times New Roman"/>
          <w:sz w:val="24"/>
          <w:szCs w:val="24"/>
        </w:rPr>
      </w:pPr>
      <w:r w:rsidRPr="002F3C78">
        <w:rPr>
          <w:rFonts w:ascii="Times New Roman" w:eastAsia="Times New Roman" w:hAnsi="Times New Roman" w:cs="Times New Roman"/>
          <w:color w:val="000000"/>
          <w:spacing w:val="2"/>
          <w:sz w:val="24"/>
          <w:szCs w:val="24"/>
        </w:rPr>
        <w:t>Вопросы: 1. Поставьте диагноз.</w:t>
      </w:r>
    </w:p>
    <w:p w:rsidR="002F3C78" w:rsidRPr="002F3C78" w:rsidRDefault="002F3C78" w:rsidP="002F3C78">
      <w:pPr>
        <w:shd w:val="clear" w:color="auto" w:fill="FFFFFF"/>
        <w:ind w:left="514"/>
        <w:jc w:val="both"/>
        <w:rPr>
          <w:rFonts w:ascii="Times New Roman" w:hAnsi="Times New Roman" w:cs="Times New Roman"/>
          <w:sz w:val="24"/>
          <w:szCs w:val="24"/>
        </w:rPr>
      </w:pPr>
      <w:r w:rsidRPr="002F3C78">
        <w:rPr>
          <w:rFonts w:ascii="Times New Roman" w:hAnsi="Times New Roman" w:cs="Times New Roman"/>
          <w:color w:val="000000"/>
          <w:sz w:val="24"/>
          <w:szCs w:val="24"/>
        </w:rPr>
        <w:t xml:space="preserve">2. </w:t>
      </w:r>
      <w:r w:rsidRPr="002F3C78">
        <w:rPr>
          <w:rFonts w:ascii="Times New Roman" w:eastAsia="Times New Roman" w:hAnsi="Times New Roman" w:cs="Times New Roman"/>
          <w:color w:val="000000"/>
          <w:sz w:val="24"/>
          <w:szCs w:val="24"/>
        </w:rPr>
        <w:t>Окажите больному неотложную помощь.</w:t>
      </w:r>
    </w:p>
    <w:p w:rsidR="000461E6" w:rsidRPr="002F3C78" w:rsidRDefault="002F3C78" w:rsidP="002F3C78">
      <w:pPr>
        <w:autoSpaceDE w:val="0"/>
        <w:autoSpaceDN w:val="0"/>
        <w:adjustRightInd w:val="0"/>
        <w:ind w:left="-567"/>
        <w:jc w:val="both"/>
        <w:rPr>
          <w:rFonts w:ascii="Times New Roman" w:eastAsia="Times New Roman" w:hAnsi="Times New Roman" w:cs="Times New Roman"/>
          <w:color w:val="000000"/>
          <w:sz w:val="24"/>
          <w:szCs w:val="24"/>
        </w:rPr>
      </w:pPr>
      <w:r w:rsidRPr="002F3C78">
        <w:rPr>
          <w:rFonts w:ascii="Times New Roman" w:hAnsi="Times New Roman" w:cs="Times New Roman"/>
          <w:color w:val="000000"/>
          <w:spacing w:val="-13"/>
          <w:sz w:val="24"/>
          <w:szCs w:val="24"/>
        </w:rPr>
        <w:t>6.</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z w:val="24"/>
          <w:szCs w:val="24"/>
        </w:rPr>
        <w:t>Проведите больному сифонное очищение кишечника</w:t>
      </w:r>
    </w:p>
    <w:p w:rsidR="002F3C78" w:rsidRPr="00F645F8" w:rsidRDefault="002F3C78" w:rsidP="002F3C78">
      <w:pPr>
        <w:spacing w:line="240" w:lineRule="auto"/>
        <w:contextualSpacing/>
        <w:jc w:val="both"/>
        <w:rPr>
          <w:rFonts w:ascii="Times New Roman" w:hAnsi="Times New Roman" w:cs="Times New Roman"/>
          <w:b/>
          <w:sz w:val="24"/>
          <w:szCs w:val="24"/>
        </w:rPr>
      </w:pPr>
      <w:r w:rsidRPr="00F645F8">
        <w:rPr>
          <w:rFonts w:ascii="Times New Roman" w:hAnsi="Times New Roman" w:cs="Times New Roman"/>
          <w:b/>
          <w:sz w:val="24"/>
          <w:szCs w:val="24"/>
        </w:rPr>
        <w:t>ЭКЗАМЕНАЦИОННЫЙ БИЛЕТ №4</w:t>
      </w:r>
    </w:p>
    <w:p w:rsidR="002F3C78" w:rsidRPr="002F3C78" w:rsidRDefault="002F3C78" w:rsidP="00D26E5B">
      <w:pPr>
        <w:pStyle w:val="a8"/>
        <w:numPr>
          <w:ilvl w:val="0"/>
          <w:numId w:val="34"/>
        </w:numPr>
        <w:shd w:val="clear" w:color="auto" w:fill="FFFFFF"/>
        <w:tabs>
          <w:tab w:val="left" w:pos="235"/>
        </w:tabs>
        <w:spacing w:before="264" w:line="274" w:lineRule="exact"/>
        <w:ind w:right="1440"/>
        <w:jc w:val="both"/>
        <w:rPr>
          <w:rFonts w:ascii="Times New Roman" w:hAnsi="Times New Roman" w:cs="Times New Roman"/>
          <w:sz w:val="24"/>
          <w:szCs w:val="24"/>
        </w:rPr>
      </w:pPr>
      <w:r w:rsidRPr="002F3C78">
        <w:rPr>
          <w:rFonts w:ascii="Times New Roman" w:hAnsi="Times New Roman" w:cs="Times New Roman"/>
          <w:color w:val="000000"/>
          <w:sz w:val="24"/>
          <w:szCs w:val="24"/>
        </w:rPr>
        <w:t>Общий а</w:t>
      </w:r>
      <w:r w:rsidRPr="002F3C78">
        <w:rPr>
          <w:rFonts w:ascii="Times New Roman" w:eastAsia="Times New Roman" w:hAnsi="Times New Roman" w:cs="Times New Roman"/>
          <w:color w:val="000000"/>
          <w:sz w:val="24"/>
          <w:szCs w:val="24"/>
        </w:rPr>
        <w:t xml:space="preserve">нализ крови. </w:t>
      </w:r>
      <w:r w:rsidRPr="002F3C78">
        <w:rPr>
          <w:rFonts w:ascii="Times New Roman" w:eastAsia="Times New Roman" w:hAnsi="Times New Roman" w:cs="Times New Roman"/>
          <w:color w:val="000000"/>
          <w:spacing w:val="3"/>
          <w:sz w:val="24"/>
          <w:szCs w:val="24"/>
        </w:rPr>
        <w:t>НЬ-50 г/л, эритр. - 2.0х10</w:t>
      </w:r>
      <w:r w:rsidRPr="002F3C78">
        <w:rPr>
          <w:rFonts w:ascii="Times New Roman" w:eastAsia="Times New Roman" w:hAnsi="Times New Roman" w:cs="Times New Roman"/>
          <w:color w:val="000000"/>
          <w:spacing w:val="3"/>
          <w:sz w:val="24"/>
          <w:szCs w:val="24"/>
          <w:vertAlign w:val="superscript"/>
        </w:rPr>
        <w:t>12</w:t>
      </w:r>
      <w:r w:rsidRPr="002F3C78">
        <w:rPr>
          <w:rFonts w:ascii="Times New Roman" w:eastAsia="Times New Roman" w:hAnsi="Times New Roman" w:cs="Times New Roman"/>
          <w:color w:val="000000"/>
          <w:spacing w:val="3"/>
          <w:sz w:val="24"/>
          <w:szCs w:val="24"/>
        </w:rPr>
        <w:t>/л, ЦП - 1.0, ретикулоциты - 0.1%, лейкоциты –2,5х10</w:t>
      </w:r>
      <w:r w:rsidRPr="002F3C78">
        <w:rPr>
          <w:rFonts w:ascii="Times New Roman" w:eastAsia="Times New Roman" w:hAnsi="Times New Roman" w:cs="Times New Roman"/>
          <w:color w:val="000000"/>
          <w:spacing w:val="3"/>
          <w:sz w:val="24"/>
          <w:szCs w:val="24"/>
          <w:vertAlign w:val="superscript"/>
        </w:rPr>
        <w:t>9</w:t>
      </w:r>
      <w:r w:rsidRPr="002F3C78">
        <w:rPr>
          <w:rFonts w:ascii="Times New Roman" w:eastAsia="Times New Roman" w:hAnsi="Times New Roman" w:cs="Times New Roman"/>
          <w:color w:val="000000"/>
          <w:spacing w:val="3"/>
          <w:sz w:val="24"/>
          <w:szCs w:val="24"/>
        </w:rPr>
        <w:t xml:space="preserve">/л, </w:t>
      </w:r>
      <w:r w:rsidRPr="002F3C78">
        <w:rPr>
          <w:rFonts w:ascii="Times New Roman" w:eastAsia="Times New Roman" w:hAnsi="Times New Roman" w:cs="Times New Roman"/>
          <w:color w:val="000000"/>
          <w:sz w:val="24"/>
          <w:szCs w:val="24"/>
        </w:rPr>
        <w:t xml:space="preserve">п.-2%, с.-40%, л.-50%, м.-8%, СОЭ-32 мм/ч, тромбоциты-40.0х10 </w:t>
      </w:r>
      <w:r w:rsidRPr="002F3C78">
        <w:rPr>
          <w:rFonts w:ascii="Times New Roman" w:eastAsia="Times New Roman" w:hAnsi="Times New Roman" w:cs="Times New Roman"/>
          <w:color w:val="000000"/>
          <w:sz w:val="24"/>
          <w:szCs w:val="24"/>
          <w:vertAlign w:val="superscript"/>
        </w:rPr>
        <w:t>9</w:t>
      </w:r>
      <w:r w:rsidRPr="002F3C78">
        <w:rPr>
          <w:rFonts w:ascii="Times New Roman" w:eastAsia="Times New Roman" w:hAnsi="Times New Roman" w:cs="Times New Roman"/>
          <w:color w:val="000000"/>
          <w:sz w:val="24"/>
          <w:szCs w:val="24"/>
        </w:rPr>
        <w:t xml:space="preserve"> /л.</w:t>
      </w:r>
    </w:p>
    <w:p w:rsidR="002F3C78" w:rsidRPr="002F3C78" w:rsidRDefault="002F3C78" w:rsidP="00D26E5B">
      <w:pPr>
        <w:pStyle w:val="a8"/>
        <w:numPr>
          <w:ilvl w:val="0"/>
          <w:numId w:val="34"/>
        </w:numPr>
        <w:spacing w:line="240" w:lineRule="auto"/>
        <w:jc w:val="both"/>
        <w:rPr>
          <w:rFonts w:ascii="Times New Roman" w:hAnsi="Times New Roman" w:cs="Times New Roman"/>
          <w:sz w:val="24"/>
          <w:szCs w:val="24"/>
        </w:rPr>
      </w:pPr>
      <w:r w:rsidRPr="002F3C78">
        <w:rPr>
          <w:rFonts w:ascii="Times New Roman" w:hAnsi="Times New Roman" w:cs="Times New Roman"/>
          <w:sz w:val="24"/>
          <w:szCs w:val="24"/>
        </w:rPr>
        <w:t>Общий анализ мочи: относительная плотность – 1018, белок 6,8 г/сутки, эритроциты выщелоченные 4-6 в поле зрения, лейкоциты 5-7 в поле зрения, цилиндры восковидные 3-4 в поле зрения. Общий белок крови 46 г/л, холестерин крови 9,6 ммоль/л.</w:t>
      </w:r>
    </w:p>
    <w:p w:rsidR="002F3C78" w:rsidRPr="002F3C78" w:rsidRDefault="002F3C78" w:rsidP="00D26E5B">
      <w:pPr>
        <w:pStyle w:val="a8"/>
        <w:numPr>
          <w:ilvl w:val="0"/>
          <w:numId w:val="34"/>
        </w:numPr>
        <w:spacing w:line="240" w:lineRule="auto"/>
        <w:jc w:val="both"/>
        <w:rPr>
          <w:rFonts w:ascii="Times New Roman" w:hAnsi="Times New Roman" w:cs="Times New Roman"/>
          <w:sz w:val="24"/>
          <w:szCs w:val="24"/>
        </w:rPr>
      </w:pPr>
      <w:r w:rsidRPr="002F3C78">
        <w:rPr>
          <w:rFonts w:ascii="Times New Roman" w:hAnsi="Times New Roman" w:cs="Times New Roman"/>
          <w:sz w:val="24"/>
          <w:szCs w:val="24"/>
        </w:rPr>
        <w:t>Выпишите препараты для купирования приступа желудочковой пароксизмальной тахикардии.</w:t>
      </w:r>
    </w:p>
    <w:p w:rsidR="002F3C78" w:rsidRPr="002F3C78" w:rsidRDefault="002F3C78" w:rsidP="00D26E5B">
      <w:pPr>
        <w:pStyle w:val="a8"/>
        <w:numPr>
          <w:ilvl w:val="0"/>
          <w:numId w:val="34"/>
        </w:numPr>
        <w:spacing w:line="240" w:lineRule="auto"/>
        <w:jc w:val="both"/>
        <w:rPr>
          <w:rFonts w:ascii="Times New Roman" w:hAnsi="Times New Roman" w:cs="Times New Roman"/>
          <w:sz w:val="24"/>
          <w:szCs w:val="24"/>
        </w:rPr>
      </w:pPr>
      <w:r w:rsidRPr="002F3C78">
        <w:rPr>
          <w:rFonts w:ascii="Times New Roman" w:hAnsi="Times New Roman" w:cs="Times New Roman"/>
          <w:sz w:val="24"/>
          <w:szCs w:val="24"/>
        </w:rPr>
        <w:t>Больной 48 лет, поступил в клинику с жалобами на одышку при небольшой физической нагрузке, кровохарканье и боли в правом боку при дыхании. Боли в боку и кровохарканье появились неделю назад. Одышку стал ощущать в течение приблизительно двух лет, за это время боли в боку и кровохарканье появлялись трижды, одновременно с одышкой опухали ноги. При осмотре: отеки голени, пастозность поясницы, выбухание шейных вен, иктеричность склер. В нижних отделах легких влажные хрипы, справа по средней линии постоянный шум трения плевры. Сердце значительно увеличено во все стороны, верхушечный толчок разлитой. При рентгеноскопии значительное увеличение сердца во все стороны, дуги сглажены, легкие полнокровны. Участок пневмонической инфильтрации справа. Аускультативно тоны  глухие, сокращение аритмичное, 100уд/ мин., систолический шум на верхушке. АД 100/70 мм рт.ст. Печень выступает из-под края реберной дуги на 10 см, умеренно плотная, безболезненная при пальпации. На ЭКГ – мерцательная аритмия, блокада правой ножки пучка Гиса, политопная желудочковая экстрасистолия. На ФКГ на верхушке систолический шум, ослабленный первый тон, добавочный третий тон. СРБ+, серомукоид 0.280 ед. ОП, общий белок 64</w:t>
      </w:r>
      <w:r>
        <w:rPr>
          <w:rFonts w:ascii="Times New Roman" w:hAnsi="Times New Roman" w:cs="Times New Roman"/>
          <w:sz w:val="24"/>
          <w:szCs w:val="24"/>
        </w:rPr>
        <w:t xml:space="preserve"> </w:t>
      </w:r>
      <w:r w:rsidRPr="002F3C78">
        <w:rPr>
          <w:rFonts w:ascii="Times New Roman" w:hAnsi="Times New Roman" w:cs="Times New Roman"/>
          <w:sz w:val="24"/>
          <w:szCs w:val="24"/>
        </w:rPr>
        <w:t>г/л, альбумины 50%, глобулины: α</w:t>
      </w:r>
      <w:r w:rsidRPr="002F3C78">
        <w:rPr>
          <w:rFonts w:ascii="Times New Roman" w:hAnsi="Times New Roman" w:cs="Times New Roman"/>
          <w:sz w:val="24"/>
          <w:szCs w:val="24"/>
          <w:vertAlign w:val="subscript"/>
        </w:rPr>
        <w:t>1</w:t>
      </w:r>
      <w:r w:rsidRPr="002F3C78">
        <w:rPr>
          <w:rFonts w:ascii="Times New Roman" w:hAnsi="Times New Roman" w:cs="Times New Roman"/>
          <w:sz w:val="24"/>
          <w:szCs w:val="24"/>
        </w:rPr>
        <w:t>- 6%, α</w:t>
      </w:r>
      <w:r w:rsidRPr="002F3C78">
        <w:rPr>
          <w:rFonts w:ascii="Times New Roman" w:hAnsi="Times New Roman" w:cs="Times New Roman"/>
          <w:sz w:val="24"/>
          <w:szCs w:val="24"/>
          <w:vertAlign w:val="subscript"/>
        </w:rPr>
        <w:t>2</w:t>
      </w:r>
      <w:r w:rsidRPr="002F3C78">
        <w:rPr>
          <w:rFonts w:ascii="Times New Roman" w:hAnsi="Times New Roman" w:cs="Times New Roman"/>
          <w:sz w:val="24"/>
          <w:szCs w:val="24"/>
        </w:rPr>
        <w:t>-7%, β- 15%, γ- 22%.</w:t>
      </w:r>
    </w:p>
    <w:p w:rsidR="002F3C78" w:rsidRPr="002F3C78" w:rsidRDefault="002F3C78" w:rsidP="002F3C78">
      <w:pPr>
        <w:spacing w:line="240" w:lineRule="auto"/>
        <w:contextualSpacing/>
        <w:jc w:val="both"/>
        <w:rPr>
          <w:rFonts w:ascii="Times New Roman" w:hAnsi="Times New Roman" w:cs="Times New Roman"/>
          <w:sz w:val="24"/>
          <w:szCs w:val="24"/>
        </w:rPr>
      </w:pPr>
      <w:r w:rsidRPr="002F3C78">
        <w:rPr>
          <w:rFonts w:ascii="Times New Roman" w:hAnsi="Times New Roman" w:cs="Times New Roman"/>
          <w:sz w:val="24"/>
          <w:szCs w:val="24"/>
        </w:rPr>
        <w:t xml:space="preserve">     Вопросы: 1. Ваш предварительный диагноз.</w:t>
      </w:r>
    </w:p>
    <w:p w:rsidR="002F3C78" w:rsidRPr="002F3C78" w:rsidRDefault="002F3C78" w:rsidP="002F3C78">
      <w:pPr>
        <w:tabs>
          <w:tab w:val="left" w:pos="1000"/>
        </w:tabs>
        <w:spacing w:line="240" w:lineRule="auto"/>
        <w:contextualSpacing/>
        <w:jc w:val="both"/>
        <w:rPr>
          <w:rFonts w:ascii="Times New Roman" w:hAnsi="Times New Roman" w:cs="Times New Roman"/>
          <w:sz w:val="24"/>
          <w:szCs w:val="24"/>
        </w:rPr>
      </w:pPr>
      <w:r w:rsidRPr="002F3C78">
        <w:rPr>
          <w:rFonts w:ascii="Times New Roman" w:hAnsi="Times New Roman" w:cs="Times New Roman"/>
          <w:sz w:val="24"/>
          <w:szCs w:val="24"/>
        </w:rPr>
        <w:tab/>
        <w:t xml:space="preserve">     2. С какими заболеваниями следует дифференцировать данное заболевание?</w:t>
      </w:r>
    </w:p>
    <w:p w:rsidR="002F3C78" w:rsidRPr="002F3C78" w:rsidRDefault="002F3C78" w:rsidP="002F3C78">
      <w:pPr>
        <w:tabs>
          <w:tab w:val="left" w:pos="1000"/>
        </w:tabs>
        <w:spacing w:line="240" w:lineRule="auto"/>
        <w:contextualSpacing/>
        <w:jc w:val="both"/>
        <w:rPr>
          <w:rFonts w:ascii="Times New Roman" w:hAnsi="Times New Roman" w:cs="Times New Roman"/>
          <w:sz w:val="24"/>
          <w:szCs w:val="24"/>
        </w:rPr>
      </w:pPr>
      <w:r w:rsidRPr="002F3C78">
        <w:rPr>
          <w:rFonts w:ascii="Times New Roman" w:hAnsi="Times New Roman" w:cs="Times New Roman"/>
          <w:sz w:val="24"/>
          <w:szCs w:val="24"/>
        </w:rPr>
        <w:t xml:space="preserve">                      3.  Назначьте лечение </w:t>
      </w:r>
    </w:p>
    <w:p w:rsidR="002F3C78" w:rsidRPr="002F3C78" w:rsidRDefault="002F3C78" w:rsidP="00D26E5B">
      <w:pPr>
        <w:pStyle w:val="a8"/>
        <w:numPr>
          <w:ilvl w:val="0"/>
          <w:numId w:val="34"/>
        </w:numPr>
        <w:tabs>
          <w:tab w:val="left" w:pos="1000"/>
        </w:tabs>
        <w:spacing w:line="240" w:lineRule="auto"/>
        <w:jc w:val="both"/>
        <w:rPr>
          <w:rFonts w:ascii="Times New Roman" w:hAnsi="Times New Roman" w:cs="Times New Roman"/>
          <w:sz w:val="24"/>
          <w:szCs w:val="24"/>
        </w:rPr>
      </w:pPr>
      <w:r w:rsidRPr="002F3C78">
        <w:rPr>
          <w:rFonts w:ascii="Times New Roman" w:hAnsi="Times New Roman" w:cs="Times New Roman"/>
          <w:sz w:val="24"/>
          <w:szCs w:val="24"/>
        </w:rPr>
        <w:t>Больной М., 24 года, поступил в стационар в тяжелом состоянии. Сознание спутанное, кожные покровы бледные, влажные, горячие на ощупь, температура 39</w:t>
      </w:r>
      <w:r w:rsidRPr="002F3C78">
        <w:rPr>
          <w:rFonts w:ascii="Times New Roman" w:hAnsi="Times New Roman" w:cs="Times New Roman"/>
          <w:sz w:val="24"/>
          <w:szCs w:val="24"/>
          <w:vertAlign w:val="superscript"/>
        </w:rPr>
        <w:t>0</w:t>
      </w:r>
      <w:r w:rsidRPr="002F3C78">
        <w:rPr>
          <w:rFonts w:ascii="Times New Roman" w:hAnsi="Times New Roman" w:cs="Times New Roman"/>
          <w:sz w:val="24"/>
          <w:szCs w:val="24"/>
        </w:rPr>
        <w:t xml:space="preserve">С, одышка в покое ЧДД 46 в мин. АД 80/40 мм рт.ст. </w:t>
      </w:r>
      <w:r w:rsidRPr="002F3C78">
        <w:rPr>
          <w:rFonts w:ascii="Times New Roman" w:hAnsi="Times New Roman" w:cs="Times New Roman"/>
          <w:sz w:val="24"/>
          <w:szCs w:val="24"/>
          <w:lang w:val="en-US"/>
        </w:rPr>
        <w:t>Cor</w:t>
      </w:r>
      <w:r w:rsidRPr="002F3C78">
        <w:rPr>
          <w:rFonts w:ascii="Times New Roman" w:hAnsi="Times New Roman" w:cs="Times New Roman"/>
          <w:sz w:val="24"/>
          <w:szCs w:val="24"/>
        </w:rPr>
        <w:t xml:space="preserve"> – тахикардия 110 уд/ мин, слабого наполнения.  В легких -  справа в средних и нижних отделах большое количество влажных  хрипов, сзади на уровне угла лопатки выслушивается участок амфорического дыхания. Из анамнеза: после переохлаждения неделю назад появился кашель, температурная реакция в пределах 40</w:t>
      </w:r>
      <w:r w:rsidRPr="002F3C78">
        <w:rPr>
          <w:rFonts w:ascii="Times New Roman" w:hAnsi="Times New Roman" w:cs="Times New Roman"/>
          <w:sz w:val="24"/>
          <w:szCs w:val="24"/>
          <w:vertAlign w:val="superscript"/>
        </w:rPr>
        <w:t>0</w:t>
      </w:r>
      <w:r w:rsidRPr="002F3C78">
        <w:rPr>
          <w:rFonts w:ascii="Times New Roman" w:hAnsi="Times New Roman" w:cs="Times New Roman"/>
          <w:sz w:val="24"/>
          <w:szCs w:val="24"/>
        </w:rPr>
        <w:t>С, ничем не лечился.</w:t>
      </w:r>
    </w:p>
    <w:p w:rsidR="002F3C78" w:rsidRPr="002F3C78" w:rsidRDefault="002F3C78" w:rsidP="002F3C78">
      <w:pPr>
        <w:tabs>
          <w:tab w:val="left" w:pos="1000"/>
        </w:tabs>
        <w:spacing w:line="240" w:lineRule="auto"/>
        <w:ind w:left="360"/>
        <w:contextualSpacing/>
        <w:jc w:val="both"/>
        <w:rPr>
          <w:rFonts w:ascii="Times New Roman" w:hAnsi="Times New Roman" w:cs="Times New Roman"/>
          <w:sz w:val="24"/>
          <w:szCs w:val="24"/>
        </w:rPr>
      </w:pPr>
      <w:r w:rsidRPr="002F3C78">
        <w:rPr>
          <w:rFonts w:ascii="Times New Roman" w:hAnsi="Times New Roman" w:cs="Times New Roman"/>
          <w:sz w:val="24"/>
          <w:szCs w:val="24"/>
        </w:rPr>
        <w:t>Вопросы:          1. Как расценить данное состояние?</w:t>
      </w:r>
    </w:p>
    <w:p w:rsidR="002F3C78" w:rsidRPr="002F3C78" w:rsidRDefault="002F3C78" w:rsidP="002F3C78">
      <w:pPr>
        <w:tabs>
          <w:tab w:val="left" w:pos="1000"/>
        </w:tabs>
        <w:spacing w:line="240" w:lineRule="auto"/>
        <w:ind w:left="360"/>
        <w:contextualSpacing/>
        <w:jc w:val="both"/>
        <w:rPr>
          <w:rFonts w:ascii="Times New Roman" w:hAnsi="Times New Roman" w:cs="Times New Roman"/>
          <w:sz w:val="24"/>
          <w:szCs w:val="24"/>
        </w:rPr>
      </w:pPr>
      <w:r w:rsidRPr="002F3C78">
        <w:rPr>
          <w:rFonts w:ascii="Times New Roman" w:hAnsi="Times New Roman" w:cs="Times New Roman"/>
          <w:sz w:val="24"/>
          <w:szCs w:val="24"/>
        </w:rPr>
        <w:t xml:space="preserve">                           2. Дополнительные методы исследования.</w:t>
      </w:r>
    </w:p>
    <w:p w:rsidR="002F3C78" w:rsidRPr="002F3C78" w:rsidRDefault="002F3C78" w:rsidP="002F3C78">
      <w:pPr>
        <w:tabs>
          <w:tab w:val="left" w:pos="1000"/>
        </w:tabs>
        <w:spacing w:line="240" w:lineRule="auto"/>
        <w:ind w:left="360"/>
        <w:contextualSpacing/>
        <w:jc w:val="both"/>
        <w:rPr>
          <w:rFonts w:ascii="Times New Roman" w:hAnsi="Times New Roman" w:cs="Times New Roman"/>
          <w:sz w:val="24"/>
          <w:szCs w:val="24"/>
        </w:rPr>
      </w:pPr>
      <w:r w:rsidRPr="002F3C78">
        <w:rPr>
          <w:rFonts w:ascii="Times New Roman" w:hAnsi="Times New Roman" w:cs="Times New Roman"/>
          <w:sz w:val="24"/>
          <w:szCs w:val="24"/>
        </w:rPr>
        <w:t xml:space="preserve">                           3. Неотложные мероприятия.</w:t>
      </w:r>
    </w:p>
    <w:p w:rsidR="002F3C78" w:rsidRDefault="00F645F8" w:rsidP="002F3C78">
      <w:pPr>
        <w:autoSpaceDE w:val="0"/>
        <w:autoSpaceDN w:val="0"/>
        <w:adjustRightInd w:val="0"/>
        <w:ind w:left="-567"/>
        <w:jc w:val="both"/>
        <w:rPr>
          <w:rFonts w:ascii="Times New Roman" w:hAnsi="Times New Roman" w:cs="Times New Roman"/>
          <w:sz w:val="24"/>
          <w:szCs w:val="24"/>
        </w:rPr>
      </w:pPr>
      <w:r>
        <w:rPr>
          <w:rFonts w:ascii="Times New Roman" w:hAnsi="Times New Roman" w:cs="Times New Roman"/>
          <w:sz w:val="24"/>
          <w:szCs w:val="24"/>
        </w:rPr>
        <w:t xml:space="preserve">6. </w:t>
      </w:r>
      <w:r w:rsidR="002F3C78" w:rsidRPr="002F3C78">
        <w:rPr>
          <w:rFonts w:ascii="Times New Roman" w:hAnsi="Times New Roman" w:cs="Times New Roman"/>
          <w:sz w:val="24"/>
          <w:szCs w:val="24"/>
        </w:rPr>
        <w:t>Проведите экскреторную урографию</w:t>
      </w:r>
    </w:p>
    <w:p w:rsidR="00F173BB" w:rsidRDefault="00F173BB" w:rsidP="002F3C78">
      <w:pPr>
        <w:autoSpaceDE w:val="0"/>
        <w:autoSpaceDN w:val="0"/>
        <w:adjustRightInd w:val="0"/>
        <w:ind w:left="-567"/>
        <w:jc w:val="both"/>
        <w:rPr>
          <w:rFonts w:ascii="Times New Roman" w:hAnsi="Times New Roman" w:cs="Times New Roman"/>
          <w:sz w:val="24"/>
          <w:szCs w:val="24"/>
        </w:rPr>
      </w:pPr>
    </w:p>
    <w:p w:rsidR="00F173BB" w:rsidRPr="002F3C78" w:rsidRDefault="00F173BB" w:rsidP="002F3C78">
      <w:pPr>
        <w:autoSpaceDE w:val="0"/>
        <w:autoSpaceDN w:val="0"/>
        <w:adjustRightInd w:val="0"/>
        <w:ind w:left="-567"/>
        <w:jc w:val="both"/>
        <w:rPr>
          <w:rFonts w:ascii="Times New Roman" w:hAnsi="Times New Roman" w:cs="Times New Roman"/>
          <w:sz w:val="24"/>
          <w:szCs w:val="24"/>
        </w:rPr>
      </w:pPr>
    </w:p>
    <w:p w:rsidR="002F3C78" w:rsidRPr="00F645F8" w:rsidRDefault="002F3C78" w:rsidP="002F3C78">
      <w:pPr>
        <w:jc w:val="both"/>
        <w:rPr>
          <w:rFonts w:ascii="Times New Roman" w:hAnsi="Times New Roman" w:cs="Times New Roman"/>
          <w:b/>
          <w:bCs/>
          <w:sz w:val="24"/>
          <w:szCs w:val="24"/>
        </w:rPr>
      </w:pPr>
      <w:r w:rsidRPr="00F645F8">
        <w:rPr>
          <w:rFonts w:ascii="Times New Roman" w:hAnsi="Times New Roman" w:cs="Times New Roman"/>
          <w:b/>
          <w:bCs/>
          <w:sz w:val="24"/>
          <w:szCs w:val="24"/>
        </w:rPr>
        <w:t>ЭКЗАМЕНАЦИОННЫЙ БИЛЕТ № 5</w:t>
      </w:r>
    </w:p>
    <w:p w:rsidR="002F3C78" w:rsidRPr="002F3C78" w:rsidRDefault="002F3C78" w:rsidP="002F3C78">
      <w:pPr>
        <w:shd w:val="clear" w:color="auto" w:fill="FFFFFF"/>
        <w:spacing w:line="269" w:lineRule="exact"/>
        <w:ind w:left="29" w:right="49"/>
        <w:jc w:val="both"/>
        <w:rPr>
          <w:rFonts w:ascii="Times New Roman" w:hAnsi="Times New Roman" w:cs="Times New Roman"/>
          <w:sz w:val="24"/>
          <w:szCs w:val="24"/>
        </w:rPr>
      </w:pPr>
      <w:r w:rsidRPr="002F3C78">
        <w:rPr>
          <w:rFonts w:ascii="Times New Roman" w:hAnsi="Times New Roman" w:cs="Times New Roman"/>
          <w:color w:val="000000"/>
          <w:spacing w:val="3"/>
          <w:sz w:val="24"/>
          <w:szCs w:val="24"/>
        </w:rPr>
        <w:t xml:space="preserve">1. </w:t>
      </w:r>
      <w:r w:rsidRPr="002F3C78">
        <w:rPr>
          <w:rFonts w:ascii="Times New Roman" w:eastAsia="Times New Roman" w:hAnsi="Times New Roman" w:cs="Times New Roman"/>
          <w:color w:val="000000"/>
          <w:spacing w:val="3"/>
          <w:sz w:val="24"/>
          <w:szCs w:val="24"/>
        </w:rPr>
        <w:t>НЬ-7б г/л, эр.-2,1x10</w:t>
      </w:r>
      <w:r w:rsidRPr="002F3C78">
        <w:rPr>
          <w:rFonts w:ascii="Times New Roman" w:eastAsia="Times New Roman" w:hAnsi="Times New Roman" w:cs="Times New Roman"/>
          <w:color w:val="000000"/>
          <w:spacing w:val="3"/>
          <w:sz w:val="24"/>
          <w:szCs w:val="24"/>
          <w:vertAlign w:val="superscript"/>
        </w:rPr>
        <w:t>12</w:t>
      </w:r>
      <w:r w:rsidRPr="002F3C78">
        <w:rPr>
          <w:rFonts w:ascii="Times New Roman" w:eastAsia="Times New Roman" w:hAnsi="Times New Roman" w:cs="Times New Roman"/>
          <w:color w:val="000000"/>
          <w:spacing w:val="3"/>
          <w:sz w:val="24"/>
          <w:szCs w:val="24"/>
        </w:rPr>
        <w:t xml:space="preserve">/л,  ЦП-1.0, ретикулоцнты-34%, средний диаметр </w:t>
      </w:r>
      <w:r w:rsidRPr="002F3C78">
        <w:rPr>
          <w:rFonts w:ascii="Times New Roman" w:eastAsia="Times New Roman" w:hAnsi="Times New Roman" w:cs="Times New Roman"/>
          <w:color w:val="000000"/>
          <w:spacing w:val="2"/>
          <w:sz w:val="24"/>
          <w:szCs w:val="24"/>
        </w:rPr>
        <w:t>эритроцита- 6.0 мкм, показатель сферичности-2.08, осмотическая резис</w:t>
      </w:r>
      <w:r w:rsidRPr="002F3C78">
        <w:rPr>
          <w:rFonts w:ascii="Times New Roman" w:eastAsia="Times New Roman" w:hAnsi="Times New Roman" w:cs="Times New Roman"/>
          <w:color w:val="000000"/>
          <w:spacing w:val="4"/>
          <w:sz w:val="24"/>
          <w:szCs w:val="24"/>
        </w:rPr>
        <w:t xml:space="preserve">тентность эритроцитов: мин.-0.65% </w:t>
      </w:r>
      <w:r w:rsidRPr="002F3C78">
        <w:rPr>
          <w:rFonts w:ascii="Times New Roman" w:eastAsia="Times New Roman" w:hAnsi="Times New Roman" w:cs="Times New Roman"/>
          <w:color w:val="000000"/>
          <w:spacing w:val="4"/>
          <w:sz w:val="24"/>
          <w:szCs w:val="24"/>
          <w:lang w:val="en-US"/>
        </w:rPr>
        <w:t>NaCl</w:t>
      </w:r>
      <w:r w:rsidRPr="002F3C78">
        <w:rPr>
          <w:rFonts w:ascii="Times New Roman" w:eastAsia="Times New Roman" w:hAnsi="Times New Roman" w:cs="Times New Roman"/>
          <w:color w:val="000000"/>
          <w:spacing w:val="4"/>
          <w:sz w:val="24"/>
          <w:szCs w:val="24"/>
        </w:rPr>
        <w:t xml:space="preserve">, макс.-0.42% </w:t>
      </w:r>
      <w:r w:rsidRPr="002F3C78">
        <w:rPr>
          <w:rFonts w:ascii="Times New Roman" w:eastAsia="Times New Roman" w:hAnsi="Times New Roman" w:cs="Times New Roman"/>
          <w:color w:val="000000"/>
          <w:spacing w:val="4"/>
          <w:sz w:val="24"/>
          <w:szCs w:val="24"/>
          <w:lang w:val="en-US"/>
        </w:rPr>
        <w:t>N</w:t>
      </w:r>
      <w:r w:rsidRPr="002F3C78">
        <w:rPr>
          <w:rFonts w:ascii="Times New Roman" w:eastAsia="Times New Roman" w:hAnsi="Times New Roman" w:cs="Times New Roman"/>
          <w:color w:val="000000"/>
          <w:spacing w:val="4"/>
          <w:sz w:val="24"/>
          <w:szCs w:val="24"/>
        </w:rPr>
        <w:t xml:space="preserve">аС1. Билирубин </w:t>
      </w:r>
      <w:r w:rsidRPr="002F3C78">
        <w:rPr>
          <w:rFonts w:ascii="Times New Roman" w:eastAsia="Times New Roman" w:hAnsi="Times New Roman" w:cs="Times New Roman"/>
          <w:color w:val="000000"/>
          <w:spacing w:val="2"/>
          <w:sz w:val="24"/>
          <w:szCs w:val="24"/>
        </w:rPr>
        <w:t>общ.-49 мкмоль/л, непрямой-45 мкмоль/л.</w:t>
      </w:r>
    </w:p>
    <w:p w:rsidR="002F3C78" w:rsidRPr="002F3C78" w:rsidRDefault="002F3C78" w:rsidP="002F3C78">
      <w:pPr>
        <w:shd w:val="clear" w:color="auto" w:fill="FFFFFF"/>
        <w:tabs>
          <w:tab w:val="left" w:pos="259"/>
        </w:tabs>
        <w:spacing w:before="250" w:line="288" w:lineRule="exact"/>
        <w:ind w:left="34" w:right="49"/>
        <w:jc w:val="both"/>
        <w:rPr>
          <w:rFonts w:ascii="Times New Roman" w:hAnsi="Times New Roman" w:cs="Times New Roman"/>
          <w:sz w:val="24"/>
          <w:szCs w:val="24"/>
        </w:rPr>
      </w:pPr>
      <w:r w:rsidRPr="002F3C78">
        <w:rPr>
          <w:rFonts w:ascii="Times New Roman" w:hAnsi="Times New Roman" w:cs="Times New Roman"/>
          <w:color w:val="000000"/>
          <w:spacing w:val="-11"/>
          <w:sz w:val="24"/>
          <w:szCs w:val="24"/>
        </w:rPr>
        <w:t>2.</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pacing w:val="1"/>
          <w:sz w:val="24"/>
          <w:szCs w:val="24"/>
        </w:rPr>
        <w:t xml:space="preserve">Анализ мочи. Отн. плотность-1005, белок- 0,33г/л, лейкоц.-до 100 в </w:t>
      </w:r>
      <w:r w:rsidRPr="002F3C78">
        <w:rPr>
          <w:rFonts w:ascii="Times New Roman" w:eastAsia="Times New Roman" w:hAnsi="Times New Roman" w:cs="Times New Roman"/>
          <w:color w:val="000000"/>
          <w:sz w:val="24"/>
          <w:szCs w:val="24"/>
        </w:rPr>
        <w:t>п/зр. эрнтр.-2-З в п/ зр.</w:t>
      </w:r>
    </w:p>
    <w:p w:rsidR="002F3C78" w:rsidRPr="002F3C78" w:rsidRDefault="002F3C78" w:rsidP="002F3C78">
      <w:pPr>
        <w:shd w:val="clear" w:color="auto" w:fill="FFFFFF"/>
        <w:tabs>
          <w:tab w:val="left" w:pos="259"/>
        </w:tabs>
        <w:spacing w:before="245" w:line="293" w:lineRule="exact"/>
        <w:ind w:left="43" w:right="49"/>
        <w:jc w:val="both"/>
        <w:rPr>
          <w:rFonts w:ascii="Times New Roman" w:hAnsi="Times New Roman" w:cs="Times New Roman"/>
          <w:sz w:val="24"/>
          <w:szCs w:val="24"/>
        </w:rPr>
      </w:pPr>
      <w:r w:rsidRPr="002F3C78">
        <w:rPr>
          <w:rFonts w:ascii="Times New Roman" w:hAnsi="Times New Roman" w:cs="Times New Roman"/>
          <w:color w:val="000000"/>
          <w:spacing w:val="-13"/>
          <w:sz w:val="24"/>
          <w:szCs w:val="24"/>
        </w:rPr>
        <w:t>3.</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pacing w:val="1"/>
          <w:sz w:val="24"/>
          <w:szCs w:val="24"/>
        </w:rPr>
        <w:t>Выпишите рецепт для купирования приступа наджелудочковой пароксиз</w:t>
      </w:r>
      <w:r w:rsidRPr="002F3C78">
        <w:rPr>
          <w:rFonts w:ascii="Times New Roman" w:eastAsia="Times New Roman" w:hAnsi="Times New Roman" w:cs="Times New Roman"/>
          <w:color w:val="000000"/>
          <w:spacing w:val="-1"/>
          <w:sz w:val="24"/>
          <w:szCs w:val="24"/>
        </w:rPr>
        <w:t>мальной тахикардии.</w:t>
      </w:r>
    </w:p>
    <w:p w:rsidR="002F3C78" w:rsidRPr="002F3C78" w:rsidRDefault="002F3C78" w:rsidP="002F3C78">
      <w:pPr>
        <w:shd w:val="clear" w:color="auto" w:fill="FFFFFF"/>
        <w:tabs>
          <w:tab w:val="left" w:pos="259"/>
        </w:tabs>
        <w:spacing w:before="269" w:line="269" w:lineRule="exact"/>
        <w:ind w:left="29" w:right="49"/>
        <w:jc w:val="both"/>
        <w:rPr>
          <w:rFonts w:ascii="Times New Roman" w:hAnsi="Times New Roman" w:cs="Times New Roman"/>
          <w:sz w:val="24"/>
          <w:szCs w:val="24"/>
        </w:rPr>
      </w:pPr>
      <w:r w:rsidRPr="002F3C78">
        <w:rPr>
          <w:rFonts w:ascii="Times New Roman" w:hAnsi="Times New Roman" w:cs="Times New Roman"/>
          <w:color w:val="000000"/>
          <w:spacing w:val="-12"/>
          <w:sz w:val="24"/>
          <w:szCs w:val="24"/>
        </w:rPr>
        <w:t>4.</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pacing w:val="2"/>
          <w:sz w:val="24"/>
          <w:szCs w:val="24"/>
        </w:rPr>
        <w:t>У 42-летней женщины в течение 5 лет синдром Рейно. В течение пос</w:t>
      </w:r>
      <w:r w:rsidRPr="002F3C78">
        <w:rPr>
          <w:rFonts w:ascii="Times New Roman" w:eastAsia="Times New Roman" w:hAnsi="Times New Roman" w:cs="Times New Roman"/>
          <w:color w:val="000000"/>
          <w:spacing w:val="3"/>
          <w:sz w:val="24"/>
          <w:szCs w:val="24"/>
        </w:rPr>
        <w:t>леднего года появились признаки артрита мелких суставов кистей и за</w:t>
      </w:r>
      <w:r w:rsidRPr="002F3C78">
        <w:rPr>
          <w:rFonts w:ascii="Times New Roman" w:eastAsia="Times New Roman" w:hAnsi="Times New Roman" w:cs="Times New Roman"/>
          <w:color w:val="000000"/>
          <w:spacing w:val="3"/>
          <w:sz w:val="24"/>
          <w:szCs w:val="24"/>
        </w:rPr>
        <w:softHyphen/>
        <w:t xml:space="preserve">пястий, уплотнение кожи лица, затруднение при глотании твердой пищи, в </w:t>
      </w:r>
      <w:r w:rsidRPr="002F3C78">
        <w:rPr>
          <w:rFonts w:ascii="Times New Roman" w:eastAsia="Times New Roman" w:hAnsi="Times New Roman" w:cs="Times New Roman"/>
          <w:color w:val="000000"/>
          <w:spacing w:val="1"/>
          <w:sz w:val="24"/>
          <w:szCs w:val="24"/>
        </w:rPr>
        <w:t>крови СОЭ-42 мм/ч. Вопросы: 1. Предварительный диагноз. 2. Какие методы диагностики вы предлагаете для уточнения диагноза? 3. Методы лечения.</w:t>
      </w:r>
    </w:p>
    <w:p w:rsidR="002F3C78" w:rsidRPr="002F3C78" w:rsidRDefault="002F3C78" w:rsidP="002F3C78">
      <w:pPr>
        <w:shd w:val="clear" w:color="auto" w:fill="FFFFFF"/>
        <w:tabs>
          <w:tab w:val="left" w:pos="259"/>
        </w:tabs>
        <w:spacing w:before="278" w:line="274" w:lineRule="exact"/>
        <w:ind w:left="34" w:right="49"/>
        <w:jc w:val="both"/>
        <w:rPr>
          <w:rFonts w:ascii="Times New Roman" w:hAnsi="Times New Roman" w:cs="Times New Roman"/>
          <w:sz w:val="24"/>
          <w:szCs w:val="24"/>
        </w:rPr>
      </w:pPr>
      <w:r w:rsidRPr="002F3C78">
        <w:rPr>
          <w:rFonts w:ascii="Times New Roman" w:hAnsi="Times New Roman" w:cs="Times New Roman"/>
          <w:color w:val="000000"/>
          <w:spacing w:val="-16"/>
          <w:sz w:val="24"/>
          <w:szCs w:val="24"/>
        </w:rPr>
        <w:t>5.</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pacing w:val="1"/>
          <w:sz w:val="24"/>
          <w:szCs w:val="24"/>
        </w:rPr>
        <w:t>Больной К., 65 лет, поступил в клинику с жалобами на слабость, одыш</w:t>
      </w:r>
      <w:r w:rsidRPr="002F3C78">
        <w:rPr>
          <w:rFonts w:ascii="Times New Roman" w:eastAsia="Times New Roman" w:hAnsi="Times New Roman" w:cs="Times New Roman"/>
          <w:color w:val="000000"/>
          <w:spacing w:val="1"/>
          <w:sz w:val="24"/>
          <w:szCs w:val="24"/>
        </w:rPr>
        <w:softHyphen/>
      </w:r>
      <w:r w:rsidRPr="002F3C78">
        <w:rPr>
          <w:rFonts w:ascii="Times New Roman" w:eastAsia="Times New Roman" w:hAnsi="Times New Roman" w:cs="Times New Roman"/>
          <w:color w:val="000000"/>
          <w:sz w:val="24"/>
          <w:szCs w:val="24"/>
        </w:rPr>
        <w:t>ку и головокружение при малейшей физической нагрузке, временами присту</w:t>
      </w:r>
      <w:r w:rsidRPr="002F3C78">
        <w:rPr>
          <w:rFonts w:ascii="Times New Roman" w:eastAsia="Times New Roman" w:hAnsi="Times New Roman" w:cs="Times New Roman"/>
          <w:color w:val="000000"/>
          <w:sz w:val="24"/>
          <w:szCs w:val="24"/>
        </w:rPr>
        <w:softHyphen/>
        <w:t xml:space="preserve">пы потерн сознания. 3 года назад перенес инфаркт миокарда. </w:t>
      </w:r>
      <w:r w:rsidRPr="002F3C78">
        <w:rPr>
          <w:rFonts w:ascii="Times New Roman" w:eastAsia="Times New Roman" w:hAnsi="Times New Roman" w:cs="Times New Roman"/>
          <w:color w:val="000000"/>
          <w:spacing w:val="-1"/>
          <w:sz w:val="24"/>
          <w:szCs w:val="24"/>
        </w:rPr>
        <w:t>Вышеуказанные симптомы появились 20 дней назад.</w:t>
      </w:r>
    </w:p>
    <w:p w:rsidR="002F3C78" w:rsidRPr="002F3C78" w:rsidRDefault="002F3C78" w:rsidP="002F3C78">
      <w:pPr>
        <w:shd w:val="clear" w:color="auto" w:fill="FFFFFF"/>
        <w:spacing w:before="10" w:line="264" w:lineRule="exact"/>
        <w:ind w:left="43" w:right="49"/>
        <w:jc w:val="both"/>
        <w:rPr>
          <w:rFonts w:ascii="Times New Roman" w:eastAsia="Times New Roman" w:hAnsi="Times New Roman" w:cs="Times New Roman"/>
          <w:color w:val="000000"/>
          <w:sz w:val="24"/>
          <w:szCs w:val="24"/>
        </w:rPr>
      </w:pPr>
      <w:r w:rsidRPr="002F3C78">
        <w:rPr>
          <w:rFonts w:ascii="Times New Roman" w:eastAsia="Times New Roman" w:hAnsi="Times New Roman" w:cs="Times New Roman"/>
          <w:color w:val="000000"/>
          <w:spacing w:val="3"/>
          <w:sz w:val="24"/>
          <w:szCs w:val="24"/>
        </w:rPr>
        <w:t xml:space="preserve">Объективно: цианоз губ, в легких в нижних отделах влажные хрипы Тоны </w:t>
      </w:r>
      <w:r w:rsidRPr="002F3C78">
        <w:rPr>
          <w:rFonts w:ascii="Times New Roman" w:eastAsia="Times New Roman" w:hAnsi="Times New Roman" w:cs="Times New Roman"/>
          <w:color w:val="000000"/>
          <w:spacing w:val="-1"/>
          <w:sz w:val="24"/>
          <w:szCs w:val="24"/>
        </w:rPr>
        <w:t xml:space="preserve">приглушены, ритмичны, пульс и ЧСС-40 уд/мин. Живот мягкий, безболезненный.                                      </w:t>
      </w:r>
      <w:r w:rsidRPr="002F3C78">
        <w:rPr>
          <w:rFonts w:ascii="Times New Roman" w:eastAsia="Times New Roman" w:hAnsi="Times New Roman" w:cs="Times New Roman"/>
          <w:color w:val="000000"/>
          <w:sz w:val="24"/>
          <w:szCs w:val="24"/>
        </w:rPr>
        <w:t xml:space="preserve">На </w:t>
      </w:r>
      <w:r w:rsidRPr="002F3C78">
        <w:rPr>
          <w:rFonts w:ascii="Times New Roman" w:eastAsia="Times New Roman" w:hAnsi="Times New Roman" w:cs="Times New Roman"/>
          <w:iCs/>
          <w:color w:val="000000"/>
          <w:sz w:val="24"/>
          <w:szCs w:val="24"/>
        </w:rPr>
        <w:t>ЭКГ</w:t>
      </w:r>
      <w:r w:rsidRPr="002F3C78">
        <w:rPr>
          <w:rFonts w:ascii="Times New Roman" w:eastAsia="Times New Roman" w:hAnsi="Times New Roman" w:cs="Times New Roman"/>
          <w:i/>
          <w:iCs/>
          <w:color w:val="000000"/>
          <w:sz w:val="24"/>
          <w:szCs w:val="24"/>
        </w:rPr>
        <w:t xml:space="preserve"> </w:t>
      </w:r>
      <w:r w:rsidRPr="002F3C78">
        <w:rPr>
          <w:rFonts w:ascii="Times New Roman" w:eastAsia="Times New Roman" w:hAnsi="Times New Roman" w:cs="Times New Roman"/>
          <w:color w:val="000000"/>
          <w:sz w:val="24"/>
          <w:szCs w:val="24"/>
        </w:rPr>
        <w:t xml:space="preserve">имеются зубцы Р, не связанные с комплексом </w:t>
      </w:r>
      <w:r w:rsidRPr="002F3C78">
        <w:rPr>
          <w:rFonts w:ascii="Times New Roman" w:eastAsia="Times New Roman" w:hAnsi="Times New Roman" w:cs="Times New Roman"/>
          <w:color w:val="000000"/>
          <w:sz w:val="24"/>
          <w:szCs w:val="24"/>
          <w:lang w:val="en-US"/>
        </w:rPr>
        <w:t>QRS</w:t>
      </w:r>
      <w:r w:rsidRPr="002F3C78">
        <w:rPr>
          <w:rFonts w:ascii="Times New Roman" w:eastAsia="Times New Roman" w:hAnsi="Times New Roman" w:cs="Times New Roman"/>
          <w:color w:val="000000"/>
          <w:sz w:val="24"/>
          <w:szCs w:val="24"/>
        </w:rPr>
        <w:t>.</w:t>
      </w:r>
    </w:p>
    <w:p w:rsidR="002F3C78" w:rsidRPr="002F3C78" w:rsidRDefault="002F3C78" w:rsidP="002F3C78">
      <w:pPr>
        <w:shd w:val="clear" w:color="auto" w:fill="FFFFFF"/>
        <w:spacing w:before="10" w:line="264" w:lineRule="exact"/>
        <w:ind w:left="43" w:right="1498"/>
        <w:jc w:val="both"/>
        <w:rPr>
          <w:rFonts w:ascii="Times New Roman" w:eastAsia="Times New Roman" w:hAnsi="Times New Roman" w:cs="Times New Roman"/>
          <w:color w:val="000000"/>
          <w:spacing w:val="1"/>
          <w:sz w:val="24"/>
          <w:szCs w:val="24"/>
        </w:rPr>
      </w:pPr>
      <w:r w:rsidRPr="002F3C78">
        <w:rPr>
          <w:rFonts w:ascii="Times New Roman" w:eastAsia="Times New Roman" w:hAnsi="Times New Roman" w:cs="Times New Roman"/>
          <w:color w:val="000000"/>
          <w:sz w:val="24"/>
          <w:szCs w:val="24"/>
        </w:rPr>
        <w:t>1.</w:t>
      </w:r>
      <w:r w:rsidRPr="002F3C78">
        <w:rPr>
          <w:rFonts w:ascii="Times New Roman" w:eastAsia="Times New Roman" w:hAnsi="Times New Roman" w:cs="Times New Roman"/>
          <w:color w:val="000000"/>
          <w:spacing w:val="1"/>
          <w:sz w:val="24"/>
          <w:szCs w:val="24"/>
        </w:rPr>
        <w:t xml:space="preserve">Ваш диагноз. </w:t>
      </w:r>
    </w:p>
    <w:p w:rsidR="002F3C78" w:rsidRPr="002F3C78" w:rsidRDefault="002F3C78" w:rsidP="002F3C78">
      <w:pPr>
        <w:shd w:val="clear" w:color="auto" w:fill="FFFFFF"/>
        <w:spacing w:before="10" w:line="264" w:lineRule="exact"/>
        <w:ind w:left="43" w:right="1498"/>
        <w:jc w:val="both"/>
        <w:rPr>
          <w:rFonts w:ascii="Times New Roman" w:hAnsi="Times New Roman" w:cs="Times New Roman"/>
          <w:sz w:val="24"/>
          <w:szCs w:val="24"/>
        </w:rPr>
      </w:pPr>
      <w:r w:rsidRPr="002F3C78">
        <w:rPr>
          <w:rFonts w:ascii="Times New Roman" w:eastAsia="Times New Roman" w:hAnsi="Times New Roman" w:cs="Times New Roman"/>
          <w:color w:val="000000"/>
          <w:spacing w:val="1"/>
          <w:sz w:val="24"/>
          <w:szCs w:val="24"/>
        </w:rPr>
        <w:t>2.Какое лечение рекомендуется больному?</w:t>
      </w:r>
    </w:p>
    <w:p w:rsidR="002F3C78" w:rsidRPr="002F3C78" w:rsidRDefault="002F3C78" w:rsidP="002F3C78">
      <w:pPr>
        <w:shd w:val="clear" w:color="auto" w:fill="FFFFFF"/>
        <w:tabs>
          <w:tab w:val="left" w:pos="259"/>
        </w:tabs>
        <w:spacing w:before="269"/>
        <w:ind w:left="29"/>
        <w:jc w:val="both"/>
        <w:rPr>
          <w:rFonts w:ascii="Times New Roman" w:eastAsia="Times New Roman" w:hAnsi="Times New Roman" w:cs="Times New Roman"/>
          <w:color w:val="000000"/>
          <w:sz w:val="24"/>
          <w:szCs w:val="24"/>
        </w:rPr>
      </w:pPr>
      <w:r w:rsidRPr="002F3C78">
        <w:rPr>
          <w:rFonts w:ascii="Times New Roman" w:hAnsi="Times New Roman" w:cs="Times New Roman"/>
          <w:color w:val="000000"/>
          <w:spacing w:val="-13"/>
          <w:sz w:val="24"/>
          <w:szCs w:val="24"/>
        </w:rPr>
        <w:t>6.</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z w:val="24"/>
          <w:szCs w:val="24"/>
        </w:rPr>
        <w:t>Перелейте больному эритроцитарную массу.</w:t>
      </w:r>
    </w:p>
    <w:p w:rsidR="002F3C78" w:rsidRPr="00F645F8" w:rsidRDefault="002F3C78" w:rsidP="002F3C78">
      <w:pPr>
        <w:spacing w:line="360" w:lineRule="auto"/>
        <w:jc w:val="both"/>
        <w:rPr>
          <w:rFonts w:ascii="Times New Roman" w:hAnsi="Times New Roman" w:cs="Times New Roman"/>
          <w:b/>
          <w:bCs/>
          <w:sz w:val="24"/>
          <w:szCs w:val="24"/>
        </w:rPr>
      </w:pPr>
      <w:r w:rsidRPr="00F645F8">
        <w:rPr>
          <w:rFonts w:ascii="Times New Roman" w:hAnsi="Times New Roman" w:cs="Times New Roman"/>
          <w:b/>
          <w:bCs/>
          <w:sz w:val="24"/>
          <w:szCs w:val="24"/>
        </w:rPr>
        <w:t>ЭКЗАМЕНАЦИОННЫЙ БИЛЕТ №6</w:t>
      </w:r>
    </w:p>
    <w:p w:rsidR="002F3C78" w:rsidRPr="002F3C78" w:rsidRDefault="002F3C78" w:rsidP="00D26E5B">
      <w:pPr>
        <w:pStyle w:val="a8"/>
        <w:numPr>
          <w:ilvl w:val="0"/>
          <w:numId w:val="37"/>
        </w:numPr>
        <w:spacing w:after="0" w:line="240" w:lineRule="auto"/>
        <w:jc w:val="both"/>
        <w:rPr>
          <w:rFonts w:ascii="Times New Roman" w:eastAsia="Times New Roman" w:hAnsi="Times New Roman" w:cs="Times New Roman"/>
          <w:color w:val="000000"/>
          <w:sz w:val="24"/>
          <w:szCs w:val="24"/>
        </w:rPr>
      </w:pPr>
      <w:r w:rsidRPr="002F3C78">
        <w:rPr>
          <w:rFonts w:ascii="Times New Roman" w:eastAsia="Times New Roman" w:hAnsi="Times New Roman" w:cs="Times New Roman"/>
          <w:color w:val="000000"/>
          <w:sz w:val="24"/>
          <w:szCs w:val="24"/>
        </w:rPr>
        <w:t xml:space="preserve">Анализ крови: </w:t>
      </w:r>
      <w:r w:rsidRPr="002F3C78">
        <w:rPr>
          <w:rFonts w:ascii="Times New Roman" w:eastAsia="Times New Roman" w:hAnsi="Times New Roman" w:cs="Times New Roman"/>
          <w:color w:val="000000"/>
          <w:sz w:val="24"/>
          <w:szCs w:val="24"/>
          <w:lang w:val="en-US"/>
        </w:rPr>
        <w:t>Hb</w:t>
      </w:r>
      <w:r w:rsidRPr="002F3C78">
        <w:rPr>
          <w:rFonts w:ascii="Times New Roman" w:eastAsia="Times New Roman" w:hAnsi="Times New Roman" w:cs="Times New Roman"/>
          <w:color w:val="000000"/>
          <w:sz w:val="24"/>
          <w:szCs w:val="24"/>
        </w:rPr>
        <w:t>-60 г/л, эр.-2.6</w:t>
      </w:r>
      <w:r w:rsidRPr="002F3C78">
        <w:rPr>
          <w:rFonts w:ascii="Times New Roman" w:eastAsia="Times New Roman" w:hAnsi="Times New Roman" w:cs="Times New Roman"/>
          <w:color w:val="000000"/>
          <w:sz w:val="24"/>
          <w:szCs w:val="24"/>
          <w:lang w:val="en-US"/>
        </w:rPr>
        <w:t>x</w:t>
      </w:r>
      <w:r w:rsidRPr="002F3C78">
        <w:rPr>
          <w:rFonts w:ascii="Times New Roman" w:eastAsia="Times New Roman" w:hAnsi="Times New Roman" w:cs="Times New Roman"/>
          <w:color w:val="000000"/>
          <w:sz w:val="24"/>
          <w:szCs w:val="24"/>
        </w:rPr>
        <w:t>10</w:t>
      </w:r>
      <w:r w:rsidRPr="002F3C78">
        <w:rPr>
          <w:rFonts w:ascii="Times New Roman" w:eastAsia="Times New Roman" w:hAnsi="Times New Roman" w:cs="Times New Roman"/>
          <w:color w:val="000000"/>
          <w:sz w:val="24"/>
          <w:szCs w:val="24"/>
          <w:vertAlign w:val="superscript"/>
        </w:rPr>
        <w:t>12</w:t>
      </w:r>
      <w:r w:rsidRPr="002F3C78">
        <w:rPr>
          <w:rFonts w:ascii="Times New Roman" w:eastAsia="Times New Roman" w:hAnsi="Times New Roman" w:cs="Times New Roman"/>
          <w:color w:val="000000"/>
          <w:sz w:val="24"/>
          <w:szCs w:val="24"/>
        </w:rPr>
        <w:t xml:space="preserve"> /л, ЦП-0 7, лейк.-56.0x10</w:t>
      </w:r>
      <w:r w:rsidRPr="002F3C78">
        <w:rPr>
          <w:rFonts w:ascii="Times New Roman" w:eastAsia="Times New Roman" w:hAnsi="Times New Roman" w:cs="Times New Roman"/>
          <w:color w:val="000000"/>
          <w:sz w:val="24"/>
          <w:szCs w:val="24"/>
          <w:vertAlign w:val="superscript"/>
        </w:rPr>
        <w:t>9</w:t>
      </w:r>
      <w:r w:rsidRPr="002F3C78">
        <w:rPr>
          <w:rFonts w:ascii="Times New Roman" w:eastAsia="Times New Roman" w:hAnsi="Times New Roman" w:cs="Times New Roman"/>
          <w:color w:val="000000"/>
          <w:sz w:val="24"/>
          <w:szCs w:val="24"/>
        </w:rPr>
        <w:t>/л,</w:t>
      </w:r>
    </w:p>
    <w:p w:rsidR="002F3C78" w:rsidRPr="002F3C78" w:rsidRDefault="002F3C78" w:rsidP="002F3C78">
      <w:pPr>
        <w:spacing w:after="0" w:line="240" w:lineRule="auto"/>
        <w:ind w:left="709"/>
        <w:jc w:val="both"/>
        <w:rPr>
          <w:rFonts w:ascii="Times New Roman" w:eastAsia="Times New Roman" w:hAnsi="Times New Roman" w:cs="Times New Roman"/>
          <w:sz w:val="24"/>
          <w:szCs w:val="24"/>
        </w:rPr>
      </w:pPr>
      <w:r w:rsidRPr="002F3C78">
        <w:rPr>
          <w:rFonts w:ascii="Times New Roman" w:eastAsia="Times New Roman" w:hAnsi="Times New Roman" w:cs="Times New Roman"/>
          <w:color w:val="000000"/>
          <w:sz w:val="24"/>
          <w:szCs w:val="24"/>
        </w:rPr>
        <w:t>(бл. клетки-76%,</w:t>
      </w:r>
      <w:r w:rsidR="007E5E3C">
        <w:rPr>
          <w:rFonts w:ascii="Times New Roman" w:eastAsia="Times New Roman" w:hAnsi="Times New Roman" w:cs="Times New Roman"/>
          <w:color w:val="000000"/>
          <w:sz w:val="24"/>
          <w:szCs w:val="24"/>
        </w:rPr>
        <w:t xml:space="preserve"> </w:t>
      </w:r>
      <w:r w:rsidRPr="002F3C78">
        <w:rPr>
          <w:rFonts w:ascii="Times New Roman" w:eastAsia="Times New Roman" w:hAnsi="Times New Roman" w:cs="Times New Roman"/>
          <w:color w:val="000000"/>
          <w:sz w:val="24"/>
          <w:szCs w:val="24"/>
        </w:rPr>
        <w:t>п-1%,</w:t>
      </w:r>
      <w:r w:rsidR="007E5E3C">
        <w:rPr>
          <w:rFonts w:ascii="Times New Roman" w:eastAsia="Times New Roman" w:hAnsi="Times New Roman" w:cs="Times New Roman"/>
          <w:color w:val="000000"/>
          <w:sz w:val="24"/>
          <w:szCs w:val="24"/>
        </w:rPr>
        <w:t xml:space="preserve"> </w:t>
      </w:r>
      <w:r w:rsidRPr="002F3C78">
        <w:rPr>
          <w:rFonts w:ascii="Times New Roman" w:eastAsia="Times New Roman" w:hAnsi="Times New Roman" w:cs="Times New Roman"/>
          <w:color w:val="000000"/>
          <w:sz w:val="24"/>
          <w:szCs w:val="24"/>
        </w:rPr>
        <w:t>с-10%, л-10%,м-3%), реакция на миелопероксидазу (+). СОЭ-60 мм/час.</w:t>
      </w:r>
    </w:p>
    <w:p w:rsidR="002F3C78" w:rsidRPr="002F3C78" w:rsidRDefault="002F3C78" w:rsidP="00D26E5B">
      <w:pPr>
        <w:pStyle w:val="a8"/>
        <w:numPr>
          <w:ilvl w:val="0"/>
          <w:numId w:val="37"/>
        </w:numPr>
        <w:spacing w:after="0" w:line="240" w:lineRule="auto"/>
        <w:jc w:val="both"/>
        <w:rPr>
          <w:rFonts w:ascii="Times New Roman" w:eastAsia="Times New Roman" w:hAnsi="Times New Roman" w:cs="Times New Roman"/>
          <w:color w:val="000000"/>
          <w:sz w:val="24"/>
          <w:szCs w:val="24"/>
        </w:rPr>
      </w:pPr>
      <w:r w:rsidRPr="002F3C78">
        <w:rPr>
          <w:rFonts w:ascii="Times New Roman" w:eastAsia="Times New Roman" w:hAnsi="Times New Roman" w:cs="Times New Roman"/>
          <w:color w:val="000000"/>
          <w:sz w:val="24"/>
          <w:szCs w:val="24"/>
        </w:rPr>
        <w:t>Общий анализ мочи: уд.вес- 1006,белок-2.04 г/л, эпит.- большое количество, лейк.-1-2 в п/зр., эр.выщел.-20-30 в п/зр.</w:t>
      </w:r>
    </w:p>
    <w:p w:rsidR="002F3C78" w:rsidRPr="002F3C78" w:rsidRDefault="002F3C78" w:rsidP="002F3C78">
      <w:pPr>
        <w:tabs>
          <w:tab w:val="left" w:pos="709"/>
        </w:tabs>
        <w:spacing w:after="0" w:line="240" w:lineRule="auto"/>
        <w:ind w:left="709"/>
        <w:jc w:val="both"/>
        <w:rPr>
          <w:rFonts w:ascii="Times New Roman" w:eastAsia="Times New Roman" w:hAnsi="Times New Roman" w:cs="Times New Roman"/>
          <w:sz w:val="24"/>
          <w:szCs w:val="24"/>
        </w:rPr>
      </w:pPr>
      <w:r w:rsidRPr="002F3C78">
        <w:rPr>
          <w:rFonts w:ascii="Times New Roman" w:eastAsia="Times New Roman" w:hAnsi="Times New Roman" w:cs="Times New Roman"/>
          <w:color w:val="000000"/>
          <w:sz w:val="24"/>
          <w:szCs w:val="24"/>
        </w:rPr>
        <w:t>Анализ мочи по Нечипоренко: лейк.-2000, эритр.-15000.</w:t>
      </w:r>
    </w:p>
    <w:p w:rsidR="002F3C78" w:rsidRPr="002F3C78" w:rsidRDefault="002F3C78" w:rsidP="002F3C78">
      <w:pPr>
        <w:tabs>
          <w:tab w:val="left" w:pos="709"/>
        </w:tabs>
        <w:spacing w:after="0" w:line="240" w:lineRule="auto"/>
        <w:ind w:left="709"/>
        <w:jc w:val="both"/>
        <w:rPr>
          <w:rFonts w:ascii="Times New Roman" w:eastAsia="Times New Roman" w:hAnsi="Times New Roman" w:cs="Times New Roman"/>
          <w:sz w:val="24"/>
          <w:szCs w:val="24"/>
        </w:rPr>
      </w:pPr>
      <w:r w:rsidRPr="002F3C78">
        <w:rPr>
          <w:rFonts w:ascii="Times New Roman" w:eastAsia="Times New Roman" w:hAnsi="Times New Roman" w:cs="Times New Roman"/>
          <w:color w:val="000000"/>
          <w:sz w:val="24"/>
          <w:szCs w:val="24"/>
        </w:rPr>
        <w:t>Креатинин-1020 мкмоль/л.</w:t>
      </w:r>
    </w:p>
    <w:p w:rsidR="002F3C78" w:rsidRPr="002F3C78" w:rsidRDefault="002F3C78" w:rsidP="002F3C78">
      <w:pPr>
        <w:tabs>
          <w:tab w:val="left" w:pos="709"/>
        </w:tabs>
        <w:spacing w:after="0" w:line="240" w:lineRule="auto"/>
        <w:ind w:left="709"/>
        <w:jc w:val="both"/>
        <w:rPr>
          <w:rFonts w:ascii="Times New Roman" w:eastAsia="Times New Roman" w:hAnsi="Times New Roman" w:cs="Times New Roman"/>
          <w:sz w:val="24"/>
          <w:szCs w:val="24"/>
        </w:rPr>
      </w:pPr>
      <w:r w:rsidRPr="002F3C78">
        <w:rPr>
          <w:rFonts w:ascii="Times New Roman" w:eastAsia="Times New Roman" w:hAnsi="Times New Roman" w:cs="Times New Roman"/>
          <w:color w:val="000000"/>
          <w:sz w:val="24"/>
          <w:szCs w:val="24"/>
        </w:rPr>
        <w:t>Анализ мочи по Зимницкому: 1-70-1006</w:t>
      </w:r>
      <w:r w:rsidRPr="002F3C78">
        <w:rPr>
          <w:rFonts w:ascii="Times New Roman" w:eastAsia="Times New Roman" w:hAnsi="Times New Roman" w:cs="Times New Roman"/>
          <w:color w:val="000000"/>
          <w:sz w:val="24"/>
          <w:szCs w:val="24"/>
        </w:rPr>
        <w:tab/>
        <w:t xml:space="preserve">     5-120-1004</w:t>
      </w:r>
    </w:p>
    <w:p w:rsidR="002F3C78" w:rsidRPr="002F3C78" w:rsidRDefault="002F3C78" w:rsidP="002F3C78">
      <w:pPr>
        <w:tabs>
          <w:tab w:val="left" w:pos="709"/>
        </w:tabs>
        <w:spacing w:after="0" w:line="240" w:lineRule="auto"/>
        <w:ind w:left="709"/>
        <w:jc w:val="both"/>
        <w:rPr>
          <w:rFonts w:ascii="Times New Roman" w:eastAsia="Times New Roman" w:hAnsi="Times New Roman" w:cs="Times New Roman"/>
          <w:sz w:val="24"/>
          <w:szCs w:val="24"/>
        </w:rPr>
      </w:pPr>
      <w:r w:rsidRPr="002F3C7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2-160-100    </w:t>
      </w:r>
      <w:r w:rsidRPr="002F3C78">
        <w:rPr>
          <w:rFonts w:ascii="Times New Roman" w:eastAsia="Times New Roman" w:hAnsi="Times New Roman" w:cs="Times New Roman"/>
          <w:color w:val="000000"/>
          <w:sz w:val="24"/>
          <w:szCs w:val="24"/>
        </w:rPr>
        <w:t xml:space="preserve">  6-70-1007</w:t>
      </w:r>
    </w:p>
    <w:p w:rsidR="002F3C78" w:rsidRPr="002F3C78" w:rsidRDefault="002F3C78" w:rsidP="00D26E5B">
      <w:pPr>
        <w:pStyle w:val="a8"/>
        <w:numPr>
          <w:ilvl w:val="2"/>
          <w:numId w:val="38"/>
        </w:numPr>
        <w:tabs>
          <w:tab w:val="left" w:pos="709"/>
        </w:tabs>
        <w:spacing w:after="0" w:line="240" w:lineRule="auto"/>
        <w:ind w:hanging="13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F3C78">
        <w:rPr>
          <w:rFonts w:ascii="Times New Roman" w:eastAsia="Times New Roman" w:hAnsi="Times New Roman" w:cs="Times New Roman"/>
          <w:color w:val="000000"/>
          <w:sz w:val="24"/>
          <w:szCs w:val="24"/>
        </w:rPr>
        <w:t xml:space="preserve">   7-210-1005</w:t>
      </w:r>
    </w:p>
    <w:p w:rsidR="002F3C78" w:rsidRPr="002F3C78" w:rsidRDefault="002F3C78" w:rsidP="00D26E5B">
      <w:pPr>
        <w:pStyle w:val="a8"/>
        <w:numPr>
          <w:ilvl w:val="2"/>
          <w:numId w:val="39"/>
        </w:numPr>
        <w:tabs>
          <w:tab w:val="left" w:pos="709"/>
        </w:tabs>
        <w:spacing w:after="0" w:line="240" w:lineRule="auto"/>
        <w:ind w:hanging="1260"/>
        <w:jc w:val="both"/>
        <w:rPr>
          <w:rFonts w:ascii="Times New Roman" w:eastAsia="Times New Roman" w:hAnsi="Times New Roman" w:cs="Times New Roman"/>
          <w:color w:val="000000"/>
          <w:sz w:val="24"/>
          <w:szCs w:val="24"/>
        </w:rPr>
      </w:pPr>
      <w:r w:rsidRPr="002F3C78">
        <w:rPr>
          <w:rFonts w:ascii="Times New Roman" w:eastAsia="Times New Roman" w:hAnsi="Times New Roman" w:cs="Times New Roman"/>
          <w:color w:val="000000"/>
          <w:sz w:val="24"/>
          <w:szCs w:val="24"/>
        </w:rPr>
        <w:t xml:space="preserve">        8-80-1006</w:t>
      </w:r>
    </w:p>
    <w:p w:rsidR="002F3C78" w:rsidRPr="002F3C78" w:rsidRDefault="002F3C78" w:rsidP="00D26E5B">
      <w:pPr>
        <w:pStyle w:val="a8"/>
        <w:numPr>
          <w:ilvl w:val="0"/>
          <w:numId w:val="37"/>
        </w:numPr>
        <w:spacing w:after="0" w:line="240" w:lineRule="auto"/>
        <w:jc w:val="both"/>
        <w:rPr>
          <w:rFonts w:ascii="Times New Roman" w:eastAsia="Times New Roman" w:hAnsi="Times New Roman" w:cs="Times New Roman"/>
          <w:color w:val="000000"/>
          <w:sz w:val="24"/>
          <w:szCs w:val="24"/>
        </w:rPr>
      </w:pPr>
      <w:r w:rsidRPr="002F3C78">
        <w:rPr>
          <w:rFonts w:ascii="Times New Roman" w:eastAsia="Times New Roman" w:hAnsi="Times New Roman" w:cs="Times New Roman"/>
          <w:color w:val="000000"/>
          <w:sz w:val="24"/>
          <w:szCs w:val="24"/>
        </w:rPr>
        <w:t>Выпишите рецепты на препараты из группы бета-блокаторов.</w:t>
      </w:r>
    </w:p>
    <w:p w:rsidR="002F3C78" w:rsidRPr="002F3C78" w:rsidRDefault="002F3C78" w:rsidP="00D26E5B">
      <w:pPr>
        <w:pStyle w:val="a8"/>
        <w:numPr>
          <w:ilvl w:val="0"/>
          <w:numId w:val="37"/>
        </w:numPr>
        <w:spacing w:after="0" w:line="240" w:lineRule="auto"/>
        <w:jc w:val="both"/>
        <w:rPr>
          <w:rFonts w:ascii="Times New Roman" w:eastAsia="Times New Roman" w:hAnsi="Times New Roman" w:cs="Times New Roman"/>
          <w:color w:val="000000"/>
          <w:sz w:val="24"/>
          <w:szCs w:val="24"/>
        </w:rPr>
      </w:pPr>
      <w:r w:rsidRPr="002F3C78">
        <w:rPr>
          <w:rFonts w:ascii="Times New Roman" w:eastAsia="Times New Roman" w:hAnsi="Times New Roman" w:cs="Times New Roman"/>
          <w:color w:val="000000"/>
          <w:sz w:val="24"/>
          <w:szCs w:val="24"/>
        </w:rPr>
        <w:t>Больной М., 32 лет, шофер такси, предъявляет жалобы на боли ноющего характера в подложечной области, которые возникают натощак, проходят после приема пищи и вновь возникают через 1-1.5 часа. В течение пос</w:t>
      </w:r>
      <w:r w:rsidRPr="002F3C78">
        <w:rPr>
          <w:rFonts w:ascii="Times New Roman" w:eastAsia="Times New Roman" w:hAnsi="Times New Roman" w:cs="Times New Roman"/>
          <w:color w:val="000000"/>
          <w:sz w:val="24"/>
          <w:szCs w:val="24"/>
        </w:rPr>
        <w:softHyphen/>
        <w:t xml:space="preserve">ледней недели состояние ухудшилось: стал </w:t>
      </w:r>
      <w:r w:rsidRPr="002F3C78">
        <w:rPr>
          <w:rFonts w:ascii="Times New Roman" w:eastAsia="Times New Roman" w:hAnsi="Times New Roman" w:cs="Times New Roman"/>
          <w:bCs/>
          <w:color w:val="000000"/>
          <w:spacing w:val="-10"/>
          <w:sz w:val="24"/>
          <w:szCs w:val="24"/>
        </w:rPr>
        <w:t xml:space="preserve">просыпаться </w:t>
      </w:r>
      <w:r w:rsidRPr="002F3C78">
        <w:rPr>
          <w:rFonts w:ascii="Times New Roman" w:eastAsia="Times New Roman" w:hAnsi="Times New Roman" w:cs="Times New Roman"/>
          <w:color w:val="000000"/>
          <w:sz w:val="24"/>
          <w:szCs w:val="24"/>
        </w:rPr>
        <w:t>ночью от сильных приступов болей, которые снимал молоком. Кроме того беспокоит изжо</w:t>
      </w:r>
      <w:r w:rsidRPr="002F3C78">
        <w:rPr>
          <w:rFonts w:ascii="Times New Roman" w:eastAsia="Times New Roman" w:hAnsi="Times New Roman" w:cs="Times New Roman"/>
          <w:color w:val="000000"/>
          <w:sz w:val="24"/>
          <w:szCs w:val="24"/>
        </w:rPr>
        <w:softHyphen/>
        <w:t>га, запоры, похудание. Из анамнеза: в течение последних двух лет време</w:t>
      </w:r>
      <w:r w:rsidRPr="002F3C78">
        <w:rPr>
          <w:rFonts w:ascii="Times New Roman" w:eastAsia="Times New Roman" w:hAnsi="Times New Roman" w:cs="Times New Roman"/>
          <w:color w:val="000000"/>
          <w:sz w:val="24"/>
          <w:szCs w:val="24"/>
        </w:rPr>
        <w:softHyphen/>
        <w:t>нами возникали изжога, запоры.  К врачам ранее не обращался. Питается нерегулярно в кафе и столовых. Курит по 10-15 сигарет в день с 14 лет. Злоупотребляет алкоголем. Объективно: астенического телосложения, рост-178 см, вес-65 кг. Кожные покровы бледные, чистые. Язык влаж</w:t>
      </w:r>
      <w:r w:rsidRPr="002F3C78">
        <w:rPr>
          <w:rFonts w:ascii="Times New Roman" w:eastAsia="Times New Roman" w:hAnsi="Times New Roman" w:cs="Times New Roman"/>
          <w:color w:val="000000"/>
          <w:sz w:val="24"/>
          <w:szCs w:val="24"/>
        </w:rPr>
        <w:softHyphen/>
        <w:t>ный, чистый. Живот втянут, при пальпации положительный симптом Василенко. Печень и селезенка не пальпируются, по остальным органам и системам</w:t>
      </w:r>
    </w:p>
    <w:p w:rsidR="002F3C78" w:rsidRPr="002F3C78" w:rsidRDefault="002F3C78" w:rsidP="002F3C78">
      <w:pPr>
        <w:spacing w:after="0" w:line="240" w:lineRule="auto"/>
        <w:ind w:left="709"/>
        <w:jc w:val="both"/>
        <w:rPr>
          <w:rFonts w:ascii="Times New Roman" w:eastAsia="Times New Roman" w:hAnsi="Times New Roman" w:cs="Times New Roman"/>
          <w:sz w:val="24"/>
          <w:szCs w:val="24"/>
        </w:rPr>
      </w:pPr>
      <w:r w:rsidRPr="002F3C78">
        <w:rPr>
          <w:rFonts w:ascii="Times New Roman" w:eastAsia="Times New Roman" w:hAnsi="Times New Roman" w:cs="Times New Roman"/>
          <w:color w:val="000000"/>
          <w:sz w:val="24"/>
          <w:szCs w:val="24"/>
        </w:rPr>
        <w:t>без патологии. В ан. крови и мочи изменений нет.</w:t>
      </w:r>
    </w:p>
    <w:p w:rsidR="002F3C78" w:rsidRPr="002F3C78" w:rsidRDefault="002F3C78" w:rsidP="00D26E5B">
      <w:pPr>
        <w:numPr>
          <w:ilvl w:val="0"/>
          <w:numId w:val="35"/>
        </w:numPr>
        <w:tabs>
          <w:tab w:val="left" w:pos="1134"/>
        </w:tabs>
        <w:spacing w:after="0" w:line="240" w:lineRule="auto"/>
        <w:ind w:left="720" w:hanging="360"/>
        <w:jc w:val="both"/>
        <w:rPr>
          <w:rFonts w:ascii="Times New Roman" w:eastAsia="Times New Roman" w:hAnsi="Times New Roman" w:cs="Times New Roman"/>
          <w:color w:val="000000"/>
          <w:sz w:val="24"/>
          <w:szCs w:val="24"/>
        </w:rPr>
      </w:pPr>
      <w:r w:rsidRPr="002F3C78">
        <w:rPr>
          <w:rFonts w:ascii="Times New Roman" w:eastAsia="Times New Roman" w:hAnsi="Times New Roman" w:cs="Times New Roman"/>
          <w:color w:val="000000"/>
          <w:sz w:val="24"/>
          <w:szCs w:val="24"/>
        </w:rPr>
        <w:t>Ваш предварительный диагноз.</w:t>
      </w:r>
    </w:p>
    <w:p w:rsidR="002F3C78" w:rsidRPr="002F3C78" w:rsidRDefault="002F3C78" w:rsidP="00D26E5B">
      <w:pPr>
        <w:numPr>
          <w:ilvl w:val="0"/>
          <w:numId w:val="35"/>
        </w:numPr>
        <w:tabs>
          <w:tab w:val="left" w:pos="1134"/>
        </w:tabs>
        <w:spacing w:after="0" w:line="240" w:lineRule="auto"/>
        <w:ind w:left="720" w:hanging="360"/>
        <w:jc w:val="both"/>
        <w:rPr>
          <w:rFonts w:ascii="Times New Roman" w:eastAsia="Times New Roman" w:hAnsi="Times New Roman" w:cs="Times New Roman"/>
          <w:color w:val="000000"/>
          <w:sz w:val="24"/>
          <w:szCs w:val="24"/>
        </w:rPr>
      </w:pPr>
      <w:r w:rsidRPr="002F3C78">
        <w:rPr>
          <w:rFonts w:ascii="Times New Roman" w:eastAsia="Times New Roman" w:hAnsi="Times New Roman" w:cs="Times New Roman"/>
          <w:color w:val="000000"/>
          <w:sz w:val="24"/>
          <w:szCs w:val="24"/>
        </w:rPr>
        <w:t>Дополнительные методы исследования.</w:t>
      </w:r>
    </w:p>
    <w:p w:rsidR="002F3C78" w:rsidRPr="002F3C78" w:rsidRDefault="002F3C78" w:rsidP="00D26E5B">
      <w:pPr>
        <w:numPr>
          <w:ilvl w:val="0"/>
          <w:numId w:val="35"/>
        </w:numPr>
        <w:tabs>
          <w:tab w:val="left" w:pos="1134"/>
        </w:tabs>
        <w:spacing w:after="0" w:line="240" w:lineRule="auto"/>
        <w:ind w:left="720" w:hanging="360"/>
        <w:jc w:val="both"/>
        <w:rPr>
          <w:rFonts w:ascii="Times New Roman" w:eastAsia="Times New Roman" w:hAnsi="Times New Roman" w:cs="Times New Roman"/>
          <w:color w:val="000000"/>
          <w:sz w:val="24"/>
          <w:szCs w:val="24"/>
        </w:rPr>
      </w:pPr>
      <w:r w:rsidRPr="002F3C78">
        <w:rPr>
          <w:rFonts w:ascii="Times New Roman" w:eastAsia="Times New Roman" w:hAnsi="Times New Roman" w:cs="Times New Roman"/>
          <w:color w:val="000000"/>
          <w:sz w:val="24"/>
          <w:szCs w:val="24"/>
        </w:rPr>
        <w:t>План назначений.</w:t>
      </w:r>
    </w:p>
    <w:p w:rsidR="002F3C78" w:rsidRPr="002F3C78" w:rsidRDefault="002F3C78" w:rsidP="00D26E5B">
      <w:pPr>
        <w:numPr>
          <w:ilvl w:val="0"/>
          <w:numId w:val="37"/>
        </w:numPr>
        <w:spacing w:after="0" w:line="240" w:lineRule="auto"/>
        <w:jc w:val="both"/>
        <w:rPr>
          <w:rFonts w:ascii="Times New Roman" w:eastAsia="Times New Roman" w:hAnsi="Times New Roman" w:cs="Times New Roman"/>
          <w:sz w:val="24"/>
          <w:szCs w:val="24"/>
        </w:rPr>
      </w:pPr>
      <w:r w:rsidRPr="002F3C78">
        <w:rPr>
          <w:rFonts w:ascii="Times New Roman" w:eastAsia="Times New Roman" w:hAnsi="Times New Roman" w:cs="Times New Roman"/>
          <w:color w:val="000000"/>
          <w:sz w:val="24"/>
          <w:szCs w:val="24"/>
        </w:rPr>
        <w:t>Больная К., в душном помещении внезапно почувствовала слабость, тош</w:t>
      </w:r>
      <w:r w:rsidRPr="002F3C78">
        <w:rPr>
          <w:rFonts w:ascii="Times New Roman" w:eastAsia="Times New Roman" w:hAnsi="Times New Roman" w:cs="Times New Roman"/>
          <w:color w:val="000000"/>
          <w:sz w:val="24"/>
          <w:szCs w:val="24"/>
        </w:rPr>
        <w:softHyphen/>
        <w:t>ноту, через минуту потеряла сознание. Объективно: лицо бледное, кожа холодная, влажная на ощупь. Зрачки узкие, реакция на свет живая. При измерении АД- 80/50 мм рт.ст.</w:t>
      </w:r>
    </w:p>
    <w:p w:rsidR="002F3C78" w:rsidRPr="002F3C78" w:rsidRDefault="002F3C78" w:rsidP="00D26E5B">
      <w:pPr>
        <w:numPr>
          <w:ilvl w:val="0"/>
          <w:numId w:val="36"/>
        </w:numPr>
        <w:tabs>
          <w:tab w:val="left" w:pos="1134"/>
        </w:tabs>
        <w:spacing w:after="0" w:line="240" w:lineRule="auto"/>
        <w:ind w:left="786" w:hanging="360"/>
        <w:jc w:val="both"/>
        <w:rPr>
          <w:rFonts w:ascii="Times New Roman" w:eastAsia="Times New Roman" w:hAnsi="Times New Roman" w:cs="Times New Roman"/>
          <w:color w:val="000000"/>
          <w:sz w:val="24"/>
          <w:szCs w:val="24"/>
        </w:rPr>
      </w:pPr>
      <w:r w:rsidRPr="002F3C78">
        <w:rPr>
          <w:rFonts w:ascii="Times New Roman" w:eastAsia="Times New Roman" w:hAnsi="Times New Roman" w:cs="Times New Roman"/>
          <w:color w:val="000000"/>
          <w:sz w:val="24"/>
          <w:szCs w:val="24"/>
        </w:rPr>
        <w:t>Ваш диагноз?</w:t>
      </w:r>
    </w:p>
    <w:p w:rsidR="002F3C78" w:rsidRPr="002F3C78" w:rsidRDefault="002F3C78" w:rsidP="00D26E5B">
      <w:pPr>
        <w:numPr>
          <w:ilvl w:val="0"/>
          <w:numId w:val="36"/>
        </w:numPr>
        <w:tabs>
          <w:tab w:val="left" w:pos="1134"/>
        </w:tabs>
        <w:spacing w:after="0" w:line="240" w:lineRule="auto"/>
        <w:ind w:left="786" w:hanging="360"/>
        <w:jc w:val="both"/>
        <w:rPr>
          <w:rFonts w:ascii="Times New Roman" w:eastAsia="Times New Roman" w:hAnsi="Times New Roman" w:cs="Times New Roman"/>
          <w:color w:val="000000"/>
          <w:sz w:val="24"/>
          <w:szCs w:val="24"/>
        </w:rPr>
      </w:pPr>
      <w:r w:rsidRPr="002F3C78">
        <w:rPr>
          <w:rFonts w:ascii="Times New Roman" w:eastAsia="Times New Roman" w:hAnsi="Times New Roman" w:cs="Times New Roman"/>
          <w:color w:val="000000"/>
          <w:sz w:val="24"/>
          <w:szCs w:val="24"/>
        </w:rPr>
        <w:t>Неотложные мероприятия.</w:t>
      </w:r>
    </w:p>
    <w:p w:rsidR="002F3C78" w:rsidRPr="002F3C78" w:rsidRDefault="002F3C78" w:rsidP="00D26E5B">
      <w:pPr>
        <w:pStyle w:val="a8"/>
        <w:numPr>
          <w:ilvl w:val="0"/>
          <w:numId w:val="37"/>
        </w:numPr>
        <w:tabs>
          <w:tab w:val="left" w:pos="1134"/>
        </w:tabs>
        <w:spacing w:after="0" w:line="240" w:lineRule="auto"/>
        <w:jc w:val="both"/>
        <w:rPr>
          <w:rFonts w:ascii="Times New Roman" w:eastAsia="Times New Roman" w:hAnsi="Times New Roman" w:cs="Times New Roman"/>
          <w:sz w:val="24"/>
          <w:szCs w:val="24"/>
        </w:rPr>
      </w:pPr>
      <w:r w:rsidRPr="002F3C78">
        <w:rPr>
          <w:rFonts w:ascii="Times New Roman" w:eastAsia="Times New Roman" w:hAnsi="Times New Roman" w:cs="Times New Roman"/>
          <w:color w:val="000000"/>
          <w:sz w:val="24"/>
          <w:szCs w:val="24"/>
        </w:rPr>
        <w:t>Снятие ЭКГ.</w:t>
      </w:r>
    </w:p>
    <w:p w:rsidR="002F3C78" w:rsidRPr="002F3C78" w:rsidRDefault="002F3C78" w:rsidP="002F3C78">
      <w:pPr>
        <w:shd w:val="clear" w:color="auto" w:fill="FFFFFF"/>
        <w:tabs>
          <w:tab w:val="left" w:pos="259"/>
        </w:tabs>
        <w:spacing w:before="269"/>
        <w:ind w:left="29"/>
        <w:jc w:val="both"/>
        <w:rPr>
          <w:rFonts w:ascii="Times New Roman" w:hAnsi="Times New Roman" w:cs="Times New Roman"/>
          <w:sz w:val="24"/>
          <w:szCs w:val="24"/>
        </w:rPr>
      </w:pPr>
    </w:p>
    <w:p w:rsidR="002F3C78" w:rsidRPr="00F645F8" w:rsidRDefault="002F3C78" w:rsidP="002F3C78">
      <w:pPr>
        <w:spacing w:line="360" w:lineRule="auto"/>
        <w:jc w:val="both"/>
        <w:rPr>
          <w:rFonts w:ascii="Times New Roman" w:hAnsi="Times New Roman" w:cs="Times New Roman"/>
          <w:b/>
          <w:bCs/>
          <w:sz w:val="24"/>
          <w:szCs w:val="24"/>
        </w:rPr>
      </w:pPr>
      <w:r w:rsidRPr="00F645F8">
        <w:rPr>
          <w:rFonts w:ascii="Times New Roman" w:hAnsi="Times New Roman" w:cs="Times New Roman"/>
          <w:b/>
          <w:bCs/>
          <w:sz w:val="24"/>
          <w:szCs w:val="24"/>
        </w:rPr>
        <w:t>ЭКЗАМЕНАЦИОННЫЙ БИЛЕТ №7</w:t>
      </w:r>
    </w:p>
    <w:p w:rsidR="002F3C78" w:rsidRPr="002F3C78" w:rsidRDefault="002F3C78" w:rsidP="00D26E5B">
      <w:pPr>
        <w:pStyle w:val="a8"/>
        <w:numPr>
          <w:ilvl w:val="0"/>
          <w:numId w:val="41"/>
        </w:numPr>
        <w:spacing w:after="0" w:line="240" w:lineRule="auto"/>
        <w:jc w:val="both"/>
        <w:rPr>
          <w:rFonts w:ascii="Times New Roman" w:eastAsia="Times New Roman" w:hAnsi="Times New Roman" w:cs="Times New Roman"/>
          <w:sz w:val="24"/>
          <w:szCs w:val="24"/>
        </w:rPr>
      </w:pPr>
      <w:r w:rsidRPr="002F3C78">
        <w:rPr>
          <w:rFonts w:ascii="Times New Roman" w:eastAsia="Times New Roman" w:hAnsi="Times New Roman" w:cs="Times New Roman"/>
          <w:color w:val="000000"/>
          <w:sz w:val="24"/>
          <w:szCs w:val="24"/>
        </w:rPr>
        <w:t xml:space="preserve">Анализ крови: </w:t>
      </w:r>
      <w:r w:rsidRPr="002F3C78">
        <w:rPr>
          <w:rFonts w:ascii="Times New Roman" w:eastAsia="Times New Roman" w:hAnsi="Times New Roman" w:cs="Times New Roman"/>
          <w:color w:val="000000"/>
          <w:sz w:val="24"/>
          <w:szCs w:val="24"/>
          <w:lang w:val="en-US"/>
        </w:rPr>
        <w:t>Hb</w:t>
      </w:r>
      <w:r w:rsidRPr="002F3C78">
        <w:rPr>
          <w:rFonts w:ascii="Times New Roman" w:eastAsia="Times New Roman" w:hAnsi="Times New Roman" w:cs="Times New Roman"/>
          <w:color w:val="000000"/>
          <w:sz w:val="24"/>
          <w:szCs w:val="24"/>
        </w:rPr>
        <w:t>-130 г/л, ЦП-1.0, эр.-3.9</w:t>
      </w:r>
      <w:r w:rsidRPr="002F3C78">
        <w:rPr>
          <w:rFonts w:ascii="Times New Roman" w:eastAsia="Times New Roman" w:hAnsi="Times New Roman" w:cs="Times New Roman"/>
          <w:color w:val="000000"/>
          <w:sz w:val="24"/>
          <w:szCs w:val="24"/>
          <w:lang w:val="en-US"/>
        </w:rPr>
        <w:t>x</w:t>
      </w:r>
      <w:r w:rsidRPr="002F3C78">
        <w:rPr>
          <w:rFonts w:ascii="Times New Roman" w:eastAsia="Times New Roman" w:hAnsi="Times New Roman" w:cs="Times New Roman"/>
          <w:color w:val="000000"/>
          <w:sz w:val="24"/>
          <w:szCs w:val="24"/>
        </w:rPr>
        <w:t>10</w:t>
      </w:r>
      <w:r w:rsidRPr="002F3C78">
        <w:rPr>
          <w:rFonts w:ascii="Times New Roman" w:eastAsia="Times New Roman" w:hAnsi="Times New Roman" w:cs="Times New Roman"/>
          <w:color w:val="000000"/>
          <w:sz w:val="24"/>
          <w:szCs w:val="24"/>
          <w:vertAlign w:val="superscript"/>
        </w:rPr>
        <w:t>9</w:t>
      </w:r>
      <w:r w:rsidRPr="002F3C78">
        <w:rPr>
          <w:rFonts w:ascii="Times New Roman" w:eastAsia="Times New Roman" w:hAnsi="Times New Roman" w:cs="Times New Roman"/>
          <w:color w:val="000000"/>
          <w:sz w:val="24"/>
          <w:szCs w:val="24"/>
        </w:rPr>
        <w:t xml:space="preserve"> /л, тромбоциты-60.0</w:t>
      </w:r>
      <w:r w:rsidRPr="002F3C78">
        <w:rPr>
          <w:rFonts w:ascii="Times New Roman" w:eastAsia="Times New Roman" w:hAnsi="Times New Roman" w:cs="Times New Roman"/>
          <w:color w:val="000000"/>
          <w:sz w:val="24"/>
          <w:szCs w:val="24"/>
          <w:lang w:val="en-US"/>
        </w:rPr>
        <w:t>x</w:t>
      </w:r>
      <w:r w:rsidRPr="002F3C78">
        <w:rPr>
          <w:rFonts w:ascii="Times New Roman" w:eastAsia="Times New Roman" w:hAnsi="Times New Roman" w:cs="Times New Roman"/>
          <w:color w:val="000000"/>
          <w:sz w:val="24"/>
          <w:szCs w:val="24"/>
        </w:rPr>
        <w:t>10</w:t>
      </w:r>
      <w:r w:rsidRPr="002F3C78">
        <w:rPr>
          <w:rFonts w:ascii="Times New Roman" w:eastAsia="Times New Roman" w:hAnsi="Times New Roman" w:cs="Times New Roman"/>
          <w:color w:val="000000"/>
          <w:sz w:val="24"/>
          <w:szCs w:val="24"/>
          <w:vertAlign w:val="superscript"/>
        </w:rPr>
        <w:t>9</w:t>
      </w:r>
      <w:r w:rsidRPr="002F3C78">
        <w:rPr>
          <w:rFonts w:ascii="Times New Roman" w:eastAsia="Times New Roman" w:hAnsi="Times New Roman" w:cs="Times New Roman"/>
          <w:color w:val="000000"/>
          <w:sz w:val="24"/>
          <w:szCs w:val="24"/>
        </w:rPr>
        <w:t xml:space="preserve"> /л, лейк.-б.5х10</w:t>
      </w:r>
      <w:r w:rsidRPr="002F3C78">
        <w:rPr>
          <w:rFonts w:ascii="Times New Roman" w:eastAsia="Times New Roman" w:hAnsi="Times New Roman" w:cs="Times New Roman"/>
          <w:color w:val="000000"/>
          <w:sz w:val="24"/>
          <w:szCs w:val="24"/>
          <w:vertAlign w:val="superscript"/>
        </w:rPr>
        <w:t>9</w:t>
      </w:r>
      <w:r w:rsidRPr="002F3C78">
        <w:rPr>
          <w:rFonts w:ascii="Times New Roman" w:eastAsia="Times New Roman" w:hAnsi="Times New Roman" w:cs="Times New Roman"/>
          <w:color w:val="000000"/>
          <w:sz w:val="24"/>
          <w:szCs w:val="24"/>
        </w:rPr>
        <w:t>/л (э.-1, с.-69, лимф.-26, мон.-4), СОЭ-9 мм/час. Свертываемость крови по Ли-Уайту-5 мин. Длительность кровотечения по Дуке-12 мин. Рет</w:t>
      </w:r>
      <w:r w:rsidRPr="002F3C78">
        <w:rPr>
          <w:rFonts w:ascii="Times New Roman" w:eastAsia="Times New Roman" w:hAnsi="Times New Roman" w:cs="Times New Roman"/>
          <w:color w:val="000000"/>
          <w:sz w:val="24"/>
          <w:szCs w:val="24"/>
        </w:rPr>
        <w:softHyphen/>
        <w:t>ракция кровяного сгустка-40%.</w:t>
      </w:r>
    </w:p>
    <w:p w:rsidR="002F3C78" w:rsidRPr="002F3C78" w:rsidRDefault="002F3C78" w:rsidP="00D26E5B">
      <w:pPr>
        <w:pStyle w:val="a8"/>
        <w:numPr>
          <w:ilvl w:val="0"/>
          <w:numId w:val="41"/>
        </w:numPr>
        <w:spacing w:after="0" w:line="240" w:lineRule="auto"/>
        <w:jc w:val="both"/>
        <w:rPr>
          <w:rFonts w:ascii="Times New Roman" w:eastAsia="Times New Roman" w:hAnsi="Times New Roman" w:cs="Times New Roman"/>
          <w:color w:val="000000"/>
          <w:sz w:val="24"/>
          <w:szCs w:val="24"/>
        </w:rPr>
      </w:pPr>
      <w:r w:rsidRPr="002F3C78">
        <w:rPr>
          <w:rFonts w:ascii="Times New Roman" w:eastAsia="Times New Roman" w:hAnsi="Times New Roman" w:cs="Times New Roman"/>
          <w:color w:val="000000"/>
          <w:sz w:val="24"/>
          <w:szCs w:val="24"/>
        </w:rPr>
        <w:t>Общий анализ мокроты: характер - слизистый, стекловидная, лейк.-10-20 в поле зрения, эозинофнлы-значительное количество.</w:t>
      </w:r>
    </w:p>
    <w:p w:rsidR="002F3C78" w:rsidRPr="002F3C78" w:rsidRDefault="002F3C78" w:rsidP="00D26E5B">
      <w:pPr>
        <w:pStyle w:val="a8"/>
        <w:numPr>
          <w:ilvl w:val="0"/>
          <w:numId w:val="41"/>
        </w:numPr>
        <w:spacing w:after="0" w:line="240" w:lineRule="auto"/>
        <w:jc w:val="both"/>
        <w:rPr>
          <w:rFonts w:ascii="Times New Roman" w:eastAsia="Times New Roman" w:hAnsi="Times New Roman" w:cs="Times New Roman"/>
          <w:color w:val="000000"/>
          <w:sz w:val="24"/>
          <w:szCs w:val="24"/>
        </w:rPr>
      </w:pPr>
      <w:r w:rsidRPr="002F3C78">
        <w:rPr>
          <w:rFonts w:ascii="Times New Roman" w:eastAsia="Times New Roman" w:hAnsi="Times New Roman" w:cs="Times New Roman"/>
          <w:color w:val="000000"/>
          <w:sz w:val="24"/>
          <w:szCs w:val="24"/>
        </w:rPr>
        <w:t>Выпишите рецепты быстродействующих сердечных гликозидов.</w:t>
      </w:r>
    </w:p>
    <w:p w:rsidR="002F3C78" w:rsidRPr="002F3C78" w:rsidRDefault="002F3C78" w:rsidP="00D26E5B">
      <w:pPr>
        <w:pStyle w:val="a8"/>
        <w:numPr>
          <w:ilvl w:val="0"/>
          <w:numId w:val="41"/>
        </w:numPr>
        <w:spacing w:after="0" w:line="240" w:lineRule="auto"/>
        <w:jc w:val="both"/>
        <w:rPr>
          <w:rFonts w:ascii="Times New Roman" w:eastAsia="Times New Roman" w:hAnsi="Times New Roman" w:cs="Times New Roman"/>
          <w:color w:val="000000"/>
          <w:sz w:val="24"/>
          <w:szCs w:val="24"/>
        </w:rPr>
      </w:pPr>
      <w:r w:rsidRPr="002F3C78">
        <w:rPr>
          <w:rFonts w:ascii="Times New Roman" w:eastAsia="Times New Roman" w:hAnsi="Times New Roman" w:cs="Times New Roman"/>
          <w:color w:val="000000"/>
          <w:sz w:val="24"/>
          <w:szCs w:val="24"/>
        </w:rPr>
        <w:t xml:space="preserve">47-летнего больного с отечным синдромом беспокоит тошнота, рвота, сухость во рту, слабость, повышение АД до160/100 мм рт.ст. При исследовании: в о/а крови </w:t>
      </w:r>
      <w:r w:rsidRPr="002F3C78">
        <w:rPr>
          <w:rFonts w:ascii="Times New Roman" w:eastAsia="Times New Roman" w:hAnsi="Times New Roman" w:cs="Times New Roman"/>
          <w:color w:val="000000"/>
          <w:sz w:val="24"/>
          <w:szCs w:val="24"/>
          <w:lang w:val="en-US"/>
        </w:rPr>
        <w:t>Hb</w:t>
      </w:r>
      <w:r w:rsidRPr="002F3C78">
        <w:rPr>
          <w:rFonts w:ascii="Times New Roman" w:eastAsia="Times New Roman" w:hAnsi="Times New Roman" w:cs="Times New Roman"/>
          <w:color w:val="000000"/>
          <w:sz w:val="24"/>
          <w:szCs w:val="24"/>
        </w:rPr>
        <w:t>-80 г/л, в о/а мочи удельный вес 1011, белок - 6 г/л. Биохимия крови: о/белок 30 г/л, холестерин -10.5 ммоль/л,  креатинин-500 мкмоль/л. При УЗИ-почки обычных размеров. Поставьте диагноз. Какова вероятная причина заболевания и что свидетельствует в пользу этого?</w:t>
      </w:r>
    </w:p>
    <w:p w:rsidR="002F3C78" w:rsidRPr="002F3C78" w:rsidRDefault="002F3C78" w:rsidP="00D26E5B">
      <w:pPr>
        <w:pStyle w:val="a8"/>
        <w:numPr>
          <w:ilvl w:val="0"/>
          <w:numId w:val="41"/>
        </w:numPr>
        <w:spacing w:after="0" w:line="240" w:lineRule="auto"/>
        <w:jc w:val="both"/>
        <w:rPr>
          <w:rFonts w:ascii="Times New Roman" w:eastAsia="Times New Roman" w:hAnsi="Times New Roman" w:cs="Times New Roman"/>
          <w:sz w:val="24"/>
          <w:szCs w:val="24"/>
        </w:rPr>
      </w:pPr>
      <w:r w:rsidRPr="002F3C78">
        <w:rPr>
          <w:rFonts w:ascii="Times New Roman" w:eastAsia="Times New Roman" w:hAnsi="Times New Roman" w:cs="Times New Roman"/>
          <w:color w:val="000000"/>
          <w:sz w:val="24"/>
          <w:szCs w:val="24"/>
        </w:rPr>
        <w:t>Больная И.,25 лет, доставлена в клинику с жалобами на приступы удушья, кашель с выделением пенистой мокроты, боли в области сердца. Объективно: кожные покровы бледные, цианоз губ. В легких в нижних отде</w:t>
      </w:r>
      <w:r w:rsidRPr="002F3C78">
        <w:rPr>
          <w:rFonts w:ascii="Times New Roman" w:eastAsia="Times New Roman" w:hAnsi="Times New Roman" w:cs="Times New Roman"/>
          <w:color w:val="000000"/>
          <w:sz w:val="24"/>
          <w:szCs w:val="24"/>
        </w:rPr>
        <w:softHyphen/>
        <w:t xml:space="preserve">лах с обеих сторон влажные хрипы. При пальпации над грудиной систолическое дрожание. Левая граница сердца - по передне-подмышечной линии. Верхушечный толчок в 6 межреберье. Аускультативно: </w:t>
      </w:r>
      <w:r w:rsidRPr="002F3C78">
        <w:rPr>
          <w:rFonts w:ascii="Times New Roman" w:eastAsia="Times New Roman" w:hAnsi="Times New Roman" w:cs="Times New Roman"/>
          <w:color w:val="000000"/>
          <w:sz w:val="24"/>
          <w:szCs w:val="24"/>
          <w:lang w:val="en-US"/>
        </w:rPr>
        <w:t>I</w:t>
      </w:r>
      <w:r w:rsidRPr="002F3C78">
        <w:rPr>
          <w:rFonts w:ascii="Times New Roman" w:eastAsia="Times New Roman" w:hAnsi="Times New Roman" w:cs="Times New Roman"/>
          <w:color w:val="000000"/>
          <w:sz w:val="24"/>
          <w:szCs w:val="24"/>
        </w:rPr>
        <w:t xml:space="preserve"> тон ослаблен на верхушке, грубый систолический шум над всей областью сердца, эпицентр его над аортой. Пульс-98 уд. в мин. АД-110/85 мм рт.ст.</w:t>
      </w:r>
    </w:p>
    <w:p w:rsidR="002F3C78" w:rsidRPr="00F645F8" w:rsidRDefault="002F3C78" w:rsidP="00D26E5B">
      <w:pPr>
        <w:pStyle w:val="a8"/>
        <w:numPr>
          <w:ilvl w:val="0"/>
          <w:numId w:val="40"/>
        </w:numPr>
        <w:tabs>
          <w:tab w:val="left" w:pos="1134"/>
        </w:tabs>
        <w:spacing w:after="0" w:line="240" w:lineRule="auto"/>
        <w:ind w:left="153" w:hanging="360"/>
        <w:jc w:val="both"/>
        <w:rPr>
          <w:rFonts w:ascii="Times New Roman" w:eastAsia="Times New Roman" w:hAnsi="Times New Roman" w:cs="Times New Roman"/>
          <w:color w:val="000000"/>
          <w:sz w:val="24"/>
          <w:szCs w:val="24"/>
        </w:rPr>
      </w:pPr>
      <w:r w:rsidRPr="00F645F8">
        <w:rPr>
          <w:rFonts w:ascii="Times New Roman" w:eastAsia="Times New Roman" w:hAnsi="Times New Roman" w:cs="Times New Roman"/>
          <w:color w:val="000000"/>
          <w:sz w:val="24"/>
          <w:szCs w:val="24"/>
        </w:rPr>
        <w:t>Ваш диагноз.</w:t>
      </w:r>
      <w:r w:rsidR="00F645F8" w:rsidRPr="00F645F8">
        <w:rPr>
          <w:rFonts w:ascii="Times New Roman" w:eastAsia="Times New Roman" w:hAnsi="Times New Roman" w:cs="Times New Roman"/>
          <w:color w:val="000000"/>
          <w:sz w:val="24"/>
          <w:szCs w:val="24"/>
        </w:rPr>
        <w:t xml:space="preserve"> </w:t>
      </w:r>
      <w:r w:rsidR="00F645F8">
        <w:rPr>
          <w:rFonts w:ascii="Times New Roman" w:eastAsia="Times New Roman" w:hAnsi="Times New Roman" w:cs="Times New Roman"/>
          <w:color w:val="000000"/>
          <w:sz w:val="24"/>
          <w:szCs w:val="24"/>
        </w:rPr>
        <w:t xml:space="preserve">2. </w:t>
      </w:r>
      <w:r w:rsidRPr="00F645F8">
        <w:rPr>
          <w:rFonts w:ascii="Times New Roman" w:eastAsia="Times New Roman" w:hAnsi="Times New Roman" w:cs="Times New Roman"/>
          <w:color w:val="000000"/>
          <w:sz w:val="24"/>
          <w:szCs w:val="24"/>
        </w:rPr>
        <w:t>Какие мероприятия необходимо провести для выведения больной из данного состояния.</w:t>
      </w:r>
    </w:p>
    <w:p w:rsidR="002F3C78" w:rsidRPr="002F3C78" w:rsidRDefault="002F3C78" w:rsidP="00D26E5B">
      <w:pPr>
        <w:pStyle w:val="a8"/>
        <w:numPr>
          <w:ilvl w:val="0"/>
          <w:numId w:val="41"/>
        </w:numPr>
        <w:spacing w:after="0" w:line="240" w:lineRule="auto"/>
        <w:jc w:val="both"/>
        <w:rPr>
          <w:rFonts w:ascii="Times New Roman" w:eastAsia="Times New Roman" w:hAnsi="Times New Roman" w:cs="Times New Roman"/>
          <w:color w:val="000000"/>
          <w:sz w:val="24"/>
          <w:szCs w:val="24"/>
        </w:rPr>
      </w:pPr>
      <w:r w:rsidRPr="002F3C78">
        <w:rPr>
          <w:rFonts w:ascii="Times New Roman" w:eastAsia="Times New Roman" w:hAnsi="Times New Roman" w:cs="Times New Roman"/>
          <w:color w:val="000000"/>
          <w:sz w:val="24"/>
          <w:szCs w:val="24"/>
        </w:rPr>
        <w:t>Определение группы крови и резус-фактора.</w:t>
      </w:r>
    </w:p>
    <w:p w:rsidR="002F3C78" w:rsidRPr="002F3C78" w:rsidRDefault="002F3C78" w:rsidP="002F3C78">
      <w:pPr>
        <w:autoSpaceDE w:val="0"/>
        <w:autoSpaceDN w:val="0"/>
        <w:adjustRightInd w:val="0"/>
        <w:ind w:left="-567"/>
        <w:jc w:val="both"/>
        <w:rPr>
          <w:rFonts w:ascii="Times New Roman" w:hAnsi="Times New Roman" w:cs="Times New Roman"/>
          <w:sz w:val="24"/>
          <w:szCs w:val="24"/>
        </w:rPr>
      </w:pPr>
    </w:p>
    <w:p w:rsidR="002F3C78" w:rsidRDefault="002F3C78" w:rsidP="002F3C78">
      <w:pPr>
        <w:autoSpaceDE w:val="0"/>
        <w:autoSpaceDN w:val="0"/>
        <w:adjustRightInd w:val="0"/>
        <w:ind w:left="-567"/>
        <w:jc w:val="both"/>
        <w:rPr>
          <w:rFonts w:ascii="Times New Roman" w:hAnsi="Times New Roman" w:cs="Times New Roman"/>
          <w:sz w:val="24"/>
          <w:szCs w:val="24"/>
        </w:rPr>
      </w:pPr>
    </w:p>
    <w:p w:rsidR="004373CC" w:rsidRDefault="004373CC" w:rsidP="002F3C78">
      <w:pPr>
        <w:autoSpaceDE w:val="0"/>
        <w:autoSpaceDN w:val="0"/>
        <w:adjustRightInd w:val="0"/>
        <w:ind w:left="-567"/>
        <w:jc w:val="both"/>
        <w:rPr>
          <w:rFonts w:ascii="Times New Roman" w:hAnsi="Times New Roman" w:cs="Times New Roman"/>
          <w:sz w:val="24"/>
          <w:szCs w:val="24"/>
        </w:rPr>
      </w:pPr>
    </w:p>
    <w:p w:rsidR="00F173BB" w:rsidRDefault="00F173BB" w:rsidP="002F3C78">
      <w:pPr>
        <w:autoSpaceDE w:val="0"/>
        <w:autoSpaceDN w:val="0"/>
        <w:adjustRightInd w:val="0"/>
        <w:ind w:left="-567"/>
        <w:jc w:val="both"/>
        <w:rPr>
          <w:rFonts w:ascii="Times New Roman" w:hAnsi="Times New Roman" w:cs="Times New Roman"/>
          <w:sz w:val="24"/>
          <w:szCs w:val="24"/>
        </w:rPr>
      </w:pPr>
    </w:p>
    <w:p w:rsidR="00F173BB" w:rsidRPr="002F3C78" w:rsidRDefault="00F173BB" w:rsidP="002F3C78">
      <w:pPr>
        <w:autoSpaceDE w:val="0"/>
        <w:autoSpaceDN w:val="0"/>
        <w:adjustRightInd w:val="0"/>
        <w:ind w:left="-567"/>
        <w:jc w:val="both"/>
        <w:rPr>
          <w:rFonts w:ascii="Times New Roman" w:hAnsi="Times New Roman" w:cs="Times New Roman"/>
          <w:sz w:val="24"/>
          <w:szCs w:val="24"/>
        </w:rPr>
      </w:pPr>
      <w:r>
        <w:rPr>
          <w:rFonts w:ascii="Times New Roman" w:hAnsi="Times New Roman" w:cs="Times New Roman"/>
          <w:sz w:val="24"/>
          <w:szCs w:val="24"/>
        </w:rPr>
        <w:t>\</w:t>
      </w:r>
    </w:p>
    <w:p w:rsidR="002F3C78" w:rsidRPr="00F645F8" w:rsidRDefault="002F3C78" w:rsidP="002F3C78">
      <w:pPr>
        <w:jc w:val="both"/>
        <w:rPr>
          <w:rFonts w:ascii="Times New Roman" w:hAnsi="Times New Roman" w:cs="Times New Roman"/>
          <w:b/>
          <w:bCs/>
          <w:sz w:val="24"/>
          <w:szCs w:val="24"/>
        </w:rPr>
      </w:pPr>
      <w:r w:rsidRPr="00F645F8">
        <w:rPr>
          <w:rFonts w:ascii="Times New Roman" w:hAnsi="Times New Roman" w:cs="Times New Roman"/>
          <w:b/>
          <w:bCs/>
          <w:sz w:val="24"/>
          <w:szCs w:val="24"/>
        </w:rPr>
        <w:t>ЭКЗАМЕНАЦИОННЫЙ БИЛЕТ № 8</w:t>
      </w:r>
    </w:p>
    <w:p w:rsidR="002F3C78" w:rsidRPr="002F3C78" w:rsidRDefault="002F3C78" w:rsidP="002F3C78">
      <w:pPr>
        <w:shd w:val="clear" w:color="auto" w:fill="FFFFFF"/>
        <w:tabs>
          <w:tab w:val="left" w:pos="240"/>
        </w:tabs>
        <w:ind w:left="29"/>
        <w:jc w:val="both"/>
        <w:rPr>
          <w:rFonts w:ascii="Times New Roman" w:hAnsi="Times New Roman" w:cs="Times New Roman"/>
          <w:sz w:val="24"/>
          <w:szCs w:val="24"/>
        </w:rPr>
      </w:pPr>
      <w:r w:rsidRPr="002F3C78">
        <w:rPr>
          <w:rFonts w:ascii="Times New Roman" w:hAnsi="Times New Roman" w:cs="Times New Roman"/>
          <w:color w:val="000000"/>
          <w:spacing w:val="-29"/>
          <w:w w:val="93"/>
          <w:sz w:val="24"/>
          <w:szCs w:val="24"/>
        </w:rPr>
        <w:t>1.</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pacing w:val="-4"/>
          <w:w w:val="93"/>
          <w:sz w:val="24"/>
          <w:szCs w:val="24"/>
        </w:rPr>
        <w:t>Анализ крови: Н</w:t>
      </w:r>
      <w:r w:rsidRPr="002F3C78">
        <w:rPr>
          <w:rFonts w:ascii="Times New Roman" w:eastAsia="Times New Roman" w:hAnsi="Times New Roman" w:cs="Times New Roman"/>
          <w:color w:val="000000"/>
          <w:spacing w:val="-4"/>
          <w:w w:val="93"/>
          <w:sz w:val="24"/>
          <w:szCs w:val="24"/>
          <w:lang w:val="en-US"/>
        </w:rPr>
        <w:t>b</w:t>
      </w:r>
      <w:r w:rsidRPr="002F3C78">
        <w:rPr>
          <w:rFonts w:ascii="Times New Roman" w:eastAsia="Times New Roman" w:hAnsi="Times New Roman" w:cs="Times New Roman"/>
          <w:color w:val="000000"/>
          <w:spacing w:val="-4"/>
          <w:w w:val="93"/>
          <w:sz w:val="24"/>
          <w:szCs w:val="24"/>
        </w:rPr>
        <w:t>-116 г/л, эр.-3.85х10</w:t>
      </w:r>
      <w:r w:rsidRPr="002F3C78">
        <w:rPr>
          <w:rFonts w:ascii="Times New Roman" w:eastAsia="Times New Roman" w:hAnsi="Times New Roman" w:cs="Times New Roman"/>
          <w:color w:val="000000"/>
          <w:spacing w:val="-4"/>
          <w:w w:val="93"/>
          <w:sz w:val="24"/>
          <w:szCs w:val="24"/>
          <w:vertAlign w:val="superscript"/>
        </w:rPr>
        <w:t>12</w:t>
      </w:r>
      <w:r w:rsidRPr="002F3C78">
        <w:rPr>
          <w:rFonts w:ascii="Times New Roman" w:eastAsia="Times New Roman" w:hAnsi="Times New Roman" w:cs="Times New Roman"/>
          <w:color w:val="000000"/>
          <w:spacing w:val="-4"/>
          <w:w w:val="93"/>
          <w:sz w:val="24"/>
          <w:szCs w:val="24"/>
        </w:rPr>
        <w:t>/л, лейк.-125х10</w:t>
      </w:r>
      <w:r w:rsidRPr="002F3C78">
        <w:rPr>
          <w:rFonts w:ascii="Times New Roman" w:eastAsia="Times New Roman" w:hAnsi="Times New Roman" w:cs="Times New Roman"/>
          <w:color w:val="000000"/>
          <w:spacing w:val="-4"/>
          <w:w w:val="93"/>
          <w:sz w:val="24"/>
          <w:szCs w:val="24"/>
          <w:vertAlign w:val="superscript"/>
        </w:rPr>
        <w:t>9</w:t>
      </w:r>
      <w:r w:rsidRPr="002F3C78">
        <w:rPr>
          <w:rFonts w:ascii="Times New Roman" w:eastAsia="Times New Roman" w:hAnsi="Times New Roman" w:cs="Times New Roman"/>
          <w:color w:val="000000"/>
          <w:spacing w:val="-4"/>
          <w:w w:val="93"/>
          <w:sz w:val="24"/>
          <w:szCs w:val="24"/>
        </w:rPr>
        <w:t>/л (б.-6%,</w:t>
      </w:r>
      <w:r w:rsidRPr="002F3C78">
        <w:rPr>
          <w:rFonts w:ascii="Times New Roman" w:hAnsi="Times New Roman" w:cs="Times New Roman"/>
          <w:sz w:val="24"/>
          <w:szCs w:val="24"/>
        </w:rPr>
        <w:t xml:space="preserve"> </w:t>
      </w:r>
      <w:r w:rsidRPr="002F3C78">
        <w:rPr>
          <w:rFonts w:ascii="Times New Roman" w:eastAsia="Times New Roman" w:hAnsi="Times New Roman" w:cs="Times New Roman"/>
          <w:color w:val="000000"/>
          <w:spacing w:val="-1"/>
          <w:w w:val="93"/>
          <w:sz w:val="24"/>
          <w:szCs w:val="24"/>
        </w:rPr>
        <w:t xml:space="preserve">э.-10%, промиелоцнты-1%, мелоцнты-24%, метамиелоциты-21%, п.-16%, с.-14%, </w:t>
      </w:r>
      <w:r w:rsidRPr="002F3C78">
        <w:rPr>
          <w:rFonts w:ascii="Times New Roman" w:eastAsia="Times New Roman" w:hAnsi="Times New Roman" w:cs="Times New Roman"/>
          <w:color w:val="000000"/>
          <w:w w:val="93"/>
          <w:sz w:val="24"/>
          <w:szCs w:val="24"/>
        </w:rPr>
        <w:t>лнмф.-8%),тромбоциты-375х10</w:t>
      </w:r>
      <w:r w:rsidRPr="002F3C78">
        <w:rPr>
          <w:rFonts w:ascii="Times New Roman" w:eastAsia="Times New Roman" w:hAnsi="Times New Roman" w:cs="Times New Roman"/>
          <w:color w:val="000000"/>
          <w:w w:val="93"/>
          <w:sz w:val="24"/>
          <w:szCs w:val="24"/>
          <w:vertAlign w:val="superscript"/>
        </w:rPr>
        <w:t>9</w:t>
      </w:r>
      <w:r w:rsidRPr="002F3C78">
        <w:rPr>
          <w:rFonts w:ascii="Times New Roman" w:eastAsia="Times New Roman" w:hAnsi="Times New Roman" w:cs="Times New Roman"/>
          <w:color w:val="000000"/>
          <w:spacing w:val="-4"/>
          <w:w w:val="93"/>
          <w:sz w:val="24"/>
          <w:szCs w:val="24"/>
        </w:rPr>
        <w:t>/л</w:t>
      </w:r>
      <w:r w:rsidRPr="002F3C78">
        <w:rPr>
          <w:rFonts w:ascii="Times New Roman" w:eastAsia="Times New Roman" w:hAnsi="Times New Roman" w:cs="Times New Roman"/>
          <w:color w:val="000000"/>
          <w:w w:val="93"/>
          <w:sz w:val="24"/>
          <w:szCs w:val="24"/>
        </w:rPr>
        <w:t>, СОЭ-10 мм/час.</w:t>
      </w:r>
    </w:p>
    <w:p w:rsidR="002F3C78" w:rsidRPr="002F3C78" w:rsidRDefault="002F3C78" w:rsidP="002F3C78">
      <w:pPr>
        <w:shd w:val="clear" w:color="auto" w:fill="FFFFFF"/>
        <w:tabs>
          <w:tab w:val="left" w:pos="240"/>
        </w:tabs>
        <w:ind w:left="29"/>
        <w:jc w:val="both"/>
        <w:rPr>
          <w:rFonts w:ascii="Times New Roman" w:hAnsi="Times New Roman" w:cs="Times New Roman"/>
          <w:sz w:val="24"/>
          <w:szCs w:val="24"/>
        </w:rPr>
      </w:pPr>
      <w:r w:rsidRPr="002F3C78">
        <w:rPr>
          <w:rFonts w:ascii="Times New Roman" w:hAnsi="Times New Roman" w:cs="Times New Roman"/>
          <w:color w:val="000000"/>
          <w:spacing w:val="-15"/>
          <w:w w:val="93"/>
          <w:sz w:val="24"/>
          <w:szCs w:val="24"/>
        </w:rPr>
        <w:t>2.</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pacing w:val="-2"/>
          <w:w w:val="93"/>
          <w:sz w:val="24"/>
          <w:szCs w:val="24"/>
        </w:rPr>
        <w:t xml:space="preserve">Общий анализ мочи: отн.пл.-1018, белок-6.8 г/л, эритроциты выщел.-4-6 </w:t>
      </w:r>
      <w:r w:rsidRPr="002F3C78">
        <w:rPr>
          <w:rFonts w:ascii="Times New Roman" w:eastAsia="Times New Roman" w:hAnsi="Times New Roman" w:cs="Times New Roman"/>
          <w:color w:val="000000"/>
          <w:spacing w:val="-1"/>
          <w:w w:val="93"/>
          <w:sz w:val="24"/>
          <w:szCs w:val="24"/>
        </w:rPr>
        <w:t>в поле зрения, лейкоцнты-5-7, цилиндры восковщщые-3-4.</w:t>
      </w:r>
      <w:r w:rsidRPr="002F3C78">
        <w:rPr>
          <w:rFonts w:ascii="Times New Roman" w:hAnsi="Times New Roman" w:cs="Times New Roman"/>
          <w:sz w:val="24"/>
          <w:szCs w:val="24"/>
        </w:rPr>
        <w:t xml:space="preserve"> </w:t>
      </w:r>
      <w:r w:rsidRPr="002F3C78">
        <w:rPr>
          <w:rFonts w:ascii="Times New Roman" w:eastAsia="Times New Roman" w:hAnsi="Times New Roman" w:cs="Times New Roman"/>
          <w:color w:val="000000"/>
          <w:spacing w:val="2"/>
          <w:w w:val="93"/>
          <w:sz w:val="24"/>
          <w:szCs w:val="24"/>
        </w:rPr>
        <w:t xml:space="preserve">Биохимический анализ крови: общий белок крови-46 г/л, холестерин </w:t>
      </w:r>
      <w:r w:rsidRPr="002F3C78">
        <w:rPr>
          <w:rFonts w:ascii="Times New Roman" w:eastAsia="Times New Roman" w:hAnsi="Times New Roman" w:cs="Times New Roman"/>
          <w:color w:val="000000"/>
          <w:spacing w:val="-2"/>
          <w:w w:val="93"/>
          <w:sz w:val="24"/>
          <w:szCs w:val="24"/>
        </w:rPr>
        <w:t>крови-9.6 ммоль/л, В-липопротеиды-8.8 ммоль/л.</w:t>
      </w:r>
    </w:p>
    <w:p w:rsidR="002F3C78" w:rsidRPr="002F3C78" w:rsidRDefault="002F3C78" w:rsidP="002F3C78">
      <w:pPr>
        <w:shd w:val="clear" w:color="auto" w:fill="FFFFFF"/>
        <w:tabs>
          <w:tab w:val="left" w:pos="240"/>
        </w:tabs>
        <w:ind w:left="29"/>
        <w:jc w:val="both"/>
        <w:rPr>
          <w:rFonts w:ascii="Times New Roman" w:hAnsi="Times New Roman" w:cs="Times New Roman"/>
          <w:sz w:val="24"/>
          <w:szCs w:val="24"/>
        </w:rPr>
      </w:pPr>
      <w:r w:rsidRPr="002F3C78">
        <w:rPr>
          <w:rFonts w:ascii="Times New Roman" w:hAnsi="Times New Roman" w:cs="Times New Roman"/>
          <w:color w:val="000000"/>
          <w:spacing w:val="-20"/>
          <w:w w:val="93"/>
          <w:sz w:val="24"/>
          <w:szCs w:val="24"/>
        </w:rPr>
        <w:t>3.</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pacing w:val="-1"/>
          <w:w w:val="93"/>
          <w:sz w:val="24"/>
          <w:szCs w:val="24"/>
        </w:rPr>
        <w:t>Выпишите глюкокортикоидные препараты в таблетках и инъекциях.</w:t>
      </w:r>
    </w:p>
    <w:p w:rsidR="002F3C78" w:rsidRPr="002F3C78" w:rsidRDefault="002F3C78" w:rsidP="002F3C78">
      <w:pPr>
        <w:shd w:val="clear" w:color="auto" w:fill="FFFFFF"/>
        <w:tabs>
          <w:tab w:val="left" w:pos="240"/>
        </w:tabs>
        <w:ind w:left="29"/>
        <w:jc w:val="both"/>
        <w:rPr>
          <w:rFonts w:ascii="Times New Roman" w:hAnsi="Times New Roman" w:cs="Times New Roman"/>
          <w:sz w:val="24"/>
          <w:szCs w:val="24"/>
        </w:rPr>
      </w:pPr>
      <w:r w:rsidRPr="002F3C78">
        <w:rPr>
          <w:rFonts w:ascii="Times New Roman" w:hAnsi="Times New Roman" w:cs="Times New Roman"/>
          <w:color w:val="000000"/>
          <w:spacing w:val="-15"/>
          <w:w w:val="93"/>
          <w:sz w:val="24"/>
          <w:szCs w:val="24"/>
        </w:rPr>
        <w:t>4.</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pacing w:val="1"/>
          <w:w w:val="93"/>
          <w:sz w:val="24"/>
          <w:szCs w:val="24"/>
        </w:rPr>
        <w:t>Больная 42 лет, в течение нескольких лет обращалась в поликлинику</w:t>
      </w:r>
      <w:r w:rsidRPr="002F3C78">
        <w:rPr>
          <w:rFonts w:ascii="Times New Roman" w:hAnsi="Times New Roman" w:cs="Times New Roman"/>
          <w:sz w:val="24"/>
          <w:szCs w:val="24"/>
        </w:rPr>
        <w:t xml:space="preserve"> </w:t>
      </w:r>
      <w:r w:rsidRPr="002F3C78">
        <w:rPr>
          <w:rFonts w:ascii="Times New Roman" w:eastAsia="Times New Roman" w:hAnsi="Times New Roman" w:cs="Times New Roman"/>
          <w:color w:val="000000"/>
          <w:spacing w:val="-1"/>
          <w:w w:val="93"/>
          <w:sz w:val="24"/>
          <w:szCs w:val="24"/>
        </w:rPr>
        <w:t xml:space="preserve">по поводу ноющих болей в правом подреберье, возникающих после жирной и </w:t>
      </w:r>
      <w:r w:rsidRPr="002F3C78">
        <w:rPr>
          <w:rFonts w:ascii="Times New Roman" w:eastAsia="Times New Roman" w:hAnsi="Times New Roman" w:cs="Times New Roman"/>
          <w:color w:val="000000"/>
          <w:spacing w:val="4"/>
          <w:w w:val="93"/>
          <w:sz w:val="24"/>
          <w:szCs w:val="24"/>
        </w:rPr>
        <w:t>жареной пищи, лечилась амбулаторно. Последние полгода  начала ху</w:t>
      </w:r>
      <w:r w:rsidRPr="002F3C78">
        <w:rPr>
          <w:rFonts w:ascii="Times New Roman" w:eastAsia="Times New Roman" w:hAnsi="Times New Roman" w:cs="Times New Roman"/>
          <w:color w:val="000000"/>
          <w:spacing w:val="4"/>
          <w:w w:val="93"/>
          <w:sz w:val="24"/>
          <w:szCs w:val="24"/>
        </w:rPr>
        <w:softHyphen/>
      </w:r>
      <w:r w:rsidRPr="002F3C78">
        <w:rPr>
          <w:rFonts w:ascii="Times New Roman" w:eastAsia="Times New Roman" w:hAnsi="Times New Roman" w:cs="Times New Roman"/>
          <w:color w:val="000000"/>
          <w:w w:val="93"/>
          <w:sz w:val="24"/>
          <w:szCs w:val="24"/>
        </w:rPr>
        <w:t>деть, снизился аппетит, беспокоило чувство тяжести и боли в правом под</w:t>
      </w:r>
      <w:r w:rsidRPr="002F3C78">
        <w:rPr>
          <w:rFonts w:ascii="Times New Roman" w:eastAsia="Times New Roman" w:hAnsi="Times New Roman" w:cs="Times New Roman"/>
          <w:color w:val="000000"/>
          <w:w w:val="93"/>
          <w:sz w:val="24"/>
          <w:szCs w:val="24"/>
        </w:rPr>
        <w:softHyphen/>
      </w:r>
      <w:r w:rsidRPr="002F3C78">
        <w:rPr>
          <w:rFonts w:ascii="Times New Roman" w:eastAsia="Times New Roman" w:hAnsi="Times New Roman" w:cs="Times New Roman"/>
          <w:color w:val="000000"/>
          <w:spacing w:val="-1"/>
          <w:w w:val="93"/>
          <w:sz w:val="24"/>
          <w:szCs w:val="24"/>
        </w:rPr>
        <w:t>реберье, горечь во рту, больше по утрам, тошнота, стул через день без осо</w:t>
      </w:r>
      <w:r w:rsidRPr="002F3C78">
        <w:rPr>
          <w:rFonts w:ascii="Times New Roman" w:eastAsia="Times New Roman" w:hAnsi="Times New Roman" w:cs="Times New Roman"/>
          <w:color w:val="000000"/>
          <w:spacing w:val="-1"/>
          <w:w w:val="93"/>
          <w:sz w:val="24"/>
          <w:szCs w:val="24"/>
        </w:rPr>
        <w:softHyphen/>
      </w:r>
      <w:r w:rsidRPr="002F3C78">
        <w:rPr>
          <w:rFonts w:ascii="Times New Roman" w:eastAsia="Times New Roman" w:hAnsi="Times New Roman" w:cs="Times New Roman"/>
          <w:color w:val="000000"/>
          <w:spacing w:val="-5"/>
          <w:w w:val="93"/>
          <w:sz w:val="24"/>
          <w:szCs w:val="24"/>
        </w:rPr>
        <w:t>бенностей.</w:t>
      </w:r>
      <w:r w:rsidRPr="002F3C78">
        <w:rPr>
          <w:rFonts w:ascii="Times New Roman" w:eastAsia="Times New Roman" w:hAnsi="Times New Roman" w:cs="Times New Roman"/>
          <w:color w:val="000000"/>
          <w:sz w:val="24"/>
          <w:szCs w:val="24"/>
        </w:rPr>
        <w:tab/>
      </w:r>
      <w:r w:rsidRPr="002F3C78">
        <w:rPr>
          <w:rFonts w:ascii="Times New Roman" w:eastAsia="Times New Roman" w:hAnsi="Times New Roman" w:cs="Times New Roman"/>
          <w:color w:val="000000"/>
          <w:spacing w:val="3"/>
          <w:w w:val="93"/>
          <w:sz w:val="24"/>
          <w:szCs w:val="24"/>
        </w:rPr>
        <w:t>Объективно: пониженного питания, небольшая иктеричность склер и не</w:t>
      </w:r>
      <w:r w:rsidRPr="002F3C78">
        <w:rPr>
          <w:rFonts w:ascii="Times New Roman" w:eastAsia="Times New Roman" w:hAnsi="Times New Roman" w:cs="Times New Roman"/>
          <w:color w:val="000000"/>
          <w:spacing w:val="-2"/>
          <w:w w:val="93"/>
          <w:sz w:val="24"/>
          <w:szCs w:val="24"/>
        </w:rPr>
        <w:t xml:space="preserve">ба, кожа суховата, тургор кожи снижен. Живот увеличен в объеме, свободной </w:t>
      </w:r>
      <w:r w:rsidRPr="002F3C78">
        <w:rPr>
          <w:rFonts w:ascii="Times New Roman" w:eastAsia="Times New Roman" w:hAnsi="Times New Roman" w:cs="Times New Roman"/>
          <w:color w:val="000000"/>
          <w:spacing w:val="-1"/>
          <w:w w:val="93"/>
          <w:sz w:val="24"/>
          <w:szCs w:val="24"/>
        </w:rPr>
        <w:t>жидкости нет. Пальпация болезненна в подложечной области и правом под</w:t>
      </w:r>
      <w:r w:rsidRPr="002F3C78">
        <w:rPr>
          <w:rFonts w:ascii="Times New Roman" w:eastAsia="Times New Roman" w:hAnsi="Times New Roman" w:cs="Times New Roman"/>
          <w:color w:val="000000"/>
          <w:spacing w:val="-1"/>
          <w:w w:val="93"/>
          <w:sz w:val="24"/>
          <w:szCs w:val="24"/>
        </w:rPr>
        <w:softHyphen/>
      </w:r>
      <w:r w:rsidRPr="002F3C78">
        <w:rPr>
          <w:rFonts w:ascii="Times New Roman" w:eastAsia="Times New Roman" w:hAnsi="Times New Roman" w:cs="Times New Roman"/>
          <w:color w:val="000000"/>
          <w:w w:val="93"/>
          <w:sz w:val="24"/>
          <w:szCs w:val="24"/>
        </w:rPr>
        <w:t>реберье, где определяется больших размеров печень, поверхность ее буг</w:t>
      </w:r>
      <w:r w:rsidRPr="002F3C78">
        <w:rPr>
          <w:rFonts w:ascii="Times New Roman" w:eastAsia="Times New Roman" w:hAnsi="Times New Roman" w:cs="Times New Roman"/>
          <w:color w:val="000000"/>
          <w:w w:val="93"/>
          <w:sz w:val="24"/>
          <w:szCs w:val="24"/>
        </w:rPr>
        <w:softHyphen/>
      </w:r>
      <w:r w:rsidRPr="002F3C78">
        <w:rPr>
          <w:rFonts w:ascii="Times New Roman" w:eastAsia="Times New Roman" w:hAnsi="Times New Roman" w:cs="Times New Roman"/>
          <w:color w:val="000000"/>
          <w:spacing w:val="-2"/>
          <w:w w:val="93"/>
          <w:sz w:val="24"/>
          <w:szCs w:val="24"/>
        </w:rPr>
        <w:t>ристая, плотная, край неровный, выступает ниже реберной дуги на 12 см. Периферичес</w:t>
      </w:r>
      <w:r w:rsidRPr="002F3C78">
        <w:rPr>
          <w:rFonts w:ascii="Times New Roman" w:eastAsia="Times New Roman" w:hAnsi="Times New Roman" w:cs="Times New Roman"/>
          <w:color w:val="000000"/>
          <w:spacing w:val="-2"/>
          <w:w w:val="93"/>
          <w:sz w:val="24"/>
          <w:szCs w:val="24"/>
        </w:rPr>
        <w:softHyphen/>
        <w:t xml:space="preserve">кие лимфоузлы не увеличены. Селезенка не пальпируется. </w:t>
      </w:r>
      <w:r w:rsidRPr="002F3C78">
        <w:rPr>
          <w:rFonts w:ascii="Times New Roman" w:eastAsia="Times New Roman" w:hAnsi="Times New Roman" w:cs="Times New Roman"/>
          <w:color w:val="000000"/>
          <w:spacing w:val="1"/>
          <w:w w:val="93"/>
          <w:sz w:val="24"/>
          <w:szCs w:val="24"/>
        </w:rPr>
        <w:t>НЬ-78 г/л, эр.-3.4х10</w:t>
      </w:r>
      <w:r w:rsidRPr="002F3C78">
        <w:rPr>
          <w:rFonts w:ascii="Times New Roman" w:eastAsia="Times New Roman" w:hAnsi="Times New Roman" w:cs="Times New Roman"/>
          <w:color w:val="000000"/>
          <w:spacing w:val="1"/>
          <w:w w:val="93"/>
          <w:sz w:val="24"/>
          <w:szCs w:val="24"/>
          <w:vertAlign w:val="superscript"/>
        </w:rPr>
        <w:t>12</w:t>
      </w:r>
      <w:r w:rsidRPr="002F3C78">
        <w:rPr>
          <w:rFonts w:ascii="Times New Roman" w:eastAsia="Times New Roman" w:hAnsi="Times New Roman" w:cs="Times New Roman"/>
          <w:color w:val="000000"/>
          <w:spacing w:val="1"/>
          <w:w w:val="93"/>
          <w:sz w:val="24"/>
          <w:szCs w:val="24"/>
        </w:rPr>
        <w:t>/л, ЦП-1.0, лейк.-3,1х10</w:t>
      </w:r>
      <w:r w:rsidRPr="002F3C78">
        <w:rPr>
          <w:rFonts w:ascii="Times New Roman" w:eastAsia="Times New Roman" w:hAnsi="Times New Roman" w:cs="Times New Roman"/>
          <w:color w:val="000000"/>
          <w:spacing w:val="1"/>
          <w:w w:val="93"/>
          <w:sz w:val="24"/>
          <w:szCs w:val="24"/>
          <w:vertAlign w:val="superscript"/>
        </w:rPr>
        <w:t>9</w:t>
      </w:r>
      <w:r w:rsidRPr="002F3C78">
        <w:rPr>
          <w:rFonts w:ascii="Times New Roman" w:eastAsia="Times New Roman" w:hAnsi="Times New Roman" w:cs="Times New Roman"/>
          <w:color w:val="000000"/>
          <w:spacing w:val="1"/>
          <w:w w:val="93"/>
          <w:sz w:val="24"/>
          <w:szCs w:val="24"/>
        </w:rPr>
        <w:t xml:space="preserve">/л, СОЭ-48 мм/час. </w:t>
      </w:r>
      <w:r w:rsidRPr="002F3C78">
        <w:rPr>
          <w:rFonts w:ascii="Times New Roman" w:eastAsia="Times New Roman" w:hAnsi="Times New Roman" w:cs="Times New Roman"/>
          <w:iCs/>
          <w:color w:val="000000"/>
          <w:spacing w:val="2"/>
          <w:w w:val="93"/>
          <w:sz w:val="24"/>
          <w:szCs w:val="24"/>
        </w:rPr>
        <w:t>АСТ-56</w:t>
      </w:r>
      <w:r w:rsidRPr="002F3C78">
        <w:rPr>
          <w:rFonts w:ascii="Times New Roman" w:eastAsia="Times New Roman" w:hAnsi="Times New Roman" w:cs="Times New Roman"/>
          <w:i/>
          <w:iCs/>
          <w:color w:val="000000"/>
          <w:spacing w:val="2"/>
          <w:w w:val="93"/>
          <w:sz w:val="24"/>
          <w:szCs w:val="24"/>
        </w:rPr>
        <w:t xml:space="preserve"> </w:t>
      </w:r>
      <w:r w:rsidRPr="002F3C78">
        <w:rPr>
          <w:rFonts w:ascii="Times New Roman" w:eastAsia="Times New Roman" w:hAnsi="Times New Roman" w:cs="Times New Roman"/>
          <w:color w:val="000000"/>
          <w:spacing w:val="2"/>
          <w:w w:val="93"/>
          <w:sz w:val="24"/>
          <w:szCs w:val="24"/>
        </w:rPr>
        <w:t xml:space="preserve">ЕД/л, АЛТ-68Ед/л, тимоловая проба-9 ед. </w:t>
      </w:r>
      <w:r w:rsidRPr="002F3C78">
        <w:rPr>
          <w:rFonts w:ascii="Times New Roman" w:eastAsia="Times New Roman" w:hAnsi="Times New Roman" w:cs="Times New Roman"/>
          <w:color w:val="000000"/>
          <w:spacing w:val="1"/>
          <w:w w:val="93"/>
          <w:sz w:val="24"/>
          <w:szCs w:val="24"/>
        </w:rPr>
        <w:t>Вопросы. 1. Выделите ведущие симптомы.</w:t>
      </w:r>
    </w:p>
    <w:p w:rsidR="002F3C78" w:rsidRPr="002F3C78" w:rsidRDefault="002F3C78" w:rsidP="002F3C78">
      <w:pPr>
        <w:shd w:val="clear" w:color="auto" w:fill="FFFFFF"/>
        <w:tabs>
          <w:tab w:val="left" w:pos="797"/>
        </w:tabs>
        <w:spacing w:before="10" w:line="269" w:lineRule="exact"/>
        <w:ind w:left="571"/>
        <w:jc w:val="both"/>
        <w:rPr>
          <w:rFonts w:ascii="Times New Roman" w:hAnsi="Times New Roman" w:cs="Times New Roman"/>
          <w:sz w:val="24"/>
          <w:szCs w:val="24"/>
        </w:rPr>
      </w:pPr>
      <w:r w:rsidRPr="002F3C78">
        <w:rPr>
          <w:rFonts w:ascii="Times New Roman" w:hAnsi="Times New Roman" w:cs="Times New Roman"/>
          <w:color w:val="000000"/>
          <w:spacing w:val="-17"/>
          <w:w w:val="93"/>
          <w:sz w:val="24"/>
          <w:szCs w:val="24"/>
        </w:rPr>
        <w:t>2.</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pacing w:val="-1"/>
          <w:w w:val="93"/>
          <w:sz w:val="24"/>
          <w:szCs w:val="24"/>
        </w:rPr>
        <w:t>Ваш предположительный диагноз.</w:t>
      </w:r>
    </w:p>
    <w:p w:rsidR="002F3C78" w:rsidRPr="002F3C78" w:rsidRDefault="002F3C78" w:rsidP="002F3C78">
      <w:pPr>
        <w:shd w:val="clear" w:color="auto" w:fill="FFFFFF"/>
        <w:tabs>
          <w:tab w:val="left" w:pos="797"/>
        </w:tabs>
        <w:spacing w:line="269" w:lineRule="exact"/>
        <w:ind w:left="566"/>
        <w:jc w:val="both"/>
        <w:rPr>
          <w:rFonts w:ascii="Times New Roman" w:hAnsi="Times New Roman" w:cs="Times New Roman"/>
          <w:sz w:val="24"/>
          <w:szCs w:val="24"/>
        </w:rPr>
      </w:pPr>
      <w:r w:rsidRPr="002F3C78">
        <w:rPr>
          <w:rFonts w:ascii="Times New Roman" w:hAnsi="Times New Roman" w:cs="Times New Roman"/>
          <w:color w:val="000000"/>
          <w:spacing w:val="-16"/>
          <w:w w:val="93"/>
          <w:sz w:val="24"/>
          <w:szCs w:val="24"/>
        </w:rPr>
        <w:t>3.</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pacing w:val="-2"/>
          <w:w w:val="93"/>
          <w:sz w:val="24"/>
          <w:szCs w:val="24"/>
        </w:rPr>
        <w:t>Какие дополнительные исследования необходимы.</w:t>
      </w:r>
    </w:p>
    <w:p w:rsidR="002F3C78" w:rsidRPr="002F3C78" w:rsidRDefault="002F3C78" w:rsidP="002F3C78">
      <w:pPr>
        <w:shd w:val="clear" w:color="auto" w:fill="FFFFFF"/>
        <w:tabs>
          <w:tab w:val="left" w:pos="797"/>
        </w:tabs>
        <w:spacing w:line="269" w:lineRule="exact"/>
        <w:jc w:val="both"/>
        <w:rPr>
          <w:rFonts w:ascii="Times New Roman" w:hAnsi="Times New Roman" w:cs="Times New Roman"/>
          <w:sz w:val="24"/>
          <w:szCs w:val="24"/>
        </w:rPr>
      </w:pPr>
      <w:r w:rsidRPr="002F3C78">
        <w:rPr>
          <w:rFonts w:ascii="Times New Roman" w:hAnsi="Times New Roman" w:cs="Times New Roman"/>
          <w:color w:val="000000"/>
          <w:spacing w:val="-1"/>
          <w:w w:val="93"/>
          <w:sz w:val="24"/>
          <w:szCs w:val="24"/>
        </w:rPr>
        <w:t xml:space="preserve">5 </w:t>
      </w:r>
      <w:r w:rsidRPr="002F3C78">
        <w:rPr>
          <w:rFonts w:ascii="Times New Roman" w:eastAsia="Times New Roman" w:hAnsi="Times New Roman" w:cs="Times New Roman"/>
          <w:color w:val="000000"/>
          <w:spacing w:val="-1"/>
          <w:w w:val="93"/>
          <w:sz w:val="24"/>
          <w:szCs w:val="24"/>
        </w:rPr>
        <w:t>Больной Т.,42 года, поступил в клинику с жалобами на слабость, повы</w:t>
      </w:r>
      <w:r w:rsidRPr="002F3C78">
        <w:rPr>
          <w:rFonts w:ascii="Times New Roman" w:eastAsia="Times New Roman" w:hAnsi="Times New Roman" w:cs="Times New Roman"/>
          <w:color w:val="000000"/>
          <w:spacing w:val="-1"/>
          <w:w w:val="93"/>
          <w:sz w:val="24"/>
          <w:szCs w:val="24"/>
        </w:rPr>
        <w:softHyphen/>
      </w:r>
      <w:r w:rsidRPr="002F3C78">
        <w:rPr>
          <w:rFonts w:ascii="Times New Roman" w:eastAsia="Times New Roman" w:hAnsi="Times New Roman" w:cs="Times New Roman"/>
          <w:color w:val="000000"/>
          <w:w w:val="93"/>
          <w:sz w:val="24"/>
          <w:szCs w:val="24"/>
        </w:rPr>
        <w:t>шение температуры, боли в горле при глотании, часто повторяющиеся носо</w:t>
      </w:r>
      <w:r w:rsidRPr="002F3C78">
        <w:rPr>
          <w:rFonts w:ascii="Times New Roman" w:eastAsia="Times New Roman" w:hAnsi="Times New Roman" w:cs="Times New Roman"/>
          <w:color w:val="000000"/>
          <w:w w:val="93"/>
          <w:sz w:val="24"/>
          <w:szCs w:val="24"/>
        </w:rPr>
        <w:softHyphen/>
      </w:r>
      <w:r w:rsidRPr="002F3C78">
        <w:rPr>
          <w:rFonts w:ascii="Times New Roman" w:eastAsia="Times New Roman" w:hAnsi="Times New Roman" w:cs="Times New Roman"/>
          <w:color w:val="000000"/>
          <w:spacing w:val="2"/>
          <w:w w:val="93"/>
          <w:sz w:val="24"/>
          <w:szCs w:val="24"/>
        </w:rPr>
        <w:t>вые кровотечения. Указанные симптомы появились 1.5 месяца назад. Ле</w:t>
      </w:r>
      <w:r w:rsidRPr="002F3C78">
        <w:rPr>
          <w:rFonts w:ascii="Times New Roman" w:eastAsia="Times New Roman" w:hAnsi="Times New Roman" w:cs="Times New Roman"/>
          <w:color w:val="000000"/>
          <w:spacing w:val="2"/>
          <w:w w:val="93"/>
          <w:sz w:val="24"/>
          <w:szCs w:val="24"/>
        </w:rPr>
        <w:softHyphen/>
      </w:r>
      <w:r w:rsidRPr="002F3C78">
        <w:rPr>
          <w:rFonts w:ascii="Times New Roman" w:eastAsia="Times New Roman" w:hAnsi="Times New Roman" w:cs="Times New Roman"/>
          <w:color w:val="000000"/>
          <w:spacing w:val="3"/>
          <w:w w:val="93"/>
          <w:sz w:val="24"/>
          <w:szCs w:val="24"/>
        </w:rPr>
        <w:t xml:space="preserve">чился дома, улучшение не отмечал. В о/ </w:t>
      </w:r>
      <w:r w:rsidRPr="002F3C78">
        <w:rPr>
          <w:rFonts w:ascii="Times New Roman" w:eastAsia="Times New Roman" w:hAnsi="Times New Roman" w:cs="Times New Roman"/>
          <w:color w:val="000000"/>
          <w:spacing w:val="-1"/>
          <w:w w:val="93"/>
          <w:sz w:val="24"/>
          <w:szCs w:val="24"/>
        </w:rPr>
        <w:t xml:space="preserve">анализе крови отмечено снижение гемоглобина до </w:t>
      </w:r>
      <w:r w:rsidRPr="002F3C78">
        <w:rPr>
          <w:rFonts w:ascii="Times New Roman" w:eastAsia="Times New Roman" w:hAnsi="Times New Roman" w:cs="Times New Roman"/>
          <w:color w:val="000000"/>
          <w:spacing w:val="-2"/>
          <w:w w:val="93"/>
          <w:sz w:val="24"/>
          <w:szCs w:val="24"/>
        </w:rPr>
        <w:t>60 г/л</w:t>
      </w:r>
      <w:r w:rsidRPr="002F3C78">
        <w:rPr>
          <w:rFonts w:ascii="Times New Roman" w:eastAsia="Times New Roman" w:hAnsi="Times New Roman" w:cs="Times New Roman"/>
          <w:color w:val="000000"/>
          <w:spacing w:val="-1"/>
          <w:w w:val="93"/>
          <w:sz w:val="24"/>
          <w:szCs w:val="24"/>
        </w:rPr>
        <w:t>, в связи с чем госпитализи</w:t>
      </w:r>
      <w:r w:rsidRPr="002F3C78">
        <w:rPr>
          <w:rFonts w:ascii="Times New Roman" w:eastAsia="Times New Roman" w:hAnsi="Times New Roman" w:cs="Times New Roman"/>
          <w:color w:val="000000"/>
          <w:spacing w:val="-1"/>
          <w:w w:val="93"/>
          <w:sz w:val="24"/>
          <w:szCs w:val="24"/>
        </w:rPr>
        <w:softHyphen/>
      </w:r>
      <w:r w:rsidRPr="002F3C78">
        <w:rPr>
          <w:rFonts w:ascii="Times New Roman" w:eastAsia="Times New Roman" w:hAnsi="Times New Roman" w:cs="Times New Roman"/>
          <w:color w:val="000000"/>
          <w:spacing w:val="-6"/>
          <w:w w:val="93"/>
          <w:sz w:val="24"/>
          <w:szCs w:val="24"/>
        </w:rPr>
        <w:t>рован.</w:t>
      </w:r>
      <w:r w:rsidRPr="002F3C78">
        <w:rPr>
          <w:rFonts w:ascii="Times New Roman" w:eastAsia="Times New Roman" w:hAnsi="Times New Roman" w:cs="Times New Roman"/>
          <w:color w:val="000000"/>
          <w:sz w:val="24"/>
          <w:szCs w:val="24"/>
        </w:rPr>
        <w:t xml:space="preserve"> </w:t>
      </w:r>
      <w:r w:rsidRPr="002F3C78">
        <w:rPr>
          <w:rFonts w:ascii="Times New Roman" w:eastAsia="Times New Roman" w:hAnsi="Times New Roman" w:cs="Times New Roman"/>
          <w:color w:val="000000"/>
          <w:spacing w:val="-1"/>
          <w:w w:val="93"/>
          <w:sz w:val="24"/>
          <w:szCs w:val="24"/>
        </w:rPr>
        <w:t>При осмотре отмечается резкая бледность кожных покровов, слизистых, не</w:t>
      </w:r>
      <w:r w:rsidRPr="002F3C78">
        <w:rPr>
          <w:rFonts w:ascii="Times New Roman" w:eastAsia="Times New Roman" w:hAnsi="Times New Roman" w:cs="Times New Roman"/>
          <w:color w:val="000000"/>
          <w:spacing w:val="-1"/>
          <w:w w:val="93"/>
          <w:sz w:val="24"/>
          <w:szCs w:val="24"/>
        </w:rPr>
        <w:softHyphen/>
        <w:t xml:space="preserve">большие гематомы на коже живота, </w:t>
      </w:r>
      <w:r w:rsidRPr="002F3C78">
        <w:rPr>
          <w:rFonts w:ascii="Times New Roman" w:eastAsia="Times New Roman" w:hAnsi="Times New Roman" w:cs="Times New Roman"/>
          <w:iCs/>
          <w:color w:val="000000"/>
          <w:spacing w:val="-1"/>
          <w:w w:val="93"/>
          <w:sz w:val="24"/>
          <w:szCs w:val="24"/>
        </w:rPr>
        <w:t xml:space="preserve">лимфоузлы </w:t>
      </w:r>
      <w:r w:rsidRPr="002F3C78">
        <w:rPr>
          <w:rFonts w:ascii="Times New Roman" w:eastAsia="Times New Roman" w:hAnsi="Times New Roman" w:cs="Times New Roman"/>
          <w:color w:val="000000"/>
          <w:spacing w:val="-1"/>
          <w:w w:val="93"/>
          <w:sz w:val="24"/>
          <w:szCs w:val="24"/>
        </w:rPr>
        <w:t xml:space="preserve">не увеличены. Органы дыхания </w:t>
      </w:r>
      <w:r w:rsidRPr="002F3C78">
        <w:rPr>
          <w:rFonts w:ascii="Times New Roman" w:eastAsia="Times New Roman" w:hAnsi="Times New Roman" w:cs="Times New Roman"/>
          <w:color w:val="000000"/>
          <w:w w:val="93"/>
          <w:sz w:val="24"/>
          <w:szCs w:val="24"/>
        </w:rPr>
        <w:t>без особенностей. Тахикардия 110 уд/мин. Ритм правильный, систо</w:t>
      </w:r>
      <w:r w:rsidRPr="002F3C78">
        <w:rPr>
          <w:rFonts w:ascii="Times New Roman" w:eastAsia="Times New Roman" w:hAnsi="Times New Roman" w:cs="Times New Roman"/>
          <w:color w:val="000000"/>
          <w:w w:val="93"/>
          <w:sz w:val="24"/>
          <w:szCs w:val="24"/>
        </w:rPr>
        <w:softHyphen/>
      </w:r>
      <w:r w:rsidRPr="002F3C78">
        <w:rPr>
          <w:rFonts w:ascii="Times New Roman" w:eastAsia="Times New Roman" w:hAnsi="Times New Roman" w:cs="Times New Roman"/>
          <w:color w:val="000000"/>
          <w:spacing w:val="2"/>
          <w:w w:val="93"/>
          <w:sz w:val="24"/>
          <w:szCs w:val="24"/>
        </w:rPr>
        <w:t xml:space="preserve">лический шум на верхушке. Зев гиперемирован, миндалины покрыты серым </w:t>
      </w:r>
      <w:r w:rsidRPr="002F3C78">
        <w:rPr>
          <w:rFonts w:ascii="Times New Roman" w:eastAsia="Times New Roman" w:hAnsi="Times New Roman" w:cs="Times New Roman"/>
          <w:color w:val="000000"/>
          <w:spacing w:val="-1"/>
          <w:w w:val="93"/>
          <w:sz w:val="24"/>
          <w:szCs w:val="24"/>
        </w:rPr>
        <w:t>налетом</w:t>
      </w:r>
      <w:r w:rsidRPr="002F3C78">
        <w:rPr>
          <w:rFonts w:ascii="Times New Roman" w:eastAsia="Times New Roman" w:hAnsi="Times New Roman" w:cs="Times New Roman"/>
          <w:color w:val="000000"/>
          <w:spacing w:val="-1"/>
          <w:w w:val="93"/>
          <w:sz w:val="24"/>
          <w:szCs w:val="24"/>
          <w:vertAlign w:val="subscript"/>
        </w:rPr>
        <w:t xml:space="preserve">т </w:t>
      </w:r>
      <w:r w:rsidRPr="002F3C78">
        <w:rPr>
          <w:rFonts w:ascii="Times New Roman" w:eastAsia="Times New Roman" w:hAnsi="Times New Roman" w:cs="Times New Roman"/>
          <w:color w:val="000000"/>
          <w:spacing w:val="-1"/>
          <w:w w:val="93"/>
          <w:sz w:val="24"/>
          <w:szCs w:val="24"/>
        </w:rPr>
        <w:t>живот мягкий, безболезненный, печень, селезенка не увеличены</w:t>
      </w:r>
      <w:r w:rsidRPr="002F3C78">
        <w:rPr>
          <w:rFonts w:ascii="Times New Roman" w:eastAsia="Times New Roman" w:hAnsi="Times New Roman" w:cs="Times New Roman"/>
          <w:color w:val="000000"/>
          <w:spacing w:val="-2"/>
          <w:w w:val="93"/>
          <w:sz w:val="24"/>
          <w:szCs w:val="24"/>
        </w:rPr>
        <w:t>.</w:t>
      </w:r>
    </w:p>
    <w:p w:rsidR="002F3C78" w:rsidRPr="002F3C78" w:rsidRDefault="002F3C78" w:rsidP="002F3C78">
      <w:pPr>
        <w:shd w:val="clear" w:color="auto" w:fill="FFFFFF"/>
        <w:spacing w:line="269" w:lineRule="exact"/>
        <w:ind w:left="610" w:right="1440" w:hanging="562"/>
        <w:jc w:val="both"/>
        <w:rPr>
          <w:rFonts w:ascii="Times New Roman" w:eastAsia="Times New Roman" w:hAnsi="Times New Roman" w:cs="Times New Roman"/>
          <w:color w:val="000000"/>
          <w:spacing w:val="-2"/>
          <w:w w:val="93"/>
          <w:sz w:val="24"/>
          <w:szCs w:val="24"/>
        </w:rPr>
      </w:pPr>
      <w:r w:rsidRPr="002F3C78">
        <w:rPr>
          <w:rFonts w:ascii="Times New Roman" w:eastAsia="Times New Roman" w:hAnsi="Times New Roman" w:cs="Times New Roman"/>
          <w:color w:val="000000"/>
          <w:spacing w:val="-2"/>
          <w:w w:val="93"/>
          <w:sz w:val="24"/>
          <w:szCs w:val="24"/>
        </w:rPr>
        <w:t xml:space="preserve">Вопросы: 1. О каких заболеваниях следует думать, как наиболее вероятных? </w:t>
      </w:r>
    </w:p>
    <w:p w:rsidR="002F3C78" w:rsidRPr="002F3C78" w:rsidRDefault="002F3C78" w:rsidP="002F3C78">
      <w:pPr>
        <w:shd w:val="clear" w:color="auto" w:fill="FFFFFF"/>
        <w:tabs>
          <w:tab w:val="left" w:pos="9923"/>
        </w:tabs>
        <w:spacing w:line="269" w:lineRule="exact"/>
        <w:ind w:right="1"/>
        <w:jc w:val="both"/>
        <w:rPr>
          <w:rFonts w:ascii="Times New Roman" w:hAnsi="Times New Roman" w:cs="Times New Roman"/>
          <w:sz w:val="24"/>
          <w:szCs w:val="24"/>
        </w:rPr>
      </w:pPr>
      <w:r w:rsidRPr="002F3C78">
        <w:rPr>
          <w:rFonts w:ascii="Times New Roman" w:eastAsia="Times New Roman" w:hAnsi="Times New Roman" w:cs="Times New Roman"/>
          <w:color w:val="000000"/>
          <w:w w:val="93"/>
          <w:sz w:val="24"/>
          <w:szCs w:val="24"/>
        </w:rPr>
        <w:t>2. Какие лабораторные и инструментальные исследования наибо</w:t>
      </w:r>
      <w:r w:rsidRPr="002F3C78">
        <w:rPr>
          <w:rFonts w:ascii="Times New Roman" w:eastAsia="Times New Roman" w:hAnsi="Times New Roman" w:cs="Times New Roman"/>
          <w:color w:val="000000"/>
          <w:w w:val="93"/>
          <w:sz w:val="24"/>
          <w:szCs w:val="24"/>
        </w:rPr>
        <w:softHyphen/>
      </w:r>
      <w:r w:rsidRPr="002F3C78">
        <w:rPr>
          <w:rFonts w:ascii="Times New Roman" w:eastAsia="Times New Roman" w:hAnsi="Times New Roman" w:cs="Times New Roman"/>
          <w:color w:val="000000"/>
          <w:spacing w:val="2"/>
          <w:w w:val="93"/>
          <w:sz w:val="24"/>
          <w:szCs w:val="24"/>
        </w:rPr>
        <w:t>лее информативны для уточнения диагноза.</w:t>
      </w:r>
    </w:p>
    <w:p w:rsidR="002F3C78" w:rsidRPr="002F3C78" w:rsidRDefault="002F3C78" w:rsidP="002F3C78">
      <w:pPr>
        <w:shd w:val="clear" w:color="auto" w:fill="FFFFFF"/>
        <w:tabs>
          <w:tab w:val="left" w:pos="9923"/>
        </w:tabs>
        <w:spacing w:line="269" w:lineRule="exact"/>
        <w:ind w:right="1"/>
        <w:jc w:val="both"/>
        <w:rPr>
          <w:rFonts w:ascii="Times New Roman" w:hAnsi="Times New Roman" w:cs="Times New Roman"/>
          <w:sz w:val="24"/>
          <w:szCs w:val="24"/>
        </w:rPr>
      </w:pPr>
      <w:r w:rsidRPr="002F3C78">
        <w:rPr>
          <w:rFonts w:ascii="Times New Roman" w:hAnsi="Times New Roman" w:cs="Times New Roman"/>
          <w:color w:val="000000"/>
          <w:spacing w:val="-2"/>
          <w:w w:val="93"/>
          <w:sz w:val="24"/>
          <w:szCs w:val="24"/>
        </w:rPr>
        <w:t xml:space="preserve">6. </w:t>
      </w:r>
      <w:r w:rsidRPr="002F3C78">
        <w:rPr>
          <w:rFonts w:ascii="Times New Roman" w:eastAsia="Times New Roman" w:hAnsi="Times New Roman" w:cs="Times New Roman"/>
          <w:color w:val="000000"/>
          <w:spacing w:val="-2"/>
          <w:w w:val="93"/>
          <w:sz w:val="24"/>
          <w:szCs w:val="24"/>
        </w:rPr>
        <w:t>Как провести плевральную пункцию.</w:t>
      </w:r>
    </w:p>
    <w:p w:rsidR="002F3C78" w:rsidRDefault="002F3C78" w:rsidP="002F3C78">
      <w:pPr>
        <w:autoSpaceDE w:val="0"/>
        <w:autoSpaceDN w:val="0"/>
        <w:adjustRightInd w:val="0"/>
        <w:ind w:left="-567"/>
        <w:jc w:val="both"/>
        <w:rPr>
          <w:rFonts w:ascii="Times New Roman" w:hAnsi="Times New Roman" w:cs="Times New Roman"/>
          <w:sz w:val="24"/>
          <w:szCs w:val="24"/>
        </w:rPr>
      </w:pPr>
    </w:p>
    <w:p w:rsidR="00F173BB" w:rsidRDefault="00F173BB" w:rsidP="002F3C78">
      <w:pPr>
        <w:autoSpaceDE w:val="0"/>
        <w:autoSpaceDN w:val="0"/>
        <w:adjustRightInd w:val="0"/>
        <w:ind w:left="-567"/>
        <w:jc w:val="both"/>
        <w:rPr>
          <w:rFonts w:ascii="Times New Roman" w:hAnsi="Times New Roman" w:cs="Times New Roman"/>
          <w:sz w:val="24"/>
          <w:szCs w:val="24"/>
        </w:rPr>
      </w:pPr>
    </w:p>
    <w:p w:rsidR="00F173BB" w:rsidRDefault="00F173BB" w:rsidP="002F3C78">
      <w:pPr>
        <w:autoSpaceDE w:val="0"/>
        <w:autoSpaceDN w:val="0"/>
        <w:adjustRightInd w:val="0"/>
        <w:ind w:left="-567"/>
        <w:jc w:val="both"/>
        <w:rPr>
          <w:rFonts w:ascii="Times New Roman" w:hAnsi="Times New Roman" w:cs="Times New Roman"/>
          <w:sz w:val="24"/>
          <w:szCs w:val="24"/>
        </w:rPr>
      </w:pPr>
    </w:p>
    <w:p w:rsidR="00F173BB" w:rsidRDefault="00F173BB" w:rsidP="002F3C78">
      <w:pPr>
        <w:autoSpaceDE w:val="0"/>
        <w:autoSpaceDN w:val="0"/>
        <w:adjustRightInd w:val="0"/>
        <w:ind w:left="-567"/>
        <w:jc w:val="both"/>
        <w:rPr>
          <w:rFonts w:ascii="Times New Roman" w:hAnsi="Times New Roman" w:cs="Times New Roman"/>
          <w:sz w:val="24"/>
          <w:szCs w:val="24"/>
        </w:rPr>
      </w:pPr>
    </w:p>
    <w:p w:rsidR="00F173BB" w:rsidRDefault="00F173BB" w:rsidP="002F3C78">
      <w:pPr>
        <w:autoSpaceDE w:val="0"/>
        <w:autoSpaceDN w:val="0"/>
        <w:adjustRightInd w:val="0"/>
        <w:ind w:left="-567"/>
        <w:jc w:val="both"/>
        <w:rPr>
          <w:rFonts w:ascii="Times New Roman" w:hAnsi="Times New Roman" w:cs="Times New Roman"/>
          <w:sz w:val="24"/>
          <w:szCs w:val="24"/>
        </w:rPr>
      </w:pPr>
    </w:p>
    <w:p w:rsidR="00F173BB" w:rsidRPr="002F3C78" w:rsidRDefault="00F173BB" w:rsidP="002F3C78">
      <w:pPr>
        <w:autoSpaceDE w:val="0"/>
        <w:autoSpaceDN w:val="0"/>
        <w:adjustRightInd w:val="0"/>
        <w:ind w:left="-567"/>
        <w:jc w:val="both"/>
        <w:rPr>
          <w:rFonts w:ascii="Times New Roman" w:hAnsi="Times New Roman" w:cs="Times New Roman"/>
          <w:sz w:val="24"/>
          <w:szCs w:val="24"/>
        </w:rPr>
      </w:pPr>
    </w:p>
    <w:p w:rsidR="002F3C78" w:rsidRPr="00F645F8" w:rsidRDefault="002F3C78" w:rsidP="002F3C78">
      <w:pPr>
        <w:jc w:val="both"/>
        <w:rPr>
          <w:rFonts w:ascii="Times New Roman" w:hAnsi="Times New Roman" w:cs="Times New Roman"/>
          <w:b/>
          <w:bCs/>
          <w:sz w:val="24"/>
          <w:szCs w:val="24"/>
        </w:rPr>
      </w:pPr>
      <w:r w:rsidRPr="00F645F8">
        <w:rPr>
          <w:rFonts w:ascii="Times New Roman" w:hAnsi="Times New Roman" w:cs="Times New Roman"/>
          <w:b/>
          <w:bCs/>
          <w:sz w:val="24"/>
          <w:szCs w:val="24"/>
        </w:rPr>
        <w:t>ЭКЗАМЕНАЦИОННЫЙ БИЛЕТ № 9</w:t>
      </w:r>
    </w:p>
    <w:p w:rsidR="002F3C78" w:rsidRPr="002F3C78" w:rsidRDefault="002F3C78" w:rsidP="00D26E5B">
      <w:pPr>
        <w:widowControl w:val="0"/>
        <w:numPr>
          <w:ilvl w:val="0"/>
          <w:numId w:val="42"/>
        </w:numPr>
        <w:shd w:val="clear" w:color="auto" w:fill="FFFFFF"/>
        <w:tabs>
          <w:tab w:val="left" w:pos="245"/>
        </w:tabs>
        <w:autoSpaceDE w:val="0"/>
        <w:autoSpaceDN w:val="0"/>
        <w:adjustRightInd w:val="0"/>
        <w:spacing w:before="274" w:after="0" w:line="283" w:lineRule="exact"/>
        <w:ind w:left="76" w:right="1" w:hanging="360"/>
        <w:jc w:val="both"/>
        <w:rPr>
          <w:rFonts w:ascii="Times New Roman" w:hAnsi="Times New Roman" w:cs="Times New Roman"/>
          <w:color w:val="000000"/>
          <w:spacing w:val="-16"/>
          <w:sz w:val="24"/>
          <w:szCs w:val="24"/>
        </w:rPr>
      </w:pPr>
      <w:r w:rsidRPr="002F3C78">
        <w:rPr>
          <w:rFonts w:ascii="Times New Roman" w:hAnsi="Times New Roman" w:cs="Times New Roman"/>
          <w:color w:val="000000"/>
          <w:spacing w:val="-16"/>
          <w:sz w:val="24"/>
          <w:szCs w:val="24"/>
        </w:rPr>
        <w:t>Биохимический анализ крови: АСТ 110 Ед, АЛТ 80 Ед, гамма-глутамат-транспепдидаза 240 Ед; билирубин 100 мкмоль/л, прямой 80 мкмоль/л; ; общий белок 55 г/л, альбумины 25 г/л; протромбиновый индекс 60%.</w:t>
      </w:r>
    </w:p>
    <w:p w:rsidR="002F3C78" w:rsidRPr="002F3C78" w:rsidRDefault="002F3C78" w:rsidP="00D26E5B">
      <w:pPr>
        <w:widowControl w:val="0"/>
        <w:numPr>
          <w:ilvl w:val="0"/>
          <w:numId w:val="42"/>
        </w:numPr>
        <w:shd w:val="clear" w:color="auto" w:fill="FFFFFF"/>
        <w:tabs>
          <w:tab w:val="left" w:pos="245"/>
        </w:tabs>
        <w:autoSpaceDE w:val="0"/>
        <w:autoSpaceDN w:val="0"/>
        <w:adjustRightInd w:val="0"/>
        <w:spacing w:before="274" w:after="0" w:line="283" w:lineRule="exact"/>
        <w:ind w:left="76" w:right="1" w:hanging="360"/>
        <w:jc w:val="both"/>
        <w:rPr>
          <w:rFonts w:ascii="Times New Roman" w:hAnsi="Times New Roman" w:cs="Times New Roman"/>
          <w:color w:val="000000"/>
          <w:spacing w:val="-16"/>
          <w:sz w:val="24"/>
          <w:szCs w:val="24"/>
        </w:rPr>
      </w:pPr>
      <w:r w:rsidRPr="002F3C78">
        <w:rPr>
          <w:rFonts w:ascii="Times New Roman" w:eastAsia="Times New Roman" w:hAnsi="Times New Roman" w:cs="Times New Roman"/>
          <w:color w:val="000000"/>
          <w:sz w:val="24"/>
          <w:szCs w:val="24"/>
        </w:rPr>
        <w:t xml:space="preserve">Анализ мокроты, слизисто-гнойного характера, много лейкоцитов, высеян </w:t>
      </w:r>
      <w:r w:rsidRPr="002F3C78">
        <w:rPr>
          <w:rFonts w:ascii="Times New Roman" w:eastAsia="Times New Roman" w:hAnsi="Times New Roman" w:cs="Times New Roman"/>
          <w:color w:val="000000"/>
          <w:spacing w:val="-1"/>
          <w:sz w:val="24"/>
          <w:szCs w:val="24"/>
        </w:rPr>
        <w:t>стафилококк.</w:t>
      </w:r>
    </w:p>
    <w:p w:rsidR="002F3C78" w:rsidRPr="002F3C78" w:rsidRDefault="002F3C78" w:rsidP="002F3C78">
      <w:pPr>
        <w:shd w:val="clear" w:color="auto" w:fill="FFFFFF"/>
        <w:tabs>
          <w:tab w:val="left" w:pos="245"/>
          <w:tab w:val="left" w:pos="7797"/>
        </w:tabs>
        <w:spacing w:before="274"/>
        <w:jc w:val="both"/>
        <w:rPr>
          <w:rFonts w:ascii="Times New Roman" w:hAnsi="Times New Roman" w:cs="Times New Roman"/>
          <w:sz w:val="24"/>
          <w:szCs w:val="24"/>
        </w:rPr>
      </w:pPr>
      <w:r w:rsidRPr="002F3C78">
        <w:rPr>
          <w:rFonts w:ascii="Times New Roman" w:hAnsi="Times New Roman" w:cs="Times New Roman"/>
          <w:color w:val="000000"/>
          <w:spacing w:val="-16"/>
          <w:sz w:val="24"/>
          <w:szCs w:val="24"/>
        </w:rPr>
        <w:t>3.</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z w:val="24"/>
          <w:szCs w:val="24"/>
        </w:rPr>
        <w:t>Выпишите рецепты на антибиотики из группы цефалоспоринов.</w:t>
      </w:r>
    </w:p>
    <w:p w:rsidR="002F3C78" w:rsidRPr="002F3C78" w:rsidRDefault="002F3C78" w:rsidP="002F3C78">
      <w:pPr>
        <w:shd w:val="clear" w:color="auto" w:fill="FFFFFF"/>
        <w:tabs>
          <w:tab w:val="left" w:pos="245"/>
        </w:tabs>
        <w:spacing w:line="269" w:lineRule="exact"/>
        <w:ind w:left="14" w:right="1"/>
        <w:jc w:val="both"/>
        <w:rPr>
          <w:rFonts w:ascii="Times New Roman" w:hAnsi="Times New Roman" w:cs="Times New Roman"/>
          <w:sz w:val="24"/>
          <w:szCs w:val="24"/>
        </w:rPr>
      </w:pPr>
      <w:r w:rsidRPr="002F3C78">
        <w:rPr>
          <w:rFonts w:ascii="Times New Roman" w:hAnsi="Times New Roman" w:cs="Times New Roman"/>
          <w:color w:val="000000"/>
          <w:spacing w:val="-5"/>
          <w:sz w:val="24"/>
          <w:szCs w:val="24"/>
        </w:rPr>
        <w:t>4.</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pacing w:val="2"/>
          <w:sz w:val="24"/>
          <w:szCs w:val="24"/>
        </w:rPr>
        <w:t xml:space="preserve">Больной В., 48 лет, беспокоит нарастающая слабость, тянущие боли в </w:t>
      </w:r>
      <w:r w:rsidRPr="002F3C78">
        <w:rPr>
          <w:rFonts w:ascii="Times New Roman" w:eastAsia="Times New Roman" w:hAnsi="Times New Roman" w:cs="Times New Roman"/>
          <w:color w:val="000000"/>
          <w:spacing w:val="1"/>
          <w:sz w:val="24"/>
          <w:szCs w:val="24"/>
        </w:rPr>
        <w:t xml:space="preserve">правом подреберье, похудел за полгода на 5 кг. При осмотре обнаружена выступающая из-под края реберной дуги на 7 см. уплотненная бугристая </w:t>
      </w:r>
      <w:r w:rsidRPr="002F3C78">
        <w:rPr>
          <w:rFonts w:ascii="Times New Roman" w:eastAsia="Times New Roman" w:hAnsi="Times New Roman" w:cs="Times New Roman"/>
          <w:color w:val="000000"/>
          <w:sz w:val="24"/>
          <w:szCs w:val="24"/>
        </w:rPr>
        <w:t>печень. Селезенка не пальпируется. В анализе крови: НЬ-90г/л,</w:t>
      </w:r>
      <w:r w:rsidRPr="002F3C78">
        <w:rPr>
          <w:rFonts w:ascii="Times New Roman" w:eastAsia="Times New Roman" w:hAnsi="Times New Roman" w:cs="Times New Roman"/>
          <w:color w:val="000000"/>
          <w:sz w:val="24"/>
          <w:szCs w:val="24"/>
        </w:rPr>
        <w:br/>
      </w:r>
      <w:r w:rsidRPr="002F3C78">
        <w:rPr>
          <w:rFonts w:ascii="Times New Roman" w:eastAsia="Times New Roman" w:hAnsi="Times New Roman" w:cs="Times New Roman"/>
          <w:color w:val="000000"/>
          <w:spacing w:val="3"/>
          <w:sz w:val="24"/>
          <w:szCs w:val="24"/>
        </w:rPr>
        <w:t>эрит.-2.8х10</w:t>
      </w:r>
      <w:r w:rsidRPr="002F3C78">
        <w:rPr>
          <w:rFonts w:ascii="Times New Roman" w:eastAsia="Times New Roman" w:hAnsi="Times New Roman" w:cs="Times New Roman"/>
          <w:color w:val="000000"/>
          <w:spacing w:val="3"/>
          <w:sz w:val="24"/>
          <w:szCs w:val="24"/>
          <w:vertAlign w:val="superscript"/>
        </w:rPr>
        <w:t>12</w:t>
      </w:r>
      <w:r w:rsidRPr="002F3C78">
        <w:rPr>
          <w:rFonts w:ascii="Times New Roman" w:eastAsia="Times New Roman" w:hAnsi="Times New Roman" w:cs="Times New Roman"/>
          <w:color w:val="000000"/>
          <w:spacing w:val="3"/>
          <w:sz w:val="24"/>
          <w:szCs w:val="24"/>
        </w:rPr>
        <w:t>/л, лейкоц.-6.0х10</w:t>
      </w:r>
      <w:r w:rsidRPr="002F3C78">
        <w:rPr>
          <w:rFonts w:ascii="Times New Roman" w:eastAsia="Times New Roman" w:hAnsi="Times New Roman" w:cs="Times New Roman"/>
          <w:color w:val="000000"/>
          <w:spacing w:val="3"/>
          <w:sz w:val="24"/>
          <w:szCs w:val="24"/>
          <w:vertAlign w:val="superscript"/>
        </w:rPr>
        <w:t>9</w:t>
      </w:r>
      <w:r w:rsidRPr="002F3C78">
        <w:rPr>
          <w:rFonts w:ascii="Times New Roman" w:eastAsia="Times New Roman" w:hAnsi="Times New Roman" w:cs="Times New Roman"/>
          <w:color w:val="000000"/>
          <w:spacing w:val="3"/>
          <w:sz w:val="24"/>
          <w:szCs w:val="24"/>
        </w:rPr>
        <w:t xml:space="preserve">/л, формула не изменена. СОЭ-47 </w:t>
      </w:r>
      <w:r w:rsidRPr="002F3C78">
        <w:rPr>
          <w:rFonts w:ascii="Times New Roman" w:eastAsia="Times New Roman" w:hAnsi="Times New Roman" w:cs="Times New Roman"/>
          <w:color w:val="000000"/>
          <w:spacing w:val="-2"/>
          <w:sz w:val="24"/>
          <w:szCs w:val="24"/>
        </w:rPr>
        <w:t>мм/час.</w:t>
      </w:r>
    </w:p>
    <w:p w:rsidR="002F3C78" w:rsidRPr="002F3C78" w:rsidRDefault="002F3C78" w:rsidP="00F645F8">
      <w:pPr>
        <w:shd w:val="clear" w:color="auto" w:fill="FFFFFF"/>
        <w:spacing w:line="269" w:lineRule="exact"/>
        <w:ind w:left="14"/>
        <w:jc w:val="both"/>
        <w:rPr>
          <w:rFonts w:ascii="Times New Roman" w:hAnsi="Times New Roman" w:cs="Times New Roman"/>
          <w:sz w:val="24"/>
          <w:szCs w:val="24"/>
        </w:rPr>
      </w:pPr>
      <w:r w:rsidRPr="002F3C78">
        <w:rPr>
          <w:rFonts w:ascii="Times New Roman" w:eastAsia="Times New Roman" w:hAnsi="Times New Roman" w:cs="Times New Roman"/>
          <w:color w:val="000000"/>
          <w:spacing w:val="1"/>
          <w:sz w:val="24"/>
          <w:szCs w:val="24"/>
        </w:rPr>
        <w:t>Вопросы: 1. Диагноз.</w:t>
      </w:r>
      <w:r w:rsidR="00F645F8">
        <w:rPr>
          <w:rFonts w:ascii="Times New Roman" w:eastAsia="Times New Roman" w:hAnsi="Times New Roman" w:cs="Times New Roman"/>
          <w:color w:val="000000"/>
          <w:spacing w:val="1"/>
          <w:sz w:val="24"/>
          <w:szCs w:val="24"/>
        </w:rPr>
        <w:t xml:space="preserve"> </w:t>
      </w:r>
      <w:r w:rsidRPr="002F3C78">
        <w:rPr>
          <w:rFonts w:ascii="Times New Roman" w:hAnsi="Times New Roman" w:cs="Times New Roman"/>
          <w:color w:val="000000"/>
          <w:sz w:val="24"/>
          <w:szCs w:val="24"/>
        </w:rPr>
        <w:t xml:space="preserve">2. </w:t>
      </w:r>
      <w:r w:rsidRPr="002F3C78">
        <w:rPr>
          <w:rFonts w:ascii="Times New Roman" w:eastAsia="Times New Roman" w:hAnsi="Times New Roman" w:cs="Times New Roman"/>
          <w:color w:val="000000"/>
          <w:sz w:val="24"/>
          <w:szCs w:val="24"/>
        </w:rPr>
        <w:t>Дополнительные методы исследования.</w:t>
      </w:r>
    </w:p>
    <w:p w:rsidR="002F3C78" w:rsidRPr="002F3C78" w:rsidRDefault="002F3C78" w:rsidP="002F3C78">
      <w:pPr>
        <w:shd w:val="clear" w:color="auto" w:fill="FFFFFF"/>
        <w:tabs>
          <w:tab w:val="left" w:pos="562"/>
        </w:tabs>
        <w:spacing w:before="278" w:line="269" w:lineRule="exact"/>
        <w:ind w:left="38" w:right="1"/>
        <w:jc w:val="both"/>
        <w:rPr>
          <w:rFonts w:ascii="Times New Roman" w:eastAsia="Times New Roman" w:hAnsi="Times New Roman" w:cs="Times New Roman"/>
          <w:color w:val="000000"/>
          <w:spacing w:val="2"/>
          <w:sz w:val="24"/>
          <w:szCs w:val="24"/>
        </w:rPr>
      </w:pPr>
      <w:r w:rsidRPr="002F3C78">
        <w:rPr>
          <w:rFonts w:ascii="Times New Roman" w:hAnsi="Times New Roman" w:cs="Times New Roman"/>
          <w:color w:val="000000"/>
          <w:spacing w:val="-14"/>
          <w:sz w:val="24"/>
          <w:szCs w:val="24"/>
        </w:rPr>
        <w:t>5.</w:t>
      </w:r>
      <w:r w:rsidRPr="002F3C78">
        <w:rPr>
          <w:rFonts w:ascii="Times New Roman" w:hAnsi="Times New Roman" w:cs="Times New Roman"/>
          <w:color w:val="000000"/>
          <w:sz w:val="24"/>
          <w:szCs w:val="24"/>
        </w:rPr>
        <w:t xml:space="preserve"> </w:t>
      </w:r>
      <w:r w:rsidRPr="002F3C78">
        <w:rPr>
          <w:rFonts w:ascii="Times New Roman" w:eastAsia="Times New Roman" w:hAnsi="Times New Roman" w:cs="Times New Roman"/>
          <w:color w:val="000000"/>
          <w:spacing w:val="1"/>
          <w:sz w:val="24"/>
          <w:szCs w:val="24"/>
        </w:rPr>
        <w:t>Больная Н., 20 лет, поступила в стационар с жалобами на сла</w:t>
      </w:r>
      <w:r w:rsidRPr="002F3C78">
        <w:rPr>
          <w:rFonts w:ascii="Times New Roman" w:eastAsia="Times New Roman" w:hAnsi="Times New Roman" w:cs="Times New Roman"/>
          <w:color w:val="000000"/>
          <w:spacing w:val="1"/>
          <w:sz w:val="24"/>
          <w:szCs w:val="24"/>
        </w:rPr>
        <w:softHyphen/>
      </w:r>
      <w:r w:rsidRPr="002F3C78">
        <w:rPr>
          <w:rFonts w:ascii="Times New Roman" w:eastAsia="Times New Roman" w:hAnsi="Times New Roman" w:cs="Times New Roman"/>
          <w:color w:val="000000"/>
          <w:spacing w:val="-1"/>
          <w:sz w:val="24"/>
          <w:szCs w:val="24"/>
        </w:rPr>
        <w:t>бость, головокружение, желтушность кожи.</w:t>
      </w:r>
      <w:r w:rsidRPr="002F3C78">
        <w:rPr>
          <w:rFonts w:ascii="Times New Roman" w:hAnsi="Times New Roman" w:cs="Times New Roman"/>
          <w:sz w:val="24"/>
          <w:szCs w:val="24"/>
        </w:rPr>
        <w:t xml:space="preserve"> </w:t>
      </w:r>
      <w:r w:rsidRPr="002F3C78">
        <w:rPr>
          <w:rFonts w:ascii="Times New Roman" w:eastAsia="Times New Roman" w:hAnsi="Times New Roman" w:cs="Times New Roman"/>
          <w:color w:val="000000"/>
          <w:spacing w:val="1"/>
          <w:sz w:val="24"/>
          <w:szCs w:val="24"/>
        </w:rPr>
        <w:t xml:space="preserve">Больна в течение 15 лет, когда впервые появилась желтуха. В последний </w:t>
      </w:r>
      <w:r w:rsidRPr="002F3C78">
        <w:rPr>
          <w:rFonts w:ascii="Times New Roman" w:eastAsia="Times New Roman" w:hAnsi="Times New Roman" w:cs="Times New Roman"/>
          <w:color w:val="000000"/>
          <w:spacing w:val="2"/>
          <w:sz w:val="24"/>
          <w:szCs w:val="24"/>
        </w:rPr>
        <w:t>год отмечается значительное снижение гемоглобина. Мать больной страда</w:t>
      </w:r>
      <w:r w:rsidRPr="002F3C78">
        <w:rPr>
          <w:rFonts w:ascii="Times New Roman" w:eastAsia="Times New Roman" w:hAnsi="Times New Roman" w:cs="Times New Roman"/>
          <w:color w:val="000000"/>
          <w:spacing w:val="2"/>
          <w:sz w:val="24"/>
          <w:szCs w:val="24"/>
        </w:rPr>
        <w:softHyphen/>
      </w:r>
      <w:r w:rsidRPr="002F3C78">
        <w:rPr>
          <w:rFonts w:ascii="Times New Roman" w:eastAsia="Times New Roman" w:hAnsi="Times New Roman" w:cs="Times New Roman"/>
          <w:color w:val="000000"/>
          <w:sz w:val="24"/>
          <w:szCs w:val="24"/>
        </w:rPr>
        <w:t>ет рецидивирующей желтухой и приступами желчекаменной болезни. Объек</w:t>
      </w:r>
      <w:r w:rsidRPr="002F3C78">
        <w:rPr>
          <w:rFonts w:ascii="Times New Roman" w:eastAsia="Times New Roman" w:hAnsi="Times New Roman" w:cs="Times New Roman"/>
          <w:color w:val="000000"/>
          <w:sz w:val="24"/>
          <w:szCs w:val="24"/>
        </w:rPr>
        <w:softHyphen/>
      </w:r>
      <w:r w:rsidRPr="002F3C78">
        <w:rPr>
          <w:rFonts w:ascii="Times New Roman" w:eastAsia="Times New Roman" w:hAnsi="Times New Roman" w:cs="Times New Roman"/>
          <w:color w:val="000000"/>
          <w:spacing w:val="2"/>
          <w:sz w:val="24"/>
          <w:szCs w:val="24"/>
        </w:rPr>
        <w:t xml:space="preserve">тивно: кожа и склеры бледно-желтушны. Периферические лимфоузлы не </w:t>
      </w:r>
      <w:r w:rsidRPr="002F3C78">
        <w:rPr>
          <w:rFonts w:ascii="Times New Roman" w:eastAsia="Times New Roman" w:hAnsi="Times New Roman" w:cs="Times New Roman"/>
          <w:color w:val="000000"/>
          <w:sz w:val="24"/>
          <w:szCs w:val="24"/>
        </w:rPr>
        <w:t xml:space="preserve">увеличены Органы дыхания и кровообращения без особенностей. </w:t>
      </w:r>
      <w:r w:rsidRPr="002F3C78">
        <w:rPr>
          <w:rFonts w:ascii="Times New Roman" w:eastAsia="Times New Roman" w:hAnsi="Times New Roman" w:cs="Times New Roman"/>
          <w:color w:val="000000"/>
          <w:spacing w:val="6"/>
          <w:sz w:val="24"/>
          <w:szCs w:val="24"/>
        </w:rPr>
        <w:t xml:space="preserve">Селезенка увеличена на 4 см, плотная, безболезненная. Ан. крови: </w:t>
      </w:r>
      <w:r w:rsidRPr="002F3C78">
        <w:rPr>
          <w:rFonts w:ascii="Times New Roman" w:eastAsia="Times New Roman" w:hAnsi="Times New Roman" w:cs="Times New Roman"/>
          <w:color w:val="000000"/>
          <w:spacing w:val="1"/>
          <w:sz w:val="24"/>
          <w:szCs w:val="24"/>
        </w:rPr>
        <w:t>Н</w:t>
      </w:r>
      <w:r w:rsidRPr="002F3C78">
        <w:rPr>
          <w:rFonts w:ascii="Times New Roman" w:eastAsia="Times New Roman" w:hAnsi="Times New Roman" w:cs="Times New Roman"/>
          <w:color w:val="000000"/>
          <w:spacing w:val="1"/>
          <w:sz w:val="24"/>
          <w:szCs w:val="24"/>
          <w:lang w:val="en-US"/>
        </w:rPr>
        <w:t>b</w:t>
      </w:r>
      <w:r w:rsidRPr="002F3C78">
        <w:rPr>
          <w:rFonts w:ascii="Times New Roman" w:eastAsia="Times New Roman" w:hAnsi="Times New Roman" w:cs="Times New Roman"/>
          <w:color w:val="000000"/>
          <w:spacing w:val="1"/>
          <w:sz w:val="24"/>
          <w:szCs w:val="24"/>
        </w:rPr>
        <w:t>-63 г/л, эр.-1,88 х 10</w:t>
      </w:r>
      <w:r w:rsidRPr="002F3C78">
        <w:rPr>
          <w:rFonts w:ascii="Times New Roman" w:eastAsia="Times New Roman" w:hAnsi="Times New Roman" w:cs="Times New Roman"/>
          <w:color w:val="000000"/>
          <w:spacing w:val="1"/>
          <w:sz w:val="24"/>
          <w:szCs w:val="24"/>
          <w:vertAlign w:val="superscript"/>
        </w:rPr>
        <w:t>12</w:t>
      </w:r>
      <w:r w:rsidRPr="002F3C78">
        <w:rPr>
          <w:rFonts w:ascii="Times New Roman" w:eastAsia="Times New Roman" w:hAnsi="Times New Roman" w:cs="Times New Roman"/>
          <w:color w:val="000000"/>
          <w:spacing w:val="1"/>
          <w:sz w:val="24"/>
          <w:szCs w:val="24"/>
        </w:rPr>
        <w:t>/л, л.-7,Зх10</w:t>
      </w:r>
      <w:r w:rsidRPr="002F3C78">
        <w:rPr>
          <w:rFonts w:ascii="Times New Roman" w:eastAsia="Times New Roman" w:hAnsi="Times New Roman" w:cs="Times New Roman"/>
          <w:color w:val="000000"/>
          <w:spacing w:val="1"/>
          <w:sz w:val="24"/>
          <w:szCs w:val="24"/>
          <w:vertAlign w:val="superscript"/>
        </w:rPr>
        <w:t>9</w:t>
      </w:r>
      <w:r w:rsidRPr="002F3C78">
        <w:rPr>
          <w:rFonts w:ascii="Times New Roman" w:eastAsia="Times New Roman" w:hAnsi="Times New Roman" w:cs="Times New Roman"/>
          <w:color w:val="000000"/>
          <w:spacing w:val="1"/>
          <w:sz w:val="24"/>
          <w:szCs w:val="24"/>
        </w:rPr>
        <w:t xml:space="preserve">/л, ЦП -1,0,  ретикулоциты-34 %, </w:t>
      </w:r>
      <w:r w:rsidRPr="002F3C78">
        <w:rPr>
          <w:rFonts w:ascii="Times New Roman" w:eastAsia="Times New Roman" w:hAnsi="Times New Roman" w:cs="Times New Roman"/>
          <w:color w:val="000000"/>
          <w:spacing w:val="2"/>
          <w:sz w:val="24"/>
          <w:szCs w:val="24"/>
        </w:rPr>
        <w:t>средний диаметр эритроцита-6,6 мкм, средний объем эритроцита-130 мкм</w:t>
      </w:r>
      <w:r w:rsidRPr="002F3C78">
        <w:rPr>
          <w:rFonts w:ascii="Times New Roman" w:eastAsia="Times New Roman" w:hAnsi="Times New Roman" w:cs="Times New Roman"/>
          <w:color w:val="000000"/>
          <w:spacing w:val="2"/>
          <w:sz w:val="24"/>
          <w:szCs w:val="24"/>
          <w:vertAlign w:val="superscript"/>
        </w:rPr>
        <w:t>3</w:t>
      </w:r>
      <w:r w:rsidRPr="002F3C78">
        <w:rPr>
          <w:rFonts w:ascii="Times New Roman" w:eastAsia="Times New Roman" w:hAnsi="Times New Roman" w:cs="Times New Roman"/>
          <w:color w:val="000000"/>
          <w:spacing w:val="2"/>
          <w:sz w:val="24"/>
          <w:szCs w:val="24"/>
        </w:rPr>
        <w:t>, показатель сферичности- 2,08. Осмотическая резистентность эритро</w:t>
      </w:r>
      <w:r w:rsidRPr="002F3C78">
        <w:rPr>
          <w:rFonts w:ascii="Times New Roman" w:eastAsia="Times New Roman" w:hAnsi="Times New Roman" w:cs="Times New Roman"/>
          <w:color w:val="000000"/>
          <w:spacing w:val="2"/>
          <w:sz w:val="24"/>
          <w:szCs w:val="24"/>
        </w:rPr>
        <w:softHyphen/>
      </w:r>
      <w:r w:rsidRPr="002F3C78">
        <w:rPr>
          <w:rFonts w:ascii="Times New Roman" w:eastAsia="Times New Roman" w:hAnsi="Times New Roman" w:cs="Times New Roman"/>
          <w:color w:val="000000"/>
          <w:spacing w:val="5"/>
          <w:sz w:val="24"/>
          <w:szCs w:val="24"/>
        </w:rPr>
        <w:t xml:space="preserve">цитов: мин.-0,65% </w:t>
      </w:r>
      <w:r w:rsidRPr="002F3C78">
        <w:rPr>
          <w:rFonts w:ascii="Times New Roman" w:eastAsia="Times New Roman" w:hAnsi="Times New Roman" w:cs="Times New Roman"/>
          <w:color w:val="000000"/>
          <w:spacing w:val="5"/>
          <w:sz w:val="24"/>
          <w:szCs w:val="24"/>
          <w:lang w:val="en-US"/>
        </w:rPr>
        <w:t>NaCl</w:t>
      </w:r>
      <w:r w:rsidRPr="002F3C78">
        <w:rPr>
          <w:rFonts w:ascii="Times New Roman" w:eastAsia="Times New Roman" w:hAnsi="Times New Roman" w:cs="Times New Roman"/>
          <w:color w:val="000000"/>
          <w:spacing w:val="5"/>
          <w:sz w:val="24"/>
          <w:szCs w:val="24"/>
        </w:rPr>
        <w:t xml:space="preserve">; макс.- 0,42% </w:t>
      </w:r>
      <w:r w:rsidRPr="002F3C78">
        <w:rPr>
          <w:rFonts w:ascii="Times New Roman" w:eastAsia="Times New Roman" w:hAnsi="Times New Roman" w:cs="Times New Roman"/>
          <w:color w:val="000000"/>
          <w:spacing w:val="5"/>
          <w:sz w:val="24"/>
          <w:szCs w:val="24"/>
          <w:lang w:val="en-US"/>
        </w:rPr>
        <w:t>NaCL</w:t>
      </w:r>
      <w:r w:rsidRPr="002F3C78">
        <w:rPr>
          <w:rFonts w:ascii="Times New Roman" w:eastAsia="Times New Roman" w:hAnsi="Times New Roman" w:cs="Times New Roman"/>
          <w:color w:val="000000"/>
          <w:spacing w:val="5"/>
          <w:sz w:val="24"/>
          <w:szCs w:val="24"/>
        </w:rPr>
        <w:t xml:space="preserve">. Билирубин общий-51 </w:t>
      </w:r>
      <w:r w:rsidRPr="002F3C78">
        <w:rPr>
          <w:rFonts w:ascii="Times New Roman" w:eastAsia="Times New Roman" w:hAnsi="Times New Roman" w:cs="Times New Roman"/>
          <w:color w:val="000000"/>
          <w:spacing w:val="2"/>
          <w:sz w:val="24"/>
          <w:szCs w:val="24"/>
        </w:rPr>
        <w:t xml:space="preserve">мкмоль /л, непрямой-42 мкмоль/л. </w:t>
      </w:r>
    </w:p>
    <w:p w:rsidR="002F3C78" w:rsidRPr="002F3C78" w:rsidRDefault="002F3C78" w:rsidP="002F3C78">
      <w:pPr>
        <w:shd w:val="clear" w:color="auto" w:fill="FFFFFF"/>
        <w:tabs>
          <w:tab w:val="left" w:pos="562"/>
        </w:tabs>
        <w:spacing w:before="278" w:line="269" w:lineRule="exact"/>
        <w:ind w:left="38" w:right="1"/>
        <w:jc w:val="both"/>
        <w:rPr>
          <w:rFonts w:ascii="Times New Roman" w:eastAsia="Times New Roman" w:hAnsi="Times New Roman" w:cs="Times New Roman"/>
          <w:color w:val="000000"/>
          <w:sz w:val="24"/>
          <w:szCs w:val="24"/>
        </w:rPr>
      </w:pPr>
      <w:r w:rsidRPr="002F3C78">
        <w:rPr>
          <w:rFonts w:ascii="Times New Roman" w:eastAsia="Times New Roman" w:hAnsi="Times New Roman" w:cs="Times New Roman"/>
          <w:color w:val="000000"/>
          <w:spacing w:val="2"/>
          <w:sz w:val="24"/>
          <w:szCs w:val="24"/>
        </w:rPr>
        <w:t xml:space="preserve">Вопросы: </w:t>
      </w:r>
      <w:r w:rsidRPr="002F3C78">
        <w:rPr>
          <w:rFonts w:ascii="Times New Roman" w:eastAsia="Times New Roman" w:hAnsi="Times New Roman" w:cs="Times New Roman"/>
          <w:color w:val="000000"/>
          <w:sz w:val="24"/>
          <w:szCs w:val="24"/>
        </w:rPr>
        <w:t>1. Поставьте диагноз. 2. Назначьте лечение.</w:t>
      </w:r>
    </w:p>
    <w:p w:rsidR="002F3C78" w:rsidRPr="002F3C78" w:rsidRDefault="002F3C78" w:rsidP="002F3C78">
      <w:pPr>
        <w:shd w:val="clear" w:color="auto" w:fill="FFFFFF"/>
        <w:tabs>
          <w:tab w:val="left" w:pos="274"/>
        </w:tabs>
        <w:spacing w:before="274"/>
        <w:ind w:left="38"/>
        <w:jc w:val="both"/>
        <w:rPr>
          <w:rFonts w:ascii="Times New Roman" w:hAnsi="Times New Roman" w:cs="Times New Roman"/>
          <w:sz w:val="24"/>
          <w:szCs w:val="24"/>
        </w:rPr>
      </w:pPr>
      <w:r w:rsidRPr="002F3C78">
        <w:rPr>
          <w:rFonts w:ascii="Times New Roman" w:hAnsi="Times New Roman" w:cs="Times New Roman"/>
          <w:color w:val="000000"/>
          <w:spacing w:val="-12"/>
          <w:sz w:val="24"/>
          <w:szCs w:val="24"/>
        </w:rPr>
        <w:t>6.</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z w:val="24"/>
          <w:szCs w:val="24"/>
        </w:rPr>
        <w:t>Проведите стернальную пункцию.</w:t>
      </w:r>
      <w:r w:rsidRPr="002F3C78">
        <w:rPr>
          <w:rFonts w:ascii="Times New Roman" w:hAnsi="Times New Roman" w:cs="Times New Roman"/>
          <w:sz w:val="24"/>
          <w:szCs w:val="24"/>
        </w:rPr>
        <w:t xml:space="preserve">  </w:t>
      </w:r>
    </w:p>
    <w:p w:rsidR="002F3C78" w:rsidRPr="002F3C78" w:rsidRDefault="002F3C78" w:rsidP="002F3C78">
      <w:pPr>
        <w:autoSpaceDE w:val="0"/>
        <w:autoSpaceDN w:val="0"/>
        <w:adjustRightInd w:val="0"/>
        <w:ind w:left="-567"/>
        <w:jc w:val="both"/>
        <w:rPr>
          <w:rFonts w:ascii="Times New Roman" w:hAnsi="Times New Roman" w:cs="Times New Roman"/>
          <w:sz w:val="24"/>
          <w:szCs w:val="24"/>
        </w:rPr>
      </w:pPr>
    </w:p>
    <w:p w:rsidR="002F3C78" w:rsidRPr="00F645F8" w:rsidRDefault="002F3C78" w:rsidP="002F3C78">
      <w:pPr>
        <w:jc w:val="both"/>
        <w:rPr>
          <w:rFonts w:ascii="Times New Roman" w:hAnsi="Times New Roman" w:cs="Times New Roman"/>
          <w:b/>
          <w:bCs/>
          <w:sz w:val="24"/>
          <w:szCs w:val="24"/>
        </w:rPr>
      </w:pPr>
      <w:r w:rsidRPr="00F645F8">
        <w:rPr>
          <w:rFonts w:ascii="Times New Roman" w:hAnsi="Times New Roman" w:cs="Times New Roman"/>
          <w:b/>
          <w:bCs/>
          <w:sz w:val="24"/>
          <w:szCs w:val="24"/>
        </w:rPr>
        <w:t>ЭКЗАМЕНАЦИОННЫЙ БИЛЕТ № 10</w:t>
      </w:r>
    </w:p>
    <w:p w:rsidR="002F3C78" w:rsidRPr="002F3C78" w:rsidRDefault="002F3C78" w:rsidP="002F3C78">
      <w:pPr>
        <w:shd w:val="clear" w:color="auto" w:fill="FFFFFF"/>
        <w:tabs>
          <w:tab w:val="left" w:pos="240"/>
        </w:tabs>
        <w:jc w:val="both"/>
        <w:rPr>
          <w:rFonts w:ascii="Times New Roman" w:hAnsi="Times New Roman" w:cs="Times New Roman"/>
          <w:sz w:val="24"/>
          <w:szCs w:val="24"/>
        </w:rPr>
      </w:pPr>
      <w:r w:rsidRPr="002F3C78">
        <w:rPr>
          <w:rFonts w:ascii="Times New Roman" w:hAnsi="Times New Roman" w:cs="Times New Roman"/>
          <w:color w:val="000000"/>
          <w:spacing w:val="-18"/>
          <w:sz w:val="24"/>
          <w:szCs w:val="24"/>
        </w:rPr>
        <w:t>1.</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pacing w:val="2"/>
          <w:sz w:val="24"/>
          <w:szCs w:val="24"/>
        </w:rPr>
        <w:t xml:space="preserve">Анализ крови: </w:t>
      </w:r>
      <w:r w:rsidRPr="002F3C78">
        <w:rPr>
          <w:rFonts w:ascii="Times New Roman" w:eastAsia="Times New Roman" w:hAnsi="Times New Roman" w:cs="Times New Roman"/>
          <w:color w:val="000000"/>
          <w:spacing w:val="2"/>
          <w:sz w:val="24"/>
          <w:szCs w:val="24"/>
          <w:lang w:val="en-US"/>
        </w:rPr>
        <w:t>Hb</w:t>
      </w:r>
      <w:r w:rsidRPr="002F3C78">
        <w:rPr>
          <w:rFonts w:ascii="Times New Roman" w:eastAsia="Times New Roman" w:hAnsi="Times New Roman" w:cs="Times New Roman"/>
          <w:color w:val="000000"/>
          <w:spacing w:val="2"/>
          <w:sz w:val="24"/>
          <w:szCs w:val="24"/>
        </w:rPr>
        <w:t>-70 г/л, эр.-1.9х10</w:t>
      </w:r>
      <w:r w:rsidRPr="002F3C78">
        <w:rPr>
          <w:rFonts w:ascii="Times New Roman" w:eastAsia="Times New Roman" w:hAnsi="Times New Roman" w:cs="Times New Roman"/>
          <w:color w:val="000000"/>
          <w:spacing w:val="2"/>
          <w:sz w:val="24"/>
          <w:szCs w:val="24"/>
          <w:vertAlign w:val="superscript"/>
        </w:rPr>
        <w:t>12</w:t>
      </w:r>
      <w:r w:rsidRPr="002F3C78">
        <w:rPr>
          <w:rFonts w:ascii="Times New Roman" w:eastAsia="Times New Roman" w:hAnsi="Times New Roman" w:cs="Times New Roman"/>
          <w:color w:val="000000"/>
          <w:spacing w:val="2"/>
          <w:sz w:val="24"/>
          <w:szCs w:val="24"/>
        </w:rPr>
        <w:t>/л, ЦП-1.1, ретикулоциты-0.2%,</w:t>
      </w:r>
      <w:r w:rsidRPr="002F3C78">
        <w:rPr>
          <w:rFonts w:ascii="Times New Roman" w:hAnsi="Times New Roman" w:cs="Times New Roman"/>
          <w:sz w:val="24"/>
          <w:szCs w:val="24"/>
        </w:rPr>
        <w:t xml:space="preserve"> </w:t>
      </w:r>
      <w:r w:rsidRPr="002F3C78">
        <w:rPr>
          <w:rFonts w:ascii="Times New Roman" w:eastAsia="Times New Roman" w:hAnsi="Times New Roman" w:cs="Times New Roman"/>
          <w:color w:val="000000"/>
          <w:spacing w:val="3"/>
          <w:sz w:val="24"/>
          <w:szCs w:val="24"/>
        </w:rPr>
        <w:t>лейк.-3.1x10</w:t>
      </w:r>
      <w:r w:rsidRPr="002F3C78">
        <w:rPr>
          <w:rFonts w:ascii="Times New Roman" w:eastAsia="Times New Roman" w:hAnsi="Times New Roman" w:cs="Times New Roman"/>
          <w:color w:val="000000"/>
          <w:spacing w:val="3"/>
          <w:sz w:val="24"/>
          <w:szCs w:val="24"/>
          <w:vertAlign w:val="superscript"/>
        </w:rPr>
        <w:t>9</w:t>
      </w:r>
      <w:r w:rsidRPr="002F3C78">
        <w:rPr>
          <w:rFonts w:ascii="Times New Roman" w:eastAsia="Times New Roman" w:hAnsi="Times New Roman" w:cs="Times New Roman"/>
          <w:color w:val="000000"/>
          <w:spacing w:val="3"/>
          <w:sz w:val="24"/>
          <w:szCs w:val="24"/>
        </w:rPr>
        <w:t>/л, тромбоцнты-98.0</w:t>
      </w:r>
      <w:r w:rsidR="00370508">
        <w:rPr>
          <w:rFonts w:ascii="Times New Roman" w:eastAsia="Times New Roman" w:hAnsi="Times New Roman" w:cs="Times New Roman"/>
          <w:color w:val="000000"/>
          <w:spacing w:val="3"/>
          <w:sz w:val="24"/>
          <w:szCs w:val="24"/>
        </w:rPr>
        <w:t xml:space="preserve"> </w:t>
      </w:r>
      <w:r w:rsidRPr="002F3C78">
        <w:rPr>
          <w:rFonts w:ascii="Times New Roman" w:eastAsia="Times New Roman" w:hAnsi="Times New Roman" w:cs="Times New Roman"/>
          <w:color w:val="000000"/>
          <w:spacing w:val="3"/>
          <w:sz w:val="24"/>
          <w:szCs w:val="24"/>
        </w:rPr>
        <w:t>х10</w:t>
      </w:r>
      <w:r w:rsidRPr="002F3C78">
        <w:rPr>
          <w:rFonts w:ascii="Times New Roman" w:eastAsia="Times New Roman" w:hAnsi="Times New Roman" w:cs="Times New Roman"/>
          <w:color w:val="000000"/>
          <w:spacing w:val="3"/>
          <w:sz w:val="24"/>
          <w:szCs w:val="24"/>
          <w:vertAlign w:val="superscript"/>
        </w:rPr>
        <w:t>9</w:t>
      </w:r>
      <w:r w:rsidRPr="002F3C78">
        <w:rPr>
          <w:rFonts w:ascii="Times New Roman" w:eastAsia="Times New Roman" w:hAnsi="Times New Roman" w:cs="Times New Roman"/>
          <w:color w:val="000000"/>
          <w:spacing w:val="3"/>
          <w:sz w:val="24"/>
          <w:szCs w:val="24"/>
        </w:rPr>
        <w:t xml:space="preserve">/л, СОЭ-34 мм/ч. В мазке мегалоциты </w:t>
      </w:r>
      <w:r w:rsidRPr="002F3C78">
        <w:rPr>
          <w:rFonts w:ascii="Times New Roman" w:eastAsia="Times New Roman" w:hAnsi="Times New Roman" w:cs="Times New Roman"/>
          <w:color w:val="000000"/>
          <w:spacing w:val="6"/>
          <w:sz w:val="24"/>
          <w:szCs w:val="24"/>
        </w:rPr>
        <w:t xml:space="preserve">и мегалобласты. </w:t>
      </w:r>
      <w:r w:rsidRPr="002F3C78">
        <w:rPr>
          <w:rFonts w:ascii="Times New Roman" w:eastAsia="Times New Roman" w:hAnsi="Times New Roman" w:cs="Times New Roman"/>
          <w:color w:val="000000"/>
          <w:sz w:val="24"/>
          <w:szCs w:val="24"/>
        </w:rPr>
        <w:tab/>
        <w:t>'</w:t>
      </w:r>
    </w:p>
    <w:p w:rsidR="002F3C78" w:rsidRPr="002F3C78" w:rsidRDefault="002F3C78" w:rsidP="00D26E5B">
      <w:pPr>
        <w:widowControl w:val="0"/>
        <w:numPr>
          <w:ilvl w:val="0"/>
          <w:numId w:val="43"/>
        </w:numPr>
        <w:shd w:val="clear" w:color="auto" w:fill="FFFFFF"/>
        <w:tabs>
          <w:tab w:val="left" w:pos="240"/>
        </w:tabs>
        <w:autoSpaceDE w:val="0"/>
        <w:autoSpaceDN w:val="0"/>
        <w:adjustRightInd w:val="0"/>
        <w:spacing w:before="226" w:after="0" w:line="283" w:lineRule="exact"/>
        <w:ind w:left="76" w:right="-18" w:hanging="360"/>
        <w:jc w:val="both"/>
        <w:rPr>
          <w:rFonts w:ascii="Times New Roman" w:hAnsi="Times New Roman" w:cs="Times New Roman"/>
          <w:color w:val="000000"/>
          <w:spacing w:val="-13"/>
          <w:sz w:val="24"/>
          <w:szCs w:val="24"/>
        </w:rPr>
      </w:pPr>
      <w:r w:rsidRPr="002F3C78">
        <w:rPr>
          <w:rFonts w:ascii="Times New Roman" w:eastAsia="Times New Roman" w:hAnsi="Times New Roman" w:cs="Times New Roman"/>
          <w:color w:val="000000"/>
          <w:spacing w:val="2"/>
          <w:sz w:val="24"/>
          <w:szCs w:val="24"/>
        </w:rPr>
        <w:t xml:space="preserve">Общий анализ мочи: Отн. плотность-1010, белок-3 г/л, гиалиновые цилиндры-2-3 в поле зрения, лейк. -4-6 в п.зр„ зритроц.выщел.-60-80 в поле </w:t>
      </w:r>
      <w:r w:rsidRPr="002F3C78">
        <w:rPr>
          <w:rFonts w:ascii="Times New Roman" w:eastAsia="Times New Roman" w:hAnsi="Times New Roman" w:cs="Times New Roman"/>
          <w:color w:val="000000"/>
          <w:spacing w:val="-1"/>
          <w:sz w:val="24"/>
          <w:szCs w:val="24"/>
        </w:rPr>
        <w:t>зрения.</w:t>
      </w:r>
    </w:p>
    <w:p w:rsidR="002F3C78" w:rsidRPr="002F3C78" w:rsidRDefault="002F3C78" w:rsidP="00D26E5B">
      <w:pPr>
        <w:widowControl w:val="0"/>
        <w:numPr>
          <w:ilvl w:val="0"/>
          <w:numId w:val="43"/>
        </w:numPr>
        <w:shd w:val="clear" w:color="auto" w:fill="FFFFFF"/>
        <w:tabs>
          <w:tab w:val="left" w:pos="240"/>
        </w:tabs>
        <w:autoSpaceDE w:val="0"/>
        <w:autoSpaceDN w:val="0"/>
        <w:adjustRightInd w:val="0"/>
        <w:spacing w:before="278" w:after="0" w:line="240" w:lineRule="auto"/>
        <w:ind w:left="76" w:hanging="360"/>
        <w:jc w:val="both"/>
        <w:rPr>
          <w:rFonts w:ascii="Times New Roman" w:hAnsi="Times New Roman" w:cs="Times New Roman"/>
          <w:color w:val="000000"/>
          <w:spacing w:val="-11"/>
          <w:sz w:val="24"/>
          <w:szCs w:val="24"/>
        </w:rPr>
      </w:pPr>
      <w:r w:rsidRPr="002F3C78">
        <w:rPr>
          <w:rFonts w:ascii="Times New Roman" w:eastAsia="Times New Roman" w:hAnsi="Times New Roman" w:cs="Times New Roman"/>
          <w:color w:val="000000"/>
          <w:sz w:val="24"/>
          <w:szCs w:val="24"/>
        </w:rPr>
        <w:t>Выпишите рецепты на Н2-блокаторы гистаминовых рецепторов.</w:t>
      </w:r>
    </w:p>
    <w:p w:rsidR="002F3C78" w:rsidRPr="002F3C78" w:rsidRDefault="002F3C78" w:rsidP="002F3C78">
      <w:pPr>
        <w:shd w:val="clear" w:color="auto" w:fill="FFFFFF"/>
        <w:tabs>
          <w:tab w:val="left" w:pos="240"/>
        </w:tabs>
        <w:spacing w:before="221" w:line="274" w:lineRule="exact"/>
        <w:ind w:left="10" w:right="124"/>
        <w:jc w:val="both"/>
        <w:rPr>
          <w:rFonts w:ascii="Times New Roman" w:hAnsi="Times New Roman" w:cs="Times New Roman"/>
          <w:sz w:val="24"/>
          <w:szCs w:val="24"/>
        </w:rPr>
      </w:pPr>
      <w:r w:rsidRPr="002F3C78">
        <w:rPr>
          <w:rFonts w:ascii="Times New Roman" w:hAnsi="Times New Roman" w:cs="Times New Roman"/>
          <w:color w:val="000000"/>
          <w:spacing w:val="-8"/>
          <w:sz w:val="24"/>
          <w:szCs w:val="24"/>
        </w:rPr>
        <w:t>4.</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pacing w:val="3"/>
          <w:sz w:val="24"/>
          <w:szCs w:val="24"/>
        </w:rPr>
        <w:t xml:space="preserve">У больного 27 лет, 3 дня тому назад внезапно появился озноб, сухой </w:t>
      </w:r>
      <w:r w:rsidRPr="002F3C78">
        <w:rPr>
          <w:rFonts w:ascii="Times New Roman" w:eastAsia="Times New Roman" w:hAnsi="Times New Roman" w:cs="Times New Roman"/>
          <w:color w:val="000000"/>
          <w:sz w:val="24"/>
          <w:szCs w:val="24"/>
        </w:rPr>
        <w:t>кашель, боли в правом боку, лихорадка до 38.9</w:t>
      </w:r>
      <w:r w:rsidR="00370508">
        <w:rPr>
          <w:rFonts w:ascii="Times New Roman" w:eastAsia="Times New Roman" w:hAnsi="Times New Roman" w:cs="Times New Roman"/>
          <w:color w:val="000000"/>
          <w:sz w:val="24"/>
          <w:szCs w:val="24"/>
        </w:rPr>
        <w:t>°</w:t>
      </w:r>
      <w:r w:rsidRPr="002F3C78">
        <w:rPr>
          <w:rFonts w:ascii="Times New Roman" w:eastAsia="Times New Roman" w:hAnsi="Times New Roman" w:cs="Times New Roman"/>
          <w:color w:val="000000"/>
          <w:sz w:val="24"/>
          <w:szCs w:val="24"/>
        </w:rPr>
        <w:t xml:space="preserve">С, правая половина грудной </w:t>
      </w:r>
      <w:r w:rsidRPr="002F3C78">
        <w:rPr>
          <w:rFonts w:ascii="Times New Roman" w:eastAsia="Times New Roman" w:hAnsi="Times New Roman" w:cs="Times New Roman"/>
          <w:color w:val="000000"/>
          <w:spacing w:val="1"/>
          <w:sz w:val="24"/>
          <w:szCs w:val="24"/>
        </w:rPr>
        <w:t>клетки отстает при дыхании, перкуторно от 3 межреберья спереди и от се</w:t>
      </w:r>
      <w:r w:rsidRPr="002F3C78">
        <w:rPr>
          <w:rFonts w:ascii="Times New Roman" w:eastAsia="Times New Roman" w:hAnsi="Times New Roman" w:cs="Times New Roman"/>
          <w:color w:val="000000"/>
          <w:spacing w:val="1"/>
          <w:sz w:val="24"/>
          <w:szCs w:val="24"/>
        </w:rPr>
        <w:softHyphen/>
      </w:r>
      <w:r w:rsidRPr="002F3C78">
        <w:rPr>
          <w:rFonts w:ascii="Times New Roman" w:eastAsia="Times New Roman" w:hAnsi="Times New Roman" w:cs="Times New Roman"/>
          <w:color w:val="000000"/>
          <w:spacing w:val="2"/>
          <w:sz w:val="24"/>
          <w:szCs w:val="24"/>
        </w:rPr>
        <w:t xml:space="preserve">редины межлопаточного пространства сзади - тупой звук, дыхание в этой </w:t>
      </w:r>
      <w:r w:rsidRPr="002F3C78">
        <w:rPr>
          <w:rFonts w:ascii="Times New Roman" w:eastAsia="Times New Roman" w:hAnsi="Times New Roman" w:cs="Times New Roman"/>
          <w:color w:val="000000"/>
          <w:spacing w:val="3"/>
          <w:sz w:val="24"/>
          <w:szCs w:val="24"/>
        </w:rPr>
        <w:t xml:space="preserve">области не проводится, левая граница относительной сердечной тупости </w:t>
      </w:r>
      <w:r w:rsidRPr="002F3C78">
        <w:rPr>
          <w:rFonts w:ascii="Times New Roman" w:eastAsia="Times New Roman" w:hAnsi="Times New Roman" w:cs="Times New Roman"/>
          <w:color w:val="000000"/>
          <w:spacing w:val="-1"/>
          <w:sz w:val="24"/>
          <w:szCs w:val="24"/>
        </w:rPr>
        <w:t>смещена на 1.5 см от среднеключичной линии.</w:t>
      </w:r>
    </w:p>
    <w:p w:rsidR="002F3C78" w:rsidRPr="002F3C78" w:rsidRDefault="002F3C78" w:rsidP="002F3C78">
      <w:pPr>
        <w:shd w:val="clear" w:color="auto" w:fill="FFFFFF"/>
        <w:spacing w:line="274" w:lineRule="exact"/>
        <w:ind w:left="19"/>
        <w:jc w:val="both"/>
        <w:rPr>
          <w:rFonts w:ascii="Times New Roman" w:hAnsi="Times New Roman" w:cs="Times New Roman"/>
          <w:sz w:val="24"/>
          <w:szCs w:val="24"/>
        </w:rPr>
      </w:pPr>
      <w:r w:rsidRPr="002F3C78">
        <w:rPr>
          <w:rFonts w:ascii="Times New Roman" w:eastAsia="Times New Roman" w:hAnsi="Times New Roman" w:cs="Times New Roman"/>
          <w:color w:val="000000"/>
          <w:sz w:val="24"/>
          <w:szCs w:val="24"/>
        </w:rPr>
        <w:t>Поставьте диагноз, назначьте лечение.</w:t>
      </w:r>
    </w:p>
    <w:p w:rsidR="002F3C78" w:rsidRPr="002F3C78" w:rsidRDefault="002F3C78" w:rsidP="002F3C78">
      <w:pPr>
        <w:shd w:val="clear" w:color="auto" w:fill="FFFFFF"/>
        <w:tabs>
          <w:tab w:val="left" w:pos="240"/>
        </w:tabs>
        <w:spacing w:before="283" w:line="269" w:lineRule="exact"/>
        <w:ind w:left="24" w:right="124"/>
        <w:jc w:val="both"/>
        <w:rPr>
          <w:rFonts w:ascii="Times New Roman" w:hAnsi="Times New Roman" w:cs="Times New Roman"/>
          <w:sz w:val="24"/>
          <w:szCs w:val="24"/>
        </w:rPr>
      </w:pPr>
      <w:r w:rsidRPr="002F3C78">
        <w:rPr>
          <w:rFonts w:ascii="Times New Roman" w:hAnsi="Times New Roman" w:cs="Times New Roman"/>
          <w:color w:val="000000"/>
          <w:spacing w:val="-16"/>
          <w:sz w:val="24"/>
          <w:szCs w:val="24"/>
        </w:rPr>
        <w:t>5.</w:t>
      </w:r>
      <w:r w:rsidRPr="002F3C78">
        <w:rPr>
          <w:rFonts w:ascii="Times New Roman" w:hAnsi="Times New Roman" w:cs="Times New Roman"/>
          <w:color w:val="000000"/>
          <w:sz w:val="24"/>
          <w:szCs w:val="24"/>
        </w:rPr>
        <w:tab/>
      </w:r>
      <w:r w:rsidRPr="002F3C78">
        <w:rPr>
          <w:rFonts w:ascii="Times New Roman" w:eastAsia="Times New Roman" w:hAnsi="Times New Roman" w:cs="Times New Roman"/>
          <w:color w:val="000000"/>
          <w:spacing w:val="1"/>
          <w:sz w:val="24"/>
          <w:szCs w:val="24"/>
        </w:rPr>
        <w:t>У больного с активным первичным билиарным циррозом печени ухудши</w:t>
      </w:r>
      <w:r w:rsidRPr="002F3C78">
        <w:rPr>
          <w:rFonts w:ascii="Times New Roman" w:eastAsia="Times New Roman" w:hAnsi="Times New Roman" w:cs="Times New Roman"/>
          <w:color w:val="000000"/>
          <w:spacing w:val="1"/>
          <w:sz w:val="24"/>
          <w:szCs w:val="24"/>
        </w:rPr>
        <w:softHyphen/>
        <w:t>лось состояние: появилась сонливость, спутанное сознание, усилилась жел</w:t>
      </w:r>
      <w:r w:rsidRPr="002F3C78">
        <w:rPr>
          <w:rFonts w:ascii="Times New Roman" w:eastAsia="Times New Roman" w:hAnsi="Times New Roman" w:cs="Times New Roman"/>
          <w:color w:val="000000"/>
          <w:spacing w:val="1"/>
          <w:sz w:val="24"/>
          <w:szCs w:val="24"/>
        </w:rPr>
        <w:softHyphen/>
        <w:t>туха, уменьшилась в размерах печень, изо рта - сладковатый запах, через не</w:t>
      </w:r>
      <w:r w:rsidRPr="002F3C78">
        <w:rPr>
          <w:rFonts w:ascii="Times New Roman" w:eastAsia="Times New Roman" w:hAnsi="Times New Roman" w:cs="Times New Roman"/>
          <w:color w:val="000000"/>
          <w:spacing w:val="1"/>
          <w:sz w:val="24"/>
          <w:szCs w:val="24"/>
        </w:rPr>
        <w:softHyphen/>
      </w:r>
      <w:r w:rsidRPr="002F3C78">
        <w:rPr>
          <w:rFonts w:ascii="Times New Roman" w:eastAsia="Times New Roman" w:hAnsi="Times New Roman" w:cs="Times New Roman"/>
          <w:color w:val="000000"/>
          <w:sz w:val="24"/>
          <w:szCs w:val="24"/>
        </w:rPr>
        <w:t>которое время больной потерял сознание, дыхание Куссмауля, арефлексия.</w:t>
      </w:r>
    </w:p>
    <w:p w:rsidR="002F3C78" w:rsidRPr="002F3C78" w:rsidRDefault="002F3C78" w:rsidP="002F3C78">
      <w:pPr>
        <w:shd w:val="clear" w:color="auto" w:fill="FFFFFF"/>
        <w:spacing w:before="259"/>
        <w:ind w:left="29"/>
        <w:jc w:val="both"/>
        <w:rPr>
          <w:rFonts w:ascii="Times New Roman" w:hAnsi="Times New Roman" w:cs="Times New Roman"/>
          <w:sz w:val="24"/>
          <w:szCs w:val="24"/>
        </w:rPr>
      </w:pPr>
      <w:r w:rsidRPr="002F3C78">
        <w:rPr>
          <w:rFonts w:ascii="Times New Roman" w:eastAsia="Times New Roman" w:hAnsi="Times New Roman" w:cs="Times New Roman"/>
          <w:color w:val="000000"/>
          <w:spacing w:val="1"/>
          <w:sz w:val="24"/>
          <w:szCs w:val="24"/>
        </w:rPr>
        <w:t>Какое осложнение развилось у больного? Ваша тактика.</w:t>
      </w:r>
    </w:p>
    <w:p w:rsidR="002F3C78" w:rsidRPr="002F3C78" w:rsidRDefault="002F3C78" w:rsidP="002F3C78">
      <w:pPr>
        <w:tabs>
          <w:tab w:val="left" w:pos="284"/>
        </w:tabs>
        <w:autoSpaceDE w:val="0"/>
        <w:autoSpaceDN w:val="0"/>
        <w:adjustRightInd w:val="0"/>
        <w:ind w:left="-567"/>
        <w:jc w:val="both"/>
        <w:rPr>
          <w:rFonts w:ascii="Times New Roman" w:hAnsi="Times New Roman" w:cs="Times New Roman"/>
          <w:sz w:val="24"/>
          <w:szCs w:val="24"/>
        </w:rPr>
      </w:pPr>
      <w:r>
        <w:rPr>
          <w:rFonts w:ascii="Times New Roman" w:hAnsi="Times New Roman" w:cs="Times New Roman"/>
          <w:iCs/>
          <w:color w:val="000000"/>
          <w:spacing w:val="-16"/>
          <w:sz w:val="24"/>
          <w:szCs w:val="24"/>
        </w:rPr>
        <w:t xml:space="preserve">               </w:t>
      </w:r>
      <w:r w:rsidRPr="002F3C78">
        <w:rPr>
          <w:rFonts w:ascii="Times New Roman" w:hAnsi="Times New Roman" w:cs="Times New Roman"/>
          <w:iCs/>
          <w:color w:val="000000"/>
          <w:spacing w:val="-16"/>
          <w:sz w:val="24"/>
          <w:szCs w:val="24"/>
        </w:rPr>
        <w:t>6.</w:t>
      </w:r>
      <w:r>
        <w:rPr>
          <w:rFonts w:ascii="Times New Roman" w:hAnsi="Times New Roman" w:cs="Times New Roman"/>
          <w:iCs/>
          <w:color w:val="000000"/>
          <w:spacing w:val="-16"/>
          <w:sz w:val="24"/>
          <w:szCs w:val="24"/>
        </w:rPr>
        <w:t xml:space="preserve"> </w:t>
      </w:r>
      <w:r w:rsidRPr="002F3C78">
        <w:rPr>
          <w:rFonts w:ascii="Times New Roman" w:hAnsi="Times New Roman" w:cs="Times New Roman"/>
          <w:i/>
          <w:iCs/>
          <w:color w:val="000000"/>
          <w:sz w:val="24"/>
          <w:szCs w:val="24"/>
        </w:rPr>
        <w:tab/>
      </w:r>
      <w:r w:rsidRPr="002F3C78">
        <w:rPr>
          <w:rFonts w:ascii="Times New Roman" w:eastAsia="Times New Roman" w:hAnsi="Times New Roman" w:cs="Times New Roman"/>
          <w:color w:val="000000"/>
          <w:spacing w:val="1"/>
          <w:sz w:val="24"/>
          <w:szCs w:val="24"/>
        </w:rPr>
        <w:t>Подготовьте больного к колоноскопии</w:t>
      </w:r>
    </w:p>
    <w:p w:rsidR="00720CB8" w:rsidRDefault="00720CB8" w:rsidP="00D842B1">
      <w:pPr>
        <w:spacing w:line="240" w:lineRule="atLeast"/>
        <w:jc w:val="center"/>
        <w:rPr>
          <w:rFonts w:ascii="Times New Roman" w:hAnsi="Times New Roman"/>
          <w:b/>
          <w:sz w:val="24"/>
          <w:szCs w:val="24"/>
        </w:rPr>
      </w:pPr>
      <w:r>
        <w:rPr>
          <w:rFonts w:ascii="Times New Roman" w:hAnsi="Times New Roman"/>
          <w:b/>
          <w:sz w:val="24"/>
          <w:szCs w:val="24"/>
        </w:rPr>
        <w:t>ПРИЛОЖЕНИЕ</w:t>
      </w:r>
    </w:p>
    <w:p w:rsidR="00D842B1" w:rsidRDefault="00720CB8" w:rsidP="00D842B1">
      <w:pPr>
        <w:spacing w:line="240" w:lineRule="atLeast"/>
        <w:jc w:val="center"/>
        <w:rPr>
          <w:rFonts w:ascii="Times New Roman" w:hAnsi="Times New Roman"/>
          <w:b/>
          <w:sz w:val="24"/>
          <w:szCs w:val="24"/>
        </w:rPr>
      </w:pPr>
      <w:r>
        <w:rPr>
          <w:rFonts w:ascii="Times New Roman" w:hAnsi="Times New Roman"/>
          <w:b/>
          <w:sz w:val="24"/>
          <w:szCs w:val="24"/>
        </w:rPr>
        <w:t>П</w:t>
      </w:r>
      <w:r w:rsidR="00D842B1">
        <w:rPr>
          <w:rFonts w:ascii="Times New Roman" w:hAnsi="Times New Roman"/>
          <w:b/>
          <w:sz w:val="24"/>
          <w:szCs w:val="24"/>
        </w:rPr>
        <w:t>рограмма самостоятельной работы студентов на 6 курсе.</w:t>
      </w:r>
    </w:p>
    <w:p w:rsidR="002F01B7" w:rsidRDefault="002F01B7" w:rsidP="00D842B1">
      <w:pPr>
        <w:spacing w:line="240" w:lineRule="atLeast"/>
        <w:jc w:val="center"/>
        <w:rPr>
          <w:rFonts w:ascii="Times New Roman" w:hAnsi="Times New Roman"/>
          <w:b/>
          <w:sz w:val="24"/>
          <w:szCs w:val="24"/>
        </w:rPr>
      </w:pPr>
      <w:r>
        <w:rPr>
          <w:rFonts w:ascii="Times New Roman" w:hAnsi="Times New Roman"/>
          <w:b/>
          <w:sz w:val="24"/>
          <w:szCs w:val="24"/>
        </w:rPr>
        <w:t>ОК 1,</w:t>
      </w:r>
      <w:r w:rsidR="001E6456">
        <w:rPr>
          <w:rFonts w:ascii="Times New Roman" w:hAnsi="Times New Roman"/>
          <w:b/>
          <w:sz w:val="24"/>
          <w:szCs w:val="24"/>
        </w:rPr>
        <w:t xml:space="preserve"> </w:t>
      </w:r>
      <w:r>
        <w:rPr>
          <w:rFonts w:ascii="Times New Roman" w:hAnsi="Times New Roman"/>
          <w:b/>
          <w:sz w:val="24"/>
          <w:szCs w:val="24"/>
        </w:rPr>
        <w:t>ОПК-5, ОПК-6, ОПК-7, ОПК-8, ОПК-9, ПК-5, ПК-8</w:t>
      </w:r>
      <w:r w:rsidR="001E6456">
        <w:rPr>
          <w:rFonts w:ascii="Times New Roman" w:hAnsi="Times New Roman"/>
          <w:b/>
          <w:sz w:val="24"/>
          <w:szCs w:val="24"/>
        </w:rPr>
        <w:t>, ПК-10</w:t>
      </w:r>
    </w:p>
    <w:p w:rsidR="00D842B1" w:rsidRDefault="00D842B1" w:rsidP="00D842B1">
      <w:pPr>
        <w:spacing w:line="240" w:lineRule="atLeast"/>
        <w:jc w:val="center"/>
        <w:rPr>
          <w:rFonts w:ascii="Times New Roman" w:hAnsi="Times New Roman"/>
          <w:sz w:val="24"/>
          <w:szCs w:val="24"/>
        </w:rPr>
      </w:pPr>
      <w:r>
        <w:rPr>
          <w:rFonts w:ascii="Times New Roman" w:hAnsi="Times New Roman"/>
          <w:b/>
          <w:sz w:val="24"/>
          <w:szCs w:val="24"/>
        </w:rPr>
        <w:t>Виды самостоятельной работы:</w:t>
      </w:r>
    </w:p>
    <w:p w:rsidR="009A38A5" w:rsidRDefault="00D842B1" w:rsidP="00D842B1">
      <w:pPr>
        <w:spacing w:line="240" w:lineRule="atLeast"/>
        <w:rPr>
          <w:rFonts w:ascii="Times New Roman" w:hAnsi="Times New Roman"/>
          <w:i/>
          <w:sz w:val="24"/>
          <w:szCs w:val="24"/>
        </w:rPr>
      </w:pPr>
      <w:r>
        <w:rPr>
          <w:rFonts w:ascii="Times New Roman" w:hAnsi="Times New Roman"/>
          <w:i/>
          <w:sz w:val="24"/>
          <w:szCs w:val="24"/>
        </w:rPr>
        <w:t>1. Контролируется преподавателем в процессе практических занятий и экзаменатором в процессе сдачи зачета по окончании цикла</w:t>
      </w:r>
    </w:p>
    <w:p w:rsidR="00D842B1" w:rsidRDefault="00D842B1" w:rsidP="009A38A5">
      <w:pPr>
        <w:spacing w:line="240" w:lineRule="atLeast"/>
        <w:ind w:right="-143"/>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 xml:space="preserve">- самостоятельная работа у постели больного с написанием клинических историй болезни, с постановкой диагноза, дифференциального диагноза и </w:t>
      </w:r>
      <w:r w:rsidR="009A38A5">
        <w:rPr>
          <w:rFonts w:ascii="Times New Roman" w:hAnsi="Times New Roman"/>
          <w:sz w:val="24"/>
          <w:szCs w:val="24"/>
        </w:rPr>
        <w:t>и</w:t>
      </w:r>
      <w:r>
        <w:rPr>
          <w:rFonts w:ascii="Times New Roman" w:hAnsi="Times New Roman"/>
          <w:sz w:val="24"/>
          <w:szCs w:val="24"/>
        </w:rPr>
        <w:t>ндивидуализированного лечения (контролируется также заведующим отделением и куратором палаты, если он является преподавателем)</w:t>
      </w:r>
      <w:r w:rsidR="009A38A5">
        <w:rPr>
          <w:rFonts w:ascii="Times New Roman" w:hAnsi="Times New Roman"/>
          <w:sz w:val="24"/>
          <w:szCs w:val="24"/>
        </w:rPr>
        <w:t>;</w:t>
      </w:r>
      <w:r>
        <w:rPr>
          <w:rFonts w:ascii="Times New Roman" w:hAnsi="Times New Roman"/>
          <w:sz w:val="24"/>
          <w:szCs w:val="24"/>
        </w:rPr>
        <w:t xml:space="preserve"> </w:t>
      </w:r>
    </w:p>
    <w:p w:rsidR="00D842B1" w:rsidRDefault="00D842B1" w:rsidP="00D842B1">
      <w:pPr>
        <w:spacing w:line="240" w:lineRule="atLeast"/>
        <w:rPr>
          <w:rFonts w:ascii="Times New Roman" w:hAnsi="Times New Roman"/>
          <w:sz w:val="24"/>
          <w:szCs w:val="24"/>
        </w:rPr>
      </w:pPr>
      <w:r>
        <w:rPr>
          <w:rFonts w:ascii="Times New Roman" w:hAnsi="Times New Roman"/>
          <w:sz w:val="24"/>
          <w:szCs w:val="24"/>
        </w:rPr>
        <w:t xml:space="preserve">- проработка учебного материала (по конспектам учебной и научной литературы); </w:t>
      </w:r>
    </w:p>
    <w:p w:rsidR="00D842B1" w:rsidRDefault="00D842B1" w:rsidP="00D842B1">
      <w:pPr>
        <w:spacing w:line="240" w:lineRule="atLeast"/>
        <w:rPr>
          <w:rFonts w:ascii="Times New Roman" w:hAnsi="Times New Roman"/>
          <w:sz w:val="24"/>
          <w:szCs w:val="24"/>
        </w:rPr>
      </w:pPr>
      <w:r>
        <w:rPr>
          <w:rFonts w:ascii="Times New Roman" w:hAnsi="Times New Roman"/>
          <w:sz w:val="24"/>
          <w:szCs w:val="24"/>
        </w:rPr>
        <w:t>- написание рефератов, составление устных докладов, презентаций</w:t>
      </w:r>
      <w:r w:rsidR="009A38A5">
        <w:rPr>
          <w:rFonts w:ascii="Times New Roman" w:hAnsi="Times New Roman"/>
          <w:sz w:val="24"/>
          <w:szCs w:val="24"/>
        </w:rPr>
        <w:t xml:space="preserve"> на клинических конференциях и обходах профессора;</w:t>
      </w:r>
    </w:p>
    <w:p w:rsidR="00D842B1" w:rsidRDefault="00D842B1" w:rsidP="00D842B1">
      <w:pPr>
        <w:spacing w:line="240" w:lineRule="atLeast"/>
        <w:rPr>
          <w:rFonts w:ascii="Times New Roman" w:hAnsi="Times New Roman"/>
          <w:sz w:val="24"/>
          <w:szCs w:val="24"/>
        </w:rPr>
      </w:pPr>
      <w:r>
        <w:rPr>
          <w:rFonts w:ascii="Times New Roman" w:hAnsi="Times New Roman"/>
          <w:sz w:val="24"/>
          <w:szCs w:val="24"/>
        </w:rPr>
        <w:t xml:space="preserve"> - решение ситуационных задач; </w:t>
      </w:r>
    </w:p>
    <w:p w:rsidR="00D842B1" w:rsidRDefault="00D842B1" w:rsidP="00D842B1">
      <w:pPr>
        <w:spacing w:line="240" w:lineRule="atLeast"/>
        <w:rPr>
          <w:rFonts w:ascii="Times New Roman" w:hAnsi="Times New Roman"/>
          <w:sz w:val="24"/>
          <w:szCs w:val="24"/>
        </w:rPr>
      </w:pPr>
      <w:r>
        <w:rPr>
          <w:rFonts w:ascii="Times New Roman" w:hAnsi="Times New Roman"/>
          <w:sz w:val="24"/>
          <w:szCs w:val="24"/>
        </w:rPr>
        <w:t xml:space="preserve">- демонстрация </w:t>
      </w:r>
      <w:r w:rsidR="009A38A5">
        <w:rPr>
          <w:rFonts w:ascii="Times New Roman" w:hAnsi="Times New Roman"/>
          <w:sz w:val="24"/>
          <w:szCs w:val="24"/>
        </w:rPr>
        <w:t xml:space="preserve">больного на практических занятиях </w:t>
      </w:r>
      <w:r>
        <w:rPr>
          <w:rFonts w:ascii="Times New Roman" w:hAnsi="Times New Roman"/>
          <w:sz w:val="24"/>
          <w:szCs w:val="24"/>
        </w:rPr>
        <w:t xml:space="preserve">и </w:t>
      </w:r>
      <w:r w:rsidR="009A38A5">
        <w:rPr>
          <w:rFonts w:ascii="Times New Roman" w:hAnsi="Times New Roman"/>
          <w:sz w:val="24"/>
          <w:szCs w:val="24"/>
        </w:rPr>
        <w:t xml:space="preserve">конференциях, </w:t>
      </w:r>
      <w:r>
        <w:rPr>
          <w:rFonts w:ascii="Times New Roman" w:hAnsi="Times New Roman"/>
          <w:sz w:val="24"/>
          <w:szCs w:val="24"/>
        </w:rPr>
        <w:t>разбор результатов современных методов исследования.</w:t>
      </w:r>
    </w:p>
    <w:p w:rsidR="00D842B1" w:rsidRDefault="00D842B1" w:rsidP="00D842B1">
      <w:pPr>
        <w:spacing w:line="240" w:lineRule="atLeast"/>
        <w:rPr>
          <w:rFonts w:ascii="Times New Roman" w:hAnsi="Times New Roman"/>
          <w:i/>
          <w:sz w:val="24"/>
          <w:szCs w:val="24"/>
        </w:rPr>
      </w:pPr>
      <w:r>
        <w:rPr>
          <w:rFonts w:ascii="Times New Roman" w:hAnsi="Times New Roman"/>
          <w:i/>
          <w:sz w:val="24"/>
          <w:szCs w:val="24"/>
        </w:rPr>
        <w:t xml:space="preserve"> 2. Контролируется дежурным врачом клиники и преподавателем</w:t>
      </w:r>
      <w:r w:rsidR="002F01B7">
        <w:rPr>
          <w:rFonts w:ascii="Times New Roman" w:hAnsi="Times New Roman"/>
          <w:i/>
          <w:sz w:val="24"/>
          <w:szCs w:val="24"/>
        </w:rPr>
        <w:t>, зав.</w:t>
      </w:r>
      <w:r w:rsidR="001E6456">
        <w:rPr>
          <w:rFonts w:ascii="Times New Roman" w:hAnsi="Times New Roman"/>
          <w:i/>
          <w:sz w:val="24"/>
          <w:szCs w:val="24"/>
        </w:rPr>
        <w:t xml:space="preserve"> </w:t>
      </w:r>
      <w:r w:rsidR="002F01B7">
        <w:rPr>
          <w:rFonts w:ascii="Times New Roman" w:hAnsi="Times New Roman"/>
          <w:i/>
          <w:sz w:val="24"/>
          <w:szCs w:val="24"/>
        </w:rPr>
        <w:t>кафедрой</w:t>
      </w:r>
      <w:r w:rsidR="009A38A5">
        <w:rPr>
          <w:rFonts w:ascii="Times New Roman" w:hAnsi="Times New Roman"/>
          <w:i/>
          <w:sz w:val="24"/>
          <w:szCs w:val="24"/>
        </w:rPr>
        <w:t>:</w:t>
      </w:r>
      <w:r>
        <w:rPr>
          <w:rFonts w:ascii="Times New Roman" w:hAnsi="Times New Roman"/>
          <w:i/>
          <w:sz w:val="24"/>
          <w:szCs w:val="24"/>
        </w:rPr>
        <w:t xml:space="preserve"> </w:t>
      </w:r>
    </w:p>
    <w:p w:rsidR="00D842B1" w:rsidRDefault="00D842B1" w:rsidP="00D842B1">
      <w:pPr>
        <w:spacing w:line="240" w:lineRule="atLeast"/>
        <w:rPr>
          <w:rFonts w:ascii="Times New Roman" w:hAnsi="Times New Roman"/>
          <w:sz w:val="24"/>
          <w:szCs w:val="24"/>
        </w:rPr>
      </w:pPr>
      <w:r>
        <w:rPr>
          <w:rFonts w:ascii="Times New Roman" w:hAnsi="Times New Roman"/>
          <w:sz w:val="24"/>
          <w:szCs w:val="24"/>
        </w:rPr>
        <w:t xml:space="preserve">- дежурства в клинике в соответствии с графиком (обязательна запись в журнале учета дежурств). </w:t>
      </w:r>
    </w:p>
    <w:p w:rsidR="00D842B1" w:rsidRDefault="00D842B1" w:rsidP="00D842B1">
      <w:pPr>
        <w:spacing w:line="240" w:lineRule="atLeast"/>
        <w:rPr>
          <w:rFonts w:ascii="Times New Roman" w:hAnsi="Times New Roman"/>
          <w:i/>
          <w:sz w:val="24"/>
          <w:szCs w:val="24"/>
        </w:rPr>
      </w:pPr>
      <w:r>
        <w:rPr>
          <w:rFonts w:ascii="Times New Roman" w:hAnsi="Times New Roman"/>
          <w:i/>
          <w:sz w:val="24"/>
          <w:szCs w:val="24"/>
        </w:rPr>
        <w:t xml:space="preserve"> 3. Контролируется в процессе сдачи зачета по окончании цикла</w:t>
      </w:r>
      <w:r w:rsidR="009A38A5">
        <w:rPr>
          <w:rFonts w:ascii="Times New Roman" w:hAnsi="Times New Roman"/>
          <w:i/>
          <w:sz w:val="24"/>
          <w:szCs w:val="24"/>
        </w:rPr>
        <w:t>:</w:t>
      </w:r>
    </w:p>
    <w:p w:rsidR="00D842B1" w:rsidRDefault="00D842B1" w:rsidP="00D842B1">
      <w:pPr>
        <w:spacing w:line="240" w:lineRule="atLeast"/>
        <w:rPr>
          <w:rFonts w:ascii="Times New Roman" w:hAnsi="Times New Roman"/>
          <w:sz w:val="24"/>
          <w:szCs w:val="24"/>
        </w:rPr>
      </w:pPr>
      <w:r>
        <w:rPr>
          <w:rFonts w:ascii="Times New Roman" w:hAnsi="Times New Roman"/>
          <w:sz w:val="24"/>
          <w:szCs w:val="24"/>
        </w:rPr>
        <w:t xml:space="preserve"> - изучение тем теоретического курса, запланированных для самостоятельного освоения;</w:t>
      </w:r>
    </w:p>
    <w:p w:rsidR="00D842B1" w:rsidRDefault="00D842B1" w:rsidP="00D842B1">
      <w:pPr>
        <w:spacing w:line="240" w:lineRule="atLeast"/>
        <w:rPr>
          <w:rFonts w:ascii="Times New Roman" w:hAnsi="Times New Roman"/>
          <w:b/>
          <w:sz w:val="24"/>
          <w:szCs w:val="24"/>
        </w:rPr>
      </w:pPr>
      <w:r>
        <w:rPr>
          <w:rFonts w:ascii="Times New Roman" w:hAnsi="Times New Roman"/>
          <w:sz w:val="24"/>
          <w:szCs w:val="24"/>
        </w:rPr>
        <w:t xml:space="preserve"> - выполнение контрольных заданий для СРС, самотестирование по контрольным вопросам. </w:t>
      </w:r>
    </w:p>
    <w:p w:rsidR="00F645F8" w:rsidRDefault="00F645F8" w:rsidP="00D842B1">
      <w:pPr>
        <w:spacing w:after="0"/>
        <w:ind w:left="-284" w:right="-539" w:hanging="567"/>
        <w:jc w:val="center"/>
        <w:rPr>
          <w:rFonts w:ascii="Times New Roman" w:hAnsi="Times New Roman"/>
          <w:b/>
          <w:sz w:val="24"/>
          <w:szCs w:val="24"/>
        </w:rPr>
      </w:pPr>
    </w:p>
    <w:p w:rsidR="00F645F8" w:rsidRDefault="00F645F8" w:rsidP="00D842B1">
      <w:pPr>
        <w:spacing w:after="0"/>
        <w:ind w:left="-284" w:right="-539" w:hanging="567"/>
        <w:jc w:val="center"/>
        <w:rPr>
          <w:rFonts w:ascii="Times New Roman" w:hAnsi="Times New Roman"/>
          <w:b/>
          <w:sz w:val="24"/>
          <w:szCs w:val="24"/>
        </w:rPr>
      </w:pPr>
    </w:p>
    <w:p w:rsidR="00F645F8" w:rsidRDefault="00F645F8" w:rsidP="00D842B1">
      <w:pPr>
        <w:spacing w:after="0"/>
        <w:ind w:left="-284" w:right="-539" w:hanging="567"/>
        <w:jc w:val="center"/>
        <w:rPr>
          <w:rFonts w:ascii="Times New Roman" w:hAnsi="Times New Roman"/>
          <w:b/>
          <w:sz w:val="24"/>
          <w:szCs w:val="24"/>
        </w:rPr>
      </w:pPr>
    </w:p>
    <w:p w:rsidR="00F645F8" w:rsidRDefault="00F645F8" w:rsidP="00D842B1">
      <w:pPr>
        <w:spacing w:after="0"/>
        <w:ind w:left="-284" w:right="-539" w:hanging="567"/>
        <w:jc w:val="center"/>
        <w:rPr>
          <w:rFonts w:ascii="Times New Roman" w:hAnsi="Times New Roman"/>
          <w:b/>
          <w:sz w:val="24"/>
          <w:szCs w:val="24"/>
        </w:rPr>
      </w:pPr>
    </w:p>
    <w:p w:rsidR="00F645F8" w:rsidRDefault="00F645F8" w:rsidP="00D842B1">
      <w:pPr>
        <w:spacing w:after="0"/>
        <w:ind w:left="-284" w:right="-539" w:hanging="567"/>
        <w:jc w:val="center"/>
        <w:rPr>
          <w:rFonts w:ascii="Times New Roman" w:hAnsi="Times New Roman"/>
          <w:b/>
          <w:sz w:val="24"/>
          <w:szCs w:val="24"/>
        </w:rPr>
      </w:pPr>
    </w:p>
    <w:p w:rsidR="00F645F8" w:rsidRDefault="00F645F8" w:rsidP="00D842B1">
      <w:pPr>
        <w:spacing w:after="0"/>
        <w:ind w:left="-284" w:right="-539" w:hanging="567"/>
        <w:jc w:val="center"/>
        <w:rPr>
          <w:rFonts w:ascii="Times New Roman" w:hAnsi="Times New Roman"/>
          <w:b/>
          <w:sz w:val="24"/>
          <w:szCs w:val="24"/>
        </w:rPr>
      </w:pPr>
    </w:p>
    <w:p w:rsidR="00F645F8" w:rsidRDefault="00F645F8" w:rsidP="00D842B1">
      <w:pPr>
        <w:spacing w:after="0"/>
        <w:ind w:left="-284" w:right="-539" w:hanging="567"/>
        <w:jc w:val="center"/>
        <w:rPr>
          <w:rFonts w:ascii="Times New Roman" w:hAnsi="Times New Roman"/>
          <w:b/>
          <w:sz w:val="24"/>
          <w:szCs w:val="24"/>
        </w:rPr>
      </w:pPr>
    </w:p>
    <w:p w:rsidR="00F645F8" w:rsidRDefault="00F645F8" w:rsidP="00D842B1">
      <w:pPr>
        <w:spacing w:after="0"/>
        <w:ind w:left="-284" w:right="-539" w:hanging="567"/>
        <w:jc w:val="center"/>
        <w:rPr>
          <w:rFonts w:ascii="Times New Roman" w:hAnsi="Times New Roman"/>
          <w:b/>
          <w:sz w:val="24"/>
          <w:szCs w:val="24"/>
        </w:rPr>
      </w:pPr>
    </w:p>
    <w:p w:rsidR="004373CC" w:rsidRDefault="004373CC" w:rsidP="00D842B1">
      <w:pPr>
        <w:spacing w:after="0"/>
        <w:ind w:left="-284" w:right="-539" w:hanging="567"/>
        <w:jc w:val="center"/>
        <w:rPr>
          <w:rFonts w:ascii="Times New Roman" w:hAnsi="Times New Roman"/>
          <w:b/>
          <w:sz w:val="24"/>
          <w:szCs w:val="24"/>
        </w:rPr>
      </w:pPr>
    </w:p>
    <w:p w:rsidR="004373CC" w:rsidRDefault="004373CC" w:rsidP="00D842B1">
      <w:pPr>
        <w:spacing w:after="0"/>
        <w:ind w:left="-284" w:right="-539" w:hanging="567"/>
        <w:jc w:val="center"/>
        <w:rPr>
          <w:rFonts w:ascii="Times New Roman" w:hAnsi="Times New Roman"/>
          <w:b/>
          <w:sz w:val="24"/>
          <w:szCs w:val="24"/>
        </w:rPr>
      </w:pPr>
    </w:p>
    <w:p w:rsidR="00D842B1" w:rsidRDefault="009A38A5" w:rsidP="00D842B1">
      <w:pPr>
        <w:spacing w:after="0"/>
        <w:ind w:left="-284" w:right="-539" w:hanging="567"/>
        <w:jc w:val="center"/>
        <w:rPr>
          <w:rFonts w:ascii="Times New Roman" w:hAnsi="Times New Roman"/>
          <w:b/>
          <w:sz w:val="24"/>
          <w:szCs w:val="24"/>
        </w:rPr>
      </w:pPr>
      <w:r>
        <w:rPr>
          <w:rFonts w:ascii="Times New Roman" w:hAnsi="Times New Roman"/>
          <w:b/>
          <w:sz w:val="24"/>
          <w:szCs w:val="24"/>
        </w:rPr>
        <w:t>СХЕМА ИСТОРИИ БОЛЕЗНИ</w:t>
      </w:r>
      <w:r w:rsidR="00D842B1">
        <w:rPr>
          <w:rFonts w:ascii="Times New Roman" w:hAnsi="Times New Roman"/>
          <w:b/>
          <w:sz w:val="24"/>
          <w:szCs w:val="24"/>
        </w:rPr>
        <w:t xml:space="preserve"> </w:t>
      </w:r>
    </w:p>
    <w:p w:rsidR="00D842B1" w:rsidRDefault="00D842B1" w:rsidP="00D842B1">
      <w:pPr>
        <w:spacing w:after="0"/>
        <w:ind w:left="-284" w:right="-539" w:hanging="567"/>
        <w:jc w:val="center"/>
        <w:rPr>
          <w:rFonts w:ascii="Times New Roman" w:eastAsia="Times New Roman" w:hAnsi="Times New Roman" w:cs="Times New Roman"/>
          <w:b/>
          <w:sz w:val="24"/>
          <w:szCs w:val="24"/>
        </w:rPr>
      </w:pPr>
    </w:p>
    <w:p w:rsidR="00D842B1" w:rsidRPr="00320653" w:rsidRDefault="00D842B1" w:rsidP="00D842B1">
      <w:pPr>
        <w:spacing w:after="0"/>
        <w:ind w:left="-284" w:right="-539" w:hanging="567"/>
        <w:jc w:val="center"/>
        <w:rPr>
          <w:rFonts w:ascii="Times New Roman" w:eastAsia="Times New Roman" w:hAnsi="Times New Roman" w:cs="Times New Roman"/>
          <w:b/>
          <w:sz w:val="24"/>
          <w:szCs w:val="24"/>
        </w:rPr>
      </w:pPr>
      <w:r w:rsidRPr="00320653">
        <w:rPr>
          <w:rFonts w:ascii="Times New Roman" w:eastAsia="Times New Roman" w:hAnsi="Times New Roman" w:cs="Times New Roman"/>
          <w:b/>
          <w:sz w:val="24"/>
          <w:szCs w:val="24"/>
        </w:rPr>
        <w:t>Федеральное государственное бюджетное образовательное учреждение высшего образования</w:t>
      </w:r>
    </w:p>
    <w:p w:rsidR="00D842B1" w:rsidRPr="00320653" w:rsidRDefault="00D842B1" w:rsidP="00D842B1">
      <w:pPr>
        <w:spacing w:after="0"/>
        <w:ind w:left="-1134" w:right="-539"/>
        <w:jc w:val="center"/>
        <w:rPr>
          <w:rFonts w:ascii="Times New Roman" w:eastAsia="Times New Roman" w:hAnsi="Times New Roman" w:cs="Times New Roman"/>
          <w:b/>
          <w:sz w:val="24"/>
          <w:szCs w:val="24"/>
        </w:rPr>
      </w:pPr>
      <w:r w:rsidRPr="00320653">
        <w:rPr>
          <w:rFonts w:ascii="Times New Roman" w:eastAsia="Times New Roman" w:hAnsi="Times New Roman" w:cs="Times New Roman"/>
          <w:b/>
          <w:sz w:val="24"/>
          <w:szCs w:val="24"/>
        </w:rPr>
        <w:t>«Дагестанский государственный медицинский университет»</w:t>
      </w:r>
    </w:p>
    <w:p w:rsidR="00D842B1" w:rsidRPr="00320653" w:rsidRDefault="00D842B1" w:rsidP="00D842B1">
      <w:pPr>
        <w:spacing w:after="0"/>
        <w:ind w:left="-1134" w:right="-539"/>
        <w:jc w:val="center"/>
        <w:rPr>
          <w:rFonts w:ascii="Times New Roman" w:eastAsia="Times New Roman" w:hAnsi="Times New Roman" w:cs="Times New Roman"/>
          <w:b/>
          <w:sz w:val="24"/>
          <w:szCs w:val="24"/>
        </w:rPr>
      </w:pPr>
      <w:r w:rsidRPr="00320653">
        <w:rPr>
          <w:rFonts w:ascii="Times New Roman" w:eastAsia="Times New Roman" w:hAnsi="Times New Roman" w:cs="Times New Roman"/>
          <w:b/>
          <w:sz w:val="24"/>
          <w:szCs w:val="24"/>
        </w:rPr>
        <w:t>Министерства Здравоохранения Российской Федерации</w:t>
      </w:r>
    </w:p>
    <w:p w:rsidR="00D842B1" w:rsidRPr="00E84EC9" w:rsidRDefault="00D842B1" w:rsidP="00D842B1">
      <w:pPr>
        <w:spacing w:after="0"/>
        <w:jc w:val="center"/>
        <w:rPr>
          <w:rFonts w:ascii="Times New Roman" w:eastAsia="Times New Roman" w:hAnsi="Times New Roman" w:cs="Times New Roman"/>
          <w:color w:val="333333"/>
          <w:sz w:val="24"/>
          <w:szCs w:val="24"/>
        </w:rPr>
      </w:pPr>
    </w:p>
    <w:p w:rsidR="00D842B1" w:rsidRPr="00E84EC9" w:rsidRDefault="00D842B1" w:rsidP="00D842B1">
      <w:pPr>
        <w:spacing w:after="0"/>
        <w:ind w:hanging="567"/>
        <w:jc w:val="center"/>
        <w:rPr>
          <w:rFonts w:ascii="Times New Roman" w:eastAsia="Times New Roman" w:hAnsi="Times New Roman" w:cs="Times New Roman"/>
          <w:color w:val="333333"/>
          <w:sz w:val="24"/>
          <w:szCs w:val="24"/>
        </w:rPr>
      </w:pPr>
    </w:p>
    <w:p w:rsidR="00D842B1" w:rsidRDefault="00D842B1" w:rsidP="00D842B1">
      <w:pPr>
        <w:spacing w:after="0"/>
        <w:jc w:val="center"/>
        <w:rPr>
          <w:rFonts w:ascii="Times New Roman" w:eastAsia="Times New Roman" w:hAnsi="Times New Roman" w:cs="Times New Roman"/>
          <w:color w:val="333333"/>
          <w:sz w:val="24"/>
          <w:szCs w:val="24"/>
        </w:rPr>
      </w:pPr>
    </w:p>
    <w:p w:rsidR="00D842B1" w:rsidRDefault="00D842B1" w:rsidP="00D842B1">
      <w:pPr>
        <w:spacing w:after="0"/>
        <w:jc w:val="center"/>
        <w:rPr>
          <w:rFonts w:ascii="Times New Roman" w:eastAsia="Times New Roman" w:hAnsi="Times New Roman" w:cs="Times New Roman"/>
          <w:color w:val="333333"/>
          <w:sz w:val="24"/>
          <w:szCs w:val="24"/>
        </w:rPr>
      </w:pPr>
    </w:p>
    <w:p w:rsidR="00D842B1" w:rsidRPr="00320653" w:rsidRDefault="00D842B1" w:rsidP="00D842B1">
      <w:pPr>
        <w:spacing w:after="0"/>
        <w:ind w:left="-567"/>
        <w:jc w:val="center"/>
        <w:rPr>
          <w:rFonts w:ascii="Times New Roman" w:eastAsia="Times New Roman" w:hAnsi="Times New Roman" w:cs="Times New Roman"/>
          <w:sz w:val="24"/>
          <w:szCs w:val="24"/>
        </w:rPr>
      </w:pPr>
      <w:r w:rsidRPr="00320653">
        <w:rPr>
          <w:rFonts w:ascii="Times New Roman" w:eastAsia="Times New Roman" w:hAnsi="Times New Roman" w:cs="Times New Roman"/>
          <w:sz w:val="24"/>
          <w:szCs w:val="24"/>
        </w:rPr>
        <w:t xml:space="preserve">Кафедра </w:t>
      </w:r>
      <w:r>
        <w:rPr>
          <w:rFonts w:ascii="Times New Roman" w:eastAsia="Times New Roman" w:hAnsi="Times New Roman" w:cs="Times New Roman"/>
          <w:sz w:val="24"/>
          <w:szCs w:val="24"/>
        </w:rPr>
        <w:t>госпитальной терапии №2</w:t>
      </w:r>
    </w:p>
    <w:p w:rsidR="00D842B1" w:rsidRPr="00320653" w:rsidRDefault="00D842B1" w:rsidP="00D842B1">
      <w:pPr>
        <w:spacing w:after="0"/>
        <w:ind w:left="-567"/>
        <w:jc w:val="center"/>
        <w:rPr>
          <w:rFonts w:ascii="Times New Roman" w:eastAsia="Times New Roman" w:hAnsi="Times New Roman" w:cs="Times New Roman"/>
          <w:sz w:val="24"/>
          <w:szCs w:val="24"/>
        </w:rPr>
      </w:pPr>
    </w:p>
    <w:p w:rsidR="00D842B1" w:rsidRPr="00320653" w:rsidRDefault="00D842B1" w:rsidP="00D842B1">
      <w:pPr>
        <w:spacing w:after="0"/>
        <w:ind w:left="-567"/>
        <w:jc w:val="center"/>
        <w:rPr>
          <w:rFonts w:ascii="Times New Roman" w:eastAsia="Times New Roman" w:hAnsi="Times New Roman" w:cs="Times New Roman"/>
          <w:sz w:val="24"/>
          <w:szCs w:val="24"/>
        </w:rPr>
      </w:pPr>
    </w:p>
    <w:p w:rsidR="00D842B1" w:rsidRPr="00320653" w:rsidRDefault="00D842B1" w:rsidP="00D842B1">
      <w:pPr>
        <w:spacing w:after="0"/>
        <w:ind w:left="-567"/>
        <w:jc w:val="center"/>
        <w:rPr>
          <w:rFonts w:ascii="Times New Roman" w:eastAsia="Times New Roman" w:hAnsi="Times New Roman" w:cs="Times New Roman"/>
          <w:sz w:val="24"/>
          <w:szCs w:val="24"/>
        </w:rPr>
      </w:pPr>
      <w:r w:rsidRPr="00320653">
        <w:rPr>
          <w:rFonts w:ascii="Times New Roman" w:eastAsia="Times New Roman" w:hAnsi="Times New Roman" w:cs="Times New Roman"/>
          <w:sz w:val="24"/>
          <w:szCs w:val="24"/>
        </w:rPr>
        <w:t>Заведующ</w:t>
      </w:r>
      <w:r>
        <w:rPr>
          <w:rFonts w:ascii="Times New Roman" w:eastAsia="Times New Roman" w:hAnsi="Times New Roman" w:cs="Times New Roman"/>
          <w:sz w:val="24"/>
          <w:szCs w:val="24"/>
        </w:rPr>
        <w:t>ий</w:t>
      </w:r>
      <w:r w:rsidRPr="00320653">
        <w:rPr>
          <w:rFonts w:ascii="Times New Roman" w:eastAsia="Times New Roman" w:hAnsi="Times New Roman" w:cs="Times New Roman"/>
          <w:sz w:val="24"/>
          <w:szCs w:val="24"/>
        </w:rPr>
        <w:t xml:space="preserve"> кафедрой: </w:t>
      </w:r>
      <w:r>
        <w:rPr>
          <w:rFonts w:ascii="Times New Roman" w:eastAsia="Times New Roman" w:hAnsi="Times New Roman" w:cs="Times New Roman"/>
          <w:sz w:val="24"/>
          <w:szCs w:val="24"/>
        </w:rPr>
        <w:t>д.м.н. профессор Эседов Э.М.</w:t>
      </w:r>
    </w:p>
    <w:p w:rsidR="00D842B1" w:rsidRPr="00320653" w:rsidRDefault="00D842B1" w:rsidP="00D842B1">
      <w:pPr>
        <w:spacing w:after="0"/>
        <w:jc w:val="center"/>
        <w:rPr>
          <w:rFonts w:ascii="Times New Roman" w:eastAsia="Times New Roman" w:hAnsi="Times New Roman" w:cs="Times New Roman"/>
          <w:sz w:val="24"/>
          <w:szCs w:val="24"/>
        </w:rPr>
      </w:pPr>
    </w:p>
    <w:p w:rsidR="00D842B1" w:rsidRDefault="00D842B1" w:rsidP="00D842B1">
      <w:pPr>
        <w:spacing w:after="0"/>
        <w:rPr>
          <w:rFonts w:ascii="Times New Roman" w:eastAsia="Times New Roman" w:hAnsi="Times New Roman" w:cs="Times New Roman"/>
          <w:color w:val="333333"/>
          <w:sz w:val="24"/>
          <w:szCs w:val="24"/>
        </w:rPr>
      </w:pPr>
    </w:p>
    <w:p w:rsidR="00D842B1" w:rsidRDefault="00D842B1" w:rsidP="00D842B1">
      <w:pPr>
        <w:spacing w:after="0"/>
        <w:rPr>
          <w:rFonts w:ascii="Times New Roman" w:eastAsia="Times New Roman" w:hAnsi="Times New Roman" w:cs="Times New Roman"/>
          <w:color w:val="333333"/>
          <w:sz w:val="24"/>
          <w:szCs w:val="24"/>
        </w:rPr>
      </w:pPr>
    </w:p>
    <w:p w:rsidR="00D842B1" w:rsidRPr="00E84EC9" w:rsidRDefault="00D842B1" w:rsidP="00D842B1">
      <w:pPr>
        <w:spacing w:after="0"/>
        <w:rPr>
          <w:rFonts w:ascii="Times New Roman" w:eastAsia="Times New Roman" w:hAnsi="Times New Roman" w:cs="Times New Roman"/>
          <w:color w:val="333333"/>
          <w:sz w:val="24"/>
          <w:szCs w:val="24"/>
        </w:rPr>
      </w:pPr>
    </w:p>
    <w:p w:rsidR="00D842B1" w:rsidRPr="00E84EC9" w:rsidRDefault="00D842B1" w:rsidP="00D842B1">
      <w:pPr>
        <w:spacing w:after="0"/>
        <w:jc w:val="center"/>
        <w:rPr>
          <w:rFonts w:ascii="Times New Roman" w:eastAsia="Times New Roman" w:hAnsi="Times New Roman" w:cs="Times New Roman"/>
          <w:color w:val="333333"/>
          <w:sz w:val="24"/>
          <w:szCs w:val="24"/>
        </w:rPr>
      </w:pPr>
    </w:p>
    <w:p w:rsidR="00D842B1" w:rsidRPr="009D2AC0" w:rsidRDefault="00D842B1" w:rsidP="00D842B1">
      <w:pPr>
        <w:spacing w:after="0"/>
        <w:jc w:val="center"/>
        <w:rPr>
          <w:rFonts w:ascii="Times New Roman" w:eastAsia="Times New Roman" w:hAnsi="Times New Roman" w:cs="Times New Roman"/>
          <w:b/>
          <w:bCs/>
          <w:sz w:val="44"/>
          <w:szCs w:val="24"/>
        </w:rPr>
      </w:pPr>
      <w:r w:rsidRPr="009D2AC0">
        <w:rPr>
          <w:rFonts w:ascii="Times New Roman" w:eastAsia="Times New Roman" w:hAnsi="Times New Roman" w:cs="Times New Roman"/>
          <w:b/>
          <w:bCs/>
          <w:sz w:val="44"/>
          <w:szCs w:val="24"/>
        </w:rPr>
        <w:t xml:space="preserve">СХЕМА </w:t>
      </w:r>
    </w:p>
    <w:p w:rsidR="00D842B1" w:rsidRPr="009D2AC0" w:rsidRDefault="00D842B1" w:rsidP="00D842B1">
      <w:pPr>
        <w:spacing w:after="0"/>
        <w:jc w:val="center"/>
        <w:rPr>
          <w:rFonts w:ascii="Times New Roman" w:eastAsia="Times New Roman" w:hAnsi="Times New Roman" w:cs="Times New Roman"/>
          <w:b/>
          <w:bCs/>
          <w:sz w:val="44"/>
          <w:szCs w:val="24"/>
        </w:rPr>
      </w:pPr>
      <w:r w:rsidRPr="009D2AC0">
        <w:rPr>
          <w:rFonts w:ascii="Times New Roman" w:eastAsia="Times New Roman" w:hAnsi="Times New Roman" w:cs="Times New Roman"/>
          <w:b/>
          <w:bCs/>
          <w:sz w:val="44"/>
          <w:szCs w:val="24"/>
        </w:rPr>
        <w:t xml:space="preserve">ИСТОРИИ </w:t>
      </w:r>
      <w:r>
        <w:rPr>
          <w:rFonts w:ascii="Times New Roman" w:eastAsia="Times New Roman" w:hAnsi="Times New Roman" w:cs="Times New Roman"/>
          <w:b/>
          <w:bCs/>
          <w:sz w:val="44"/>
          <w:szCs w:val="24"/>
        </w:rPr>
        <w:t>БОЛЕЗНИ</w:t>
      </w:r>
    </w:p>
    <w:p w:rsidR="00D842B1" w:rsidRDefault="00D842B1" w:rsidP="00D842B1">
      <w:pPr>
        <w:spacing w:after="0"/>
        <w:jc w:val="center"/>
        <w:rPr>
          <w:rFonts w:ascii="Times New Roman" w:eastAsia="Times New Roman" w:hAnsi="Times New Roman" w:cs="Times New Roman"/>
          <w:b/>
          <w:bCs/>
          <w:i/>
          <w:sz w:val="40"/>
          <w:szCs w:val="24"/>
        </w:rPr>
      </w:pPr>
    </w:p>
    <w:p w:rsidR="00D842B1" w:rsidRDefault="00D842B1" w:rsidP="00D842B1">
      <w:pPr>
        <w:spacing w:after="0"/>
        <w:ind w:left="260"/>
        <w:rPr>
          <w:sz w:val="20"/>
          <w:szCs w:val="20"/>
        </w:rPr>
      </w:pPr>
      <w:r>
        <w:rPr>
          <w:rFonts w:ascii="Times New Roman" w:eastAsia="Times New Roman" w:hAnsi="Times New Roman" w:cs="Times New Roman"/>
          <w:sz w:val="28"/>
          <w:szCs w:val="28"/>
        </w:rPr>
        <w:t>Диагноз:</w:t>
      </w:r>
    </w:p>
    <w:p w:rsidR="00D842B1" w:rsidRDefault="00D842B1" w:rsidP="00D842B1">
      <w:pPr>
        <w:spacing w:after="0" w:line="163" w:lineRule="exact"/>
        <w:rPr>
          <w:sz w:val="20"/>
          <w:szCs w:val="20"/>
        </w:rPr>
      </w:pPr>
    </w:p>
    <w:p w:rsidR="00D842B1" w:rsidRDefault="00D842B1" w:rsidP="00D842B1">
      <w:pPr>
        <w:spacing w:after="0"/>
        <w:ind w:left="260"/>
        <w:rPr>
          <w:sz w:val="20"/>
          <w:szCs w:val="20"/>
        </w:rPr>
      </w:pPr>
      <w:r>
        <w:rPr>
          <w:rFonts w:ascii="Times New Roman" w:eastAsia="Times New Roman" w:hAnsi="Times New Roman" w:cs="Times New Roman"/>
          <w:i/>
          <w:iCs/>
          <w:sz w:val="28"/>
          <w:szCs w:val="28"/>
        </w:rPr>
        <w:t xml:space="preserve">Основной: </w:t>
      </w:r>
      <w:r>
        <w:rPr>
          <w:rFonts w:ascii="Times New Roman" w:eastAsia="Times New Roman" w:hAnsi="Times New Roman" w:cs="Times New Roman"/>
          <w:sz w:val="28"/>
          <w:szCs w:val="28"/>
        </w:rPr>
        <w:t>__________________________________</w:t>
      </w:r>
    </w:p>
    <w:p w:rsidR="00D842B1" w:rsidRDefault="00D842B1" w:rsidP="00D842B1">
      <w:pPr>
        <w:spacing w:after="0" w:line="160" w:lineRule="exact"/>
        <w:rPr>
          <w:sz w:val="20"/>
          <w:szCs w:val="20"/>
        </w:rPr>
      </w:pPr>
    </w:p>
    <w:p w:rsidR="00D842B1" w:rsidRDefault="00D842B1" w:rsidP="00D842B1">
      <w:pPr>
        <w:spacing w:after="0"/>
        <w:ind w:left="260"/>
        <w:rPr>
          <w:sz w:val="20"/>
          <w:szCs w:val="20"/>
        </w:rPr>
      </w:pPr>
      <w:r>
        <w:rPr>
          <w:rFonts w:ascii="Times New Roman" w:eastAsia="Times New Roman" w:hAnsi="Times New Roman" w:cs="Times New Roman"/>
          <w:i/>
          <w:iCs/>
          <w:sz w:val="28"/>
          <w:szCs w:val="28"/>
        </w:rPr>
        <w:t>Осложнения:</w:t>
      </w:r>
      <w:r>
        <w:rPr>
          <w:rFonts w:ascii="Times New Roman" w:eastAsia="Times New Roman" w:hAnsi="Times New Roman" w:cs="Times New Roman"/>
          <w:sz w:val="28"/>
          <w:szCs w:val="28"/>
        </w:rPr>
        <w:t>________________________________</w:t>
      </w:r>
    </w:p>
    <w:p w:rsidR="00D842B1" w:rsidRDefault="00D842B1" w:rsidP="00D842B1">
      <w:pPr>
        <w:spacing w:after="0" w:line="160" w:lineRule="exact"/>
        <w:rPr>
          <w:sz w:val="20"/>
          <w:szCs w:val="20"/>
        </w:rPr>
      </w:pPr>
    </w:p>
    <w:p w:rsidR="00D842B1" w:rsidRDefault="00D842B1" w:rsidP="00D842B1">
      <w:pPr>
        <w:spacing w:after="0"/>
        <w:ind w:left="260"/>
        <w:rPr>
          <w:sz w:val="20"/>
          <w:szCs w:val="20"/>
        </w:rPr>
      </w:pPr>
      <w:r>
        <w:rPr>
          <w:rFonts w:ascii="Times New Roman" w:eastAsia="Times New Roman" w:hAnsi="Times New Roman" w:cs="Times New Roman"/>
          <w:i/>
          <w:iCs/>
          <w:sz w:val="28"/>
          <w:szCs w:val="28"/>
        </w:rPr>
        <w:t xml:space="preserve">Сопутствующие заболевания: </w:t>
      </w:r>
      <w:r>
        <w:rPr>
          <w:rFonts w:ascii="Times New Roman" w:eastAsia="Times New Roman" w:hAnsi="Times New Roman" w:cs="Times New Roman"/>
          <w:sz w:val="28"/>
          <w:szCs w:val="28"/>
        </w:rPr>
        <w:t>_________________</w:t>
      </w:r>
    </w:p>
    <w:p w:rsidR="00D842B1" w:rsidRPr="009D2AC0" w:rsidRDefault="00D842B1" w:rsidP="00D842B1">
      <w:pPr>
        <w:spacing w:after="0"/>
        <w:ind w:left="260"/>
        <w:rPr>
          <w:sz w:val="20"/>
          <w:szCs w:val="20"/>
        </w:rPr>
      </w:pPr>
    </w:p>
    <w:p w:rsidR="00D842B1" w:rsidRDefault="00D842B1" w:rsidP="00D842B1">
      <w:pPr>
        <w:spacing w:after="0"/>
        <w:rPr>
          <w:rFonts w:ascii="Times New Roman" w:eastAsia="Times New Roman" w:hAnsi="Times New Roman" w:cs="Times New Roman"/>
          <w:color w:val="333333"/>
          <w:sz w:val="24"/>
          <w:szCs w:val="24"/>
        </w:rPr>
      </w:pPr>
    </w:p>
    <w:p w:rsidR="00D842B1" w:rsidRDefault="00D842B1" w:rsidP="00D842B1">
      <w:pPr>
        <w:spacing w:after="0"/>
        <w:jc w:val="center"/>
        <w:rPr>
          <w:rFonts w:ascii="Times New Roman" w:eastAsia="Times New Roman" w:hAnsi="Times New Roman" w:cs="Times New Roman"/>
          <w:color w:val="333333"/>
          <w:sz w:val="24"/>
          <w:szCs w:val="24"/>
        </w:rPr>
      </w:pPr>
    </w:p>
    <w:p w:rsidR="00D842B1" w:rsidRPr="00320653" w:rsidRDefault="00D842B1" w:rsidP="00D842B1">
      <w:pPr>
        <w:spacing w:after="0"/>
        <w:jc w:val="center"/>
        <w:rPr>
          <w:rFonts w:ascii="Times New Roman" w:eastAsia="Times New Roman" w:hAnsi="Times New Roman" w:cs="Times New Roman"/>
          <w:sz w:val="24"/>
          <w:szCs w:val="24"/>
        </w:rPr>
      </w:pPr>
    </w:p>
    <w:p w:rsidR="00D842B1" w:rsidRPr="00320653" w:rsidRDefault="00D842B1" w:rsidP="00D842B1">
      <w:pPr>
        <w:tabs>
          <w:tab w:val="left" w:pos="7088"/>
        </w:tabs>
        <w:spacing w:after="0"/>
        <w:jc w:val="right"/>
        <w:rPr>
          <w:rFonts w:ascii="Times New Roman" w:eastAsia="Times New Roman" w:hAnsi="Times New Roman" w:cs="Times New Roman"/>
          <w:sz w:val="24"/>
          <w:szCs w:val="24"/>
        </w:rPr>
      </w:pPr>
      <w:r w:rsidRPr="00320653">
        <w:rPr>
          <w:rFonts w:ascii="Times New Roman" w:eastAsia="Times New Roman" w:hAnsi="Times New Roman" w:cs="Times New Roman"/>
          <w:sz w:val="24"/>
          <w:szCs w:val="24"/>
        </w:rPr>
        <w:t>Выполнил (а):</w:t>
      </w:r>
    </w:p>
    <w:p w:rsidR="00D842B1" w:rsidRPr="00320653" w:rsidRDefault="00D842B1" w:rsidP="00D842B1">
      <w:pPr>
        <w:tabs>
          <w:tab w:val="left" w:pos="7655"/>
          <w:tab w:val="left" w:pos="7938"/>
        </w:tabs>
        <w:spacing w:after="0"/>
        <w:jc w:val="right"/>
        <w:rPr>
          <w:rFonts w:ascii="Times New Roman" w:eastAsia="Times New Roman" w:hAnsi="Times New Roman" w:cs="Times New Roman"/>
          <w:sz w:val="24"/>
          <w:szCs w:val="24"/>
        </w:rPr>
      </w:pPr>
      <w:r w:rsidRPr="00320653">
        <w:rPr>
          <w:rFonts w:ascii="Times New Roman" w:eastAsia="Times New Roman" w:hAnsi="Times New Roman" w:cs="Times New Roman"/>
          <w:sz w:val="24"/>
          <w:szCs w:val="24"/>
        </w:rPr>
        <w:t>Проверил:</w:t>
      </w:r>
    </w:p>
    <w:p w:rsidR="00D842B1" w:rsidRPr="00320653" w:rsidRDefault="00D842B1" w:rsidP="00D842B1">
      <w:pPr>
        <w:spacing w:after="0"/>
        <w:jc w:val="center"/>
        <w:rPr>
          <w:rFonts w:ascii="Times New Roman" w:eastAsia="Times New Roman" w:hAnsi="Times New Roman" w:cs="Times New Roman"/>
          <w:sz w:val="24"/>
          <w:szCs w:val="24"/>
        </w:rPr>
      </w:pPr>
    </w:p>
    <w:p w:rsidR="00D842B1" w:rsidRDefault="00D842B1" w:rsidP="00D842B1">
      <w:pPr>
        <w:spacing w:after="0"/>
        <w:jc w:val="center"/>
        <w:rPr>
          <w:rFonts w:ascii="Times New Roman" w:eastAsia="Times New Roman" w:hAnsi="Times New Roman" w:cs="Times New Roman"/>
          <w:color w:val="333333"/>
          <w:sz w:val="24"/>
          <w:szCs w:val="24"/>
        </w:rPr>
      </w:pPr>
    </w:p>
    <w:p w:rsidR="00D842B1" w:rsidRDefault="00D842B1" w:rsidP="00D842B1">
      <w:pPr>
        <w:spacing w:after="0"/>
        <w:jc w:val="center"/>
        <w:rPr>
          <w:rFonts w:ascii="Times New Roman" w:eastAsia="Times New Roman" w:hAnsi="Times New Roman" w:cs="Times New Roman"/>
          <w:color w:val="333333"/>
          <w:sz w:val="24"/>
          <w:szCs w:val="24"/>
        </w:rPr>
      </w:pPr>
    </w:p>
    <w:p w:rsidR="00D842B1" w:rsidRDefault="00D842B1" w:rsidP="00D842B1">
      <w:pPr>
        <w:spacing w:after="0"/>
        <w:jc w:val="center"/>
        <w:rPr>
          <w:rFonts w:ascii="Times New Roman" w:eastAsia="Times New Roman" w:hAnsi="Times New Roman" w:cs="Times New Roman"/>
          <w:color w:val="333333"/>
          <w:sz w:val="24"/>
          <w:szCs w:val="24"/>
        </w:rPr>
      </w:pPr>
    </w:p>
    <w:p w:rsidR="00D842B1" w:rsidRDefault="00D842B1" w:rsidP="00D842B1">
      <w:pPr>
        <w:spacing w:after="0"/>
        <w:rPr>
          <w:rFonts w:ascii="Times New Roman" w:eastAsia="Times New Roman" w:hAnsi="Times New Roman" w:cs="Times New Roman"/>
          <w:color w:val="333333"/>
          <w:sz w:val="24"/>
          <w:szCs w:val="24"/>
        </w:rPr>
      </w:pPr>
    </w:p>
    <w:p w:rsidR="00D842B1" w:rsidRDefault="00D842B1" w:rsidP="00D842B1">
      <w:pPr>
        <w:spacing w:after="0"/>
        <w:jc w:val="center"/>
        <w:rPr>
          <w:rFonts w:ascii="Times New Roman" w:eastAsia="Times New Roman" w:hAnsi="Times New Roman" w:cs="Times New Roman"/>
          <w:color w:val="333333"/>
          <w:sz w:val="24"/>
          <w:szCs w:val="24"/>
        </w:rPr>
      </w:pPr>
    </w:p>
    <w:p w:rsidR="00D842B1" w:rsidRPr="00320653" w:rsidRDefault="002F01B7" w:rsidP="00D842B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w:t>
      </w:r>
      <w:r w:rsidR="00D842B1" w:rsidRPr="00320653">
        <w:rPr>
          <w:rFonts w:ascii="Times New Roman" w:eastAsia="Times New Roman" w:hAnsi="Times New Roman" w:cs="Times New Roman"/>
          <w:b/>
          <w:sz w:val="24"/>
          <w:szCs w:val="24"/>
        </w:rPr>
        <w:t>ахачкала, 201</w:t>
      </w:r>
      <w:r w:rsidR="00D842B1">
        <w:rPr>
          <w:rFonts w:ascii="Times New Roman" w:eastAsia="Times New Roman" w:hAnsi="Times New Roman" w:cs="Times New Roman"/>
          <w:b/>
          <w:sz w:val="24"/>
          <w:szCs w:val="24"/>
        </w:rPr>
        <w:t>9</w:t>
      </w:r>
    </w:p>
    <w:p w:rsidR="00D842B1" w:rsidRDefault="00D842B1" w:rsidP="00D842B1">
      <w:pPr>
        <w:spacing w:line="240" w:lineRule="atLeast"/>
        <w:rPr>
          <w:rFonts w:ascii="Times New Roman" w:hAnsi="Times New Roman"/>
          <w:sz w:val="24"/>
          <w:szCs w:val="24"/>
        </w:rPr>
      </w:pPr>
    </w:p>
    <w:p w:rsidR="004373CC" w:rsidRDefault="004373CC" w:rsidP="00D842B1">
      <w:pPr>
        <w:spacing w:line="240" w:lineRule="atLeast"/>
        <w:jc w:val="center"/>
        <w:rPr>
          <w:rFonts w:ascii="Times New Roman" w:hAnsi="Times New Roman"/>
          <w:b/>
          <w:sz w:val="24"/>
          <w:szCs w:val="24"/>
        </w:rPr>
      </w:pPr>
    </w:p>
    <w:p w:rsidR="004373CC" w:rsidRDefault="004373CC" w:rsidP="00D842B1">
      <w:pPr>
        <w:spacing w:line="240" w:lineRule="atLeast"/>
        <w:jc w:val="center"/>
        <w:rPr>
          <w:rFonts w:ascii="Times New Roman" w:hAnsi="Times New Roman"/>
          <w:b/>
          <w:sz w:val="24"/>
          <w:szCs w:val="24"/>
        </w:rPr>
      </w:pPr>
    </w:p>
    <w:p w:rsidR="00D842B1" w:rsidRDefault="00D842B1" w:rsidP="00D842B1">
      <w:pPr>
        <w:spacing w:line="240" w:lineRule="atLeast"/>
        <w:jc w:val="center"/>
        <w:rPr>
          <w:rFonts w:ascii="Times New Roman" w:hAnsi="Times New Roman"/>
          <w:b/>
          <w:sz w:val="24"/>
          <w:szCs w:val="24"/>
        </w:rPr>
      </w:pPr>
      <w:r>
        <w:rPr>
          <w:rFonts w:ascii="Times New Roman" w:hAnsi="Times New Roman"/>
          <w:b/>
          <w:sz w:val="24"/>
          <w:szCs w:val="24"/>
        </w:rPr>
        <w:t>1. Паспортная часть</w:t>
      </w:r>
    </w:p>
    <w:p w:rsidR="00D842B1" w:rsidRDefault="00D842B1" w:rsidP="00D842B1">
      <w:pPr>
        <w:spacing w:line="240" w:lineRule="atLeast"/>
        <w:rPr>
          <w:rFonts w:ascii="Times New Roman" w:hAnsi="Times New Roman"/>
          <w:sz w:val="24"/>
          <w:szCs w:val="24"/>
        </w:rPr>
      </w:pPr>
      <w:r>
        <w:rPr>
          <w:rFonts w:ascii="Times New Roman" w:hAnsi="Times New Roman"/>
          <w:sz w:val="24"/>
          <w:szCs w:val="24"/>
        </w:rPr>
        <w:t xml:space="preserve">Содержит следующие сведения о больном: фамилия имя отчество, возраст, место жительства, место работы, должность. </w:t>
      </w:r>
    </w:p>
    <w:p w:rsidR="00D842B1" w:rsidRDefault="00D842B1" w:rsidP="00D842B1">
      <w:pPr>
        <w:spacing w:line="240" w:lineRule="atLeast"/>
        <w:rPr>
          <w:rFonts w:ascii="Times New Roman" w:hAnsi="Times New Roman"/>
          <w:sz w:val="24"/>
          <w:szCs w:val="24"/>
        </w:rPr>
      </w:pPr>
      <w:r>
        <w:rPr>
          <w:rFonts w:ascii="Times New Roman" w:hAnsi="Times New Roman"/>
          <w:sz w:val="24"/>
          <w:szCs w:val="24"/>
        </w:rPr>
        <w:t>Дата поступления, дата курации, дата выписки.</w:t>
      </w:r>
    </w:p>
    <w:p w:rsidR="00126593" w:rsidRDefault="00D842B1" w:rsidP="00D842B1">
      <w:pPr>
        <w:spacing w:line="240" w:lineRule="atLeast"/>
        <w:rPr>
          <w:rFonts w:ascii="Times New Roman" w:hAnsi="Times New Roman"/>
          <w:sz w:val="24"/>
          <w:szCs w:val="24"/>
        </w:rPr>
      </w:pPr>
      <w:r>
        <w:rPr>
          <w:rFonts w:ascii="Times New Roman" w:hAnsi="Times New Roman"/>
          <w:sz w:val="24"/>
          <w:szCs w:val="24"/>
        </w:rPr>
        <w:t xml:space="preserve"> Диагнозы</w:t>
      </w:r>
      <w:r w:rsidR="00126593">
        <w:rPr>
          <w:rFonts w:ascii="Times New Roman" w:hAnsi="Times New Roman"/>
          <w:sz w:val="24"/>
          <w:szCs w:val="24"/>
        </w:rPr>
        <w:t>:</w:t>
      </w:r>
    </w:p>
    <w:p w:rsidR="00126593" w:rsidRDefault="00D842B1" w:rsidP="00D842B1">
      <w:pPr>
        <w:spacing w:line="240" w:lineRule="atLeast"/>
        <w:rPr>
          <w:rFonts w:ascii="Times New Roman" w:hAnsi="Times New Roman"/>
          <w:sz w:val="24"/>
          <w:szCs w:val="24"/>
        </w:rPr>
      </w:pPr>
      <w:r>
        <w:rPr>
          <w:rFonts w:ascii="Times New Roman" w:hAnsi="Times New Roman"/>
          <w:sz w:val="24"/>
          <w:szCs w:val="24"/>
        </w:rPr>
        <w:t xml:space="preserve"> направившего учреждения</w:t>
      </w:r>
    </w:p>
    <w:p w:rsidR="00126593" w:rsidRDefault="00D842B1" w:rsidP="00D842B1">
      <w:pPr>
        <w:spacing w:line="240" w:lineRule="atLeast"/>
        <w:rPr>
          <w:rFonts w:ascii="Times New Roman" w:hAnsi="Times New Roman"/>
          <w:sz w:val="24"/>
          <w:szCs w:val="24"/>
        </w:rPr>
      </w:pPr>
      <w:r>
        <w:rPr>
          <w:rFonts w:ascii="Times New Roman" w:hAnsi="Times New Roman"/>
          <w:sz w:val="24"/>
          <w:szCs w:val="24"/>
        </w:rPr>
        <w:t xml:space="preserve"> при поступлении</w:t>
      </w:r>
      <w:r w:rsidR="00126593">
        <w:rPr>
          <w:rFonts w:ascii="Times New Roman" w:hAnsi="Times New Roman"/>
          <w:sz w:val="24"/>
          <w:szCs w:val="24"/>
        </w:rPr>
        <w:t xml:space="preserve"> (предварительный)</w:t>
      </w:r>
    </w:p>
    <w:p w:rsidR="00D842B1" w:rsidRDefault="00D842B1" w:rsidP="00D842B1">
      <w:pPr>
        <w:spacing w:line="240" w:lineRule="atLeast"/>
        <w:rPr>
          <w:rFonts w:ascii="Times New Roman" w:hAnsi="Times New Roman"/>
          <w:sz w:val="24"/>
          <w:szCs w:val="24"/>
        </w:rPr>
      </w:pPr>
      <w:r>
        <w:rPr>
          <w:rFonts w:ascii="Times New Roman" w:hAnsi="Times New Roman"/>
          <w:sz w:val="24"/>
          <w:szCs w:val="24"/>
        </w:rPr>
        <w:t xml:space="preserve"> клинический: основной, сопутствующий, осложнения.</w:t>
      </w:r>
    </w:p>
    <w:p w:rsidR="00D842B1" w:rsidRDefault="00D842B1" w:rsidP="00D842B1">
      <w:pPr>
        <w:spacing w:line="240" w:lineRule="atLeast"/>
        <w:rPr>
          <w:rFonts w:ascii="Times New Roman" w:hAnsi="Times New Roman"/>
          <w:sz w:val="24"/>
          <w:szCs w:val="24"/>
        </w:rPr>
      </w:pPr>
      <w:r>
        <w:rPr>
          <w:rFonts w:ascii="Times New Roman" w:hAnsi="Times New Roman"/>
          <w:sz w:val="24"/>
          <w:szCs w:val="24"/>
        </w:rPr>
        <w:t xml:space="preserve">Даты постановки </w:t>
      </w:r>
      <w:r w:rsidR="00126593">
        <w:rPr>
          <w:rFonts w:ascii="Times New Roman" w:hAnsi="Times New Roman"/>
          <w:sz w:val="24"/>
          <w:szCs w:val="24"/>
        </w:rPr>
        <w:t xml:space="preserve">клинического </w:t>
      </w:r>
      <w:r>
        <w:rPr>
          <w:rFonts w:ascii="Times New Roman" w:hAnsi="Times New Roman"/>
          <w:sz w:val="24"/>
          <w:szCs w:val="24"/>
        </w:rPr>
        <w:t>диагноза.</w:t>
      </w:r>
    </w:p>
    <w:p w:rsidR="00D842B1" w:rsidRDefault="00D842B1" w:rsidP="00C0662B">
      <w:pPr>
        <w:spacing w:line="240" w:lineRule="atLeast"/>
        <w:jc w:val="center"/>
        <w:rPr>
          <w:rFonts w:ascii="Times New Roman" w:hAnsi="Times New Roman"/>
          <w:sz w:val="24"/>
          <w:szCs w:val="24"/>
        </w:rPr>
      </w:pPr>
      <w:r>
        <w:rPr>
          <w:rFonts w:ascii="Times New Roman" w:hAnsi="Times New Roman"/>
          <w:b/>
          <w:sz w:val="24"/>
          <w:szCs w:val="24"/>
        </w:rPr>
        <w:t>2. Жалобы больного</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Первое - укажите дату, час, минуты, когда Вы приступили к опросу и осмотру больного.            Опрос жалоб необходимо начать с внимательного доброжелательного выслушивания, вольного изложения их больным. Сбор жалоб больного производится подробно. При выявлении жалоб важны не только их констатация, но и конкретизация</w:t>
      </w:r>
      <w:r w:rsidR="000117D4">
        <w:rPr>
          <w:rFonts w:ascii="Times New Roman" w:hAnsi="Times New Roman"/>
          <w:sz w:val="24"/>
          <w:szCs w:val="24"/>
        </w:rPr>
        <w:t>,</w:t>
      </w:r>
      <w:r>
        <w:rPr>
          <w:rFonts w:ascii="Times New Roman" w:hAnsi="Times New Roman"/>
          <w:sz w:val="24"/>
          <w:szCs w:val="24"/>
        </w:rPr>
        <w:t xml:space="preserve"> детализация. Например, характер, интенсивность и локализация болей, их продолжительность. При уточнении жалоб нельзя ограничиваться только сообщениями больного, необходимо дополнительно выявить жалобы по органам и системам, которые могут быть вовлечены в патологический процесс. Научным методом дедукции от общего к частному, от частного к общему суждению изучаем каждую жалобу, высказанную больным или выявленную активно врачом.  При этом уже на этапе опроса жалоб проводится дифференциальная диагностика. Вопросы больному задаются конкретно, исходя из теоретических знаний механизма развития данного субъективного симптома при том или ином заболевании. Жалобы отражаются в истории болезни после их анализа, но не как излагал их вольно больной, а профессиональным языком, т.е. то, что логическим клиническим мышлением выявил врач и уточнил при активном опросе. При этом записываются вначале ведущие жалобы, по синдромно относящиеся к основному заболеванию, а затем остальные, не укладывающиеся в его клинику. </w:t>
      </w:r>
    </w:p>
    <w:p w:rsidR="00D842B1" w:rsidRDefault="00D842B1" w:rsidP="00D842B1">
      <w:pPr>
        <w:spacing w:line="240" w:lineRule="atLeast"/>
        <w:jc w:val="center"/>
        <w:rPr>
          <w:rFonts w:ascii="Times New Roman" w:hAnsi="Times New Roman"/>
          <w:sz w:val="24"/>
          <w:szCs w:val="24"/>
        </w:rPr>
      </w:pPr>
      <w:r>
        <w:rPr>
          <w:rFonts w:ascii="Times New Roman" w:hAnsi="Times New Roman"/>
          <w:b/>
          <w:sz w:val="24"/>
          <w:szCs w:val="24"/>
        </w:rPr>
        <w:t>3. Анамнез заболевания</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История развития настоящего заболевания, т.е. хронологическая последовательность появления и группирования симптомов. Следует иметь в виду, что развитие острого заболевания происходит быстро</w:t>
      </w:r>
      <w:r w:rsidR="00C0662B">
        <w:rPr>
          <w:rFonts w:ascii="Times New Roman" w:hAnsi="Times New Roman"/>
          <w:sz w:val="24"/>
          <w:szCs w:val="24"/>
        </w:rPr>
        <w:t>,</w:t>
      </w:r>
      <w:r>
        <w:rPr>
          <w:rFonts w:ascii="Times New Roman" w:hAnsi="Times New Roman"/>
          <w:sz w:val="24"/>
          <w:szCs w:val="24"/>
        </w:rPr>
        <w:t xml:space="preserve"> поэтому детали анамнеза необходимо выяснять с учетом дней болезни, а часто даже часов с начала заболевания. При этом выясняется дата заболевания и начало (постепенно, остро, внезапно), при каких обстоятельствах (на фоне полного здоровья или болезненного процесса, какого). Уточняются начальные симптомы болезни, особенности их проявления, наличие продромального периода.  Отслеживается развитие каждого симптома в хронологическом порядке, от его возникновения до дня осмотра больного. Указывают динамику развития симптомов, частоту осложнений, рецидивов (если они имели место). Прием лекарственных препаратов (дозы и кратность приема) и других методов лечения, их влияние на дальнейшие течение болезни. Были ли периоды улучшения, ухудшения. Уточняется время первичного обращения к врачу, предполагаемый диагноз, проводимые методы исследования, их результаты, характер догоспитальной терапии, её влияние на динамику болезни. Указывается: откуда доставлен больной, каким видом транспорта, уточняется характер возможных реанимационных мероприятий во время транспортировки. При переводе из другого ЛПУ следует уточнить сведения о консультанте - инфекционисте, хирурге, гинекологе давшего санкцию на перевод. Особое внимание уделяется переводному эпикризу. </w:t>
      </w:r>
    </w:p>
    <w:p w:rsidR="00D842B1" w:rsidRDefault="00D842B1" w:rsidP="00D842B1">
      <w:pPr>
        <w:spacing w:line="240" w:lineRule="atLeast"/>
        <w:jc w:val="center"/>
        <w:rPr>
          <w:rFonts w:ascii="Times New Roman" w:hAnsi="Times New Roman"/>
          <w:b/>
          <w:sz w:val="24"/>
          <w:szCs w:val="24"/>
        </w:rPr>
      </w:pPr>
      <w:r>
        <w:rPr>
          <w:rFonts w:ascii="Times New Roman" w:hAnsi="Times New Roman"/>
          <w:b/>
          <w:sz w:val="24"/>
          <w:szCs w:val="24"/>
        </w:rPr>
        <w:t>4. Анамнез жизни</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 xml:space="preserve">Краткие биографические данные: год и место рождения, в какой семье родился, каким ребенком по счету, как рос и развивался. Образование. У мужчин необходимо выяснить, служил ли в армии, в каких войсках, участвовал ли в боевых действиях, нахождение в местах лишения свободы. </w:t>
      </w:r>
    </w:p>
    <w:p w:rsidR="00D842B1" w:rsidRDefault="00D842B1" w:rsidP="00C0662B">
      <w:pPr>
        <w:spacing w:line="240" w:lineRule="atLeast"/>
        <w:jc w:val="both"/>
        <w:rPr>
          <w:rFonts w:ascii="Times New Roman" w:hAnsi="Times New Roman"/>
          <w:sz w:val="24"/>
          <w:szCs w:val="24"/>
        </w:rPr>
      </w:pPr>
      <w:r>
        <w:rPr>
          <w:rFonts w:ascii="Times New Roman" w:hAnsi="Times New Roman"/>
          <w:i/>
          <w:sz w:val="24"/>
          <w:szCs w:val="24"/>
        </w:rPr>
        <w:t>Семейно-половой анамнез</w:t>
      </w:r>
      <w:r>
        <w:rPr>
          <w:rFonts w:ascii="Times New Roman" w:hAnsi="Times New Roman"/>
          <w:sz w:val="24"/>
          <w:szCs w:val="24"/>
        </w:rPr>
        <w:t xml:space="preserve">: для женщин - время появления менструации, их периодичность, продолжительность менструаций, количество выделений. </w:t>
      </w:r>
      <w:r w:rsidR="004123E7">
        <w:rPr>
          <w:rFonts w:ascii="Times New Roman" w:hAnsi="Times New Roman"/>
          <w:sz w:val="24"/>
          <w:szCs w:val="24"/>
        </w:rPr>
        <w:t>В</w:t>
      </w:r>
      <w:r>
        <w:rPr>
          <w:rFonts w:ascii="Times New Roman" w:hAnsi="Times New Roman"/>
          <w:sz w:val="24"/>
          <w:szCs w:val="24"/>
        </w:rPr>
        <w:t xml:space="preserve">озраст вступления в брак. Беременности, роды и аборты (самопроизвольные и искусственные), их количество и осложнения (менопауза), наличие гинекологических заболеваний. Климакс и его течение. Время окончания менструаций. Семейное положение в настоящий момент. Количество детей. </w:t>
      </w:r>
    </w:p>
    <w:p w:rsidR="00D842B1" w:rsidRDefault="00D842B1" w:rsidP="00C0662B">
      <w:pPr>
        <w:spacing w:line="240" w:lineRule="atLeast"/>
        <w:jc w:val="both"/>
        <w:rPr>
          <w:rFonts w:ascii="Times New Roman" w:hAnsi="Times New Roman"/>
          <w:sz w:val="24"/>
          <w:szCs w:val="24"/>
        </w:rPr>
      </w:pPr>
      <w:r>
        <w:rPr>
          <w:rFonts w:ascii="Times New Roman" w:hAnsi="Times New Roman"/>
          <w:i/>
          <w:sz w:val="24"/>
          <w:szCs w:val="24"/>
        </w:rPr>
        <w:t>Трудовой анамнез</w:t>
      </w:r>
      <w:r>
        <w:rPr>
          <w:rFonts w:ascii="Times New Roman" w:hAnsi="Times New Roman"/>
          <w:sz w:val="24"/>
          <w:szCs w:val="24"/>
        </w:rPr>
        <w:t>: с какого возраста, кем и где начал работать.  Дальнейшая трудовая деятельность в хронологической последовательности с указанием мест работы и должностей. Условия и режим труда (ночные смены, пребывание на сквозняке, длительное статическое напряжение, физическое и психоэмоциональное напряжение, температурный режим и т.п.). Профессиональные вредности (воздействие токсических, химических соединений, пыл</w:t>
      </w:r>
      <w:r w:rsidR="00C0662B">
        <w:rPr>
          <w:rFonts w:ascii="Times New Roman" w:hAnsi="Times New Roman"/>
          <w:sz w:val="24"/>
          <w:szCs w:val="24"/>
        </w:rPr>
        <w:t>и</w:t>
      </w:r>
      <w:r>
        <w:rPr>
          <w:rFonts w:ascii="Times New Roman" w:hAnsi="Times New Roman"/>
          <w:sz w:val="24"/>
          <w:szCs w:val="24"/>
        </w:rPr>
        <w:t>, ионизирующей радиации и других вредностей).</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Бытовой анамнез</w:t>
      </w:r>
      <w:r>
        <w:rPr>
          <w:rFonts w:ascii="Times New Roman" w:hAnsi="Times New Roman"/>
          <w:sz w:val="24"/>
          <w:szCs w:val="24"/>
        </w:rPr>
        <w:t xml:space="preserve">: жилищные и санитарно-гигиенические условия в быту (площадь помещений, их характеристика, наличие удобств). Количество проживающих на данной жилплощади лиц. Климатические условия. Пребывание в зонах экологических бедствий. </w:t>
      </w:r>
    </w:p>
    <w:p w:rsidR="00D842B1" w:rsidRDefault="00D842B1" w:rsidP="00C0662B">
      <w:pPr>
        <w:spacing w:line="240" w:lineRule="atLeast"/>
        <w:jc w:val="both"/>
        <w:rPr>
          <w:rFonts w:ascii="Times New Roman" w:hAnsi="Times New Roman"/>
          <w:sz w:val="24"/>
          <w:szCs w:val="24"/>
        </w:rPr>
      </w:pPr>
      <w:r>
        <w:rPr>
          <w:rFonts w:ascii="Times New Roman" w:hAnsi="Times New Roman"/>
          <w:i/>
          <w:sz w:val="24"/>
          <w:szCs w:val="24"/>
        </w:rPr>
        <w:t>Питание</w:t>
      </w:r>
      <w:r>
        <w:rPr>
          <w:rFonts w:ascii="Times New Roman" w:hAnsi="Times New Roman"/>
          <w:sz w:val="24"/>
          <w:szCs w:val="24"/>
        </w:rPr>
        <w:t xml:space="preserve">: режим и регулярность питания, характер и разнообразие пищи, калорийность и т.д. </w:t>
      </w:r>
      <w:r>
        <w:rPr>
          <w:rFonts w:ascii="Times New Roman" w:hAnsi="Times New Roman"/>
          <w:i/>
          <w:sz w:val="24"/>
          <w:szCs w:val="24"/>
        </w:rPr>
        <w:t>Вредные привычки</w:t>
      </w:r>
      <w:r>
        <w:rPr>
          <w:rFonts w:ascii="Times New Roman" w:hAnsi="Times New Roman"/>
          <w:sz w:val="24"/>
          <w:szCs w:val="24"/>
        </w:rPr>
        <w:t xml:space="preserve">: курение, с какого возраста, в каком количестве. Употребление алкоголя и его суррогатов, с какого возраста, в каком количестве. Употребление наркотиков. Токсикомания. </w:t>
      </w:r>
      <w:r>
        <w:rPr>
          <w:rFonts w:ascii="Times New Roman" w:hAnsi="Times New Roman"/>
          <w:i/>
          <w:sz w:val="24"/>
          <w:szCs w:val="24"/>
        </w:rPr>
        <w:t>Перенесенные заболевания</w:t>
      </w:r>
      <w:r>
        <w:rPr>
          <w:rFonts w:ascii="Times New Roman" w:hAnsi="Times New Roman"/>
          <w:sz w:val="24"/>
          <w:szCs w:val="24"/>
        </w:rPr>
        <w:t xml:space="preserve">: в хронологической последовательности излагаются все перенесенные заболевания, операции, травмы, ранения, контузии с указанием возраста больного, длительности и тяжести этих заболеваний, травм и их осложнений, и проводившегося лечения. Отметить, переливалась ли ранее кровь или кровезаменители, и были ли реакции на переливание. Выясняются </w:t>
      </w:r>
      <w:r>
        <w:rPr>
          <w:rFonts w:ascii="Times New Roman" w:hAnsi="Times New Roman"/>
          <w:i/>
          <w:sz w:val="24"/>
          <w:szCs w:val="24"/>
        </w:rPr>
        <w:t>иммунологические данные</w:t>
      </w:r>
      <w:r>
        <w:rPr>
          <w:rFonts w:ascii="Times New Roman" w:hAnsi="Times New Roman"/>
          <w:sz w:val="24"/>
          <w:szCs w:val="24"/>
        </w:rPr>
        <w:t>: сделанные прививки (какие, когда, сколько раз, время последней прививки); введение сывороток; перенесенные в прошлом инфекционные заболевания. Особо указать на перенесенные инфекционные заболевания, венерические болезни</w:t>
      </w:r>
      <w:r w:rsidR="00A42BCB">
        <w:rPr>
          <w:rFonts w:ascii="Times New Roman" w:hAnsi="Times New Roman"/>
          <w:sz w:val="24"/>
          <w:szCs w:val="24"/>
        </w:rPr>
        <w:t>,</w:t>
      </w:r>
      <w:r>
        <w:rPr>
          <w:rFonts w:ascii="Times New Roman" w:hAnsi="Times New Roman"/>
          <w:sz w:val="24"/>
          <w:szCs w:val="24"/>
        </w:rPr>
        <w:t xml:space="preserve"> туберкулез, желтуху. Уточняется </w:t>
      </w:r>
      <w:r>
        <w:rPr>
          <w:rFonts w:ascii="Times New Roman" w:hAnsi="Times New Roman"/>
          <w:i/>
          <w:sz w:val="24"/>
          <w:szCs w:val="24"/>
        </w:rPr>
        <w:t>парентеральный анамнез:</w:t>
      </w:r>
      <w:r>
        <w:rPr>
          <w:rFonts w:ascii="Times New Roman" w:hAnsi="Times New Roman"/>
          <w:sz w:val="24"/>
          <w:szCs w:val="24"/>
        </w:rPr>
        <w:t xml:space="preserve"> наличие гемотрансфузий, переливание плазмы, элементов крови; парентеральные и оперативные вмешательства.  </w:t>
      </w:r>
    </w:p>
    <w:p w:rsidR="00D842B1" w:rsidRDefault="00D842B1" w:rsidP="00C0662B">
      <w:pPr>
        <w:spacing w:line="240" w:lineRule="atLeast"/>
        <w:jc w:val="both"/>
        <w:rPr>
          <w:rFonts w:ascii="Times New Roman" w:hAnsi="Times New Roman"/>
          <w:sz w:val="24"/>
          <w:szCs w:val="24"/>
        </w:rPr>
      </w:pPr>
      <w:r>
        <w:rPr>
          <w:rFonts w:ascii="Times New Roman" w:hAnsi="Times New Roman"/>
          <w:i/>
          <w:sz w:val="24"/>
          <w:szCs w:val="24"/>
        </w:rPr>
        <w:t>Аллергологический анамнез:</w:t>
      </w:r>
      <w:r>
        <w:rPr>
          <w:rFonts w:ascii="Times New Roman" w:hAnsi="Times New Roman"/>
          <w:sz w:val="24"/>
          <w:szCs w:val="24"/>
        </w:rPr>
        <w:t xml:space="preserve"> непереносимость пищевых продуктов, различных медикаментов, вакцин и сывороток. Наличие аллергических реакций (вазомоторного ринита, крапивницы, отека Квинке), причины этих реакций, их сезонность.</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Страховой анамнез</w:t>
      </w:r>
      <w:r>
        <w:rPr>
          <w:rFonts w:ascii="Times New Roman" w:hAnsi="Times New Roman"/>
          <w:sz w:val="24"/>
          <w:szCs w:val="24"/>
        </w:rPr>
        <w:t xml:space="preserve">: длительность последнего больничного листа, общая продолжительность больничных листов по данному заболеванию за последний календарный год. Инвалидность (с какою возраста, причина, группа инвалидности). </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Наследственность</w:t>
      </w:r>
      <w:r>
        <w:rPr>
          <w:rFonts w:ascii="Times New Roman" w:hAnsi="Times New Roman"/>
          <w:sz w:val="24"/>
          <w:szCs w:val="24"/>
        </w:rPr>
        <w:t>: родители, братья, сестры, дети. Состояние их здоровья, заболевания, причины смерти (указать, в каком возрасте). Отягощенная наследственность: наличие у ближайших родственников злокачественных новообразований, сердечно-сосудисты</w:t>
      </w:r>
      <w:r w:rsidR="00C0662B">
        <w:rPr>
          <w:rFonts w:ascii="Times New Roman" w:hAnsi="Times New Roman"/>
          <w:sz w:val="24"/>
          <w:szCs w:val="24"/>
        </w:rPr>
        <w:t>х</w:t>
      </w:r>
      <w:r>
        <w:rPr>
          <w:rFonts w:ascii="Times New Roman" w:hAnsi="Times New Roman"/>
          <w:sz w:val="24"/>
          <w:szCs w:val="24"/>
        </w:rPr>
        <w:t xml:space="preserve"> (инфаркт миокарда, стенокардия</w:t>
      </w:r>
      <w:r w:rsidR="00C0662B">
        <w:rPr>
          <w:rFonts w:ascii="Times New Roman" w:hAnsi="Times New Roman"/>
          <w:sz w:val="24"/>
          <w:szCs w:val="24"/>
        </w:rPr>
        <w:t>,</w:t>
      </w:r>
      <w:r>
        <w:rPr>
          <w:rFonts w:ascii="Times New Roman" w:hAnsi="Times New Roman"/>
          <w:sz w:val="24"/>
          <w:szCs w:val="24"/>
        </w:rPr>
        <w:t xml:space="preserve"> артериальная гипертензия, инсульты), эндокринных (сахарный диабет, тиреотоксикоз и др</w:t>
      </w:r>
      <w:r w:rsidR="00C0662B">
        <w:rPr>
          <w:rFonts w:ascii="Times New Roman" w:hAnsi="Times New Roman"/>
          <w:sz w:val="24"/>
          <w:szCs w:val="24"/>
        </w:rPr>
        <w:t>.</w:t>
      </w:r>
      <w:r>
        <w:rPr>
          <w:rFonts w:ascii="Times New Roman" w:hAnsi="Times New Roman"/>
          <w:sz w:val="24"/>
          <w:szCs w:val="24"/>
        </w:rPr>
        <w:t xml:space="preserve">), психических заболеваний, геморрагических диатезов, алкоголизма. Наличие у ближайших родственников в анамнезе туберкулеза и сифилиса, нарушений психики и фактов попыток к суициду.  </w:t>
      </w:r>
    </w:p>
    <w:p w:rsidR="00D842B1" w:rsidRDefault="00D842B1" w:rsidP="00C0662B">
      <w:pPr>
        <w:spacing w:line="240" w:lineRule="atLeast"/>
        <w:jc w:val="both"/>
        <w:rPr>
          <w:rFonts w:ascii="Times New Roman" w:hAnsi="Times New Roman"/>
          <w:sz w:val="24"/>
          <w:szCs w:val="24"/>
        </w:rPr>
      </w:pPr>
      <w:r>
        <w:rPr>
          <w:rFonts w:ascii="Times New Roman" w:hAnsi="Times New Roman"/>
          <w:i/>
          <w:sz w:val="24"/>
          <w:szCs w:val="24"/>
        </w:rPr>
        <w:t>Эпидемиологический анамнез.</w:t>
      </w:r>
      <w:r>
        <w:rPr>
          <w:rFonts w:ascii="Times New Roman" w:hAnsi="Times New Roman"/>
          <w:sz w:val="24"/>
          <w:szCs w:val="24"/>
        </w:rPr>
        <w:t xml:space="preserve">  Эпиданамнез имеет наводящее значение при подозрении на инфекционное заболевание. Эпиданамнез преследует цель — выявить возможный источник инфекции, пути заражения, иммунный статус.  При сборе эпиданамнеза выявляются наличие контакта с инфекционными больными (дома, у соседей, на работе; контакт с лихорадящими больными). Следует уточнить, не было ли случаев инфекционных заболеваний в доме, во дворе, ближайшем окружении. Пребывание в дороге, в разъездах, контакт с приезжими лицами, проживание в эпидемически неблагоприятной местности в последнее время. Контакт с больными животными, уход за животными, участие в охоте, пребывание за границей; характер трудовой деятельности. При наличии контакта, выяснить: кто болел, когда, какой был контакт (кратковременный, длительный</w:t>
      </w:r>
      <w:r w:rsidR="00F51980">
        <w:rPr>
          <w:rFonts w:ascii="Times New Roman" w:hAnsi="Times New Roman"/>
          <w:sz w:val="24"/>
          <w:szCs w:val="24"/>
        </w:rPr>
        <w:t>,</w:t>
      </w:r>
      <w:r>
        <w:rPr>
          <w:rFonts w:ascii="Times New Roman" w:hAnsi="Times New Roman"/>
          <w:sz w:val="24"/>
          <w:szCs w:val="24"/>
        </w:rPr>
        <w:t xml:space="preserve"> в каком периоде болезни). </w:t>
      </w:r>
    </w:p>
    <w:p w:rsidR="00D842B1" w:rsidRDefault="00D842B1" w:rsidP="00D842B1">
      <w:pPr>
        <w:spacing w:line="240" w:lineRule="atLeast"/>
        <w:jc w:val="center"/>
        <w:rPr>
          <w:rFonts w:ascii="Times New Roman" w:hAnsi="Times New Roman"/>
          <w:sz w:val="24"/>
          <w:szCs w:val="24"/>
        </w:rPr>
      </w:pPr>
      <w:r>
        <w:rPr>
          <w:rFonts w:ascii="Times New Roman" w:hAnsi="Times New Roman"/>
          <w:b/>
          <w:sz w:val="24"/>
          <w:szCs w:val="24"/>
        </w:rPr>
        <w:t>5. Объективный осмотр (status praesens)</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 xml:space="preserve">Его цель: после осмотра больного выделить у него преобладающие клинические синдромы, необходимые для постановки синдромального диагноза. </w:t>
      </w:r>
    </w:p>
    <w:p w:rsidR="00D842B1" w:rsidRDefault="00D842B1" w:rsidP="00C0662B">
      <w:pPr>
        <w:spacing w:line="240" w:lineRule="atLeast"/>
        <w:jc w:val="both"/>
        <w:rPr>
          <w:rFonts w:ascii="Times New Roman" w:hAnsi="Times New Roman"/>
          <w:sz w:val="24"/>
          <w:szCs w:val="24"/>
        </w:rPr>
      </w:pPr>
      <w:r>
        <w:rPr>
          <w:rFonts w:ascii="Times New Roman" w:hAnsi="Times New Roman"/>
          <w:i/>
          <w:sz w:val="24"/>
          <w:szCs w:val="24"/>
        </w:rPr>
        <w:t>Общее состояние больного</w:t>
      </w:r>
      <w:r>
        <w:rPr>
          <w:rFonts w:ascii="Times New Roman" w:hAnsi="Times New Roman"/>
          <w:sz w:val="24"/>
          <w:szCs w:val="24"/>
        </w:rPr>
        <w:t xml:space="preserve">: удовлетворительное, средней тяжести, тяжелое, крайне тяжелое, состояние клинической смерти. </w:t>
      </w:r>
    </w:p>
    <w:p w:rsidR="00D842B1" w:rsidRDefault="00D842B1" w:rsidP="00C0662B">
      <w:pPr>
        <w:spacing w:line="240" w:lineRule="atLeast"/>
        <w:jc w:val="both"/>
        <w:rPr>
          <w:rFonts w:ascii="Times New Roman" w:hAnsi="Times New Roman"/>
          <w:sz w:val="24"/>
          <w:szCs w:val="24"/>
        </w:rPr>
      </w:pPr>
      <w:r>
        <w:rPr>
          <w:rFonts w:ascii="Times New Roman" w:hAnsi="Times New Roman"/>
          <w:i/>
          <w:sz w:val="24"/>
          <w:szCs w:val="24"/>
        </w:rPr>
        <w:t>Состояние сознания:</w:t>
      </w:r>
      <w:r>
        <w:rPr>
          <w:rFonts w:ascii="Times New Roman" w:hAnsi="Times New Roman"/>
          <w:sz w:val="24"/>
          <w:szCs w:val="24"/>
        </w:rPr>
        <w:t xml:space="preserve"> ясное, спутанное – ступор, сопор, кома, бред, галлюцинации. </w:t>
      </w:r>
    </w:p>
    <w:p w:rsidR="00D842B1" w:rsidRDefault="00D842B1" w:rsidP="00C0662B">
      <w:pPr>
        <w:spacing w:line="240" w:lineRule="atLeast"/>
        <w:jc w:val="both"/>
        <w:rPr>
          <w:rFonts w:ascii="Times New Roman" w:hAnsi="Times New Roman"/>
          <w:sz w:val="24"/>
          <w:szCs w:val="24"/>
        </w:rPr>
      </w:pPr>
      <w:r>
        <w:rPr>
          <w:rFonts w:ascii="Times New Roman" w:hAnsi="Times New Roman"/>
          <w:i/>
          <w:sz w:val="24"/>
          <w:szCs w:val="24"/>
        </w:rPr>
        <w:t>Положение б</w:t>
      </w:r>
      <w:r w:rsidR="00C0662B">
        <w:rPr>
          <w:rFonts w:ascii="Times New Roman" w:hAnsi="Times New Roman"/>
          <w:i/>
          <w:sz w:val="24"/>
          <w:szCs w:val="24"/>
        </w:rPr>
        <w:t>о</w:t>
      </w:r>
      <w:r>
        <w:rPr>
          <w:rFonts w:ascii="Times New Roman" w:hAnsi="Times New Roman"/>
          <w:i/>
          <w:sz w:val="24"/>
          <w:szCs w:val="24"/>
        </w:rPr>
        <w:t>льного</w:t>
      </w:r>
      <w:r>
        <w:rPr>
          <w:rFonts w:ascii="Times New Roman" w:hAnsi="Times New Roman"/>
          <w:sz w:val="24"/>
          <w:szCs w:val="24"/>
        </w:rPr>
        <w:t xml:space="preserve">: активное, пассивное, вынужденное (указать, какое). </w:t>
      </w:r>
    </w:p>
    <w:p w:rsidR="00D842B1" w:rsidRDefault="00D842B1" w:rsidP="00C0662B">
      <w:pPr>
        <w:spacing w:line="240" w:lineRule="atLeast"/>
        <w:jc w:val="both"/>
        <w:rPr>
          <w:rFonts w:ascii="Times New Roman" w:hAnsi="Times New Roman"/>
          <w:sz w:val="24"/>
          <w:szCs w:val="24"/>
        </w:rPr>
      </w:pPr>
      <w:r>
        <w:rPr>
          <w:rFonts w:ascii="Times New Roman" w:hAnsi="Times New Roman"/>
          <w:i/>
          <w:sz w:val="24"/>
          <w:szCs w:val="24"/>
        </w:rPr>
        <w:t>Телосложение:</w:t>
      </w:r>
      <w:r>
        <w:rPr>
          <w:rFonts w:ascii="Times New Roman" w:hAnsi="Times New Roman"/>
          <w:sz w:val="24"/>
          <w:szCs w:val="24"/>
        </w:rPr>
        <w:t xml:space="preserve"> правильное, неправильное</w:t>
      </w:r>
    </w:p>
    <w:p w:rsidR="00D842B1" w:rsidRDefault="00D842B1" w:rsidP="00C0662B">
      <w:pPr>
        <w:spacing w:line="240" w:lineRule="atLeast"/>
        <w:jc w:val="both"/>
        <w:rPr>
          <w:rFonts w:ascii="Times New Roman" w:hAnsi="Times New Roman"/>
          <w:sz w:val="24"/>
          <w:szCs w:val="24"/>
        </w:rPr>
      </w:pPr>
      <w:r>
        <w:rPr>
          <w:rFonts w:ascii="Times New Roman" w:hAnsi="Times New Roman"/>
          <w:i/>
          <w:sz w:val="24"/>
          <w:szCs w:val="24"/>
        </w:rPr>
        <w:t xml:space="preserve"> Конституция</w:t>
      </w:r>
      <w:r>
        <w:rPr>
          <w:rFonts w:ascii="Times New Roman" w:hAnsi="Times New Roman"/>
          <w:sz w:val="24"/>
          <w:szCs w:val="24"/>
        </w:rPr>
        <w:t xml:space="preserve">: нормостеническая, гиперстеническая, астеническая. </w:t>
      </w:r>
    </w:p>
    <w:p w:rsidR="00D842B1" w:rsidRDefault="00D842B1" w:rsidP="00C0662B">
      <w:pPr>
        <w:spacing w:line="240" w:lineRule="atLeast"/>
        <w:jc w:val="both"/>
        <w:rPr>
          <w:rFonts w:ascii="Times New Roman" w:hAnsi="Times New Roman"/>
          <w:sz w:val="24"/>
          <w:szCs w:val="24"/>
        </w:rPr>
      </w:pPr>
      <w:r>
        <w:rPr>
          <w:rFonts w:ascii="Times New Roman" w:hAnsi="Times New Roman"/>
          <w:i/>
          <w:sz w:val="24"/>
          <w:szCs w:val="24"/>
        </w:rPr>
        <w:t>Питание</w:t>
      </w:r>
      <w:r>
        <w:rPr>
          <w:rFonts w:ascii="Times New Roman" w:hAnsi="Times New Roman"/>
          <w:sz w:val="24"/>
          <w:szCs w:val="24"/>
        </w:rPr>
        <w:t xml:space="preserve">: кахексия, пониженное, умеренное, повышенное, избыточное. </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 xml:space="preserve">Рост, вес, температура тела. </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 xml:space="preserve">Состояние кожи, подкожной клетчатки, видимых слизистых, лимфатических узлов, состояние щитовидной железы, осмотр на чесотку, педикулез; состояние костно-мышечной системы; у женщин состояние молочных желез. </w:t>
      </w:r>
    </w:p>
    <w:p w:rsidR="00D842B1" w:rsidRDefault="00D842B1" w:rsidP="00C0662B">
      <w:pPr>
        <w:spacing w:line="240" w:lineRule="atLeast"/>
        <w:jc w:val="both"/>
        <w:rPr>
          <w:rFonts w:ascii="Times New Roman" w:hAnsi="Times New Roman"/>
          <w:sz w:val="24"/>
          <w:szCs w:val="24"/>
        </w:rPr>
      </w:pPr>
      <w:r>
        <w:rPr>
          <w:rFonts w:ascii="Times New Roman" w:hAnsi="Times New Roman"/>
          <w:i/>
          <w:sz w:val="24"/>
          <w:szCs w:val="24"/>
        </w:rPr>
        <w:t>Осмотр кожи</w:t>
      </w:r>
      <w:r>
        <w:rPr>
          <w:rFonts w:ascii="Times New Roman" w:hAnsi="Times New Roman"/>
          <w:sz w:val="24"/>
          <w:szCs w:val="24"/>
        </w:rPr>
        <w:t xml:space="preserve"> следует производить, полностью раздев больного. Обращают внимание на цвет кожи, сухость, тургор ткани, время расправления кожной складки. Наличие сыпи, сосудистых изменений, пигментаций, рубцов, трофических изменений (язвы, пролежни), повреждений.</w:t>
      </w:r>
    </w:p>
    <w:p w:rsidR="00D842B1" w:rsidRDefault="00D842B1" w:rsidP="00C0662B">
      <w:pPr>
        <w:spacing w:line="240" w:lineRule="atLeast"/>
        <w:jc w:val="both"/>
        <w:rPr>
          <w:rFonts w:ascii="Times New Roman" w:hAnsi="Times New Roman"/>
          <w:sz w:val="24"/>
          <w:szCs w:val="24"/>
        </w:rPr>
      </w:pPr>
      <w:r>
        <w:rPr>
          <w:rFonts w:ascii="Times New Roman" w:hAnsi="Times New Roman"/>
          <w:i/>
          <w:sz w:val="24"/>
          <w:szCs w:val="24"/>
        </w:rPr>
        <w:t>Видимые слизистые</w:t>
      </w:r>
      <w:r>
        <w:rPr>
          <w:rFonts w:ascii="Times New Roman" w:hAnsi="Times New Roman"/>
          <w:sz w:val="24"/>
          <w:szCs w:val="24"/>
        </w:rPr>
        <w:t xml:space="preserve">. Цвет (розовый, бледный, синюшный, красный, желтушный): высыпания на слизистых (энантема), их локализация, выраженность; влажность слизистых. </w:t>
      </w:r>
    </w:p>
    <w:p w:rsidR="00D842B1" w:rsidRDefault="00D842B1" w:rsidP="00C0662B">
      <w:pPr>
        <w:spacing w:line="240" w:lineRule="atLeast"/>
        <w:jc w:val="both"/>
        <w:rPr>
          <w:rFonts w:ascii="Times New Roman" w:hAnsi="Times New Roman"/>
          <w:sz w:val="24"/>
          <w:szCs w:val="24"/>
        </w:rPr>
      </w:pPr>
      <w:r>
        <w:rPr>
          <w:rFonts w:ascii="Times New Roman" w:hAnsi="Times New Roman"/>
          <w:i/>
          <w:sz w:val="24"/>
          <w:szCs w:val="24"/>
        </w:rPr>
        <w:t>Подкожно-жировая клетчатка</w:t>
      </w:r>
      <w:r>
        <w:rPr>
          <w:rFonts w:ascii="Times New Roman" w:hAnsi="Times New Roman"/>
          <w:sz w:val="24"/>
          <w:szCs w:val="24"/>
        </w:rPr>
        <w:t>. Развитие (умеренное, слабое, чрезмерное), толщина кожной складки в см на животе (около пупка) и на спине (под углом лопатки), места наибольшего отложения жира (на животе, руках, бедрах); отеки (отита), их локализация (конечности, поясница, живот), распространенность (местные или анасарка), выраженность (пастозность, умеренные, резко выраженные), консистенция отеков.</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Лимфатические узлы.</w:t>
      </w:r>
      <w:r>
        <w:rPr>
          <w:rFonts w:ascii="Times New Roman" w:hAnsi="Times New Roman"/>
          <w:sz w:val="24"/>
          <w:szCs w:val="24"/>
        </w:rPr>
        <w:t xml:space="preserve">  Локализация пальпируемых лимфоузлов (затылочные, околоушные, подчелюстные, шейные, надключичные, подключичные, подмышечные, локтевые, паховые, подколенные), их величина, форма, консистенции, болезненность, подвижность, сращение между собой, с окружающими тканями и кожей, состояние кожи над лимфоузлами. </w:t>
      </w:r>
    </w:p>
    <w:p w:rsidR="00D842B1" w:rsidRDefault="00D842B1" w:rsidP="00C0662B">
      <w:pPr>
        <w:spacing w:line="240" w:lineRule="atLeast"/>
        <w:jc w:val="both"/>
        <w:rPr>
          <w:rFonts w:ascii="Times New Roman" w:hAnsi="Times New Roman"/>
          <w:sz w:val="24"/>
          <w:szCs w:val="24"/>
        </w:rPr>
      </w:pPr>
      <w:r>
        <w:rPr>
          <w:rFonts w:ascii="Times New Roman" w:hAnsi="Times New Roman"/>
          <w:i/>
          <w:sz w:val="24"/>
          <w:szCs w:val="24"/>
        </w:rPr>
        <w:t>Мышцы.</w:t>
      </w:r>
      <w:r>
        <w:rPr>
          <w:rFonts w:ascii="Times New Roman" w:hAnsi="Times New Roman"/>
          <w:sz w:val="24"/>
          <w:szCs w:val="24"/>
        </w:rPr>
        <w:t xml:space="preserve"> Степень развития (удовлетворительная, слабая, атрофия, гипертрофия), тонус (сохранен, снижен, повышен, ригидность мышц), сила мышц (достаточна, снижена, симметрична), болезненность и уплотнения при ощупывании. </w:t>
      </w:r>
    </w:p>
    <w:p w:rsidR="00D842B1" w:rsidRDefault="00D842B1" w:rsidP="00C0662B">
      <w:pPr>
        <w:spacing w:line="240" w:lineRule="atLeast"/>
        <w:jc w:val="both"/>
        <w:rPr>
          <w:rFonts w:ascii="Times New Roman" w:hAnsi="Times New Roman"/>
          <w:sz w:val="24"/>
          <w:szCs w:val="24"/>
        </w:rPr>
      </w:pPr>
      <w:r>
        <w:rPr>
          <w:rFonts w:ascii="Times New Roman" w:hAnsi="Times New Roman"/>
          <w:i/>
          <w:sz w:val="24"/>
          <w:szCs w:val="24"/>
        </w:rPr>
        <w:t>Кости</w:t>
      </w:r>
      <w:r>
        <w:rPr>
          <w:rFonts w:ascii="Times New Roman" w:hAnsi="Times New Roman"/>
          <w:sz w:val="24"/>
          <w:szCs w:val="24"/>
        </w:rPr>
        <w:t xml:space="preserve">. Форма, наличие деформаций, болезненность при ощупывании и поколачивании, состояние концевых фаланг пальцев рук и ног (симптом "барабанных палочек"). </w:t>
      </w:r>
    </w:p>
    <w:p w:rsidR="00D842B1" w:rsidRDefault="00D842B1" w:rsidP="00C0662B">
      <w:pPr>
        <w:spacing w:line="240" w:lineRule="atLeast"/>
        <w:jc w:val="both"/>
        <w:rPr>
          <w:rFonts w:ascii="Times New Roman" w:hAnsi="Times New Roman"/>
          <w:sz w:val="24"/>
          <w:szCs w:val="24"/>
        </w:rPr>
      </w:pPr>
      <w:r>
        <w:rPr>
          <w:rFonts w:ascii="Times New Roman" w:hAnsi="Times New Roman"/>
          <w:i/>
          <w:sz w:val="24"/>
          <w:szCs w:val="24"/>
        </w:rPr>
        <w:t>Суставы</w:t>
      </w:r>
      <w:r>
        <w:rPr>
          <w:rFonts w:ascii="Times New Roman" w:hAnsi="Times New Roman"/>
          <w:sz w:val="24"/>
          <w:szCs w:val="24"/>
        </w:rPr>
        <w:t>. Конфигурация, припухлость, болезненность при ощупывании, гиперемия и местная температура кожи над суставами, движения в суставах (болезненно</w:t>
      </w:r>
      <w:r w:rsidR="00C0662B">
        <w:rPr>
          <w:rFonts w:ascii="Times New Roman" w:hAnsi="Times New Roman"/>
          <w:sz w:val="24"/>
          <w:szCs w:val="24"/>
        </w:rPr>
        <w:t>сть</w:t>
      </w:r>
      <w:r>
        <w:rPr>
          <w:rFonts w:ascii="Times New Roman" w:hAnsi="Times New Roman"/>
          <w:sz w:val="24"/>
          <w:szCs w:val="24"/>
        </w:rPr>
        <w:t xml:space="preserve">, хруст при движениях, объем активных и пассивных движений в суставах, контрактуры, анкилозы). </w:t>
      </w:r>
    </w:p>
    <w:p w:rsidR="00D842B1" w:rsidRDefault="00D842B1" w:rsidP="00C0662B">
      <w:pPr>
        <w:spacing w:line="240" w:lineRule="atLeast"/>
        <w:jc w:val="both"/>
        <w:rPr>
          <w:rFonts w:ascii="Times New Roman" w:hAnsi="Times New Roman"/>
          <w:sz w:val="24"/>
          <w:szCs w:val="24"/>
        </w:rPr>
      </w:pPr>
      <w:r>
        <w:rPr>
          <w:rFonts w:ascii="Times New Roman" w:hAnsi="Times New Roman"/>
          <w:i/>
          <w:sz w:val="24"/>
          <w:szCs w:val="24"/>
        </w:rPr>
        <w:t xml:space="preserve">Осмотр лица, осмотр готовы и шеи. </w:t>
      </w:r>
    </w:p>
    <w:p w:rsidR="00D842B1" w:rsidRDefault="00D842B1" w:rsidP="00C0662B">
      <w:pPr>
        <w:spacing w:line="240" w:lineRule="atLeast"/>
        <w:jc w:val="both"/>
        <w:rPr>
          <w:rFonts w:ascii="Times New Roman" w:hAnsi="Times New Roman"/>
          <w:sz w:val="24"/>
          <w:szCs w:val="24"/>
        </w:rPr>
      </w:pPr>
      <w:r>
        <w:rPr>
          <w:rFonts w:ascii="Times New Roman" w:hAnsi="Times New Roman"/>
          <w:i/>
          <w:sz w:val="24"/>
          <w:szCs w:val="24"/>
        </w:rPr>
        <w:t>Состояние органов дыхания</w:t>
      </w:r>
      <w:r>
        <w:rPr>
          <w:rFonts w:ascii="Times New Roman" w:hAnsi="Times New Roman"/>
          <w:sz w:val="24"/>
          <w:szCs w:val="24"/>
        </w:rPr>
        <w:t xml:space="preserve">. Обязательное описание данных, полученных при осмотре, пальпации, сравнительной и топографической перкуссии, аускультации. Форма грудной клетки. Выраженность над- и подключичной ямок, ширина межреберных промежутков, величина </w:t>
      </w:r>
      <w:r w:rsidR="00C0662B">
        <w:rPr>
          <w:rFonts w:ascii="Times New Roman" w:hAnsi="Times New Roman"/>
          <w:sz w:val="24"/>
          <w:szCs w:val="24"/>
        </w:rPr>
        <w:t>э</w:t>
      </w:r>
      <w:r>
        <w:rPr>
          <w:rFonts w:ascii="Times New Roman" w:hAnsi="Times New Roman"/>
          <w:sz w:val="24"/>
          <w:szCs w:val="24"/>
        </w:rPr>
        <w:t xml:space="preserve">пигастрального угла, положение лопаток и ключиц, соотношение переднее заднего и бокового размеров грудной клетки, симметричность грудной клетки. Искривления позвоночника. Тип дыхания, Симметричность дыхательных движений. Участие в дыхании вспомогательной мускулатуры. Число дыханий в минуту. Глубина дыхания. Ритм дыхания. ПАЛЬПАЦИЯ ГРУДНОЙ КЛЕТКИ. Определение болезненных участков, их локализация. Определение резистентности.  Определение голосового дрожания на симметричных участках. ПЕРКУССИЯ ЛЕГКИХ. Сравнительная перкуссия с точным определением границ каждого звука по ребрам и топографическим линиям. Топографическая перкуссия. Дыхательная экскурсия нижнего края легких. АУСКУЛЬТАЦИЯ. Основные дыхательные шумы. Характер основных дыхательных шумов на симметричных участкам грудной клетки (везикулярное, ослабленное, усиленное, жесткое, бронхиальное, отсутствие дыхательного шума). Побочные дыхательные шумы: Хрипы (сухие или влажные), крепитация, шум трения плевры, плевроперикардиальный шум, их локализация и характеристика. Бронхофония: определение бронхофонии над симметричными участками грудной клетки (одинаковая с обеих сторон, усилена или ослаблена с одной стороны, точная локализация). </w:t>
      </w:r>
    </w:p>
    <w:p w:rsidR="00D842B1" w:rsidRDefault="00D842B1" w:rsidP="00C0662B">
      <w:pPr>
        <w:spacing w:line="240" w:lineRule="atLeast"/>
        <w:jc w:val="both"/>
        <w:rPr>
          <w:rFonts w:ascii="Times New Roman" w:hAnsi="Times New Roman"/>
          <w:sz w:val="24"/>
          <w:szCs w:val="24"/>
        </w:rPr>
      </w:pPr>
      <w:r>
        <w:rPr>
          <w:rFonts w:ascii="Times New Roman" w:hAnsi="Times New Roman"/>
          <w:i/>
          <w:sz w:val="24"/>
          <w:szCs w:val="24"/>
        </w:rPr>
        <w:t>Состояние сердечна-сосудистой системы.</w:t>
      </w:r>
      <w:r>
        <w:rPr>
          <w:rFonts w:ascii="Times New Roman" w:hAnsi="Times New Roman"/>
          <w:sz w:val="24"/>
          <w:szCs w:val="24"/>
        </w:rPr>
        <w:t xml:space="preserve"> Описание данных осмотра, пальпации, перкуссии и аускультации. Констатация пульса и описание его свойств: частота, ритм, наполнение, напряжение. Артериальное давление. ОСМОТР ОБЛАСТИ СЕРДЦА: выпячивание области сердца, верхушечный толчок, сердечный толчок, пульсация во 11 межреберьях около грудины, пульсация артерий и вен шеи‚ патологическая прекардиальная пульсация. Их характеристика локализация, сила, распространенность, отношение к фазам сердечной деятельности. Эпигастральная пульсация: ее характер (связь с пульсацией брюшной аорты, сердца, печени), распространенность (ограниченная или разлитая), расширение вен в области грудины. ПАЛЬПАЦИЯ. Верхушечный толчок: его локализация, сила, высота, резистентность. Сердечный толчок: его локализация, площадь. Дрожание в области сердца, его локализация, отношение к фазам сердечной деятельности. ПЕРКУССИЯ. Границы относительной тупости сердца. Поперечник относительной тупости сердца (в см). Ширина сосудистого пучка (в см, во 11 межреберье). Конфигурация сердца (нормальная, митральная, аортальная, соr bovinum, трапециевидная, легочная). АУСКУЛЬТАЦИЯ. Тоны: ритм сердечных сокращений (ритмичные или аритмичные с указанием формы аритмии › дыхательная аритмия, мерцательная аритмия, </w:t>
      </w:r>
      <w:r w:rsidR="00585131">
        <w:rPr>
          <w:rFonts w:ascii="Times New Roman" w:hAnsi="Times New Roman"/>
          <w:sz w:val="24"/>
          <w:szCs w:val="24"/>
        </w:rPr>
        <w:t>э</w:t>
      </w:r>
      <w:r>
        <w:rPr>
          <w:rFonts w:ascii="Times New Roman" w:hAnsi="Times New Roman"/>
          <w:sz w:val="24"/>
          <w:szCs w:val="24"/>
        </w:rPr>
        <w:t>кстрасистолия, выпадение сердечных сокращений). Число сердечных сокращений. Первый тон, его громкость (ослабленный, усиленный, хлопающий), расщепление или раздвоение первого тона (указать в каких точках аускультации). Второй тон, его громкость (ослабленный, усиленный - акцентированный), расщепление или раздвоение второго тона (указать точки аускультации). Дополнительные тоны: пресистолический и протодиастолический ритм галопа</w:t>
      </w:r>
      <w:r w:rsidR="00F51980">
        <w:rPr>
          <w:rFonts w:ascii="Times New Roman" w:hAnsi="Times New Roman"/>
          <w:sz w:val="24"/>
          <w:szCs w:val="24"/>
        </w:rPr>
        <w:t>,</w:t>
      </w:r>
      <w:r>
        <w:rPr>
          <w:rFonts w:ascii="Times New Roman" w:hAnsi="Times New Roman"/>
          <w:sz w:val="24"/>
          <w:szCs w:val="24"/>
        </w:rPr>
        <w:t xml:space="preserve"> ритм перепела, систолический галоп (указать точки аускультации)</w:t>
      </w:r>
      <w:r w:rsidR="00F51980">
        <w:rPr>
          <w:rFonts w:ascii="Times New Roman" w:hAnsi="Times New Roman"/>
          <w:sz w:val="24"/>
          <w:szCs w:val="24"/>
        </w:rPr>
        <w:t>.</w:t>
      </w:r>
      <w:r>
        <w:rPr>
          <w:rFonts w:ascii="Times New Roman" w:hAnsi="Times New Roman"/>
          <w:sz w:val="24"/>
          <w:szCs w:val="24"/>
        </w:rPr>
        <w:t xml:space="preserve"> Шумы: отношение к фазам сердечной деятельности (систолический</w:t>
      </w:r>
      <w:r w:rsidR="00C0662B">
        <w:rPr>
          <w:rFonts w:ascii="Times New Roman" w:hAnsi="Times New Roman"/>
          <w:sz w:val="24"/>
          <w:szCs w:val="24"/>
        </w:rPr>
        <w:t>, д</w:t>
      </w:r>
      <w:r>
        <w:rPr>
          <w:rFonts w:ascii="Times New Roman" w:hAnsi="Times New Roman"/>
          <w:sz w:val="24"/>
          <w:szCs w:val="24"/>
        </w:rPr>
        <w:t>иастолический, пресистолический, протодиастолический</w:t>
      </w:r>
      <w:r w:rsidR="00C0662B">
        <w:rPr>
          <w:rFonts w:ascii="Times New Roman" w:hAnsi="Times New Roman"/>
          <w:sz w:val="24"/>
          <w:szCs w:val="24"/>
        </w:rPr>
        <w:t>,</w:t>
      </w:r>
      <w:r>
        <w:rPr>
          <w:rFonts w:ascii="Times New Roman" w:hAnsi="Times New Roman"/>
          <w:sz w:val="24"/>
          <w:szCs w:val="24"/>
        </w:rPr>
        <w:t xml:space="preserve"> ме</w:t>
      </w:r>
      <w:r w:rsidR="00C0662B">
        <w:rPr>
          <w:rFonts w:ascii="Times New Roman" w:hAnsi="Times New Roman"/>
          <w:sz w:val="24"/>
          <w:szCs w:val="24"/>
        </w:rPr>
        <w:t>з</w:t>
      </w:r>
      <w:r>
        <w:rPr>
          <w:rFonts w:ascii="Times New Roman" w:hAnsi="Times New Roman"/>
          <w:sz w:val="24"/>
          <w:szCs w:val="24"/>
        </w:rPr>
        <w:t>одиастолический и т.д.). Место наилучшего выслушивания шума. Проведение шума. Характер шума (мягкий</w:t>
      </w:r>
      <w:r w:rsidR="00585131">
        <w:rPr>
          <w:rFonts w:ascii="Times New Roman" w:hAnsi="Times New Roman"/>
          <w:sz w:val="24"/>
          <w:szCs w:val="24"/>
        </w:rPr>
        <w:t>,</w:t>
      </w:r>
      <w:r>
        <w:rPr>
          <w:rFonts w:ascii="Times New Roman" w:hAnsi="Times New Roman"/>
          <w:sz w:val="24"/>
          <w:szCs w:val="24"/>
        </w:rPr>
        <w:t xml:space="preserve"> дующий, скребущий</w:t>
      </w:r>
      <w:r w:rsidR="007C4927">
        <w:rPr>
          <w:rFonts w:ascii="Times New Roman" w:hAnsi="Times New Roman"/>
          <w:sz w:val="24"/>
          <w:szCs w:val="24"/>
        </w:rPr>
        <w:t>,</w:t>
      </w:r>
      <w:r>
        <w:rPr>
          <w:rFonts w:ascii="Times New Roman" w:hAnsi="Times New Roman"/>
          <w:sz w:val="24"/>
          <w:szCs w:val="24"/>
        </w:rPr>
        <w:t xml:space="preserve"> грубый и т.д.), его тембр (высокий, низкий), громкость (тихий, громкий), продолжительность (короткий. длинный, нарастающий. убывающий и др.). Изменение шума в зависимости от положения тела, задержки дыхания на вдохе и выдохе и после физической нагрузки. Шум трения перикарда: место наилучшего выслушивания, характер шума (грубый и громкий, тихий, нежный). ИССЛЕДОВАНИЕ СОСУДОВ. Исследование артерий: осмотр и пальпация височных, сонных, лучевых, подколенных артерий и артерий тыла стопы; выраженность пульсации, эластичность, гладкость артериальной стенки, извитость артерий. Определение пульсации аорты в яремной ямке. Выслушивание сонных и бедренных артерий (двойной тон Траубе, двойной шум Виноградова—Дюрозье и др</w:t>
      </w:r>
      <w:r w:rsidR="00585131">
        <w:rPr>
          <w:rFonts w:ascii="Times New Roman" w:hAnsi="Times New Roman"/>
          <w:sz w:val="24"/>
          <w:szCs w:val="24"/>
        </w:rPr>
        <w:t>.</w:t>
      </w:r>
      <w:r>
        <w:rPr>
          <w:rFonts w:ascii="Times New Roman" w:hAnsi="Times New Roman"/>
          <w:sz w:val="24"/>
          <w:szCs w:val="24"/>
        </w:rPr>
        <w:t>). Артериальный пульс</w:t>
      </w:r>
      <w:r w:rsidR="00C0662B">
        <w:rPr>
          <w:rFonts w:ascii="Times New Roman" w:hAnsi="Times New Roman"/>
          <w:sz w:val="24"/>
          <w:szCs w:val="24"/>
        </w:rPr>
        <w:t xml:space="preserve"> на</w:t>
      </w:r>
      <w:r>
        <w:rPr>
          <w:rFonts w:ascii="Times New Roman" w:hAnsi="Times New Roman"/>
          <w:sz w:val="24"/>
          <w:szCs w:val="24"/>
        </w:rPr>
        <w:t xml:space="preserve"> лучевых артериях: сравнение пульса на обеих руках, частота, ритм (наличие аритмий и дефицита пульса), наполнение, напряжение, величина, скорость, форма пульса. Артериальное давление (АД): на плечевых артериях в мм рт.</w:t>
      </w:r>
      <w:r w:rsidR="00C0662B">
        <w:rPr>
          <w:rFonts w:ascii="Times New Roman" w:hAnsi="Times New Roman"/>
          <w:sz w:val="24"/>
          <w:szCs w:val="24"/>
        </w:rPr>
        <w:t xml:space="preserve"> </w:t>
      </w:r>
      <w:r>
        <w:rPr>
          <w:rFonts w:ascii="Times New Roman" w:hAnsi="Times New Roman"/>
          <w:sz w:val="24"/>
          <w:szCs w:val="24"/>
        </w:rPr>
        <w:t xml:space="preserve">ст. Исследование вен: осмотр и пальпация шейных вен, их набухание, видимая пульсация, наличие отрицательного или положительного венного пульса. Выслушивание яремной вены (“шум волчка"). Наличие расширения вен грудной клетки, брюшной стенки, конечностей с указанием места и степени расширения. Уплотнения и болезненность вен с указанием вены и протяженности уплотнения или болезненности. </w:t>
      </w:r>
    </w:p>
    <w:p w:rsidR="00D842B1" w:rsidRDefault="00D842B1" w:rsidP="00C0662B">
      <w:pPr>
        <w:spacing w:line="240" w:lineRule="atLeast"/>
        <w:jc w:val="both"/>
        <w:rPr>
          <w:rFonts w:ascii="Times New Roman" w:hAnsi="Times New Roman"/>
          <w:sz w:val="24"/>
          <w:szCs w:val="24"/>
        </w:rPr>
      </w:pPr>
      <w:r>
        <w:rPr>
          <w:rFonts w:ascii="Times New Roman" w:hAnsi="Times New Roman"/>
          <w:i/>
          <w:sz w:val="24"/>
          <w:szCs w:val="24"/>
        </w:rPr>
        <w:t xml:space="preserve">Состояние органов желудочно-кишечного тракта. </w:t>
      </w:r>
      <w:r>
        <w:rPr>
          <w:rFonts w:ascii="Times New Roman" w:hAnsi="Times New Roman"/>
          <w:sz w:val="24"/>
          <w:szCs w:val="24"/>
        </w:rPr>
        <w:t>Осмотр и описание состояния губ (ярко-красные синюшные</w:t>
      </w:r>
      <w:r w:rsidR="00F51980">
        <w:rPr>
          <w:rFonts w:ascii="Times New Roman" w:hAnsi="Times New Roman"/>
          <w:sz w:val="24"/>
          <w:szCs w:val="24"/>
        </w:rPr>
        <w:t>,</w:t>
      </w:r>
      <w:r>
        <w:rPr>
          <w:rFonts w:ascii="Times New Roman" w:hAnsi="Times New Roman"/>
          <w:sz w:val="24"/>
          <w:szCs w:val="24"/>
        </w:rPr>
        <w:t xml:space="preserve"> покрытые корочками, трещинами); состояние слизистой рта (окраска, начеты, изъязвления). Свободное открывание рта или тризм, запах изо рта, состояние зубов и десен, состояние языка (влажный, сухой, чистый, «лаковый», «малиновый», обложенный), характер налета. Слизистая зева: окраска, гиперемия, отечность. Небные миндалины: увеличены (1, </w:t>
      </w:r>
      <w:r w:rsidR="004123E7">
        <w:rPr>
          <w:rFonts w:ascii="Times New Roman" w:hAnsi="Times New Roman"/>
          <w:sz w:val="24"/>
          <w:szCs w:val="24"/>
        </w:rPr>
        <w:t>11,</w:t>
      </w:r>
      <w:r>
        <w:rPr>
          <w:rFonts w:ascii="Times New Roman" w:hAnsi="Times New Roman"/>
          <w:sz w:val="24"/>
          <w:szCs w:val="24"/>
        </w:rPr>
        <w:t xml:space="preserve"> 111 ст</w:t>
      </w:r>
      <w:r w:rsidR="004123E7">
        <w:rPr>
          <w:rFonts w:ascii="Times New Roman" w:hAnsi="Times New Roman"/>
          <w:sz w:val="24"/>
          <w:szCs w:val="24"/>
        </w:rPr>
        <w:t>епени</w:t>
      </w:r>
      <w:r>
        <w:rPr>
          <w:rFonts w:ascii="Times New Roman" w:hAnsi="Times New Roman"/>
          <w:sz w:val="24"/>
          <w:szCs w:val="24"/>
        </w:rPr>
        <w:t>), отечны, изъязвлены, покрытые налетом (его характер); есть ли в лакунах скопление гноя</w:t>
      </w:r>
      <w:r w:rsidR="004123E7">
        <w:rPr>
          <w:rFonts w:ascii="Times New Roman" w:hAnsi="Times New Roman"/>
          <w:sz w:val="24"/>
          <w:szCs w:val="24"/>
        </w:rPr>
        <w:t>,</w:t>
      </w:r>
      <w:r>
        <w:rPr>
          <w:rFonts w:ascii="Times New Roman" w:hAnsi="Times New Roman"/>
          <w:sz w:val="24"/>
          <w:szCs w:val="24"/>
        </w:rPr>
        <w:t xml:space="preserve"> фолликулы</w:t>
      </w:r>
      <w:r w:rsidR="004123E7">
        <w:rPr>
          <w:rFonts w:ascii="Times New Roman" w:hAnsi="Times New Roman"/>
          <w:sz w:val="24"/>
          <w:szCs w:val="24"/>
        </w:rPr>
        <w:t>;</w:t>
      </w:r>
      <w:r>
        <w:rPr>
          <w:rFonts w:ascii="Times New Roman" w:hAnsi="Times New Roman"/>
          <w:sz w:val="24"/>
          <w:szCs w:val="24"/>
        </w:rPr>
        <w:t xml:space="preserve"> слизистая оболочка задней стенки глотки: гиперемирована, отечна, покрыта на</w:t>
      </w:r>
      <w:r w:rsidR="004123E7">
        <w:rPr>
          <w:rFonts w:ascii="Times New Roman" w:hAnsi="Times New Roman"/>
          <w:sz w:val="24"/>
          <w:szCs w:val="24"/>
        </w:rPr>
        <w:t>летом, лимфоидные образования (з</w:t>
      </w:r>
      <w:r>
        <w:rPr>
          <w:rFonts w:ascii="Times New Roman" w:hAnsi="Times New Roman"/>
          <w:sz w:val="24"/>
          <w:szCs w:val="24"/>
        </w:rPr>
        <w:t>ернистость, гранулёзный фарингит). ОСМОТР ЖИВОТА. Форма живота, его симметричность, участие в акте дыхания. Видимая перистальтика желудка и кишечника, венозные коллатерали, рубцы. Состояние пупка.  Окружность живота на уровне пупка. Пальпация живота: поверхностная и глубокая. Поверхностная ориентировочная пальпация болезненные области, напряжение мышц брюшной стенки (мышечная защита — Defance musculoraire). Расхождение прямых мышц живота и наличие грыжи белой линии, пупочной грыжи, перитонеа</w:t>
      </w:r>
      <w:r w:rsidR="004123E7">
        <w:rPr>
          <w:rFonts w:ascii="Times New Roman" w:hAnsi="Times New Roman"/>
          <w:sz w:val="24"/>
          <w:szCs w:val="24"/>
        </w:rPr>
        <w:t>л</w:t>
      </w:r>
      <w:r>
        <w:rPr>
          <w:rFonts w:ascii="Times New Roman" w:hAnsi="Times New Roman"/>
          <w:sz w:val="24"/>
          <w:szCs w:val="24"/>
        </w:rPr>
        <w:t>ьные симптомы (симптом Щеткина-Блюмберга и др.). Наличие поверхностно расположенных опухолевидных образований. Методическая глубокая скользящая пальпация по Образцову - Стражеско сигмовидной слепой, нисходящей ободочной кишки, большой кривизны желудка, привратника (с предварительным определением нижней границы желудка методом перкуссии, перкуторной пальпации, определение шума плеска, а также методом аускультативной перкуссии) и поперечно</w:t>
      </w:r>
      <w:r w:rsidR="001E6456">
        <w:rPr>
          <w:rFonts w:ascii="Times New Roman" w:hAnsi="Times New Roman"/>
          <w:sz w:val="24"/>
          <w:szCs w:val="24"/>
        </w:rPr>
        <w:t xml:space="preserve"> </w:t>
      </w:r>
      <w:r>
        <w:rPr>
          <w:rFonts w:ascii="Times New Roman" w:hAnsi="Times New Roman"/>
          <w:sz w:val="24"/>
          <w:szCs w:val="24"/>
        </w:rPr>
        <w:t>- ободочной кишки. Определяется локализация, болезненность, размеры, форма, консистенция, характер поверхности, подвижность и урчание различных участков кишечника и желудка. Перкуссия живота (состояние печеночной тупости, тимпанит, наличие выпота). Перистальтика кишечника: состояние сигмовидной</w:t>
      </w:r>
      <w:r w:rsidR="00C0662B">
        <w:rPr>
          <w:rFonts w:ascii="Times New Roman" w:hAnsi="Times New Roman"/>
          <w:sz w:val="24"/>
          <w:szCs w:val="24"/>
        </w:rPr>
        <w:t>,</w:t>
      </w:r>
      <w:r>
        <w:rPr>
          <w:rFonts w:ascii="Times New Roman" w:hAnsi="Times New Roman"/>
          <w:sz w:val="24"/>
          <w:szCs w:val="24"/>
        </w:rPr>
        <w:t xml:space="preserve"> слепой, поперечно</w:t>
      </w:r>
      <w:r w:rsidR="00C0662B">
        <w:rPr>
          <w:rFonts w:ascii="Times New Roman" w:hAnsi="Times New Roman"/>
          <w:sz w:val="24"/>
          <w:szCs w:val="24"/>
        </w:rPr>
        <w:t>-</w:t>
      </w:r>
      <w:r>
        <w:rPr>
          <w:rFonts w:ascii="Times New Roman" w:hAnsi="Times New Roman"/>
          <w:sz w:val="24"/>
          <w:szCs w:val="24"/>
        </w:rPr>
        <w:t>ободочной</w:t>
      </w:r>
      <w:r w:rsidR="00C0662B">
        <w:rPr>
          <w:rFonts w:ascii="Times New Roman" w:hAnsi="Times New Roman"/>
          <w:sz w:val="24"/>
          <w:szCs w:val="24"/>
        </w:rPr>
        <w:t>,</w:t>
      </w:r>
      <w:r>
        <w:rPr>
          <w:rFonts w:ascii="Times New Roman" w:hAnsi="Times New Roman"/>
          <w:sz w:val="24"/>
          <w:szCs w:val="24"/>
        </w:rPr>
        <w:t xml:space="preserve"> подвздошной кишки. АУСКУЛЬТАЦИЯ.  Характеристика выслушиваемой перистальтики кишечника. Шум трения брюшины. Сосудистые шумы (в области проекции брюшной аорты, почечных артерий). Пальцевое исследование прямой кишки, осмотр заднего прохода, кратность стула, его характеристика (консистенция, цвет, запах, патологические примеси). Печень: верхняя и нижняя границы печени, перкуторно размеры печени по Курлову. Пальпация ПЕЧЕНИ. Пальпация ЖЕЛЧНОГО ПУЗЫРЯ. Пальпация поджелудочной железы. Селезенка: границы</w:t>
      </w:r>
      <w:r w:rsidR="00C0662B">
        <w:rPr>
          <w:rFonts w:ascii="Times New Roman" w:hAnsi="Times New Roman"/>
          <w:sz w:val="24"/>
          <w:szCs w:val="24"/>
        </w:rPr>
        <w:t>,</w:t>
      </w:r>
      <w:r>
        <w:rPr>
          <w:rFonts w:ascii="Times New Roman" w:hAnsi="Times New Roman"/>
          <w:sz w:val="24"/>
          <w:szCs w:val="24"/>
        </w:rPr>
        <w:t xml:space="preserve"> перкуторно</w:t>
      </w:r>
      <w:r w:rsidR="00F51980">
        <w:rPr>
          <w:rFonts w:ascii="Times New Roman" w:hAnsi="Times New Roman"/>
          <w:sz w:val="24"/>
          <w:szCs w:val="24"/>
        </w:rPr>
        <w:t xml:space="preserve"> </w:t>
      </w:r>
      <w:r>
        <w:rPr>
          <w:rFonts w:ascii="Times New Roman" w:hAnsi="Times New Roman"/>
          <w:sz w:val="24"/>
          <w:szCs w:val="24"/>
        </w:rPr>
        <w:t xml:space="preserve">- пальпаторные данные. </w:t>
      </w:r>
    </w:p>
    <w:p w:rsidR="00C0662B" w:rsidRDefault="00D842B1" w:rsidP="00C0662B">
      <w:pPr>
        <w:spacing w:line="240" w:lineRule="atLeast"/>
        <w:jc w:val="both"/>
        <w:rPr>
          <w:rFonts w:ascii="Times New Roman" w:hAnsi="Times New Roman"/>
          <w:sz w:val="24"/>
          <w:szCs w:val="24"/>
        </w:rPr>
      </w:pPr>
      <w:r>
        <w:rPr>
          <w:rFonts w:ascii="Times New Roman" w:hAnsi="Times New Roman"/>
          <w:i/>
          <w:sz w:val="24"/>
          <w:szCs w:val="24"/>
        </w:rPr>
        <w:t xml:space="preserve">Состояние мочеполовой системы. </w:t>
      </w:r>
      <w:r>
        <w:rPr>
          <w:rFonts w:ascii="Times New Roman" w:hAnsi="Times New Roman"/>
          <w:sz w:val="24"/>
          <w:szCs w:val="24"/>
        </w:rPr>
        <w:t>Характер мочеиспускания цвет мочи, частота, суточное количество. Осмотр поясничной области. Симптом поколачивания. Пальпация почки: пальпируемость почек в положении лежа и стоя, при увеличении почек - их болезненность, консистенция, величина, форма, подвижность, наличие симптома баллотирования. Мочевой пузырь: пальпируемость мочевого пузыря, при его увеличении — уровень расположения дна мочевого пузыря</w:t>
      </w:r>
      <w:r w:rsidR="00C0662B">
        <w:rPr>
          <w:rFonts w:ascii="Times New Roman" w:hAnsi="Times New Roman"/>
          <w:sz w:val="24"/>
          <w:szCs w:val="24"/>
        </w:rPr>
        <w:t>,</w:t>
      </w:r>
      <w:r>
        <w:rPr>
          <w:rFonts w:ascii="Times New Roman" w:hAnsi="Times New Roman"/>
          <w:sz w:val="24"/>
          <w:szCs w:val="24"/>
        </w:rPr>
        <w:t xml:space="preserve"> болезненность при пальпации. Перкуссия области мочевого пузыря, Исследование половых органов. </w:t>
      </w:r>
    </w:p>
    <w:p w:rsidR="00C0662B" w:rsidRDefault="00D842B1" w:rsidP="00C0662B">
      <w:pPr>
        <w:spacing w:line="240" w:lineRule="atLeast"/>
        <w:jc w:val="both"/>
        <w:rPr>
          <w:rFonts w:ascii="Times New Roman" w:hAnsi="Times New Roman"/>
          <w:sz w:val="24"/>
          <w:szCs w:val="24"/>
        </w:rPr>
      </w:pPr>
      <w:r w:rsidRPr="00C0662B">
        <w:rPr>
          <w:rFonts w:ascii="Times New Roman" w:hAnsi="Times New Roman"/>
          <w:i/>
          <w:sz w:val="24"/>
          <w:szCs w:val="24"/>
        </w:rPr>
        <w:t>Состояние нервно-психической сферы</w:t>
      </w:r>
      <w:r>
        <w:rPr>
          <w:rFonts w:ascii="Times New Roman" w:hAnsi="Times New Roman"/>
          <w:sz w:val="24"/>
          <w:szCs w:val="24"/>
        </w:rPr>
        <w:t>. Адекватность поведения, доступность контакту, менинг</w:t>
      </w:r>
      <w:r w:rsidR="00C0662B">
        <w:rPr>
          <w:rFonts w:ascii="Times New Roman" w:hAnsi="Times New Roman"/>
          <w:sz w:val="24"/>
          <w:szCs w:val="24"/>
        </w:rPr>
        <w:t>е</w:t>
      </w:r>
      <w:r>
        <w:rPr>
          <w:rFonts w:ascii="Times New Roman" w:hAnsi="Times New Roman"/>
          <w:sz w:val="24"/>
          <w:szCs w:val="24"/>
        </w:rPr>
        <w:t xml:space="preserve">альные симптомы, состояние ЧМН. Состояние органов зрения, наличие бульбарных расстройств. </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 xml:space="preserve">При необходимости - локальный статус. </w:t>
      </w:r>
    </w:p>
    <w:p w:rsidR="00D842B1" w:rsidRDefault="00D842B1" w:rsidP="00C0662B">
      <w:pPr>
        <w:spacing w:line="240" w:lineRule="atLeast"/>
        <w:jc w:val="both"/>
        <w:rPr>
          <w:rFonts w:ascii="Times New Roman" w:hAnsi="Times New Roman"/>
          <w:sz w:val="24"/>
          <w:szCs w:val="24"/>
        </w:rPr>
      </w:pPr>
      <w:r>
        <w:rPr>
          <w:rFonts w:ascii="Times New Roman" w:hAnsi="Times New Roman"/>
          <w:b/>
          <w:sz w:val="24"/>
          <w:szCs w:val="24"/>
        </w:rPr>
        <w:t>6. Предварительный диагноз</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На этапах опроса и осмотра больного врач</w:t>
      </w:r>
      <w:r w:rsidR="00C0662B">
        <w:rPr>
          <w:rFonts w:ascii="Times New Roman" w:hAnsi="Times New Roman"/>
          <w:sz w:val="24"/>
          <w:szCs w:val="24"/>
        </w:rPr>
        <w:t>,</w:t>
      </w:r>
      <w:r w:rsidR="002F01B7">
        <w:rPr>
          <w:rFonts w:ascii="Times New Roman" w:hAnsi="Times New Roman"/>
          <w:sz w:val="24"/>
          <w:szCs w:val="24"/>
        </w:rPr>
        <w:t xml:space="preserve"> используя знания причин и</w:t>
      </w:r>
      <w:r>
        <w:rPr>
          <w:rFonts w:ascii="Times New Roman" w:hAnsi="Times New Roman"/>
          <w:sz w:val="24"/>
          <w:szCs w:val="24"/>
        </w:rPr>
        <w:t xml:space="preserve"> механизма развития заболевания и его осложнений, выявляет симптомы (субъективные) и признаки (объективные). Затем объединяет их в синдромы при наличии патологической взаимосвязи. Из всех выделяет ведущий синдром (</w:t>
      </w:r>
      <w:r w:rsidR="002F01B7">
        <w:rPr>
          <w:rFonts w:ascii="Times New Roman" w:hAnsi="Times New Roman"/>
          <w:sz w:val="24"/>
          <w:szCs w:val="24"/>
        </w:rPr>
        <w:t xml:space="preserve">например: </w:t>
      </w:r>
      <w:r>
        <w:rPr>
          <w:rFonts w:ascii="Times New Roman" w:hAnsi="Times New Roman"/>
          <w:sz w:val="24"/>
          <w:szCs w:val="24"/>
        </w:rPr>
        <w:t>кардиалгии или бронхообструктивный и др.), определяет дифференциальный ряд заболеваний, при которых наблюдается данный синдром. Знание особенности течения ведущего синдрома, причин, механизмов развития при каждом заболевании дифференциального ряда позволяют провести дифференциальную диагностику. Найти заболевание, для которого характерны как основной, так и другие синдромы, обнаруженные у больного</w:t>
      </w:r>
      <w:r w:rsidR="002F01B7">
        <w:rPr>
          <w:rFonts w:ascii="Times New Roman" w:hAnsi="Times New Roman"/>
          <w:sz w:val="24"/>
          <w:szCs w:val="24"/>
        </w:rPr>
        <w:t>,</w:t>
      </w:r>
      <w:r>
        <w:rPr>
          <w:rFonts w:ascii="Times New Roman" w:hAnsi="Times New Roman"/>
          <w:sz w:val="24"/>
          <w:szCs w:val="24"/>
        </w:rPr>
        <w:t xml:space="preserve"> но не свойственные другим заболеваниям. После чего высказывается гипотеза рабочего (предварительного) диагноза (диагнозов). Формулировка предварительного основного диагноза</w:t>
      </w:r>
      <w:r w:rsidR="002F01B7">
        <w:rPr>
          <w:rFonts w:ascii="Times New Roman" w:hAnsi="Times New Roman"/>
          <w:sz w:val="24"/>
          <w:szCs w:val="24"/>
        </w:rPr>
        <w:t>,</w:t>
      </w:r>
      <w:r>
        <w:rPr>
          <w:rFonts w:ascii="Times New Roman" w:hAnsi="Times New Roman"/>
          <w:sz w:val="24"/>
          <w:szCs w:val="24"/>
        </w:rPr>
        <w:t xml:space="preserve"> так же как конкурирующего</w:t>
      </w:r>
      <w:r w:rsidR="002F01B7">
        <w:rPr>
          <w:rFonts w:ascii="Times New Roman" w:hAnsi="Times New Roman"/>
          <w:sz w:val="24"/>
          <w:szCs w:val="24"/>
        </w:rPr>
        <w:t>,</w:t>
      </w:r>
      <w:r>
        <w:rPr>
          <w:rFonts w:ascii="Times New Roman" w:hAnsi="Times New Roman"/>
          <w:sz w:val="24"/>
          <w:szCs w:val="24"/>
        </w:rPr>
        <w:t xml:space="preserve"> сопутствующего и/или фонового должна быть полной (нозология, стадия, фаза, степень активности</w:t>
      </w:r>
      <w:r w:rsidR="002F01B7">
        <w:rPr>
          <w:rFonts w:ascii="Times New Roman" w:hAnsi="Times New Roman"/>
          <w:sz w:val="24"/>
          <w:szCs w:val="24"/>
        </w:rPr>
        <w:t>)</w:t>
      </w:r>
      <w:r>
        <w:rPr>
          <w:rFonts w:ascii="Times New Roman" w:hAnsi="Times New Roman"/>
          <w:sz w:val="24"/>
          <w:szCs w:val="24"/>
        </w:rPr>
        <w:t xml:space="preserve">, </w:t>
      </w:r>
      <w:r w:rsidR="002F01B7">
        <w:rPr>
          <w:rFonts w:ascii="Times New Roman" w:hAnsi="Times New Roman"/>
          <w:sz w:val="24"/>
          <w:szCs w:val="24"/>
        </w:rPr>
        <w:t xml:space="preserve">содержать </w:t>
      </w:r>
      <w:r>
        <w:rPr>
          <w:rFonts w:ascii="Times New Roman" w:hAnsi="Times New Roman"/>
          <w:sz w:val="24"/>
          <w:szCs w:val="24"/>
        </w:rPr>
        <w:t>основные клинико-морфологические синдромы</w:t>
      </w:r>
      <w:r w:rsidR="002F01B7">
        <w:rPr>
          <w:rFonts w:ascii="Times New Roman" w:hAnsi="Times New Roman"/>
          <w:sz w:val="24"/>
          <w:szCs w:val="24"/>
        </w:rPr>
        <w:t>,</w:t>
      </w:r>
      <w:r>
        <w:rPr>
          <w:rFonts w:ascii="Times New Roman" w:hAnsi="Times New Roman"/>
          <w:sz w:val="24"/>
          <w:szCs w:val="24"/>
        </w:rPr>
        <w:t xml:space="preserve"> осложнения</w:t>
      </w:r>
      <w:r w:rsidR="002F01B7">
        <w:rPr>
          <w:rFonts w:ascii="Times New Roman" w:hAnsi="Times New Roman"/>
          <w:sz w:val="24"/>
          <w:szCs w:val="24"/>
        </w:rPr>
        <w:t>,</w:t>
      </w:r>
      <w:r>
        <w:rPr>
          <w:rFonts w:ascii="Times New Roman" w:hAnsi="Times New Roman"/>
          <w:sz w:val="24"/>
          <w:szCs w:val="24"/>
        </w:rPr>
        <w:t xml:space="preserve"> нарушения функции), в соответствии с классификацией, принятой в стране и МКБ - 10. </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 xml:space="preserve">В данном разделе истории болезни формулируются основные гипотезы природы болезни пациента без перечисления выявленных синдромов. </w:t>
      </w:r>
    </w:p>
    <w:p w:rsidR="00D842B1" w:rsidRDefault="00D842B1" w:rsidP="00C0662B">
      <w:pPr>
        <w:spacing w:line="240" w:lineRule="atLeast"/>
        <w:jc w:val="both"/>
        <w:rPr>
          <w:rFonts w:ascii="Times New Roman" w:hAnsi="Times New Roman"/>
          <w:sz w:val="24"/>
          <w:szCs w:val="24"/>
        </w:rPr>
      </w:pPr>
      <w:r>
        <w:rPr>
          <w:rFonts w:ascii="Times New Roman" w:hAnsi="Times New Roman"/>
          <w:b/>
          <w:sz w:val="24"/>
          <w:szCs w:val="24"/>
        </w:rPr>
        <w:t>7. План обследования</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Включает в себя назначения общеклинических, биохимических и специальных исследований (иммунологических</w:t>
      </w:r>
      <w:r w:rsidR="002F01B7">
        <w:rPr>
          <w:rFonts w:ascii="Times New Roman" w:hAnsi="Times New Roman"/>
          <w:sz w:val="24"/>
          <w:szCs w:val="24"/>
        </w:rPr>
        <w:t>,</w:t>
      </w:r>
      <w:r>
        <w:rPr>
          <w:rFonts w:ascii="Times New Roman" w:hAnsi="Times New Roman"/>
          <w:sz w:val="24"/>
          <w:szCs w:val="24"/>
        </w:rPr>
        <w:t xml:space="preserve"> инструментальных), обеспечивающих диагностику предполагаемого заболевания и дифференциальную диагностику по вышеуказанному в примере ряду заболеваний.</w:t>
      </w:r>
    </w:p>
    <w:p w:rsidR="00D842B1" w:rsidRDefault="00D842B1" w:rsidP="00C0662B">
      <w:pPr>
        <w:spacing w:line="240" w:lineRule="atLeast"/>
        <w:jc w:val="both"/>
        <w:rPr>
          <w:rFonts w:ascii="Times New Roman" w:hAnsi="Times New Roman"/>
          <w:sz w:val="24"/>
          <w:szCs w:val="24"/>
        </w:rPr>
      </w:pPr>
      <w:r>
        <w:rPr>
          <w:rFonts w:ascii="Times New Roman" w:hAnsi="Times New Roman"/>
          <w:b/>
          <w:sz w:val="24"/>
          <w:szCs w:val="24"/>
        </w:rPr>
        <w:t>8. План лечения</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При поступлении больного в крайне тяжелом состоянии на первый план выступает оказание неотложной помощи. Лечение планируется и обосновывается по основному и сопутствующему заболеваниям. Лечение должно быть комплексным, полным, при этом следует избегать поли</w:t>
      </w:r>
      <w:r w:rsidR="00C0662B">
        <w:rPr>
          <w:rFonts w:ascii="Times New Roman" w:hAnsi="Times New Roman"/>
          <w:sz w:val="24"/>
          <w:szCs w:val="24"/>
        </w:rPr>
        <w:t>п</w:t>
      </w:r>
      <w:r>
        <w:rPr>
          <w:rFonts w:ascii="Times New Roman" w:hAnsi="Times New Roman"/>
          <w:sz w:val="24"/>
          <w:szCs w:val="24"/>
        </w:rPr>
        <w:t>рагмазии. Плановое лечение должно быть комплексным, включающим диетотерапию</w:t>
      </w:r>
      <w:r w:rsidR="00C0662B">
        <w:rPr>
          <w:rFonts w:ascii="Times New Roman" w:hAnsi="Times New Roman"/>
          <w:sz w:val="24"/>
          <w:szCs w:val="24"/>
        </w:rPr>
        <w:t>,</w:t>
      </w:r>
      <w:r>
        <w:rPr>
          <w:rFonts w:ascii="Times New Roman" w:hAnsi="Times New Roman"/>
          <w:sz w:val="24"/>
          <w:szCs w:val="24"/>
        </w:rPr>
        <w:t xml:space="preserve"> организацию лечебно-охранительного режима, этиотропную, патогенетическую, симптоматическую терапию с индивидуальным подходом (назначаемые медикаментозные средства выписываются по общепринятым методикам на латинском языке, с указанием дозы и сигнатуры). Любые сокращения, в том числе и в названии препаратов, в истории болезни не допускаются.</w:t>
      </w:r>
    </w:p>
    <w:p w:rsidR="00D842B1" w:rsidRDefault="00D842B1" w:rsidP="00C0662B">
      <w:pPr>
        <w:spacing w:line="240" w:lineRule="atLeast"/>
        <w:jc w:val="both"/>
        <w:rPr>
          <w:rFonts w:ascii="Times New Roman" w:hAnsi="Times New Roman"/>
          <w:sz w:val="24"/>
          <w:szCs w:val="24"/>
        </w:rPr>
      </w:pPr>
      <w:r>
        <w:rPr>
          <w:rFonts w:ascii="Times New Roman" w:hAnsi="Times New Roman"/>
          <w:i/>
          <w:sz w:val="24"/>
          <w:szCs w:val="24"/>
        </w:rPr>
        <w:t xml:space="preserve"> История болезни должна содержать цель госпитализации, планируемый результат сроки пребывания, запись о добровольной информативности о госпитализации, медицинских вмешательствах или об отказе. В конце ставится разборчиво фамилия врача. Перед проведение</w:t>
      </w:r>
      <w:r w:rsidR="00C0662B">
        <w:rPr>
          <w:rFonts w:ascii="Times New Roman" w:hAnsi="Times New Roman"/>
          <w:i/>
          <w:sz w:val="24"/>
          <w:szCs w:val="24"/>
        </w:rPr>
        <w:t>м</w:t>
      </w:r>
      <w:r>
        <w:rPr>
          <w:rFonts w:ascii="Times New Roman" w:hAnsi="Times New Roman"/>
          <w:i/>
          <w:sz w:val="24"/>
          <w:szCs w:val="24"/>
        </w:rPr>
        <w:t xml:space="preserve"> любой манипуляции обосновывается ее необходимость: описывается состояние бального перед процедурой; вид проводимого исследования степень риска, возможные осложнения, а также письменное соглашение больного (или родственников) на приведение. </w:t>
      </w:r>
    </w:p>
    <w:p w:rsidR="00D842B1" w:rsidRDefault="00D842B1" w:rsidP="00C0662B">
      <w:pPr>
        <w:spacing w:line="240" w:lineRule="atLeast"/>
        <w:jc w:val="both"/>
        <w:rPr>
          <w:rFonts w:ascii="Times New Roman" w:hAnsi="Times New Roman"/>
          <w:sz w:val="24"/>
          <w:szCs w:val="24"/>
        </w:rPr>
      </w:pPr>
      <w:r>
        <w:rPr>
          <w:rFonts w:ascii="Times New Roman" w:hAnsi="Times New Roman"/>
          <w:b/>
          <w:sz w:val="24"/>
          <w:szCs w:val="24"/>
        </w:rPr>
        <w:t>9. Результаты лабораторных данных и дополнительных методов исследования</w:t>
      </w:r>
      <w:r>
        <w:rPr>
          <w:rFonts w:ascii="Times New Roman" w:hAnsi="Times New Roman"/>
          <w:sz w:val="24"/>
          <w:szCs w:val="24"/>
        </w:rPr>
        <w:t xml:space="preserve"> </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 xml:space="preserve">Указываются результаты всех дополнительных и обязательных лабораторных и инструментальных методов исследования, а также заключения специалистов-консультантов. Интерпретация результатов. Фиксируются в хронологической последовательности. </w:t>
      </w:r>
    </w:p>
    <w:p w:rsidR="00D842B1" w:rsidRDefault="00D842B1" w:rsidP="00C0662B">
      <w:pPr>
        <w:spacing w:line="240" w:lineRule="atLeast"/>
        <w:jc w:val="both"/>
        <w:rPr>
          <w:rFonts w:ascii="Times New Roman" w:hAnsi="Times New Roman"/>
          <w:b/>
          <w:sz w:val="24"/>
          <w:szCs w:val="24"/>
        </w:rPr>
      </w:pPr>
      <w:r>
        <w:rPr>
          <w:rFonts w:ascii="Times New Roman" w:hAnsi="Times New Roman"/>
          <w:b/>
          <w:sz w:val="24"/>
          <w:szCs w:val="24"/>
        </w:rPr>
        <w:t>10. Дневники</w:t>
      </w:r>
      <w:r w:rsidR="00585131">
        <w:rPr>
          <w:rFonts w:ascii="Times New Roman" w:hAnsi="Times New Roman"/>
          <w:b/>
          <w:sz w:val="24"/>
          <w:szCs w:val="24"/>
        </w:rPr>
        <w:t xml:space="preserve"> </w:t>
      </w:r>
      <w:r>
        <w:rPr>
          <w:rFonts w:ascii="Times New Roman" w:hAnsi="Times New Roman"/>
          <w:b/>
          <w:sz w:val="24"/>
          <w:szCs w:val="24"/>
        </w:rPr>
        <w:t>динамического наблюдения за больным</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Дневник - это ежедневное наблюдение врача за течением основных проявлений болезненного процесса и данных профессионального осмысления лечащим врачом происходящего в состоянии больного, полученных вспомогательных лабораторно-инструментальных данных. В дневниках красной чертой отслеживаются симптомы и признаки болезни, особенно ведущего синдрома, а также основные параметры гемодинамики и всех систем больного. Анализируя изменения клинической картины, высказывает свое суждение, почему это происходит. Отмечает наблюдаемые изменения течения болезни, лабораторных и инструментальных исследований, подтверждает ранее высказанную гипотезу диагноза или вносит противоречие. Последнее также объясняет, как он это расценивает и что предполагает</w:t>
      </w:r>
      <w:r>
        <w:rPr>
          <w:rFonts w:ascii="Times New Roman" w:hAnsi="Times New Roman"/>
          <w:b/>
          <w:sz w:val="24"/>
          <w:szCs w:val="24"/>
        </w:rPr>
        <w:t>.  Врач в дневнике обязан показать, как изменяется течение болезни</w:t>
      </w:r>
      <w:r w:rsidR="002F01B7">
        <w:rPr>
          <w:rFonts w:ascii="Times New Roman" w:hAnsi="Times New Roman"/>
          <w:b/>
          <w:sz w:val="24"/>
          <w:szCs w:val="24"/>
        </w:rPr>
        <w:t>, какова динамика процесса</w:t>
      </w:r>
      <w:r>
        <w:rPr>
          <w:rFonts w:ascii="Times New Roman" w:hAnsi="Times New Roman"/>
          <w:b/>
          <w:sz w:val="24"/>
          <w:szCs w:val="24"/>
        </w:rPr>
        <w:t xml:space="preserve"> (улучшение, ухудшение, без изменений), а также обосновывает вносимые</w:t>
      </w:r>
      <w:r>
        <w:rPr>
          <w:rFonts w:ascii="Times New Roman" w:hAnsi="Times New Roman"/>
          <w:sz w:val="24"/>
          <w:szCs w:val="24"/>
        </w:rPr>
        <w:t xml:space="preserve"> </w:t>
      </w:r>
      <w:r w:rsidRPr="002F01B7">
        <w:rPr>
          <w:rFonts w:ascii="Times New Roman" w:hAnsi="Times New Roman"/>
          <w:b/>
          <w:sz w:val="24"/>
          <w:szCs w:val="24"/>
        </w:rPr>
        <w:t>изменения в план обследования и лечения</w:t>
      </w:r>
      <w:r>
        <w:rPr>
          <w:rFonts w:ascii="Times New Roman" w:hAnsi="Times New Roman"/>
          <w:sz w:val="24"/>
          <w:szCs w:val="24"/>
        </w:rPr>
        <w:t xml:space="preserve">, анализирует эффективность проводимого лечения, наблюдаемые побочные эффекты, Дневник ведется ежедневно, в и ряде случаев (неотложное состояние) </w:t>
      </w:r>
      <w:r w:rsidR="002F01B7">
        <w:rPr>
          <w:rFonts w:ascii="Times New Roman" w:hAnsi="Times New Roman"/>
          <w:sz w:val="24"/>
          <w:szCs w:val="24"/>
        </w:rPr>
        <w:t>–</w:t>
      </w:r>
      <w:r>
        <w:rPr>
          <w:rFonts w:ascii="Times New Roman" w:hAnsi="Times New Roman"/>
          <w:sz w:val="24"/>
          <w:szCs w:val="24"/>
        </w:rPr>
        <w:t xml:space="preserve"> неоднократно</w:t>
      </w:r>
      <w:r w:rsidR="002F01B7">
        <w:rPr>
          <w:rFonts w:ascii="Times New Roman" w:hAnsi="Times New Roman"/>
          <w:sz w:val="24"/>
          <w:szCs w:val="24"/>
        </w:rPr>
        <w:t xml:space="preserve"> в течение суток,</w:t>
      </w:r>
      <w:r>
        <w:rPr>
          <w:rFonts w:ascii="Times New Roman" w:hAnsi="Times New Roman"/>
          <w:sz w:val="24"/>
          <w:szCs w:val="24"/>
        </w:rPr>
        <w:t xml:space="preserve"> с указанием часа и минут осмотра. </w:t>
      </w:r>
    </w:p>
    <w:p w:rsidR="00D842B1" w:rsidRDefault="00D842B1" w:rsidP="00C0662B">
      <w:pPr>
        <w:spacing w:line="240" w:lineRule="atLeast"/>
        <w:jc w:val="both"/>
        <w:rPr>
          <w:rFonts w:ascii="Times New Roman" w:hAnsi="Times New Roman"/>
          <w:b/>
          <w:sz w:val="24"/>
          <w:szCs w:val="24"/>
        </w:rPr>
      </w:pPr>
      <w:r>
        <w:rPr>
          <w:rFonts w:ascii="Times New Roman" w:hAnsi="Times New Roman"/>
          <w:b/>
          <w:sz w:val="24"/>
          <w:szCs w:val="24"/>
        </w:rPr>
        <w:t xml:space="preserve">Дневник должен содержать: </w:t>
      </w:r>
    </w:p>
    <w:p w:rsidR="00D842B1" w:rsidRDefault="00D842B1" w:rsidP="00C0662B">
      <w:pPr>
        <w:spacing w:line="240" w:lineRule="atLeast"/>
        <w:ind w:right="-115"/>
        <w:jc w:val="both"/>
        <w:rPr>
          <w:rFonts w:ascii="Times New Roman" w:hAnsi="Times New Roman"/>
          <w:sz w:val="24"/>
          <w:szCs w:val="24"/>
        </w:rPr>
      </w:pPr>
      <w:r>
        <w:rPr>
          <w:rFonts w:ascii="Times New Roman" w:hAnsi="Times New Roman"/>
          <w:sz w:val="24"/>
          <w:szCs w:val="24"/>
        </w:rPr>
        <w:t xml:space="preserve">1. Жалобы и их изменения при динамическом наблюдении. </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2. Данные объективного осмотра больного, отражающие жизненные функции (общее состояние, кожа, видимые слизистые, лимфоузлы, система органов дыхания (осмотр, пальпация</w:t>
      </w:r>
      <w:r w:rsidR="002F01B7">
        <w:rPr>
          <w:rFonts w:ascii="Times New Roman" w:hAnsi="Times New Roman"/>
          <w:sz w:val="24"/>
          <w:szCs w:val="24"/>
        </w:rPr>
        <w:t>,</w:t>
      </w:r>
      <w:r>
        <w:rPr>
          <w:rFonts w:ascii="Times New Roman" w:hAnsi="Times New Roman"/>
          <w:sz w:val="24"/>
          <w:szCs w:val="24"/>
        </w:rPr>
        <w:t xml:space="preserve"> аускультация частота дыхания), сердечно—сосудистая система (осмотр, пальпация, аускультация, частота дыхания), живот и ЖКТ‚ (осмотр, пальпация, аускультация, ЧСС, пульс, АД на обеих руках) мочеполовая система (осмотр</w:t>
      </w:r>
      <w:r w:rsidR="002F01B7">
        <w:rPr>
          <w:rFonts w:ascii="Times New Roman" w:hAnsi="Times New Roman"/>
          <w:sz w:val="24"/>
          <w:szCs w:val="24"/>
        </w:rPr>
        <w:t>,</w:t>
      </w:r>
      <w:r>
        <w:rPr>
          <w:rFonts w:ascii="Times New Roman" w:hAnsi="Times New Roman"/>
          <w:sz w:val="24"/>
          <w:szCs w:val="24"/>
        </w:rPr>
        <w:t xml:space="preserve"> пальпация, аускультация), локальный статус при необходимости.</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 xml:space="preserve"> 3. Анализ изменений клиники и данных лабораторно инструментальных исследований, </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4. Врачебные назначения диагностических процедур для дообследования и лечебных мероприятий. В учебной истории болезни необходимо наличие минимум 3</w:t>
      </w:r>
      <w:r w:rsidR="002F01B7">
        <w:rPr>
          <w:rFonts w:ascii="Times New Roman" w:hAnsi="Times New Roman"/>
          <w:sz w:val="24"/>
          <w:szCs w:val="24"/>
        </w:rPr>
        <w:t>-х</w:t>
      </w:r>
      <w:r>
        <w:rPr>
          <w:rFonts w:ascii="Times New Roman" w:hAnsi="Times New Roman"/>
          <w:sz w:val="24"/>
          <w:szCs w:val="24"/>
        </w:rPr>
        <w:t xml:space="preserve"> дневников.</w:t>
      </w:r>
    </w:p>
    <w:p w:rsidR="00D842B1" w:rsidRDefault="00D842B1" w:rsidP="00C0662B">
      <w:pPr>
        <w:spacing w:line="240" w:lineRule="atLeast"/>
        <w:jc w:val="both"/>
        <w:rPr>
          <w:rFonts w:ascii="Times New Roman" w:hAnsi="Times New Roman"/>
          <w:sz w:val="24"/>
          <w:szCs w:val="24"/>
        </w:rPr>
      </w:pPr>
      <w:r>
        <w:rPr>
          <w:rFonts w:ascii="Times New Roman" w:hAnsi="Times New Roman"/>
          <w:b/>
          <w:sz w:val="24"/>
          <w:szCs w:val="24"/>
        </w:rPr>
        <w:t>11. Клинический диагноз и его обоснование</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Формулировка клинического диагноза должна быть в соответствии классификацией, принятой в стране и ВОЗ.</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В формулировке диагноза должны быть выделены</w:t>
      </w:r>
      <w:r>
        <w:rPr>
          <w:rFonts w:ascii="Times New Roman" w:hAnsi="Times New Roman"/>
          <w:sz w:val="24"/>
          <w:szCs w:val="24"/>
        </w:rPr>
        <w:t xml:space="preserve">: </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Диагноз основного заболевания, включая указание степени (стадии) тяжести. Форм</w:t>
      </w:r>
      <w:r w:rsidR="004123E7">
        <w:rPr>
          <w:rFonts w:ascii="Times New Roman" w:hAnsi="Times New Roman"/>
          <w:sz w:val="24"/>
          <w:szCs w:val="24"/>
        </w:rPr>
        <w:t>а</w:t>
      </w:r>
      <w:r>
        <w:rPr>
          <w:rFonts w:ascii="Times New Roman" w:hAnsi="Times New Roman"/>
          <w:sz w:val="24"/>
          <w:szCs w:val="24"/>
        </w:rPr>
        <w:t xml:space="preserve"> заболевания, характер течения (острое</w:t>
      </w:r>
      <w:r w:rsidR="00C0662B">
        <w:rPr>
          <w:rFonts w:ascii="Times New Roman" w:hAnsi="Times New Roman"/>
          <w:sz w:val="24"/>
          <w:szCs w:val="24"/>
        </w:rPr>
        <w:t>,</w:t>
      </w:r>
      <w:r>
        <w:rPr>
          <w:rFonts w:ascii="Times New Roman" w:hAnsi="Times New Roman"/>
          <w:sz w:val="24"/>
          <w:szCs w:val="24"/>
        </w:rPr>
        <w:t xml:space="preserve"> подострое, хроническое, рецидивирующее, затяжное и др.)‚ фаз</w:t>
      </w:r>
      <w:r w:rsidR="004123E7">
        <w:rPr>
          <w:rFonts w:ascii="Times New Roman" w:hAnsi="Times New Roman"/>
          <w:sz w:val="24"/>
          <w:szCs w:val="24"/>
        </w:rPr>
        <w:t>а</w:t>
      </w:r>
      <w:r>
        <w:rPr>
          <w:rFonts w:ascii="Times New Roman" w:hAnsi="Times New Roman"/>
          <w:sz w:val="24"/>
          <w:szCs w:val="24"/>
        </w:rPr>
        <w:t xml:space="preserve"> активности патологического процесса</w:t>
      </w:r>
      <w:r w:rsidR="002F01B7">
        <w:rPr>
          <w:rFonts w:ascii="Times New Roman" w:hAnsi="Times New Roman"/>
          <w:sz w:val="24"/>
          <w:szCs w:val="24"/>
        </w:rPr>
        <w:t>;</w:t>
      </w:r>
      <w:r>
        <w:rPr>
          <w:rFonts w:ascii="Times New Roman" w:hAnsi="Times New Roman"/>
          <w:sz w:val="24"/>
          <w:szCs w:val="24"/>
        </w:rPr>
        <w:t xml:space="preserve"> основные клинико - морфологические синдромы, осложнения, степен</w:t>
      </w:r>
      <w:r w:rsidR="004123E7">
        <w:rPr>
          <w:rFonts w:ascii="Times New Roman" w:hAnsi="Times New Roman"/>
          <w:sz w:val="24"/>
          <w:szCs w:val="24"/>
        </w:rPr>
        <w:t>ь</w:t>
      </w:r>
      <w:r>
        <w:rPr>
          <w:rFonts w:ascii="Times New Roman" w:hAnsi="Times New Roman"/>
          <w:sz w:val="24"/>
          <w:szCs w:val="24"/>
        </w:rPr>
        <w:t xml:space="preserve"> (стади</w:t>
      </w:r>
      <w:r w:rsidR="004123E7">
        <w:rPr>
          <w:rFonts w:ascii="Times New Roman" w:hAnsi="Times New Roman"/>
          <w:sz w:val="24"/>
          <w:szCs w:val="24"/>
        </w:rPr>
        <w:t>я</w:t>
      </w:r>
      <w:r>
        <w:rPr>
          <w:rFonts w:ascii="Times New Roman" w:hAnsi="Times New Roman"/>
          <w:sz w:val="24"/>
          <w:szCs w:val="24"/>
        </w:rPr>
        <w:t>) функциональных расстройств.</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Далее проводится краткое обоснование диагноза по следующему примерному плану:</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 xml:space="preserve"> 1) анализируя основные жалобы больного, вначале целесообразно сделать заключение о преимущественном поражении того или иного органа или системы;</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 xml:space="preserve"> 2) анализируя все имеющиеся клинические симптомы (жалобы, анамнез, физикальные и лабораторно-инструментальные данные), необходимо выделить основные патологические симптомы и синдромы и дать их подробную характеристику: </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 xml:space="preserve">3) анализируя патогенетическую взаимосвязь отдельных патологических симптомов и синдромов, сделать заключение об их возможном единстве и принадлежности к тому или иному заболеванию (т.е. привести доказательства нозологического диагноза). </w:t>
      </w:r>
    </w:p>
    <w:p w:rsidR="00D842B1" w:rsidRDefault="00D842B1" w:rsidP="00C0662B">
      <w:pPr>
        <w:spacing w:line="240" w:lineRule="atLeast"/>
        <w:jc w:val="both"/>
        <w:rPr>
          <w:rFonts w:ascii="Times New Roman" w:hAnsi="Times New Roman"/>
          <w:sz w:val="24"/>
          <w:szCs w:val="24"/>
        </w:rPr>
      </w:pPr>
      <w:r>
        <w:rPr>
          <w:rFonts w:ascii="Times New Roman" w:hAnsi="Times New Roman"/>
          <w:b/>
          <w:sz w:val="24"/>
          <w:szCs w:val="24"/>
        </w:rPr>
        <w:t>12. Дифференциальный диагноз</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 xml:space="preserve">На основе имеющихся теоретических знаний определяют критерии ведущего синдрома, специфичным только для предполагаемого заболевания затем рассматривает признаки ведущего синдрома, характерные для других заболеваний предполагаемого дифференциального ряда. Если признаки ведущего синдрома не характерны некоторым заболеваниям, они исключаются, а типичные для двух-трех заболеваний дифференциального ряда оставляются для рассмотрения. Затем признаки ведущего синдрома в дифференциальном плане оцениваются в сумме с другими имеющимися у больного синдромами и отдельными симптомами. При этом все рассматривается через призму теоретических знаний причин‚ механизма развития каждого признака, симптома возможного при том, другом, третьем заболевании. </w:t>
      </w:r>
    </w:p>
    <w:p w:rsidR="00D842B1" w:rsidRDefault="00D842B1" w:rsidP="00C0662B">
      <w:pPr>
        <w:spacing w:line="240" w:lineRule="atLeast"/>
        <w:jc w:val="both"/>
        <w:rPr>
          <w:rFonts w:ascii="Times New Roman" w:hAnsi="Times New Roman"/>
          <w:b/>
          <w:sz w:val="24"/>
          <w:szCs w:val="24"/>
        </w:rPr>
      </w:pPr>
      <w:r>
        <w:rPr>
          <w:rFonts w:ascii="Times New Roman" w:hAnsi="Times New Roman"/>
          <w:b/>
          <w:sz w:val="24"/>
          <w:szCs w:val="24"/>
        </w:rPr>
        <w:t>13. Эпикриз</w:t>
      </w:r>
    </w:p>
    <w:p w:rsidR="00D842B1" w:rsidRDefault="00D842B1" w:rsidP="00C0662B">
      <w:pPr>
        <w:spacing w:line="240" w:lineRule="atLeast"/>
        <w:jc w:val="both"/>
        <w:rPr>
          <w:rFonts w:ascii="Times New Roman" w:hAnsi="Times New Roman"/>
          <w:sz w:val="24"/>
          <w:szCs w:val="24"/>
        </w:rPr>
      </w:pPr>
      <w:r>
        <w:rPr>
          <w:rFonts w:ascii="Times New Roman" w:hAnsi="Times New Roman"/>
          <w:b/>
          <w:sz w:val="24"/>
          <w:szCs w:val="24"/>
        </w:rPr>
        <w:t>Этапный эпикриз.</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 xml:space="preserve">Пишется как расширенный дневник на каждые 10 дней пребывания. В сложных случаях, тяжелом течении процесса этапные эпикризы оформляются чаще по необходимости проведения анализа течения болезни и проведенного объема исследований. </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Цель этапного эпикриза - осмысл</w:t>
      </w:r>
      <w:r w:rsidR="004123E7">
        <w:rPr>
          <w:rFonts w:ascii="Times New Roman" w:hAnsi="Times New Roman"/>
          <w:sz w:val="24"/>
          <w:szCs w:val="24"/>
        </w:rPr>
        <w:t>е</w:t>
      </w:r>
      <w:r>
        <w:rPr>
          <w:rFonts w:ascii="Times New Roman" w:hAnsi="Times New Roman"/>
          <w:sz w:val="24"/>
          <w:szCs w:val="24"/>
        </w:rPr>
        <w:t xml:space="preserve">ние определенного временного этапа ведения больного, полученных результатов клинических исследований, соразмерение их с клиническими признаками и гипотезой диагноза. </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 xml:space="preserve">Врач, излагая этапный эпикриз: </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1</w:t>
      </w:r>
      <w:r w:rsidR="00585131">
        <w:rPr>
          <w:rFonts w:ascii="Times New Roman" w:hAnsi="Times New Roman"/>
          <w:sz w:val="24"/>
          <w:szCs w:val="24"/>
        </w:rPr>
        <w:t>.</w:t>
      </w:r>
      <w:r>
        <w:rPr>
          <w:rFonts w:ascii="Times New Roman" w:hAnsi="Times New Roman"/>
          <w:sz w:val="24"/>
          <w:szCs w:val="24"/>
        </w:rPr>
        <w:t xml:space="preserve"> Определяет и излагает в истории болезни, какие конкретные изменения произошли в состоянии больного (улучшение, ухудшение, без изменений) на примере течения конкретных субъективных (симптомов), объективных и параклинических признаков.</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 xml:space="preserve"> 2.Выбирает прямые и косвенные доказательства из полученных клинических, параклинических исследований, заключений консультантов, верифицирующих клинический диагноз. </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 xml:space="preserve">3.Выявляет признаки </w:t>
      </w:r>
      <w:r w:rsidR="004123E7">
        <w:rPr>
          <w:rFonts w:ascii="Times New Roman" w:hAnsi="Times New Roman"/>
          <w:sz w:val="24"/>
          <w:szCs w:val="24"/>
        </w:rPr>
        <w:t>(</w:t>
      </w:r>
      <w:r>
        <w:rPr>
          <w:rFonts w:ascii="Times New Roman" w:hAnsi="Times New Roman"/>
          <w:sz w:val="24"/>
          <w:szCs w:val="24"/>
        </w:rPr>
        <w:t>субъективные объективные и параклинические</w:t>
      </w:r>
      <w:r w:rsidR="004123E7">
        <w:rPr>
          <w:rFonts w:ascii="Times New Roman" w:hAnsi="Times New Roman"/>
          <w:sz w:val="24"/>
          <w:szCs w:val="24"/>
        </w:rPr>
        <w:t>)</w:t>
      </w:r>
      <w:r>
        <w:rPr>
          <w:rFonts w:ascii="Times New Roman" w:hAnsi="Times New Roman"/>
          <w:sz w:val="24"/>
          <w:szCs w:val="24"/>
        </w:rPr>
        <w:t xml:space="preserve">, исключающие ранее высказанную гипотезу диагноза. Излагает свое представление, как понимает врач эти признаки как сопутствующая патология и/или выдвигается новая гипотеза диагноза. </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 xml:space="preserve">4.Если требуется продолжить дифференциальную диагностику, определяет дифференциальный ряд заболеваний и обосновывает план дальнейшего обследования. </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 xml:space="preserve">5.Дает оценку эффективности проведенного лечения, активно выявляет его побочные эффекты, определяет дальнейшую тактику индивидуального лечения и ее обосновывает. </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 xml:space="preserve">6. Отражает позицию больного к лечению, как им соблюдается режим и рекомендации выявляет субъективные, объективные и параклинические критерии улучшения состояния, признаки выздоровления, восстановления трудоспособности и намечает сроки выписки.  Таким образом, этапный эпикриз - это анализ, синтез и суждение в хронологии ведения больного. </w:t>
      </w:r>
    </w:p>
    <w:p w:rsidR="00D842B1" w:rsidRDefault="00D842B1" w:rsidP="00C0662B">
      <w:pPr>
        <w:spacing w:line="240" w:lineRule="atLeast"/>
        <w:jc w:val="both"/>
        <w:rPr>
          <w:rFonts w:ascii="Times New Roman" w:hAnsi="Times New Roman"/>
          <w:sz w:val="24"/>
          <w:szCs w:val="24"/>
        </w:rPr>
      </w:pPr>
      <w:r>
        <w:rPr>
          <w:rFonts w:ascii="Times New Roman" w:hAnsi="Times New Roman"/>
          <w:b/>
          <w:sz w:val="24"/>
          <w:szCs w:val="24"/>
        </w:rPr>
        <w:t>Выписной эпикриз</w:t>
      </w:r>
      <w:r>
        <w:rPr>
          <w:rFonts w:ascii="Times New Roman" w:hAnsi="Times New Roman"/>
          <w:sz w:val="24"/>
          <w:szCs w:val="24"/>
        </w:rPr>
        <w:t xml:space="preserve"> оформляется в том случае, если пациент готовится на выписку. В нем указывается Ф.И.О. возраст больного, дата поступления, по какой день болезни</w:t>
      </w:r>
      <w:r w:rsidR="00C0662B">
        <w:rPr>
          <w:rFonts w:ascii="Times New Roman" w:hAnsi="Times New Roman"/>
          <w:sz w:val="24"/>
          <w:szCs w:val="24"/>
        </w:rPr>
        <w:t>,</w:t>
      </w:r>
      <w:r>
        <w:rPr>
          <w:rFonts w:ascii="Times New Roman" w:hAnsi="Times New Roman"/>
          <w:sz w:val="24"/>
          <w:szCs w:val="24"/>
        </w:rPr>
        <w:t xml:space="preserve"> с каким диагнозом, в каком состоянии, краткий анамнез заболевания, особенности течения, проведенные лабораторные и инструментальные обследования, диагноз и обоснование заключительного диагноза. Указываются терапевтические мероприятия с указанием курсовой дозы препаратов, эффективность лечения, течение раннего периода реконвалесценции, исход болезни, основание к выписке, советы больному с указанием сроков и места диспансеризации, назначение лекарств для продления амбулаторного лечения, рекомендации по диете, физической активности и трудоспособности. </w:t>
      </w:r>
    </w:p>
    <w:p w:rsidR="00D842B1" w:rsidRDefault="00D842B1" w:rsidP="00C0662B">
      <w:pPr>
        <w:spacing w:line="240" w:lineRule="atLeast"/>
        <w:jc w:val="both"/>
        <w:rPr>
          <w:rFonts w:ascii="Times New Roman" w:hAnsi="Times New Roman"/>
          <w:sz w:val="24"/>
          <w:szCs w:val="24"/>
        </w:rPr>
      </w:pPr>
      <w:r>
        <w:rPr>
          <w:rFonts w:ascii="Times New Roman" w:hAnsi="Times New Roman"/>
          <w:b/>
          <w:sz w:val="24"/>
          <w:szCs w:val="24"/>
        </w:rPr>
        <w:t>Посмертный эпикриз</w:t>
      </w:r>
      <w:r>
        <w:rPr>
          <w:rFonts w:ascii="Times New Roman" w:hAnsi="Times New Roman"/>
          <w:sz w:val="24"/>
          <w:szCs w:val="24"/>
        </w:rPr>
        <w:t xml:space="preserve">. В случае смерти больного в эпикризе указывается фамилия, имя, отчество больного, возраст, даты и часы поступления больного в стационар, наступления смерти, диагноз направительного учреждения, при поступлении и окончательный клинический. Перечисляются данные опроса (жалобы, анамнез), осмотра (физикальные) и параклинических исследований от начала развития болезни и до ее исхода. Указывается полный объем проведенного исследования и лечения. Излагается полный клинический диагноз: </w:t>
      </w:r>
    </w:p>
    <w:p w:rsidR="00D842B1" w:rsidRDefault="00D842B1" w:rsidP="00D842B1">
      <w:pPr>
        <w:spacing w:line="240" w:lineRule="atLeast"/>
        <w:rPr>
          <w:rFonts w:ascii="Times New Roman" w:hAnsi="Times New Roman"/>
          <w:sz w:val="24"/>
          <w:szCs w:val="24"/>
        </w:rPr>
      </w:pPr>
      <w:r>
        <w:rPr>
          <w:rFonts w:ascii="Times New Roman" w:hAnsi="Times New Roman"/>
          <w:sz w:val="24"/>
          <w:szCs w:val="24"/>
        </w:rPr>
        <w:t>1) основного заболевания, которое явилось причиной смерти больного;</w:t>
      </w:r>
    </w:p>
    <w:p w:rsidR="00D842B1" w:rsidRDefault="00D842B1" w:rsidP="00D842B1">
      <w:pPr>
        <w:spacing w:line="240" w:lineRule="atLeast"/>
        <w:rPr>
          <w:rFonts w:ascii="Times New Roman" w:hAnsi="Times New Roman"/>
          <w:sz w:val="24"/>
          <w:szCs w:val="24"/>
        </w:rPr>
      </w:pPr>
      <w:r>
        <w:rPr>
          <w:rFonts w:ascii="Times New Roman" w:hAnsi="Times New Roman"/>
          <w:sz w:val="24"/>
          <w:szCs w:val="24"/>
        </w:rPr>
        <w:t xml:space="preserve"> 2) конкурирующего; </w:t>
      </w:r>
    </w:p>
    <w:p w:rsidR="00D842B1" w:rsidRDefault="00D842B1" w:rsidP="00D842B1">
      <w:pPr>
        <w:spacing w:line="240" w:lineRule="atLeast"/>
        <w:rPr>
          <w:rFonts w:ascii="Times New Roman" w:hAnsi="Times New Roman"/>
          <w:sz w:val="24"/>
          <w:szCs w:val="24"/>
        </w:rPr>
      </w:pPr>
      <w:r>
        <w:rPr>
          <w:rFonts w:ascii="Times New Roman" w:hAnsi="Times New Roman"/>
          <w:sz w:val="24"/>
          <w:szCs w:val="24"/>
        </w:rPr>
        <w:t xml:space="preserve">3) фонового; </w:t>
      </w:r>
    </w:p>
    <w:p w:rsidR="00D842B1" w:rsidRDefault="00D842B1" w:rsidP="00D842B1">
      <w:pPr>
        <w:spacing w:line="240" w:lineRule="atLeast"/>
        <w:rPr>
          <w:rFonts w:ascii="Times New Roman" w:hAnsi="Times New Roman"/>
          <w:sz w:val="24"/>
          <w:szCs w:val="24"/>
        </w:rPr>
      </w:pPr>
      <w:r>
        <w:rPr>
          <w:rFonts w:ascii="Times New Roman" w:hAnsi="Times New Roman"/>
          <w:sz w:val="24"/>
          <w:szCs w:val="24"/>
        </w:rPr>
        <w:t xml:space="preserve">4) сопутствующего; </w:t>
      </w:r>
    </w:p>
    <w:p w:rsidR="00D842B1" w:rsidRDefault="00D842B1" w:rsidP="00D842B1">
      <w:pPr>
        <w:spacing w:line="240" w:lineRule="atLeast"/>
        <w:rPr>
          <w:rFonts w:ascii="Times New Roman" w:hAnsi="Times New Roman"/>
          <w:sz w:val="24"/>
          <w:szCs w:val="24"/>
        </w:rPr>
      </w:pPr>
      <w:r>
        <w:rPr>
          <w:rFonts w:ascii="Times New Roman" w:hAnsi="Times New Roman"/>
          <w:sz w:val="24"/>
          <w:szCs w:val="24"/>
        </w:rPr>
        <w:t>5) осложнения.</w:t>
      </w:r>
    </w:p>
    <w:p w:rsidR="00D842B1" w:rsidRDefault="00D842B1" w:rsidP="00C0662B">
      <w:pPr>
        <w:spacing w:line="240" w:lineRule="atLeast"/>
        <w:jc w:val="both"/>
        <w:rPr>
          <w:rFonts w:ascii="Times New Roman" w:hAnsi="Times New Roman"/>
          <w:sz w:val="24"/>
          <w:szCs w:val="24"/>
        </w:rPr>
      </w:pPr>
      <w:r>
        <w:rPr>
          <w:rFonts w:ascii="Times New Roman" w:hAnsi="Times New Roman"/>
          <w:sz w:val="24"/>
          <w:szCs w:val="24"/>
        </w:rPr>
        <w:t xml:space="preserve">Клинический диагноз обосновывается полученными данными трех этапов обследования больного. Анализируется и излагается предполагаемая причина смерти. Необходимо указать, особенно в сложных диагностических случаям другие предполагаемые гипотезы, над которыми работал лечащий врач, какие клинические и параклинические признаки были в пользу их и, что им противоречит. </w:t>
      </w:r>
    </w:p>
    <w:p w:rsidR="00D842B1" w:rsidRDefault="00D842B1" w:rsidP="00C0662B">
      <w:pPr>
        <w:spacing w:line="240" w:lineRule="atLeast"/>
        <w:jc w:val="both"/>
        <w:rPr>
          <w:rFonts w:ascii="Times New Roman" w:hAnsi="Times New Roman"/>
          <w:sz w:val="24"/>
          <w:szCs w:val="24"/>
        </w:rPr>
      </w:pPr>
    </w:p>
    <w:p w:rsidR="00DB5624" w:rsidRPr="002F3C78" w:rsidRDefault="00DB5624" w:rsidP="002F3C78">
      <w:pPr>
        <w:autoSpaceDE w:val="0"/>
        <w:autoSpaceDN w:val="0"/>
        <w:adjustRightInd w:val="0"/>
        <w:ind w:left="-567"/>
        <w:jc w:val="both"/>
        <w:rPr>
          <w:rFonts w:ascii="Times New Roman" w:hAnsi="Times New Roman" w:cs="Times New Roman"/>
          <w:sz w:val="24"/>
          <w:szCs w:val="24"/>
        </w:rPr>
      </w:pPr>
    </w:p>
    <w:p w:rsidR="00DB5624" w:rsidRPr="002F3C78" w:rsidRDefault="00DB5624" w:rsidP="002F3C78">
      <w:pPr>
        <w:autoSpaceDE w:val="0"/>
        <w:autoSpaceDN w:val="0"/>
        <w:adjustRightInd w:val="0"/>
        <w:ind w:left="-567"/>
        <w:jc w:val="both"/>
        <w:rPr>
          <w:rFonts w:ascii="Times New Roman" w:hAnsi="Times New Roman" w:cs="Times New Roman"/>
          <w:sz w:val="24"/>
          <w:szCs w:val="24"/>
        </w:rPr>
      </w:pPr>
    </w:p>
    <w:p w:rsidR="00DB5624" w:rsidRPr="002F3C78" w:rsidRDefault="00DB5624" w:rsidP="002F3C78">
      <w:pPr>
        <w:autoSpaceDE w:val="0"/>
        <w:autoSpaceDN w:val="0"/>
        <w:adjustRightInd w:val="0"/>
        <w:ind w:left="-567"/>
        <w:jc w:val="both"/>
        <w:rPr>
          <w:rFonts w:ascii="Times New Roman" w:hAnsi="Times New Roman" w:cs="Times New Roman"/>
          <w:sz w:val="24"/>
          <w:szCs w:val="24"/>
        </w:rPr>
      </w:pPr>
    </w:p>
    <w:p w:rsidR="00DB5624" w:rsidRPr="002F3C78" w:rsidRDefault="00DB5624" w:rsidP="002F3C78">
      <w:pPr>
        <w:autoSpaceDE w:val="0"/>
        <w:autoSpaceDN w:val="0"/>
        <w:adjustRightInd w:val="0"/>
        <w:ind w:left="-567"/>
        <w:jc w:val="both"/>
        <w:rPr>
          <w:rFonts w:ascii="Times New Roman" w:hAnsi="Times New Roman" w:cs="Times New Roman"/>
          <w:sz w:val="24"/>
          <w:szCs w:val="24"/>
        </w:rPr>
      </w:pPr>
    </w:p>
    <w:p w:rsidR="00DB5624" w:rsidRPr="002F3C78" w:rsidRDefault="00DB5624" w:rsidP="002F3C78">
      <w:pPr>
        <w:autoSpaceDE w:val="0"/>
        <w:autoSpaceDN w:val="0"/>
        <w:adjustRightInd w:val="0"/>
        <w:ind w:left="-567"/>
        <w:jc w:val="both"/>
        <w:rPr>
          <w:rFonts w:ascii="Times New Roman" w:hAnsi="Times New Roman" w:cs="Times New Roman"/>
          <w:sz w:val="24"/>
          <w:szCs w:val="24"/>
        </w:rPr>
      </w:pPr>
    </w:p>
    <w:p w:rsidR="00D842B1" w:rsidRPr="00A01014" w:rsidRDefault="00D842B1" w:rsidP="00D842B1">
      <w:pPr>
        <w:spacing w:after="0" w:line="360" w:lineRule="auto"/>
        <w:ind w:left="-284"/>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w:t>
      </w:r>
      <w:r w:rsidRPr="00A01014">
        <w:rPr>
          <w:rFonts w:ascii="Times New Roman" w:hAnsi="Times New Roman" w:cs="Times New Roman"/>
          <w:b/>
          <w:color w:val="000000" w:themeColor="text1"/>
          <w:sz w:val="24"/>
          <w:szCs w:val="24"/>
        </w:rPr>
        <w:t xml:space="preserve">ЕМЫ РЕФЕРАТОВ </w:t>
      </w:r>
      <w:r>
        <w:rPr>
          <w:rFonts w:ascii="Times New Roman" w:hAnsi="Times New Roman" w:cs="Times New Roman"/>
          <w:b/>
          <w:color w:val="000000" w:themeColor="text1"/>
          <w:sz w:val="24"/>
          <w:szCs w:val="24"/>
        </w:rPr>
        <w:t xml:space="preserve">ДЛЯ ТЕКУЩЕГО КОНТРОЛЯ УСПЕВАЕМОСТИ </w:t>
      </w:r>
      <w:r w:rsidRPr="00A01014">
        <w:rPr>
          <w:rFonts w:ascii="Times New Roman" w:hAnsi="Times New Roman" w:cs="Times New Roman"/>
          <w:b/>
          <w:color w:val="000000" w:themeColor="text1"/>
          <w:sz w:val="24"/>
          <w:szCs w:val="24"/>
        </w:rPr>
        <w:t>ПО ДИСЦИПЛИНЕ «</w:t>
      </w:r>
      <w:r>
        <w:rPr>
          <w:rFonts w:ascii="Times New Roman" w:hAnsi="Times New Roman" w:cs="Times New Roman"/>
          <w:b/>
          <w:color w:val="000000" w:themeColor="text1"/>
          <w:sz w:val="24"/>
          <w:szCs w:val="24"/>
        </w:rPr>
        <w:t>ГОСПИТАЛЬНАЯ ТЕРАПИЯ</w:t>
      </w:r>
      <w:r w:rsidRPr="00A01014">
        <w:rPr>
          <w:rFonts w:ascii="Times New Roman" w:hAnsi="Times New Roman" w:cs="Times New Roman"/>
          <w:b/>
          <w:color w:val="000000" w:themeColor="text1"/>
          <w:sz w:val="24"/>
          <w:szCs w:val="24"/>
        </w:rPr>
        <w:t>»</w:t>
      </w:r>
    </w:p>
    <w:p w:rsidR="00D842B1" w:rsidRPr="00BE15ED" w:rsidRDefault="007E5E3C" w:rsidP="007E5E3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ПК-20,ПК-21</w:t>
      </w:r>
    </w:p>
    <w:p w:rsidR="00585131" w:rsidRPr="00506C5F" w:rsidRDefault="00585131" w:rsidP="00585131">
      <w:pPr>
        <w:shd w:val="clear" w:color="auto" w:fill="FFFFFF"/>
        <w:spacing w:line="360" w:lineRule="auto"/>
        <w:jc w:val="center"/>
        <w:rPr>
          <w:rFonts w:ascii="Times New Roman" w:hAnsi="Times New Roman"/>
          <w:b/>
          <w:bCs/>
          <w:spacing w:val="-6"/>
          <w:sz w:val="24"/>
          <w:szCs w:val="24"/>
        </w:rPr>
      </w:pPr>
      <w:r w:rsidRPr="00506C5F">
        <w:rPr>
          <w:rFonts w:ascii="Times New Roman" w:hAnsi="Times New Roman"/>
          <w:b/>
          <w:bCs/>
          <w:spacing w:val="-6"/>
          <w:sz w:val="24"/>
          <w:szCs w:val="24"/>
        </w:rPr>
        <w:t xml:space="preserve">Научно-исследовательская </w:t>
      </w:r>
      <w:r w:rsidR="007E5E3C">
        <w:rPr>
          <w:rFonts w:ascii="Times New Roman" w:hAnsi="Times New Roman"/>
          <w:b/>
          <w:bCs/>
          <w:spacing w:val="-6"/>
          <w:sz w:val="24"/>
          <w:szCs w:val="24"/>
        </w:rPr>
        <w:t xml:space="preserve">и учебно-исследовательская </w:t>
      </w:r>
      <w:r w:rsidRPr="00506C5F">
        <w:rPr>
          <w:rFonts w:ascii="Times New Roman" w:hAnsi="Times New Roman"/>
          <w:b/>
          <w:bCs/>
          <w:spacing w:val="-6"/>
          <w:sz w:val="24"/>
          <w:szCs w:val="24"/>
        </w:rPr>
        <w:t>работа студента</w:t>
      </w:r>
      <w:r>
        <w:rPr>
          <w:rFonts w:ascii="Times New Roman" w:hAnsi="Times New Roman"/>
          <w:b/>
          <w:bCs/>
          <w:spacing w:val="-6"/>
          <w:sz w:val="24"/>
          <w:szCs w:val="24"/>
        </w:rPr>
        <w:t xml:space="preserve"> (НИРС</w:t>
      </w:r>
      <w:r w:rsidR="007E5E3C">
        <w:rPr>
          <w:rFonts w:ascii="Times New Roman" w:hAnsi="Times New Roman"/>
          <w:b/>
          <w:bCs/>
          <w:spacing w:val="-6"/>
          <w:sz w:val="24"/>
          <w:szCs w:val="24"/>
        </w:rPr>
        <w:t xml:space="preserve"> и УИРС</w:t>
      </w:r>
      <w:r>
        <w:rPr>
          <w:rFonts w:ascii="Times New Roman" w:hAnsi="Times New Roman"/>
          <w:b/>
          <w:bCs/>
          <w:spacing w:val="-6"/>
          <w:sz w:val="24"/>
          <w:szCs w:val="24"/>
        </w:rPr>
        <w:t>)</w:t>
      </w:r>
    </w:p>
    <w:p w:rsidR="00585131" w:rsidRPr="00506C5F" w:rsidRDefault="00585131" w:rsidP="00585131">
      <w:pPr>
        <w:ind w:left="-426" w:firstLine="426"/>
        <w:jc w:val="both"/>
        <w:rPr>
          <w:rFonts w:ascii="Times New Roman" w:hAnsi="Times New Roman"/>
          <w:b/>
          <w:sz w:val="24"/>
          <w:szCs w:val="24"/>
        </w:rPr>
      </w:pPr>
      <w:r w:rsidRPr="00506C5F">
        <w:rPr>
          <w:rFonts w:ascii="Times New Roman" w:hAnsi="Times New Roman"/>
          <w:iCs/>
          <w:spacing w:val="-6"/>
          <w:sz w:val="24"/>
          <w:szCs w:val="24"/>
        </w:rPr>
        <w:t>При изучении госпитальной терапии студентам предлагается: изучение специальной литературы о достижениях современной отечественной и зарубежной науки и техники с оформлением рефератов; участие в проведении научных исследований или выполнении клинических исследований; осуществление сбора, обработки, анализа и систематизации  информации по теме (заданию); составление отчёта (раздела отчёта) по теме или её разделу; подготовка и выступление с докладом на конференции; УИРС.</w:t>
      </w:r>
    </w:p>
    <w:p w:rsidR="00585131" w:rsidRDefault="00585131" w:rsidP="00585131">
      <w:pPr>
        <w:autoSpaceDE w:val="0"/>
        <w:autoSpaceDN w:val="0"/>
        <w:adjustRightInd w:val="0"/>
        <w:spacing w:before="240" w:line="360" w:lineRule="auto"/>
        <w:ind w:left="-426"/>
        <w:rPr>
          <w:rFonts w:ascii="Times New Roman" w:hAnsi="Times New Roman"/>
          <w:b/>
          <w:color w:val="000000"/>
          <w:sz w:val="24"/>
          <w:szCs w:val="24"/>
        </w:rPr>
      </w:pPr>
      <w:r>
        <w:rPr>
          <w:rFonts w:ascii="Times New Roman" w:hAnsi="Times New Roman"/>
          <w:b/>
          <w:color w:val="000000"/>
          <w:sz w:val="24"/>
          <w:szCs w:val="24"/>
        </w:rPr>
        <w:t xml:space="preserve">        </w:t>
      </w:r>
      <w:r w:rsidRPr="00506C5F">
        <w:rPr>
          <w:rFonts w:ascii="Times New Roman" w:hAnsi="Times New Roman"/>
          <w:b/>
          <w:color w:val="000000"/>
          <w:sz w:val="24"/>
          <w:szCs w:val="24"/>
        </w:rPr>
        <w:t xml:space="preserve">Темы рефератов, </w:t>
      </w:r>
      <w:r>
        <w:rPr>
          <w:rFonts w:ascii="Times New Roman" w:hAnsi="Times New Roman"/>
          <w:b/>
          <w:color w:val="000000"/>
          <w:sz w:val="24"/>
          <w:szCs w:val="24"/>
        </w:rPr>
        <w:t xml:space="preserve">докладов и презентаций, </w:t>
      </w:r>
      <w:r w:rsidRPr="00506C5F">
        <w:rPr>
          <w:rFonts w:ascii="Times New Roman" w:hAnsi="Times New Roman"/>
          <w:b/>
          <w:color w:val="000000"/>
          <w:sz w:val="24"/>
          <w:szCs w:val="24"/>
        </w:rPr>
        <w:t xml:space="preserve">рекомендованных кафедрой </w:t>
      </w:r>
      <w:r>
        <w:rPr>
          <w:rFonts w:ascii="Times New Roman" w:hAnsi="Times New Roman"/>
          <w:b/>
          <w:color w:val="000000"/>
          <w:sz w:val="24"/>
          <w:szCs w:val="24"/>
        </w:rPr>
        <w:t xml:space="preserve">госпитальной терапии №2 </w:t>
      </w:r>
      <w:r w:rsidRPr="00506C5F">
        <w:rPr>
          <w:rFonts w:ascii="Times New Roman" w:hAnsi="Times New Roman"/>
          <w:b/>
          <w:color w:val="000000"/>
          <w:sz w:val="24"/>
          <w:szCs w:val="24"/>
        </w:rPr>
        <w:t>для учебно-исследовательской работы студентов</w:t>
      </w:r>
      <w:r>
        <w:rPr>
          <w:rFonts w:ascii="Times New Roman" w:hAnsi="Times New Roman"/>
          <w:b/>
          <w:color w:val="000000"/>
          <w:sz w:val="24"/>
          <w:szCs w:val="24"/>
        </w:rPr>
        <w:t xml:space="preserve"> (УИРС</w:t>
      </w:r>
      <w:r w:rsidR="007E5E3C">
        <w:rPr>
          <w:rFonts w:ascii="Times New Roman" w:hAnsi="Times New Roman"/>
          <w:b/>
          <w:color w:val="000000"/>
          <w:sz w:val="24"/>
          <w:szCs w:val="24"/>
        </w:rPr>
        <w:t xml:space="preserve"> и НИРС</w:t>
      </w:r>
      <w:r>
        <w:rPr>
          <w:rFonts w:ascii="Times New Roman" w:hAnsi="Times New Roman"/>
          <w:b/>
          <w:color w:val="000000"/>
          <w:sz w:val="24"/>
          <w:szCs w:val="24"/>
        </w:rPr>
        <w:t>):</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Вторичные артериальные гипертензии. Классификация. Дифференциальный диагноз с артериальной гипертензией.</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Реноваскулярная артериальная гипертензия. Клиника. Диагностика. Лечение.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Изолированная систолическая артериальная гипертензия. Патогенез. Особенности диагностики и лечения.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Неотложная помощь при гипертонических кризах.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Наследственные гемолитические анемии. Классификация. Дифференциальный диагноз.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Талассемия. Клиника. Диагностика. Врачебная тактика</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Наследственный сфероцитоз. Клиника. Диагностика. Врачебная тактика.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 Дифференциальная диагностика при шумах в сердце. </w:t>
      </w:r>
    </w:p>
    <w:p w:rsidR="00585131" w:rsidRPr="00AF4DA6" w:rsidRDefault="00585131" w:rsidP="00D26E5B">
      <w:pPr>
        <w:numPr>
          <w:ilvl w:val="0"/>
          <w:numId w:val="44"/>
        </w:numPr>
        <w:spacing w:line="240" w:lineRule="atLeast"/>
        <w:ind w:left="567" w:hanging="425"/>
        <w:rPr>
          <w:rFonts w:ascii="Times New Roman" w:hAnsi="Times New Roman"/>
          <w:sz w:val="24"/>
          <w:szCs w:val="24"/>
        </w:rPr>
      </w:pPr>
      <w:r w:rsidRPr="00AF4DA6">
        <w:rPr>
          <w:rFonts w:ascii="Times New Roman" w:hAnsi="Times New Roman"/>
          <w:sz w:val="24"/>
          <w:szCs w:val="24"/>
        </w:rPr>
        <w:t xml:space="preserve">Миокардиопатии. Современная классификация. Клиника. Диагностика.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Пересадка костного мозга у больных острым лейкозом, Показания и возможности.</w:t>
      </w:r>
    </w:p>
    <w:p w:rsidR="00585131" w:rsidRPr="00404F5D" w:rsidRDefault="00585131" w:rsidP="00D26E5B">
      <w:pPr>
        <w:numPr>
          <w:ilvl w:val="0"/>
          <w:numId w:val="44"/>
        </w:numPr>
        <w:spacing w:after="0" w:line="240" w:lineRule="atLeast"/>
        <w:ind w:left="567" w:hanging="425"/>
        <w:rPr>
          <w:rFonts w:ascii="Times New Roman" w:hAnsi="Times New Roman"/>
          <w:sz w:val="24"/>
          <w:szCs w:val="24"/>
        </w:rPr>
      </w:pPr>
      <w:r>
        <w:rPr>
          <w:rFonts w:ascii="Times New Roman" w:hAnsi="Times New Roman"/>
          <w:sz w:val="24"/>
          <w:szCs w:val="24"/>
        </w:rPr>
        <w:t>Синдром наследственных нарушений соединительной ткани</w:t>
      </w:r>
      <w:r w:rsidRPr="00AF4DA6">
        <w:rPr>
          <w:rFonts w:ascii="Times New Roman" w:hAnsi="Times New Roman"/>
          <w:sz w:val="24"/>
          <w:szCs w:val="24"/>
        </w:rPr>
        <w:t>.</w:t>
      </w:r>
    </w:p>
    <w:p w:rsidR="00585131" w:rsidRPr="00404F5D" w:rsidRDefault="00585131" w:rsidP="00D26E5B">
      <w:pPr>
        <w:numPr>
          <w:ilvl w:val="0"/>
          <w:numId w:val="44"/>
        </w:numPr>
        <w:spacing w:after="0" w:line="240" w:lineRule="atLeast"/>
        <w:ind w:left="567" w:hanging="425"/>
        <w:rPr>
          <w:rFonts w:ascii="Times New Roman" w:hAnsi="Times New Roman"/>
          <w:sz w:val="24"/>
          <w:szCs w:val="24"/>
        </w:rPr>
      </w:pPr>
      <w:r w:rsidRPr="00404F5D">
        <w:rPr>
          <w:rFonts w:ascii="Times New Roman" w:hAnsi="Times New Roman"/>
          <w:sz w:val="24"/>
          <w:szCs w:val="24"/>
        </w:rPr>
        <w:t>Тромбофилии, значение генетических мутаций в терапевтической клинике.</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Анемии </w:t>
      </w:r>
      <w:r>
        <w:rPr>
          <w:rFonts w:ascii="Times New Roman" w:hAnsi="Times New Roman"/>
          <w:sz w:val="24"/>
          <w:szCs w:val="24"/>
        </w:rPr>
        <w:t>в Дагестане.</w:t>
      </w:r>
    </w:p>
    <w:p w:rsidR="00585131" w:rsidRDefault="00585131" w:rsidP="00D26E5B">
      <w:pPr>
        <w:numPr>
          <w:ilvl w:val="0"/>
          <w:numId w:val="44"/>
        </w:numPr>
        <w:spacing w:line="240" w:lineRule="atLeast"/>
        <w:ind w:left="567" w:hanging="425"/>
        <w:rPr>
          <w:rFonts w:ascii="Times New Roman" w:hAnsi="Times New Roman"/>
          <w:sz w:val="24"/>
          <w:szCs w:val="24"/>
        </w:rPr>
      </w:pPr>
      <w:r w:rsidRPr="00A868B5">
        <w:rPr>
          <w:rFonts w:ascii="Times New Roman" w:hAnsi="Times New Roman"/>
          <w:sz w:val="24"/>
          <w:szCs w:val="24"/>
        </w:rPr>
        <w:t xml:space="preserve">Острый коронарный синдром. Инвазивные и консервативные методы лечения.  Тромболитическая терапия при остром инфаркте миокарда. </w:t>
      </w:r>
    </w:p>
    <w:p w:rsidR="00585131" w:rsidRPr="00A868B5" w:rsidRDefault="00585131" w:rsidP="00D26E5B">
      <w:pPr>
        <w:numPr>
          <w:ilvl w:val="0"/>
          <w:numId w:val="44"/>
        </w:numPr>
        <w:spacing w:line="240" w:lineRule="atLeast"/>
        <w:ind w:left="567" w:hanging="425"/>
        <w:rPr>
          <w:rFonts w:ascii="Times New Roman" w:hAnsi="Times New Roman"/>
          <w:sz w:val="24"/>
          <w:szCs w:val="24"/>
        </w:rPr>
      </w:pPr>
      <w:r>
        <w:rPr>
          <w:rFonts w:ascii="Times New Roman" w:hAnsi="Times New Roman"/>
          <w:sz w:val="24"/>
          <w:szCs w:val="24"/>
        </w:rPr>
        <w:t>Перипо</w:t>
      </w:r>
      <w:r w:rsidRPr="00A868B5">
        <w:rPr>
          <w:rFonts w:ascii="Times New Roman" w:hAnsi="Times New Roman"/>
          <w:sz w:val="24"/>
          <w:szCs w:val="24"/>
        </w:rPr>
        <w:t xml:space="preserve">ртальная кардиомиопатия. Особенности лечения и прогноз.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Фибрилляция и трепетание предсердий, трудности курации.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Pr>
          <w:rFonts w:ascii="Times New Roman" w:hAnsi="Times New Roman"/>
          <w:sz w:val="24"/>
          <w:szCs w:val="24"/>
        </w:rPr>
        <w:t>Синдром Вольфа-Паркинсона -</w:t>
      </w:r>
      <w:r w:rsidRPr="00404F5D">
        <w:rPr>
          <w:rFonts w:ascii="Times New Roman" w:hAnsi="Times New Roman"/>
          <w:sz w:val="24"/>
          <w:szCs w:val="24"/>
        </w:rPr>
        <w:t xml:space="preserve">Уайта. Клиническое значение. </w:t>
      </w:r>
      <w:r>
        <w:rPr>
          <w:rFonts w:ascii="Times New Roman" w:hAnsi="Times New Roman"/>
          <w:sz w:val="24"/>
          <w:szCs w:val="24"/>
        </w:rPr>
        <w:t>О</w:t>
      </w:r>
      <w:r w:rsidRPr="00404F5D">
        <w:rPr>
          <w:rFonts w:ascii="Times New Roman" w:hAnsi="Times New Roman"/>
          <w:sz w:val="24"/>
          <w:szCs w:val="24"/>
        </w:rPr>
        <w:t xml:space="preserve">собенности купирования пароксизмальных нарушений ритма.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Проблемы лечения больных с экстрасистолической аритмией. </w:t>
      </w:r>
    </w:p>
    <w:p w:rsidR="00585131" w:rsidRPr="00404F5D" w:rsidRDefault="00585131" w:rsidP="00D26E5B">
      <w:pPr>
        <w:numPr>
          <w:ilvl w:val="0"/>
          <w:numId w:val="44"/>
        </w:numPr>
        <w:spacing w:after="0" w:line="240" w:lineRule="atLeast"/>
        <w:ind w:left="567" w:hanging="425"/>
        <w:rPr>
          <w:rFonts w:ascii="Times New Roman" w:hAnsi="Times New Roman"/>
          <w:sz w:val="24"/>
          <w:szCs w:val="24"/>
        </w:rPr>
      </w:pPr>
      <w:r w:rsidRPr="00404F5D">
        <w:rPr>
          <w:rFonts w:ascii="Times New Roman" w:hAnsi="Times New Roman"/>
          <w:sz w:val="24"/>
          <w:szCs w:val="24"/>
        </w:rPr>
        <w:t>Новые инотропные агенты в лечении хронической сердечной недостаточности.</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Определение показаний к кардиостимуляции. Методика и практика.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Возможности хирургического лечения аритмии.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Метаболический синдром.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Кардиоваскулярные аспекты антифосфолипидного синдрома.</w:t>
      </w:r>
    </w:p>
    <w:p w:rsidR="00585131" w:rsidRPr="00F05447" w:rsidRDefault="00585131" w:rsidP="00D26E5B">
      <w:pPr>
        <w:numPr>
          <w:ilvl w:val="0"/>
          <w:numId w:val="44"/>
        </w:numPr>
        <w:spacing w:line="240" w:lineRule="atLeast"/>
        <w:ind w:left="567" w:hanging="425"/>
        <w:rPr>
          <w:rFonts w:ascii="Times New Roman" w:hAnsi="Times New Roman"/>
          <w:sz w:val="24"/>
          <w:szCs w:val="24"/>
        </w:rPr>
      </w:pPr>
      <w:r w:rsidRPr="00F05447">
        <w:rPr>
          <w:rFonts w:ascii="Times New Roman" w:hAnsi="Times New Roman"/>
          <w:sz w:val="24"/>
          <w:szCs w:val="24"/>
        </w:rPr>
        <w:t xml:space="preserve">Тактика ведения беременных с пороками сердца в условиях амбулаторно-поликлинической практики.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Артериальная гипертония у беременных. Трудности диагностики, особенности лечения.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Гормонально</w:t>
      </w:r>
      <w:r>
        <w:rPr>
          <w:rFonts w:ascii="Times New Roman" w:hAnsi="Times New Roman"/>
          <w:sz w:val="24"/>
          <w:szCs w:val="24"/>
        </w:rPr>
        <w:t>-</w:t>
      </w:r>
      <w:r w:rsidRPr="00404F5D">
        <w:rPr>
          <w:rFonts w:ascii="Times New Roman" w:hAnsi="Times New Roman"/>
          <w:sz w:val="24"/>
          <w:szCs w:val="24"/>
        </w:rPr>
        <w:t xml:space="preserve">заместительная терапия и сердечно-сосудистые заболевания у женщин.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Роль ингибиторов АПФ в улучшении прогноза у больных сердечно-сосудистыми заболеваниями.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Кортикостероиды и антикоагулянты в лечении больного тяжелой пневмонией и сепсисом.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Эволюция представлений о ХОБЛ.</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Возможность сочетания бронхиальной астмы и ХОБЛ.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Диагностика и лечение заболеваний легких у беременных.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Безопасность современных методов исследований у беременных определение показаний.</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Синдром обструктивного апное сна, возможности диагноза и лечения.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ГЭРБ: современные представления. Диагностика. Лечебные подходы.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Холестаз и перекрестный синдром. Трудности диагностики.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Ятрогенные поражения печени и почек в терапевтической практике.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Протеинурия как фактор прогрессирования поражения почек. Возможности нефропротекции.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Экстракорпоральные методы в лечении хронической почечной недостаточности.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Pr>
          <w:rFonts w:ascii="Times New Roman" w:hAnsi="Times New Roman"/>
          <w:sz w:val="24"/>
          <w:szCs w:val="24"/>
        </w:rPr>
        <w:t>Нейропатическая б</w:t>
      </w:r>
      <w:r w:rsidRPr="00404F5D">
        <w:rPr>
          <w:rFonts w:ascii="Times New Roman" w:hAnsi="Times New Roman"/>
          <w:sz w:val="24"/>
          <w:szCs w:val="24"/>
        </w:rPr>
        <w:t xml:space="preserve">оль: практический подход к лечению и выбору препарата.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Диагностика и лечение осложнений стероидной терапии у терапевтических больных.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Проблемы полиморбидности геронтологического пациента.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Новые биологические агенты в лечении ревматоидного артрита.</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Артриты и заболевания желудочно-кишечного тракта. </w:t>
      </w:r>
    </w:p>
    <w:p w:rsidR="00585131" w:rsidRPr="00404F5D" w:rsidRDefault="00585131" w:rsidP="00D26E5B">
      <w:pPr>
        <w:numPr>
          <w:ilvl w:val="0"/>
          <w:numId w:val="44"/>
        </w:numPr>
        <w:spacing w:line="240" w:lineRule="atLeast"/>
        <w:ind w:left="567" w:hanging="425"/>
        <w:rPr>
          <w:rFonts w:ascii="Times New Roman" w:hAnsi="Times New Roman"/>
          <w:sz w:val="24"/>
          <w:szCs w:val="24"/>
        </w:rPr>
      </w:pPr>
      <w:r w:rsidRPr="00404F5D">
        <w:rPr>
          <w:rFonts w:ascii="Times New Roman" w:hAnsi="Times New Roman"/>
          <w:sz w:val="24"/>
          <w:szCs w:val="24"/>
        </w:rPr>
        <w:t xml:space="preserve">Инфекционные артриты в практике интерниста. </w:t>
      </w:r>
    </w:p>
    <w:p w:rsidR="00C53194" w:rsidRPr="004373CC" w:rsidRDefault="00585131" w:rsidP="004373CC">
      <w:pPr>
        <w:numPr>
          <w:ilvl w:val="0"/>
          <w:numId w:val="44"/>
        </w:numPr>
        <w:spacing w:line="240" w:lineRule="atLeast"/>
        <w:ind w:left="567" w:hanging="425"/>
        <w:rPr>
          <w:sz w:val="20"/>
          <w:szCs w:val="20"/>
        </w:rPr>
      </w:pPr>
      <w:r w:rsidRPr="00404F5D">
        <w:rPr>
          <w:rFonts w:ascii="Times New Roman" w:hAnsi="Times New Roman"/>
          <w:sz w:val="24"/>
          <w:szCs w:val="24"/>
        </w:rPr>
        <w:t xml:space="preserve">Возможности диагностики системных заболеваний соединительной ткани. </w:t>
      </w:r>
    </w:p>
    <w:sectPr w:rsidR="00C53194" w:rsidRPr="004373CC" w:rsidSect="004373CC">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164" w:rsidRDefault="00625164" w:rsidP="00DB5624">
      <w:pPr>
        <w:spacing w:after="0" w:line="240" w:lineRule="auto"/>
      </w:pPr>
      <w:r>
        <w:separator/>
      </w:r>
    </w:p>
  </w:endnote>
  <w:endnote w:type="continuationSeparator" w:id="0">
    <w:p w:rsidR="00625164" w:rsidRDefault="00625164" w:rsidP="00DB5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6"/>
    <w:family w:val="auto"/>
    <w:notTrueType/>
    <w:pitch w:val="default"/>
    <w:sig w:usb0="00000001" w:usb1="080E0000" w:usb2="00000010" w:usb3="00000000" w:csb0="0004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3BB" w:rsidRDefault="00F173B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3BB" w:rsidRDefault="00F173B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3BB" w:rsidRDefault="00F173B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164" w:rsidRDefault="00625164" w:rsidP="00DB5624">
      <w:pPr>
        <w:spacing w:after="0" w:line="240" w:lineRule="auto"/>
      </w:pPr>
      <w:r>
        <w:separator/>
      </w:r>
    </w:p>
  </w:footnote>
  <w:footnote w:type="continuationSeparator" w:id="0">
    <w:p w:rsidR="00625164" w:rsidRDefault="00625164" w:rsidP="00DB5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3BB" w:rsidRDefault="00F173B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3BB" w:rsidRDefault="00F173B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3BB" w:rsidRDefault="00F173B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79C5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
      <w:lvlJc w:val="left"/>
      <w:rPr>
        <w:b w:val="0"/>
        <w:bCs w:val="0"/>
        <w:i w:val="0"/>
        <w:iCs w:val="0"/>
        <w:smallCaps w:val="0"/>
        <w:strike w:val="0"/>
        <w:color w:val="000000"/>
        <w:spacing w:val="0"/>
        <w:w w:val="100"/>
        <w:position w:val="0"/>
        <w:sz w:val="24"/>
        <w:szCs w:val="24"/>
        <w:u w:val="none"/>
      </w:rPr>
    </w:lvl>
    <w:lvl w:ilvl="2">
      <w:start w:val="2"/>
      <w:numFmt w:val="decimal"/>
      <w:lvlText w:val="%1."/>
      <w:lvlJc w:val="left"/>
      <w:rPr>
        <w:b w:val="0"/>
        <w:bCs w:val="0"/>
        <w:i w:val="0"/>
        <w:iCs w:val="0"/>
        <w:smallCaps w:val="0"/>
        <w:strike w:val="0"/>
        <w:color w:val="000000"/>
        <w:spacing w:val="0"/>
        <w:w w:val="100"/>
        <w:position w:val="0"/>
        <w:sz w:val="24"/>
        <w:szCs w:val="24"/>
        <w:u w:val="none"/>
      </w:rPr>
    </w:lvl>
    <w:lvl w:ilvl="3">
      <w:start w:val="2"/>
      <w:numFmt w:val="decimal"/>
      <w:lvlText w:val="%1."/>
      <w:lvlJc w:val="left"/>
      <w:rPr>
        <w:b w:val="0"/>
        <w:bCs w:val="0"/>
        <w:i w:val="0"/>
        <w:iCs w:val="0"/>
        <w:smallCaps w:val="0"/>
        <w:strike w:val="0"/>
        <w:color w:val="000000"/>
        <w:spacing w:val="0"/>
        <w:w w:val="100"/>
        <w:position w:val="0"/>
        <w:sz w:val="24"/>
        <w:szCs w:val="24"/>
        <w:u w:val="none"/>
      </w:rPr>
    </w:lvl>
    <w:lvl w:ilvl="4">
      <w:start w:val="2"/>
      <w:numFmt w:val="decimal"/>
      <w:lvlText w:val="%1."/>
      <w:lvlJc w:val="left"/>
      <w:rPr>
        <w:b w:val="0"/>
        <w:bCs w:val="0"/>
        <w:i w:val="0"/>
        <w:iCs w:val="0"/>
        <w:smallCaps w:val="0"/>
        <w:strike w:val="0"/>
        <w:color w:val="000000"/>
        <w:spacing w:val="0"/>
        <w:w w:val="100"/>
        <w:position w:val="0"/>
        <w:sz w:val="24"/>
        <w:szCs w:val="24"/>
        <w:u w:val="none"/>
      </w:rPr>
    </w:lvl>
    <w:lvl w:ilvl="5">
      <w:start w:val="2"/>
      <w:numFmt w:val="decimal"/>
      <w:lvlText w:val="%1."/>
      <w:lvlJc w:val="left"/>
      <w:rPr>
        <w:b w:val="0"/>
        <w:bCs w:val="0"/>
        <w:i w:val="0"/>
        <w:iCs w:val="0"/>
        <w:smallCaps w:val="0"/>
        <w:strike w:val="0"/>
        <w:color w:val="000000"/>
        <w:spacing w:val="0"/>
        <w:w w:val="100"/>
        <w:position w:val="0"/>
        <w:sz w:val="24"/>
        <w:szCs w:val="24"/>
        <w:u w:val="none"/>
      </w:rPr>
    </w:lvl>
    <w:lvl w:ilvl="6">
      <w:start w:val="2"/>
      <w:numFmt w:val="decimal"/>
      <w:lvlText w:val="%1."/>
      <w:lvlJc w:val="left"/>
      <w:rPr>
        <w:b w:val="0"/>
        <w:bCs w:val="0"/>
        <w:i w:val="0"/>
        <w:iCs w:val="0"/>
        <w:smallCaps w:val="0"/>
        <w:strike w:val="0"/>
        <w:color w:val="000000"/>
        <w:spacing w:val="0"/>
        <w:w w:val="100"/>
        <w:position w:val="0"/>
        <w:sz w:val="24"/>
        <w:szCs w:val="24"/>
        <w:u w:val="none"/>
      </w:rPr>
    </w:lvl>
    <w:lvl w:ilvl="7">
      <w:start w:val="2"/>
      <w:numFmt w:val="decimal"/>
      <w:lvlText w:val="%1."/>
      <w:lvlJc w:val="left"/>
      <w:rPr>
        <w:b w:val="0"/>
        <w:bCs w:val="0"/>
        <w:i w:val="0"/>
        <w:iCs w:val="0"/>
        <w:smallCaps w:val="0"/>
        <w:strike w:val="0"/>
        <w:color w:val="000000"/>
        <w:spacing w:val="0"/>
        <w:w w:val="100"/>
        <w:position w:val="0"/>
        <w:sz w:val="24"/>
        <w:szCs w:val="24"/>
        <w:u w:val="none"/>
      </w:rPr>
    </w:lvl>
    <w:lvl w:ilvl="8">
      <w:start w:val="2"/>
      <w:numFmt w:val="decimal"/>
      <w:lvlText w:val="%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5CC0B7FE"/>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2"/>
      <w:numFmt w:val="decimal"/>
      <w:lvlText w:val="%1."/>
      <w:lvlJc w:val="left"/>
      <w:rPr>
        <w:b w:val="0"/>
        <w:bCs w:val="0"/>
        <w:i w:val="0"/>
        <w:iCs w:val="0"/>
        <w:smallCaps w:val="0"/>
        <w:strike w:val="0"/>
        <w:color w:val="000000"/>
        <w:spacing w:val="0"/>
        <w:w w:val="100"/>
        <w:position w:val="0"/>
        <w:sz w:val="24"/>
        <w:szCs w:val="24"/>
        <w:u w:val="none"/>
      </w:rPr>
    </w:lvl>
    <w:lvl w:ilvl="2">
      <w:start w:val="2"/>
      <w:numFmt w:val="decimal"/>
      <w:lvlText w:val="%1."/>
      <w:lvlJc w:val="left"/>
      <w:rPr>
        <w:b w:val="0"/>
        <w:bCs w:val="0"/>
        <w:i w:val="0"/>
        <w:iCs w:val="0"/>
        <w:smallCaps w:val="0"/>
        <w:strike w:val="0"/>
        <w:color w:val="000000"/>
        <w:spacing w:val="0"/>
        <w:w w:val="100"/>
        <w:position w:val="0"/>
        <w:sz w:val="24"/>
        <w:szCs w:val="24"/>
        <w:u w:val="none"/>
      </w:rPr>
    </w:lvl>
    <w:lvl w:ilvl="3">
      <w:start w:val="2"/>
      <w:numFmt w:val="decimal"/>
      <w:lvlText w:val="%1."/>
      <w:lvlJc w:val="left"/>
      <w:rPr>
        <w:b w:val="0"/>
        <w:bCs w:val="0"/>
        <w:i w:val="0"/>
        <w:iCs w:val="0"/>
        <w:smallCaps w:val="0"/>
        <w:strike w:val="0"/>
        <w:color w:val="000000"/>
        <w:spacing w:val="0"/>
        <w:w w:val="100"/>
        <w:position w:val="0"/>
        <w:sz w:val="24"/>
        <w:szCs w:val="24"/>
        <w:u w:val="none"/>
      </w:rPr>
    </w:lvl>
    <w:lvl w:ilvl="4">
      <w:start w:val="2"/>
      <w:numFmt w:val="decimal"/>
      <w:lvlText w:val="%1."/>
      <w:lvlJc w:val="left"/>
      <w:rPr>
        <w:b w:val="0"/>
        <w:bCs w:val="0"/>
        <w:i w:val="0"/>
        <w:iCs w:val="0"/>
        <w:smallCaps w:val="0"/>
        <w:strike w:val="0"/>
        <w:color w:val="000000"/>
        <w:spacing w:val="0"/>
        <w:w w:val="100"/>
        <w:position w:val="0"/>
        <w:sz w:val="24"/>
        <w:szCs w:val="24"/>
        <w:u w:val="none"/>
      </w:rPr>
    </w:lvl>
    <w:lvl w:ilvl="5">
      <w:start w:val="2"/>
      <w:numFmt w:val="decimal"/>
      <w:lvlText w:val="%1."/>
      <w:lvlJc w:val="left"/>
      <w:rPr>
        <w:b w:val="0"/>
        <w:bCs w:val="0"/>
        <w:i w:val="0"/>
        <w:iCs w:val="0"/>
        <w:smallCaps w:val="0"/>
        <w:strike w:val="0"/>
        <w:color w:val="000000"/>
        <w:spacing w:val="0"/>
        <w:w w:val="100"/>
        <w:position w:val="0"/>
        <w:sz w:val="24"/>
        <w:szCs w:val="24"/>
        <w:u w:val="none"/>
      </w:rPr>
    </w:lvl>
    <w:lvl w:ilvl="6">
      <w:start w:val="2"/>
      <w:numFmt w:val="decimal"/>
      <w:lvlText w:val="%1."/>
      <w:lvlJc w:val="left"/>
      <w:rPr>
        <w:b w:val="0"/>
        <w:bCs w:val="0"/>
        <w:i w:val="0"/>
        <w:iCs w:val="0"/>
        <w:smallCaps w:val="0"/>
        <w:strike w:val="0"/>
        <w:color w:val="000000"/>
        <w:spacing w:val="0"/>
        <w:w w:val="100"/>
        <w:position w:val="0"/>
        <w:sz w:val="24"/>
        <w:szCs w:val="24"/>
        <w:u w:val="none"/>
      </w:rPr>
    </w:lvl>
    <w:lvl w:ilvl="7">
      <w:start w:val="2"/>
      <w:numFmt w:val="decimal"/>
      <w:lvlText w:val="%1."/>
      <w:lvlJc w:val="left"/>
      <w:rPr>
        <w:b w:val="0"/>
        <w:bCs w:val="0"/>
        <w:i w:val="0"/>
        <w:iCs w:val="0"/>
        <w:smallCaps w:val="0"/>
        <w:strike w:val="0"/>
        <w:color w:val="000000"/>
        <w:spacing w:val="0"/>
        <w:w w:val="100"/>
        <w:position w:val="0"/>
        <w:sz w:val="24"/>
        <w:szCs w:val="24"/>
        <w:u w:val="none"/>
      </w:rPr>
    </w:lvl>
    <w:lvl w:ilvl="8">
      <w:start w:val="2"/>
      <w:numFmt w:val="decimal"/>
      <w:lvlText w:val="%1."/>
      <w:lvlJc w:val="left"/>
      <w:rPr>
        <w:b w:val="0"/>
        <w:bCs w:val="0"/>
        <w:i w:val="0"/>
        <w:iCs w:val="0"/>
        <w:smallCaps w:val="0"/>
        <w:strike w:val="0"/>
        <w:color w:val="000000"/>
        <w:spacing w:val="0"/>
        <w:w w:val="100"/>
        <w:position w:val="0"/>
        <w:sz w:val="24"/>
        <w:szCs w:val="24"/>
        <w:u w:val="none"/>
      </w:rPr>
    </w:lvl>
  </w:abstractNum>
  <w:abstractNum w:abstractNumId="2" w15:restartNumberingAfterBreak="0">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3" w15:restartNumberingAfterBreak="0">
    <w:nsid w:val="025F2C61"/>
    <w:multiLevelType w:val="hybridMultilevel"/>
    <w:tmpl w:val="ED6E1CD4"/>
    <w:lvl w:ilvl="0" w:tplc="5756EEC0">
      <w:start w:val="1"/>
      <w:numFmt w:val="decimal"/>
      <w:lvlText w:val="%1."/>
      <w:lvlJc w:val="left"/>
      <w:pPr>
        <w:ind w:left="153" w:hanging="360"/>
      </w:pPr>
      <w:rPr>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 w15:restartNumberingAfterBreak="0">
    <w:nsid w:val="05720B28"/>
    <w:multiLevelType w:val="hybridMultilevel"/>
    <w:tmpl w:val="8CF28214"/>
    <w:lvl w:ilvl="0" w:tplc="BE788218">
      <w:start w:val="1"/>
      <w:numFmt w:val="decimal"/>
      <w:lvlText w:val="%1."/>
      <w:lvlJc w:val="left"/>
      <w:pPr>
        <w:ind w:left="502"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63F5508"/>
    <w:multiLevelType w:val="singleLevel"/>
    <w:tmpl w:val="2D206F3C"/>
    <w:lvl w:ilvl="0">
      <w:start w:val="3"/>
      <w:numFmt w:val="decimal"/>
      <w:lvlText w:val="%1."/>
      <w:legacy w:legacy="1" w:legacySpace="0" w:legacyIndent="235"/>
      <w:lvlJc w:val="left"/>
      <w:pPr>
        <w:ind w:left="0" w:firstLine="0"/>
      </w:pPr>
      <w:rPr>
        <w:rFonts w:ascii="Times New Roman" w:hAnsi="Times New Roman" w:cs="Times New Roman" w:hint="default"/>
      </w:rPr>
    </w:lvl>
  </w:abstractNum>
  <w:abstractNum w:abstractNumId="6" w15:restartNumberingAfterBreak="0">
    <w:nsid w:val="081A79D8"/>
    <w:multiLevelType w:val="singleLevel"/>
    <w:tmpl w:val="B86C75CC"/>
    <w:lvl w:ilvl="0">
      <w:start w:val="2"/>
      <w:numFmt w:val="decimal"/>
      <w:lvlText w:val="%1."/>
      <w:legacy w:legacy="1" w:legacySpace="0" w:legacyIndent="240"/>
      <w:lvlJc w:val="left"/>
      <w:rPr>
        <w:rFonts w:ascii="Times New Roman" w:hAnsi="Times New Roman" w:cs="Times New Roman" w:hint="default"/>
      </w:rPr>
    </w:lvl>
  </w:abstractNum>
  <w:abstractNum w:abstractNumId="7" w15:restartNumberingAfterBreak="0">
    <w:nsid w:val="08B404E4"/>
    <w:multiLevelType w:val="hybridMultilevel"/>
    <w:tmpl w:val="9514A5CA"/>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8" w15:restartNumberingAfterBreak="0">
    <w:nsid w:val="0AF917F0"/>
    <w:multiLevelType w:val="hybridMultilevel"/>
    <w:tmpl w:val="4CACE6BC"/>
    <w:lvl w:ilvl="0" w:tplc="98708CA6">
      <w:start w:val="1"/>
      <w:numFmt w:val="decimal"/>
      <w:lvlText w:val="%1."/>
      <w:lvlJc w:val="left"/>
      <w:pPr>
        <w:ind w:left="6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B0C7522"/>
    <w:multiLevelType w:val="hybridMultilevel"/>
    <w:tmpl w:val="CECADAF8"/>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B725707"/>
    <w:multiLevelType w:val="hybridMultilevel"/>
    <w:tmpl w:val="21BEE0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D686EDF"/>
    <w:multiLevelType w:val="hybridMultilevel"/>
    <w:tmpl w:val="53D6BCC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0EB31F13"/>
    <w:multiLevelType w:val="singleLevel"/>
    <w:tmpl w:val="A23C7DAC"/>
    <w:lvl w:ilvl="0">
      <w:start w:val="1"/>
      <w:numFmt w:val="decimal"/>
      <w:lvlText w:val="6.%1."/>
      <w:legacy w:legacy="1" w:legacySpace="0" w:legacyIndent="389"/>
      <w:lvlJc w:val="left"/>
      <w:rPr>
        <w:rFonts w:ascii="Times New Roman" w:hAnsi="Times New Roman" w:cs="Times New Roman" w:hint="default"/>
      </w:rPr>
    </w:lvl>
  </w:abstractNum>
  <w:abstractNum w:abstractNumId="13" w15:restartNumberingAfterBreak="0">
    <w:nsid w:val="0FD17A3A"/>
    <w:multiLevelType w:val="hybridMultilevel"/>
    <w:tmpl w:val="939417C4"/>
    <w:lvl w:ilvl="0" w:tplc="0B82C5B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496C96"/>
    <w:multiLevelType w:val="hybridMultilevel"/>
    <w:tmpl w:val="27B47C8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10607851"/>
    <w:multiLevelType w:val="hybridMultilevel"/>
    <w:tmpl w:val="16E811B0"/>
    <w:lvl w:ilvl="0" w:tplc="B40A832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15:restartNumberingAfterBreak="0">
    <w:nsid w:val="11675149"/>
    <w:multiLevelType w:val="hybridMultilevel"/>
    <w:tmpl w:val="2ECEDDEE"/>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14052D8C"/>
    <w:multiLevelType w:val="hybridMultilevel"/>
    <w:tmpl w:val="1D9C2A52"/>
    <w:lvl w:ilvl="0" w:tplc="04190011">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8" w15:restartNumberingAfterBreak="0">
    <w:nsid w:val="14D02611"/>
    <w:multiLevelType w:val="hybridMultilevel"/>
    <w:tmpl w:val="894215CA"/>
    <w:lvl w:ilvl="0" w:tplc="55DE8614">
      <w:start w:val="1"/>
      <w:numFmt w:val="decimal"/>
      <w:lvlText w:val="%1."/>
      <w:lvlJc w:val="left"/>
      <w:pPr>
        <w:ind w:left="153" w:hanging="360"/>
      </w:pPr>
      <w:rPr>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9" w15:restartNumberingAfterBreak="0">
    <w:nsid w:val="14FA6604"/>
    <w:multiLevelType w:val="hybridMultilevel"/>
    <w:tmpl w:val="1676FC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95A454D"/>
    <w:multiLevelType w:val="hybridMultilevel"/>
    <w:tmpl w:val="99E45D7E"/>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1BA95BB0"/>
    <w:multiLevelType w:val="hybridMultilevel"/>
    <w:tmpl w:val="74D2214C"/>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1C6038D9"/>
    <w:multiLevelType w:val="hybridMultilevel"/>
    <w:tmpl w:val="1DA0EB66"/>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1F4E34DB"/>
    <w:multiLevelType w:val="hybridMultilevel"/>
    <w:tmpl w:val="D0109BB2"/>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2008059F"/>
    <w:multiLevelType w:val="hybridMultilevel"/>
    <w:tmpl w:val="4ACCF606"/>
    <w:lvl w:ilvl="0" w:tplc="F006CD5E">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03E1DBE"/>
    <w:multiLevelType w:val="hybridMultilevel"/>
    <w:tmpl w:val="A2DA13C2"/>
    <w:lvl w:ilvl="0" w:tplc="71A8DDF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20546FB8"/>
    <w:multiLevelType w:val="hybridMultilevel"/>
    <w:tmpl w:val="AE8CCE5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7" w15:restartNumberingAfterBreak="0">
    <w:nsid w:val="20FE5ED0"/>
    <w:multiLevelType w:val="hybridMultilevel"/>
    <w:tmpl w:val="4C281E6C"/>
    <w:lvl w:ilvl="0" w:tplc="635AF7C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8" w15:restartNumberingAfterBreak="0">
    <w:nsid w:val="21A331AB"/>
    <w:multiLevelType w:val="multilevel"/>
    <w:tmpl w:val="92228B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21EB742E"/>
    <w:multiLevelType w:val="hybridMultilevel"/>
    <w:tmpl w:val="CB980B0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24980239"/>
    <w:multiLevelType w:val="hybridMultilevel"/>
    <w:tmpl w:val="0C48932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26FD7440"/>
    <w:multiLevelType w:val="hybridMultilevel"/>
    <w:tmpl w:val="3C445ED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28626F1B"/>
    <w:multiLevelType w:val="hybridMultilevel"/>
    <w:tmpl w:val="62F6D0C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2D0E3F82"/>
    <w:multiLevelType w:val="hybridMultilevel"/>
    <w:tmpl w:val="834464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2F6741B5"/>
    <w:multiLevelType w:val="singleLevel"/>
    <w:tmpl w:val="17A8CE86"/>
    <w:lvl w:ilvl="0">
      <w:start w:val="4"/>
      <w:numFmt w:val="decimal"/>
      <w:lvlText w:val="%1."/>
      <w:legacy w:legacy="1" w:legacySpace="0" w:legacyIndent="212"/>
      <w:lvlJc w:val="left"/>
      <w:rPr>
        <w:rFonts w:ascii="Times New Roman" w:hAnsi="Times New Roman" w:cs="Times New Roman" w:hint="default"/>
      </w:rPr>
    </w:lvl>
  </w:abstractNum>
  <w:abstractNum w:abstractNumId="35" w15:restartNumberingAfterBreak="0">
    <w:nsid w:val="2FF91008"/>
    <w:multiLevelType w:val="hybridMultilevel"/>
    <w:tmpl w:val="5C52532C"/>
    <w:lvl w:ilvl="0" w:tplc="2D22EFDC">
      <w:start w:val="1"/>
      <w:numFmt w:val="decimal"/>
      <w:lvlText w:val="%1."/>
      <w:lvlJc w:val="left"/>
      <w:pPr>
        <w:ind w:left="11" w:hanging="360"/>
      </w:pPr>
      <w:rPr>
        <w:b w:val="0"/>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36" w15:restartNumberingAfterBreak="0">
    <w:nsid w:val="31FF2EA8"/>
    <w:multiLevelType w:val="hybridMultilevel"/>
    <w:tmpl w:val="62C0DDAC"/>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35F530D7"/>
    <w:multiLevelType w:val="multilevel"/>
    <w:tmpl w:val="92228B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37851D41"/>
    <w:multiLevelType w:val="hybridMultilevel"/>
    <w:tmpl w:val="1150935C"/>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37C70A92"/>
    <w:multiLevelType w:val="hybridMultilevel"/>
    <w:tmpl w:val="5B2C296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15:restartNumberingAfterBreak="0">
    <w:nsid w:val="37DA64A6"/>
    <w:multiLevelType w:val="hybridMultilevel"/>
    <w:tmpl w:val="DBB418E0"/>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1" w15:restartNumberingAfterBreak="0">
    <w:nsid w:val="3808572C"/>
    <w:multiLevelType w:val="hybridMultilevel"/>
    <w:tmpl w:val="1646E538"/>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38BC3D36"/>
    <w:multiLevelType w:val="hybridMultilevel"/>
    <w:tmpl w:val="9D74D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92E6A0E"/>
    <w:multiLevelType w:val="singleLevel"/>
    <w:tmpl w:val="F24A9E16"/>
    <w:lvl w:ilvl="0">
      <w:start w:val="1"/>
      <w:numFmt w:val="decimal"/>
      <w:lvlText w:val="5.%1."/>
      <w:legacy w:legacy="1" w:legacySpace="0" w:legacyIndent="422"/>
      <w:lvlJc w:val="left"/>
      <w:rPr>
        <w:rFonts w:ascii="Times New Roman" w:hAnsi="Times New Roman" w:cs="Times New Roman" w:hint="default"/>
      </w:rPr>
    </w:lvl>
  </w:abstractNum>
  <w:abstractNum w:abstractNumId="44" w15:restartNumberingAfterBreak="0">
    <w:nsid w:val="3B54472B"/>
    <w:multiLevelType w:val="multilevel"/>
    <w:tmpl w:val="258E0EC0"/>
    <w:lvl w:ilvl="0">
      <w:start w:val="4"/>
      <w:numFmt w:val="decimal"/>
      <w:lvlText w:val="%1"/>
      <w:lvlJc w:val="left"/>
      <w:pPr>
        <w:ind w:left="990" w:hanging="990"/>
      </w:pPr>
      <w:rPr>
        <w:rFonts w:hint="default"/>
      </w:rPr>
    </w:lvl>
    <w:lvl w:ilvl="1">
      <w:start w:val="90"/>
      <w:numFmt w:val="decimal"/>
      <w:lvlText w:val="%1-%2"/>
      <w:lvlJc w:val="left"/>
      <w:pPr>
        <w:ind w:left="2897" w:hanging="990"/>
      </w:pPr>
      <w:rPr>
        <w:rFonts w:hint="default"/>
      </w:rPr>
    </w:lvl>
    <w:lvl w:ilvl="2">
      <w:start w:val="1007"/>
      <w:numFmt w:val="decimal"/>
      <w:lvlText w:val="%1-%2-%3"/>
      <w:lvlJc w:val="left"/>
      <w:pPr>
        <w:ind w:left="4804" w:hanging="990"/>
      </w:pPr>
      <w:rPr>
        <w:rFonts w:hint="default"/>
      </w:rPr>
    </w:lvl>
    <w:lvl w:ilvl="3">
      <w:start w:val="1"/>
      <w:numFmt w:val="decimal"/>
      <w:lvlText w:val="%1-%2-%3.%4"/>
      <w:lvlJc w:val="left"/>
      <w:pPr>
        <w:ind w:left="6711" w:hanging="990"/>
      </w:pPr>
      <w:rPr>
        <w:rFonts w:hint="default"/>
      </w:rPr>
    </w:lvl>
    <w:lvl w:ilvl="4">
      <w:start w:val="1"/>
      <w:numFmt w:val="decimal"/>
      <w:lvlText w:val="%1-%2-%3.%4.%5"/>
      <w:lvlJc w:val="left"/>
      <w:pPr>
        <w:ind w:left="8708" w:hanging="1080"/>
      </w:pPr>
      <w:rPr>
        <w:rFonts w:hint="default"/>
      </w:rPr>
    </w:lvl>
    <w:lvl w:ilvl="5">
      <w:start w:val="1"/>
      <w:numFmt w:val="decimal"/>
      <w:lvlText w:val="%1-%2-%3.%4.%5.%6"/>
      <w:lvlJc w:val="left"/>
      <w:pPr>
        <w:ind w:left="10615" w:hanging="1080"/>
      </w:pPr>
      <w:rPr>
        <w:rFonts w:hint="default"/>
      </w:rPr>
    </w:lvl>
    <w:lvl w:ilvl="6">
      <w:start w:val="1"/>
      <w:numFmt w:val="decimal"/>
      <w:lvlText w:val="%1-%2-%3.%4.%5.%6.%7"/>
      <w:lvlJc w:val="left"/>
      <w:pPr>
        <w:ind w:left="12882" w:hanging="1440"/>
      </w:pPr>
      <w:rPr>
        <w:rFonts w:hint="default"/>
      </w:rPr>
    </w:lvl>
    <w:lvl w:ilvl="7">
      <w:start w:val="1"/>
      <w:numFmt w:val="decimal"/>
      <w:lvlText w:val="%1-%2-%3.%4.%5.%6.%7.%8"/>
      <w:lvlJc w:val="left"/>
      <w:pPr>
        <w:ind w:left="14789" w:hanging="1440"/>
      </w:pPr>
      <w:rPr>
        <w:rFonts w:hint="default"/>
      </w:rPr>
    </w:lvl>
    <w:lvl w:ilvl="8">
      <w:start w:val="1"/>
      <w:numFmt w:val="decimal"/>
      <w:lvlText w:val="%1-%2-%3.%4.%5.%6.%7.%8.%9"/>
      <w:lvlJc w:val="left"/>
      <w:pPr>
        <w:ind w:left="17056" w:hanging="1800"/>
      </w:pPr>
      <w:rPr>
        <w:rFonts w:hint="default"/>
      </w:rPr>
    </w:lvl>
  </w:abstractNum>
  <w:abstractNum w:abstractNumId="45" w15:restartNumberingAfterBreak="0">
    <w:nsid w:val="3B5566FC"/>
    <w:multiLevelType w:val="hybridMultilevel"/>
    <w:tmpl w:val="51A8EDB2"/>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6" w15:restartNumberingAfterBreak="0">
    <w:nsid w:val="3B56192F"/>
    <w:multiLevelType w:val="hybridMultilevel"/>
    <w:tmpl w:val="64CA0920"/>
    <w:lvl w:ilvl="0" w:tplc="7A6CFECA">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15:restartNumberingAfterBreak="0">
    <w:nsid w:val="3CA24489"/>
    <w:multiLevelType w:val="singleLevel"/>
    <w:tmpl w:val="1DEE769A"/>
    <w:lvl w:ilvl="0">
      <w:start w:val="6"/>
      <w:numFmt w:val="decimal"/>
      <w:lvlText w:val="2.%1."/>
      <w:legacy w:legacy="1" w:legacySpace="0" w:legacyIndent="418"/>
      <w:lvlJc w:val="left"/>
      <w:rPr>
        <w:rFonts w:ascii="Times New Roman" w:hAnsi="Times New Roman" w:cs="Times New Roman" w:hint="default"/>
      </w:rPr>
    </w:lvl>
  </w:abstractNum>
  <w:abstractNum w:abstractNumId="48" w15:restartNumberingAfterBreak="0">
    <w:nsid w:val="3CAD08E3"/>
    <w:multiLevelType w:val="hybridMultilevel"/>
    <w:tmpl w:val="5C52532C"/>
    <w:lvl w:ilvl="0" w:tplc="2D22EFDC">
      <w:start w:val="1"/>
      <w:numFmt w:val="decimal"/>
      <w:lvlText w:val="%1."/>
      <w:lvlJc w:val="left"/>
      <w:pPr>
        <w:ind w:left="11" w:hanging="360"/>
      </w:pPr>
      <w:rPr>
        <w:b w:val="0"/>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49" w15:restartNumberingAfterBreak="0">
    <w:nsid w:val="3E69009B"/>
    <w:multiLevelType w:val="hybridMultilevel"/>
    <w:tmpl w:val="98380D06"/>
    <w:lvl w:ilvl="0" w:tplc="DCB6C2F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E753E93"/>
    <w:multiLevelType w:val="hybridMultilevel"/>
    <w:tmpl w:val="AEC8A9CE"/>
    <w:lvl w:ilvl="0" w:tplc="AE84A3F0">
      <w:start w:val="1"/>
      <w:numFmt w:val="decimal"/>
      <w:lvlText w:val="%1."/>
      <w:lvlJc w:val="left"/>
      <w:pPr>
        <w:ind w:left="928"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EE771C0"/>
    <w:multiLevelType w:val="singleLevel"/>
    <w:tmpl w:val="6280260A"/>
    <w:lvl w:ilvl="0">
      <w:start w:val="10"/>
      <w:numFmt w:val="decimal"/>
      <w:lvlText w:val="%1."/>
      <w:legacy w:legacy="1" w:legacySpace="0" w:legacyIndent="351"/>
      <w:lvlJc w:val="left"/>
      <w:rPr>
        <w:rFonts w:ascii="Times New Roman" w:hAnsi="Times New Roman" w:cs="Times New Roman" w:hint="default"/>
      </w:rPr>
    </w:lvl>
  </w:abstractNum>
  <w:abstractNum w:abstractNumId="52" w15:restartNumberingAfterBreak="0">
    <w:nsid w:val="4246458C"/>
    <w:multiLevelType w:val="multilevel"/>
    <w:tmpl w:val="C0C6126E"/>
    <w:lvl w:ilvl="0">
      <w:start w:val="3"/>
      <w:numFmt w:val="decimal"/>
      <w:lvlText w:val="%1"/>
      <w:lvlJc w:val="left"/>
      <w:pPr>
        <w:ind w:left="1110" w:hanging="1110"/>
      </w:pPr>
      <w:rPr>
        <w:rFonts w:hint="default"/>
      </w:rPr>
    </w:lvl>
    <w:lvl w:ilvl="1">
      <w:start w:val="160"/>
      <w:numFmt w:val="decimal"/>
      <w:lvlText w:val="%1-%2"/>
      <w:lvlJc w:val="left"/>
      <w:pPr>
        <w:ind w:left="3022" w:hanging="1110"/>
      </w:pPr>
      <w:rPr>
        <w:rFonts w:hint="default"/>
      </w:rPr>
    </w:lvl>
    <w:lvl w:ilvl="2">
      <w:start w:val="1004"/>
      <w:numFmt w:val="decimal"/>
      <w:lvlText w:val="%1-%2-%3"/>
      <w:lvlJc w:val="left"/>
      <w:pPr>
        <w:ind w:left="4934" w:hanging="1110"/>
      </w:pPr>
      <w:rPr>
        <w:rFonts w:hint="default"/>
      </w:rPr>
    </w:lvl>
    <w:lvl w:ilvl="3">
      <w:start w:val="1"/>
      <w:numFmt w:val="decimal"/>
      <w:lvlText w:val="%1-%2-%3.%4"/>
      <w:lvlJc w:val="left"/>
      <w:pPr>
        <w:ind w:left="6846" w:hanging="1110"/>
      </w:pPr>
      <w:rPr>
        <w:rFonts w:hint="default"/>
      </w:rPr>
    </w:lvl>
    <w:lvl w:ilvl="4">
      <w:start w:val="1"/>
      <w:numFmt w:val="decimal"/>
      <w:lvlText w:val="%1-%2-%3.%4.%5"/>
      <w:lvlJc w:val="left"/>
      <w:pPr>
        <w:ind w:left="8758" w:hanging="1110"/>
      </w:pPr>
      <w:rPr>
        <w:rFonts w:hint="default"/>
      </w:rPr>
    </w:lvl>
    <w:lvl w:ilvl="5">
      <w:start w:val="1"/>
      <w:numFmt w:val="decimal"/>
      <w:lvlText w:val="%1-%2-%3.%4.%5.%6"/>
      <w:lvlJc w:val="left"/>
      <w:pPr>
        <w:ind w:left="10670" w:hanging="1110"/>
      </w:pPr>
      <w:rPr>
        <w:rFonts w:hint="default"/>
      </w:rPr>
    </w:lvl>
    <w:lvl w:ilvl="6">
      <w:start w:val="1"/>
      <w:numFmt w:val="decimal"/>
      <w:lvlText w:val="%1-%2-%3.%4.%5.%6.%7"/>
      <w:lvlJc w:val="left"/>
      <w:pPr>
        <w:ind w:left="12912" w:hanging="1440"/>
      </w:pPr>
      <w:rPr>
        <w:rFonts w:hint="default"/>
      </w:rPr>
    </w:lvl>
    <w:lvl w:ilvl="7">
      <w:start w:val="1"/>
      <w:numFmt w:val="decimal"/>
      <w:lvlText w:val="%1-%2-%3.%4.%5.%6.%7.%8"/>
      <w:lvlJc w:val="left"/>
      <w:pPr>
        <w:ind w:left="14824" w:hanging="1440"/>
      </w:pPr>
      <w:rPr>
        <w:rFonts w:hint="default"/>
      </w:rPr>
    </w:lvl>
    <w:lvl w:ilvl="8">
      <w:start w:val="1"/>
      <w:numFmt w:val="decimal"/>
      <w:lvlText w:val="%1-%2-%3.%4.%5.%6.%7.%8.%9"/>
      <w:lvlJc w:val="left"/>
      <w:pPr>
        <w:ind w:left="17096" w:hanging="1800"/>
      </w:pPr>
      <w:rPr>
        <w:rFonts w:hint="default"/>
      </w:rPr>
    </w:lvl>
  </w:abstractNum>
  <w:abstractNum w:abstractNumId="53" w15:restartNumberingAfterBreak="0">
    <w:nsid w:val="430A1972"/>
    <w:multiLevelType w:val="hybridMultilevel"/>
    <w:tmpl w:val="D5720854"/>
    <w:lvl w:ilvl="0" w:tplc="6AF83CAA">
      <w:start w:val="2"/>
      <w:numFmt w:val="decimal"/>
      <w:lvlText w:val="%1."/>
      <w:lvlJc w:val="left"/>
      <w:pPr>
        <w:ind w:left="403" w:hanging="360"/>
      </w:pPr>
      <w:rPr>
        <w:rFonts w:eastAsia="Times New Roman" w:hint="default"/>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54" w15:restartNumberingAfterBreak="0">
    <w:nsid w:val="43874AF6"/>
    <w:multiLevelType w:val="singleLevel"/>
    <w:tmpl w:val="2138BB14"/>
    <w:lvl w:ilvl="0">
      <w:start w:val="3"/>
      <w:numFmt w:val="decimal"/>
      <w:lvlText w:val="2.%1."/>
      <w:legacy w:legacy="1" w:legacySpace="0" w:legacyIndent="394"/>
      <w:lvlJc w:val="left"/>
      <w:rPr>
        <w:rFonts w:ascii="Times New Roman" w:hAnsi="Times New Roman" w:cs="Times New Roman" w:hint="default"/>
      </w:rPr>
    </w:lvl>
  </w:abstractNum>
  <w:abstractNum w:abstractNumId="55" w15:restartNumberingAfterBreak="0">
    <w:nsid w:val="4514663A"/>
    <w:multiLevelType w:val="hybridMultilevel"/>
    <w:tmpl w:val="2834A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57304FE"/>
    <w:multiLevelType w:val="hybridMultilevel"/>
    <w:tmpl w:val="4A446AF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15:restartNumberingAfterBreak="0">
    <w:nsid w:val="4743141C"/>
    <w:multiLevelType w:val="singleLevel"/>
    <w:tmpl w:val="46F0B196"/>
    <w:lvl w:ilvl="0">
      <w:start w:val="1"/>
      <w:numFmt w:val="decimal"/>
      <w:lvlText w:val="2.%1."/>
      <w:legacy w:legacy="1" w:legacySpace="0" w:legacyIndent="393"/>
      <w:lvlJc w:val="left"/>
      <w:rPr>
        <w:rFonts w:ascii="Times New Roman" w:hAnsi="Times New Roman" w:cs="Times New Roman" w:hint="default"/>
      </w:rPr>
    </w:lvl>
  </w:abstractNum>
  <w:abstractNum w:abstractNumId="58" w15:restartNumberingAfterBreak="0">
    <w:nsid w:val="47624873"/>
    <w:multiLevelType w:val="hybridMultilevel"/>
    <w:tmpl w:val="7266241E"/>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15:restartNumberingAfterBreak="0">
    <w:nsid w:val="497255F5"/>
    <w:multiLevelType w:val="hybridMultilevel"/>
    <w:tmpl w:val="E5A8F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9B57215"/>
    <w:multiLevelType w:val="hybridMultilevel"/>
    <w:tmpl w:val="D23A7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A9159C7"/>
    <w:multiLevelType w:val="hybridMultilevel"/>
    <w:tmpl w:val="899837B4"/>
    <w:lvl w:ilvl="0" w:tplc="77D6D2E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15:restartNumberingAfterBreak="0">
    <w:nsid w:val="4C005DFB"/>
    <w:multiLevelType w:val="hybridMultilevel"/>
    <w:tmpl w:val="59964018"/>
    <w:lvl w:ilvl="0" w:tplc="2A8CA07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3" w15:restartNumberingAfterBreak="0">
    <w:nsid w:val="515F6334"/>
    <w:multiLevelType w:val="singleLevel"/>
    <w:tmpl w:val="185E2CEA"/>
    <w:lvl w:ilvl="0">
      <w:start w:val="1"/>
      <w:numFmt w:val="decimal"/>
      <w:lvlText w:val="2.%1."/>
      <w:legacy w:legacy="1" w:legacySpace="0" w:legacyIndent="408"/>
      <w:lvlJc w:val="left"/>
      <w:rPr>
        <w:rFonts w:ascii="Times New Roman" w:hAnsi="Times New Roman" w:cs="Times New Roman" w:hint="default"/>
      </w:rPr>
    </w:lvl>
  </w:abstractNum>
  <w:abstractNum w:abstractNumId="64" w15:restartNumberingAfterBreak="0">
    <w:nsid w:val="517F2E8F"/>
    <w:multiLevelType w:val="hybridMultilevel"/>
    <w:tmpl w:val="9528C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3314AA1"/>
    <w:multiLevelType w:val="hybridMultilevel"/>
    <w:tmpl w:val="99028106"/>
    <w:lvl w:ilvl="0" w:tplc="2A8CA076">
      <w:start w:val="1"/>
      <w:numFmt w:val="decimal"/>
      <w:lvlText w:val="%1."/>
      <w:lvlJc w:val="left"/>
      <w:pPr>
        <w:ind w:left="-774"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6" w15:restartNumberingAfterBreak="0">
    <w:nsid w:val="549D5BD5"/>
    <w:multiLevelType w:val="singleLevel"/>
    <w:tmpl w:val="20E08844"/>
    <w:lvl w:ilvl="0">
      <w:start w:val="10"/>
      <w:numFmt w:val="decimal"/>
      <w:lvlText w:val="6.%1."/>
      <w:legacy w:legacy="1" w:legacySpace="0" w:legacyIndent="509"/>
      <w:lvlJc w:val="left"/>
      <w:rPr>
        <w:rFonts w:ascii="Times New Roman" w:hAnsi="Times New Roman" w:cs="Times New Roman" w:hint="default"/>
        <w:b w:val="0"/>
      </w:rPr>
    </w:lvl>
  </w:abstractNum>
  <w:abstractNum w:abstractNumId="67" w15:restartNumberingAfterBreak="0">
    <w:nsid w:val="54E7774B"/>
    <w:multiLevelType w:val="hybridMultilevel"/>
    <w:tmpl w:val="A6629F4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 w15:restartNumberingAfterBreak="0">
    <w:nsid w:val="5859141A"/>
    <w:multiLevelType w:val="multilevel"/>
    <w:tmpl w:val="C3504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C4D3A04"/>
    <w:multiLevelType w:val="multilevel"/>
    <w:tmpl w:val="F724D6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5C8C3F9B"/>
    <w:multiLevelType w:val="hybridMultilevel"/>
    <w:tmpl w:val="978EB820"/>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15:restartNumberingAfterBreak="0">
    <w:nsid w:val="6105537F"/>
    <w:multiLevelType w:val="singleLevel"/>
    <w:tmpl w:val="D210483C"/>
    <w:lvl w:ilvl="0">
      <w:start w:val="1"/>
      <w:numFmt w:val="decimal"/>
      <w:lvlText w:val="7.%1."/>
      <w:legacy w:legacy="1" w:legacySpace="0" w:legacyIndent="384"/>
      <w:lvlJc w:val="left"/>
      <w:rPr>
        <w:rFonts w:ascii="Times New Roman" w:hAnsi="Times New Roman" w:cs="Times New Roman" w:hint="default"/>
      </w:rPr>
    </w:lvl>
  </w:abstractNum>
  <w:abstractNum w:abstractNumId="72" w15:restartNumberingAfterBreak="0">
    <w:nsid w:val="63644588"/>
    <w:multiLevelType w:val="hybridMultilevel"/>
    <w:tmpl w:val="38DCC47C"/>
    <w:lvl w:ilvl="0" w:tplc="71A8DDF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15:restartNumberingAfterBreak="0">
    <w:nsid w:val="643E7D2F"/>
    <w:multiLevelType w:val="multilevel"/>
    <w:tmpl w:val="93A8285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start w:val="1"/>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6DF5256"/>
    <w:multiLevelType w:val="singleLevel"/>
    <w:tmpl w:val="09FC56C8"/>
    <w:lvl w:ilvl="0">
      <w:start w:val="1"/>
      <w:numFmt w:val="decimal"/>
      <w:lvlText w:val="1.%1."/>
      <w:legacy w:legacy="1" w:legacySpace="0" w:legacyIndent="364"/>
      <w:lvlJc w:val="left"/>
      <w:rPr>
        <w:rFonts w:ascii="Times New Roman" w:hAnsi="Times New Roman" w:cs="Times New Roman" w:hint="default"/>
      </w:rPr>
    </w:lvl>
  </w:abstractNum>
  <w:abstractNum w:abstractNumId="75" w15:restartNumberingAfterBreak="0">
    <w:nsid w:val="67351B0A"/>
    <w:multiLevelType w:val="multilevel"/>
    <w:tmpl w:val="FE5A7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7671728"/>
    <w:multiLevelType w:val="singleLevel"/>
    <w:tmpl w:val="B9C40B40"/>
    <w:lvl w:ilvl="0">
      <w:start w:val="1"/>
      <w:numFmt w:val="decimal"/>
      <w:lvlText w:val="%1."/>
      <w:legacy w:legacy="1" w:legacySpace="0" w:legacyIndent="226"/>
      <w:lvlJc w:val="left"/>
      <w:rPr>
        <w:rFonts w:ascii="Times New Roman" w:hAnsi="Times New Roman" w:cs="Times New Roman" w:hint="default"/>
      </w:rPr>
    </w:lvl>
  </w:abstractNum>
  <w:abstractNum w:abstractNumId="77" w15:restartNumberingAfterBreak="0">
    <w:nsid w:val="694969B3"/>
    <w:multiLevelType w:val="multilevel"/>
    <w:tmpl w:val="9170E9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69CE55E6"/>
    <w:multiLevelType w:val="hybridMultilevel"/>
    <w:tmpl w:val="0144F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B3B0BFC"/>
    <w:multiLevelType w:val="multilevel"/>
    <w:tmpl w:val="AF18A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C9D0A72"/>
    <w:multiLevelType w:val="multilevel"/>
    <w:tmpl w:val="EDCC3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6EA21601"/>
    <w:multiLevelType w:val="multilevel"/>
    <w:tmpl w:val="B4386508"/>
    <w:lvl w:ilvl="0">
      <w:start w:val="1"/>
      <w:numFmt w:val="decimal"/>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F2111D2"/>
    <w:multiLevelType w:val="hybridMultilevel"/>
    <w:tmpl w:val="BF3CD9C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15:restartNumberingAfterBreak="0">
    <w:nsid w:val="70C75594"/>
    <w:multiLevelType w:val="hybridMultilevel"/>
    <w:tmpl w:val="BD166968"/>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15:restartNumberingAfterBreak="0">
    <w:nsid w:val="71EB0C7F"/>
    <w:multiLevelType w:val="multilevel"/>
    <w:tmpl w:val="F7366AF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5" w15:restartNumberingAfterBreak="0">
    <w:nsid w:val="74FC25C0"/>
    <w:multiLevelType w:val="hybridMultilevel"/>
    <w:tmpl w:val="F8D6F67E"/>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6" w15:restartNumberingAfterBreak="0">
    <w:nsid w:val="75BA3A1D"/>
    <w:multiLevelType w:val="multilevel"/>
    <w:tmpl w:val="66181E2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start w:val="8"/>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70120B8"/>
    <w:multiLevelType w:val="multilevel"/>
    <w:tmpl w:val="914A4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15:restartNumberingAfterBreak="0">
    <w:nsid w:val="77E73547"/>
    <w:multiLevelType w:val="hybridMultilevel"/>
    <w:tmpl w:val="CB2C0934"/>
    <w:lvl w:ilvl="0" w:tplc="882A350C">
      <w:start w:val="1"/>
      <w:numFmt w:val="decimal"/>
      <w:lvlText w:val="%1."/>
      <w:lvlJc w:val="left"/>
      <w:pPr>
        <w:ind w:left="-349" w:hanging="360"/>
      </w:pPr>
      <w:rPr>
        <w:rFonts w:hint="default"/>
        <w:b/>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89" w15:restartNumberingAfterBreak="0">
    <w:nsid w:val="78702443"/>
    <w:multiLevelType w:val="hybridMultilevel"/>
    <w:tmpl w:val="A2D2F638"/>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15:restartNumberingAfterBreak="0">
    <w:nsid w:val="78F3446B"/>
    <w:multiLevelType w:val="hybridMultilevel"/>
    <w:tmpl w:val="111489F2"/>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15:restartNumberingAfterBreak="0">
    <w:nsid w:val="7A0B520E"/>
    <w:multiLevelType w:val="hybridMultilevel"/>
    <w:tmpl w:val="4C663860"/>
    <w:lvl w:ilvl="0" w:tplc="FFFFFFF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2" w15:restartNumberingAfterBreak="0">
    <w:nsid w:val="7AB94F9E"/>
    <w:multiLevelType w:val="hybridMultilevel"/>
    <w:tmpl w:val="29CCBBA6"/>
    <w:lvl w:ilvl="0" w:tplc="71A8DDF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3" w15:restartNumberingAfterBreak="0">
    <w:nsid w:val="7D1B370F"/>
    <w:multiLevelType w:val="hybridMultilevel"/>
    <w:tmpl w:val="63D2DC7A"/>
    <w:lvl w:ilvl="0" w:tplc="C0E24B1A">
      <w:start w:val="1"/>
      <w:numFmt w:val="decimal"/>
      <w:lvlText w:val="%1."/>
      <w:lvlJc w:val="left"/>
      <w:pPr>
        <w:ind w:left="786" w:hanging="360"/>
      </w:pPr>
      <w:rPr>
        <w:rFonts w:ascii="Times New Roman" w:hAnsi="Times New Roman" w:cs="Times New Roman" w:hint="default"/>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4" w15:restartNumberingAfterBreak="0">
    <w:nsid w:val="7D39570D"/>
    <w:multiLevelType w:val="hybridMultilevel"/>
    <w:tmpl w:val="B0647C7A"/>
    <w:lvl w:ilvl="0" w:tplc="CBAC2AAA">
      <w:start w:val="1"/>
      <w:numFmt w:val="decimal"/>
      <w:lvlText w:val="%1."/>
      <w:lvlJc w:val="left"/>
      <w:pPr>
        <w:ind w:left="-349" w:hanging="360"/>
      </w:pPr>
      <w:rPr>
        <w:rFonts w:hint="default"/>
        <w:b w:val="0"/>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95" w15:restartNumberingAfterBreak="0">
    <w:nsid w:val="7F9436FD"/>
    <w:multiLevelType w:val="multilevel"/>
    <w:tmpl w:val="CF441E3A"/>
    <w:lvl w:ilvl="0">
      <w:start w:val="1"/>
      <w:numFmt w:val="decimal"/>
      <w:lvlText w:val="%1)"/>
      <w:lvlJc w:val="left"/>
      <w:rPr>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61"/>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7"/>
  </w:num>
  <w:num w:numId="9">
    <w:abstractNumId w:val="87"/>
  </w:num>
  <w:num w:numId="10">
    <w:abstractNumId w:val="59"/>
  </w:num>
  <w:num w:numId="11">
    <w:abstractNumId w:val="78"/>
  </w:num>
  <w:num w:numId="12">
    <w:abstractNumId w:val="64"/>
  </w:num>
  <w:num w:numId="13">
    <w:abstractNumId w:val="24"/>
  </w:num>
  <w:num w:numId="14">
    <w:abstractNumId w:val="10"/>
  </w:num>
  <w:num w:numId="15">
    <w:abstractNumId w:val="15"/>
  </w:num>
  <w:num w:numId="16">
    <w:abstractNumId w:val="27"/>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3"/>
    </w:lvlOverride>
  </w:num>
  <w:num w:numId="33">
    <w:abstractNumId w:val="53"/>
  </w:num>
  <w:num w:numId="34">
    <w:abstractNumId w:val="42"/>
  </w:num>
  <w:num w:numId="35">
    <w:abstractNumId w:val="1"/>
  </w:num>
  <w:num w:numId="36">
    <w:abstractNumId w:val="2"/>
  </w:num>
  <w:num w:numId="37">
    <w:abstractNumId w:val="37"/>
  </w:num>
  <w:num w:numId="38">
    <w:abstractNumId w:val="52"/>
  </w:num>
  <w:num w:numId="39">
    <w:abstractNumId w:val="44"/>
  </w:num>
  <w:num w:numId="40">
    <w:abstractNumId w:val="0"/>
  </w:num>
  <w:num w:numId="41">
    <w:abstractNumId w:val="28"/>
  </w:num>
  <w:num w:numId="42">
    <w:abstractNumId w:val="76"/>
  </w:num>
  <w:num w:numId="43">
    <w:abstractNumId w:val="6"/>
  </w:num>
  <w:num w:numId="44">
    <w:abstractNumId w:val="93"/>
  </w:num>
  <w:num w:numId="45">
    <w:abstractNumId w:val="57"/>
  </w:num>
  <w:num w:numId="46">
    <w:abstractNumId w:val="47"/>
  </w:num>
  <w:num w:numId="47">
    <w:abstractNumId w:val="34"/>
  </w:num>
  <w:num w:numId="48">
    <w:abstractNumId w:val="43"/>
  </w:num>
  <w:num w:numId="49">
    <w:abstractNumId w:val="12"/>
  </w:num>
  <w:num w:numId="50">
    <w:abstractNumId w:val="66"/>
  </w:num>
  <w:num w:numId="51">
    <w:abstractNumId w:val="66"/>
    <w:lvlOverride w:ilvl="0">
      <w:lvl w:ilvl="0">
        <w:start w:val="18"/>
        <w:numFmt w:val="decimal"/>
        <w:lvlText w:val="6.%1."/>
        <w:legacy w:legacy="1" w:legacySpace="0" w:legacyIndent="509"/>
        <w:lvlJc w:val="left"/>
        <w:rPr>
          <w:rFonts w:ascii="Times New Roman" w:hAnsi="Times New Roman" w:cs="Times New Roman" w:hint="default"/>
        </w:rPr>
      </w:lvl>
    </w:lvlOverride>
  </w:num>
  <w:num w:numId="52">
    <w:abstractNumId w:val="71"/>
  </w:num>
  <w:num w:numId="53">
    <w:abstractNumId w:val="51"/>
  </w:num>
  <w:num w:numId="54">
    <w:abstractNumId w:val="74"/>
  </w:num>
  <w:num w:numId="55">
    <w:abstractNumId w:val="63"/>
  </w:num>
  <w:num w:numId="56">
    <w:abstractNumId w:val="54"/>
  </w:num>
  <w:num w:numId="57">
    <w:abstractNumId w:val="7"/>
  </w:num>
  <w:num w:numId="58">
    <w:abstractNumId w:val="62"/>
  </w:num>
  <w:num w:numId="59">
    <w:abstractNumId w:val="65"/>
  </w:num>
  <w:num w:numId="60">
    <w:abstractNumId w:val="84"/>
  </w:num>
  <w:num w:numId="61">
    <w:abstractNumId w:val="88"/>
  </w:num>
  <w:num w:numId="62">
    <w:abstractNumId w:val="25"/>
  </w:num>
  <w:num w:numId="63">
    <w:abstractNumId w:val="35"/>
  </w:num>
  <w:num w:numId="64">
    <w:abstractNumId w:val="75"/>
  </w:num>
  <w:num w:numId="65">
    <w:abstractNumId w:val="68"/>
  </w:num>
  <w:num w:numId="66">
    <w:abstractNumId w:val="55"/>
  </w:num>
  <w:num w:numId="67">
    <w:abstractNumId w:val="60"/>
  </w:num>
  <w:num w:numId="68">
    <w:abstractNumId w:val="95"/>
  </w:num>
  <w:num w:numId="69">
    <w:abstractNumId w:val="40"/>
  </w:num>
  <w:num w:numId="70">
    <w:abstractNumId w:val="26"/>
  </w:num>
  <w:num w:numId="71">
    <w:abstractNumId w:val="81"/>
  </w:num>
  <w:num w:numId="72">
    <w:abstractNumId w:val="49"/>
  </w:num>
  <w:num w:numId="73">
    <w:abstractNumId w:val="86"/>
  </w:num>
  <w:num w:numId="74">
    <w:abstractNumId w:val="79"/>
  </w:num>
  <w:num w:numId="75">
    <w:abstractNumId w:val="73"/>
  </w:num>
  <w:num w:numId="76">
    <w:abstractNumId w:val="39"/>
  </w:num>
  <w:num w:numId="77">
    <w:abstractNumId w:val="85"/>
  </w:num>
  <w:num w:numId="78">
    <w:abstractNumId w:val="17"/>
  </w:num>
  <w:num w:numId="79">
    <w:abstractNumId w:val="8"/>
  </w:num>
  <w:num w:numId="80">
    <w:abstractNumId w:val="11"/>
  </w:num>
  <w:num w:numId="81">
    <w:abstractNumId w:val="67"/>
  </w:num>
  <w:num w:numId="82">
    <w:abstractNumId w:val="30"/>
  </w:num>
  <w:num w:numId="83">
    <w:abstractNumId w:val="45"/>
  </w:num>
  <w:num w:numId="84">
    <w:abstractNumId w:val="56"/>
  </w:num>
  <w:num w:numId="85">
    <w:abstractNumId w:val="14"/>
  </w:num>
  <w:num w:numId="86">
    <w:abstractNumId w:val="31"/>
  </w:num>
  <w:num w:numId="87">
    <w:abstractNumId w:val="29"/>
  </w:num>
  <w:num w:numId="88">
    <w:abstractNumId w:val="32"/>
  </w:num>
  <w:num w:numId="89">
    <w:abstractNumId w:val="82"/>
  </w:num>
  <w:num w:numId="90">
    <w:abstractNumId w:val="94"/>
  </w:num>
  <w:num w:numId="91">
    <w:abstractNumId w:val="50"/>
  </w:num>
  <w:num w:numId="92">
    <w:abstractNumId w:val="13"/>
  </w:num>
  <w:num w:numId="93">
    <w:abstractNumId w:val="72"/>
  </w:num>
  <w:num w:numId="94">
    <w:abstractNumId w:val="4"/>
  </w:num>
  <w:num w:numId="95">
    <w:abstractNumId w:val="92"/>
  </w:num>
  <w:num w:numId="96">
    <w:abstractNumId w:val="3"/>
  </w:num>
  <w:num w:numId="97">
    <w:abstractNumId w:val="18"/>
  </w:num>
  <w:num w:numId="98">
    <w:abstractNumId w:val="4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021CEE"/>
    <w:rsid w:val="00000B29"/>
    <w:rsid w:val="000070DA"/>
    <w:rsid w:val="000117D4"/>
    <w:rsid w:val="00013E64"/>
    <w:rsid w:val="00021478"/>
    <w:rsid w:val="00021CEE"/>
    <w:rsid w:val="000227EC"/>
    <w:rsid w:val="0004213F"/>
    <w:rsid w:val="000461E6"/>
    <w:rsid w:val="000524E8"/>
    <w:rsid w:val="000604CC"/>
    <w:rsid w:val="00062980"/>
    <w:rsid w:val="00070638"/>
    <w:rsid w:val="0007682F"/>
    <w:rsid w:val="000815B2"/>
    <w:rsid w:val="0008260D"/>
    <w:rsid w:val="000C1EC9"/>
    <w:rsid w:val="000E61A7"/>
    <w:rsid w:val="000E75B5"/>
    <w:rsid w:val="000F1466"/>
    <w:rsid w:val="000F28F8"/>
    <w:rsid w:val="000F771C"/>
    <w:rsid w:val="001012EA"/>
    <w:rsid w:val="00117B9C"/>
    <w:rsid w:val="0012244C"/>
    <w:rsid w:val="00125B0E"/>
    <w:rsid w:val="00126593"/>
    <w:rsid w:val="00133409"/>
    <w:rsid w:val="00133EDD"/>
    <w:rsid w:val="0013753A"/>
    <w:rsid w:val="00141741"/>
    <w:rsid w:val="00142F9D"/>
    <w:rsid w:val="00144B1F"/>
    <w:rsid w:val="0014643B"/>
    <w:rsid w:val="00151C74"/>
    <w:rsid w:val="001554FF"/>
    <w:rsid w:val="0015770C"/>
    <w:rsid w:val="001628EC"/>
    <w:rsid w:val="00167332"/>
    <w:rsid w:val="00182B37"/>
    <w:rsid w:val="00190B4F"/>
    <w:rsid w:val="00192269"/>
    <w:rsid w:val="00192E58"/>
    <w:rsid w:val="00195020"/>
    <w:rsid w:val="001974EC"/>
    <w:rsid w:val="001A732E"/>
    <w:rsid w:val="001A7897"/>
    <w:rsid w:val="001B2FBD"/>
    <w:rsid w:val="001C3C2D"/>
    <w:rsid w:val="001C74C0"/>
    <w:rsid w:val="001D3B98"/>
    <w:rsid w:val="001E2903"/>
    <w:rsid w:val="001E6456"/>
    <w:rsid w:val="001F585B"/>
    <w:rsid w:val="001F606F"/>
    <w:rsid w:val="001F6906"/>
    <w:rsid w:val="00214952"/>
    <w:rsid w:val="00215443"/>
    <w:rsid w:val="00233CF9"/>
    <w:rsid w:val="002436FB"/>
    <w:rsid w:val="00253B28"/>
    <w:rsid w:val="00257C40"/>
    <w:rsid w:val="00262EBF"/>
    <w:rsid w:val="00284777"/>
    <w:rsid w:val="0029154C"/>
    <w:rsid w:val="00291759"/>
    <w:rsid w:val="002A1687"/>
    <w:rsid w:val="002A3924"/>
    <w:rsid w:val="002A6012"/>
    <w:rsid w:val="002B7B49"/>
    <w:rsid w:val="002C5222"/>
    <w:rsid w:val="002C6AEA"/>
    <w:rsid w:val="002D48E3"/>
    <w:rsid w:val="002D4E6E"/>
    <w:rsid w:val="002F01B7"/>
    <w:rsid w:val="002F1C12"/>
    <w:rsid w:val="002F2B2F"/>
    <w:rsid w:val="002F3C78"/>
    <w:rsid w:val="00303138"/>
    <w:rsid w:val="00306FD7"/>
    <w:rsid w:val="00314687"/>
    <w:rsid w:val="00320653"/>
    <w:rsid w:val="00324B22"/>
    <w:rsid w:val="00331A02"/>
    <w:rsid w:val="00331D1D"/>
    <w:rsid w:val="00332E1D"/>
    <w:rsid w:val="00337361"/>
    <w:rsid w:val="0035231F"/>
    <w:rsid w:val="00366E54"/>
    <w:rsid w:val="00370508"/>
    <w:rsid w:val="00374AB0"/>
    <w:rsid w:val="00380923"/>
    <w:rsid w:val="00380B7F"/>
    <w:rsid w:val="00386AE4"/>
    <w:rsid w:val="00396770"/>
    <w:rsid w:val="003A078E"/>
    <w:rsid w:val="003A3056"/>
    <w:rsid w:val="003A603B"/>
    <w:rsid w:val="003A7E20"/>
    <w:rsid w:val="003B0585"/>
    <w:rsid w:val="003B120A"/>
    <w:rsid w:val="003B5BE7"/>
    <w:rsid w:val="003C12AA"/>
    <w:rsid w:val="003C1724"/>
    <w:rsid w:val="003C25AA"/>
    <w:rsid w:val="003D04D2"/>
    <w:rsid w:val="003D23AA"/>
    <w:rsid w:val="003D3D4D"/>
    <w:rsid w:val="003D4366"/>
    <w:rsid w:val="003E01CD"/>
    <w:rsid w:val="003E125B"/>
    <w:rsid w:val="003E40F6"/>
    <w:rsid w:val="003E4DE4"/>
    <w:rsid w:val="003E6246"/>
    <w:rsid w:val="004016B9"/>
    <w:rsid w:val="00404C4D"/>
    <w:rsid w:val="004123E7"/>
    <w:rsid w:val="00414475"/>
    <w:rsid w:val="00421624"/>
    <w:rsid w:val="00426FF2"/>
    <w:rsid w:val="004318C3"/>
    <w:rsid w:val="00433489"/>
    <w:rsid w:val="004373CC"/>
    <w:rsid w:val="004518BB"/>
    <w:rsid w:val="004553CE"/>
    <w:rsid w:val="0046492B"/>
    <w:rsid w:val="00464D8B"/>
    <w:rsid w:val="00472FAC"/>
    <w:rsid w:val="0047540C"/>
    <w:rsid w:val="0047725E"/>
    <w:rsid w:val="00477C62"/>
    <w:rsid w:val="00485F8E"/>
    <w:rsid w:val="004968ED"/>
    <w:rsid w:val="004A3505"/>
    <w:rsid w:val="004B19AC"/>
    <w:rsid w:val="004C2E1E"/>
    <w:rsid w:val="004C4B19"/>
    <w:rsid w:val="004E1534"/>
    <w:rsid w:val="004E1536"/>
    <w:rsid w:val="004E22F7"/>
    <w:rsid w:val="004F61AB"/>
    <w:rsid w:val="004F6A87"/>
    <w:rsid w:val="0050154C"/>
    <w:rsid w:val="00510CA5"/>
    <w:rsid w:val="00513B2B"/>
    <w:rsid w:val="005149F6"/>
    <w:rsid w:val="005207CD"/>
    <w:rsid w:val="00521FEA"/>
    <w:rsid w:val="005345E2"/>
    <w:rsid w:val="00536D43"/>
    <w:rsid w:val="00536DDA"/>
    <w:rsid w:val="00536E49"/>
    <w:rsid w:val="0054728F"/>
    <w:rsid w:val="00556B77"/>
    <w:rsid w:val="00560334"/>
    <w:rsid w:val="005669DA"/>
    <w:rsid w:val="005741A3"/>
    <w:rsid w:val="00583A4E"/>
    <w:rsid w:val="00585131"/>
    <w:rsid w:val="005852CC"/>
    <w:rsid w:val="005864E6"/>
    <w:rsid w:val="00586CE0"/>
    <w:rsid w:val="0058782B"/>
    <w:rsid w:val="00587FEC"/>
    <w:rsid w:val="00590B0B"/>
    <w:rsid w:val="005A004E"/>
    <w:rsid w:val="005B57D1"/>
    <w:rsid w:val="005C0C51"/>
    <w:rsid w:val="005C2349"/>
    <w:rsid w:val="005C3CAD"/>
    <w:rsid w:val="005C3FAC"/>
    <w:rsid w:val="005C4147"/>
    <w:rsid w:val="005C6E4A"/>
    <w:rsid w:val="005D3FB1"/>
    <w:rsid w:val="005F1E25"/>
    <w:rsid w:val="005F4195"/>
    <w:rsid w:val="006022BD"/>
    <w:rsid w:val="00620AEC"/>
    <w:rsid w:val="00620DC9"/>
    <w:rsid w:val="00625164"/>
    <w:rsid w:val="006300EE"/>
    <w:rsid w:val="00632D47"/>
    <w:rsid w:val="006409A2"/>
    <w:rsid w:val="00643972"/>
    <w:rsid w:val="00646813"/>
    <w:rsid w:val="0065146A"/>
    <w:rsid w:val="00655877"/>
    <w:rsid w:val="00656BBF"/>
    <w:rsid w:val="006610BC"/>
    <w:rsid w:val="00666EF2"/>
    <w:rsid w:val="006710FA"/>
    <w:rsid w:val="00674095"/>
    <w:rsid w:val="006749E8"/>
    <w:rsid w:val="00675273"/>
    <w:rsid w:val="00675D80"/>
    <w:rsid w:val="0067799C"/>
    <w:rsid w:val="0068760C"/>
    <w:rsid w:val="00687777"/>
    <w:rsid w:val="00692D54"/>
    <w:rsid w:val="00693E58"/>
    <w:rsid w:val="006B2D84"/>
    <w:rsid w:val="006C3B35"/>
    <w:rsid w:val="006D369C"/>
    <w:rsid w:val="006D7C4F"/>
    <w:rsid w:val="006E0F08"/>
    <w:rsid w:val="006E2549"/>
    <w:rsid w:val="006E5C0E"/>
    <w:rsid w:val="006E5D59"/>
    <w:rsid w:val="006F5826"/>
    <w:rsid w:val="00700D7C"/>
    <w:rsid w:val="00720CB8"/>
    <w:rsid w:val="00725B84"/>
    <w:rsid w:val="00727903"/>
    <w:rsid w:val="00731AB0"/>
    <w:rsid w:val="00737BA3"/>
    <w:rsid w:val="007462F0"/>
    <w:rsid w:val="00762013"/>
    <w:rsid w:val="007679DB"/>
    <w:rsid w:val="0077387F"/>
    <w:rsid w:val="00780086"/>
    <w:rsid w:val="00790AA1"/>
    <w:rsid w:val="00791530"/>
    <w:rsid w:val="007B5ED9"/>
    <w:rsid w:val="007C4927"/>
    <w:rsid w:val="007D2F0D"/>
    <w:rsid w:val="007D323E"/>
    <w:rsid w:val="007D5DB6"/>
    <w:rsid w:val="007E5E3C"/>
    <w:rsid w:val="00802933"/>
    <w:rsid w:val="0081220A"/>
    <w:rsid w:val="008227D5"/>
    <w:rsid w:val="00822CF7"/>
    <w:rsid w:val="00825C59"/>
    <w:rsid w:val="0082601B"/>
    <w:rsid w:val="00834F7F"/>
    <w:rsid w:val="00845995"/>
    <w:rsid w:val="008463A5"/>
    <w:rsid w:val="008522AC"/>
    <w:rsid w:val="00852A7D"/>
    <w:rsid w:val="008535F7"/>
    <w:rsid w:val="0086768C"/>
    <w:rsid w:val="00870560"/>
    <w:rsid w:val="008856BF"/>
    <w:rsid w:val="0088572B"/>
    <w:rsid w:val="00886982"/>
    <w:rsid w:val="0088733B"/>
    <w:rsid w:val="00892314"/>
    <w:rsid w:val="008A0F37"/>
    <w:rsid w:val="008A5D0A"/>
    <w:rsid w:val="008A6584"/>
    <w:rsid w:val="008B79C5"/>
    <w:rsid w:val="008B7FDB"/>
    <w:rsid w:val="008C0804"/>
    <w:rsid w:val="008C1674"/>
    <w:rsid w:val="008D1334"/>
    <w:rsid w:val="008D155C"/>
    <w:rsid w:val="008D285A"/>
    <w:rsid w:val="008D3FFA"/>
    <w:rsid w:val="008E0569"/>
    <w:rsid w:val="008E63BF"/>
    <w:rsid w:val="008E779F"/>
    <w:rsid w:val="008F07DD"/>
    <w:rsid w:val="009010C9"/>
    <w:rsid w:val="00921C9E"/>
    <w:rsid w:val="00926617"/>
    <w:rsid w:val="009315D2"/>
    <w:rsid w:val="00946430"/>
    <w:rsid w:val="009526A4"/>
    <w:rsid w:val="00952A54"/>
    <w:rsid w:val="009559AB"/>
    <w:rsid w:val="00960F92"/>
    <w:rsid w:val="009726BC"/>
    <w:rsid w:val="0097355B"/>
    <w:rsid w:val="00975284"/>
    <w:rsid w:val="00977387"/>
    <w:rsid w:val="00982EE1"/>
    <w:rsid w:val="00987E14"/>
    <w:rsid w:val="00990A5A"/>
    <w:rsid w:val="00991807"/>
    <w:rsid w:val="009926A7"/>
    <w:rsid w:val="00996D04"/>
    <w:rsid w:val="009A32A5"/>
    <w:rsid w:val="009A38A5"/>
    <w:rsid w:val="009B20B1"/>
    <w:rsid w:val="009B79D4"/>
    <w:rsid w:val="009C3F4A"/>
    <w:rsid w:val="009D0520"/>
    <w:rsid w:val="009D2AC0"/>
    <w:rsid w:val="009D70F2"/>
    <w:rsid w:val="009D74B9"/>
    <w:rsid w:val="009F0C4D"/>
    <w:rsid w:val="009F325C"/>
    <w:rsid w:val="009F6C23"/>
    <w:rsid w:val="00A04533"/>
    <w:rsid w:val="00A05D25"/>
    <w:rsid w:val="00A11A14"/>
    <w:rsid w:val="00A152E3"/>
    <w:rsid w:val="00A24D26"/>
    <w:rsid w:val="00A3191F"/>
    <w:rsid w:val="00A32580"/>
    <w:rsid w:val="00A40D53"/>
    <w:rsid w:val="00A42BCB"/>
    <w:rsid w:val="00A509B3"/>
    <w:rsid w:val="00A55BCC"/>
    <w:rsid w:val="00A576DD"/>
    <w:rsid w:val="00A64B78"/>
    <w:rsid w:val="00A767F2"/>
    <w:rsid w:val="00A77ACA"/>
    <w:rsid w:val="00A9530E"/>
    <w:rsid w:val="00AB1412"/>
    <w:rsid w:val="00AB1522"/>
    <w:rsid w:val="00AD11D8"/>
    <w:rsid w:val="00AE10F9"/>
    <w:rsid w:val="00AE430D"/>
    <w:rsid w:val="00AF1512"/>
    <w:rsid w:val="00AF1A95"/>
    <w:rsid w:val="00B05BA8"/>
    <w:rsid w:val="00B05D0F"/>
    <w:rsid w:val="00B2108F"/>
    <w:rsid w:val="00B21E17"/>
    <w:rsid w:val="00B25ED4"/>
    <w:rsid w:val="00B36DB2"/>
    <w:rsid w:val="00B54088"/>
    <w:rsid w:val="00B55AC5"/>
    <w:rsid w:val="00B65E06"/>
    <w:rsid w:val="00B71639"/>
    <w:rsid w:val="00B71EAD"/>
    <w:rsid w:val="00B73805"/>
    <w:rsid w:val="00B74F9A"/>
    <w:rsid w:val="00B804B4"/>
    <w:rsid w:val="00B849AC"/>
    <w:rsid w:val="00BA3D83"/>
    <w:rsid w:val="00BA44A8"/>
    <w:rsid w:val="00BA71A5"/>
    <w:rsid w:val="00BB428C"/>
    <w:rsid w:val="00BC00A2"/>
    <w:rsid w:val="00BC01F8"/>
    <w:rsid w:val="00BC3C15"/>
    <w:rsid w:val="00BD5016"/>
    <w:rsid w:val="00BD77C1"/>
    <w:rsid w:val="00BD7C3F"/>
    <w:rsid w:val="00BE15ED"/>
    <w:rsid w:val="00BE7392"/>
    <w:rsid w:val="00C0662B"/>
    <w:rsid w:val="00C1459B"/>
    <w:rsid w:val="00C20ABA"/>
    <w:rsid w:val="00C225B0"/>
    <w:rsid w:val="00C26A42"/>
    <w:rsid w:val="00C4454F"/>
    <w:rsid w:val="00C515BC"/>
    <w:rsid w:val="00C52AC1"/>
    <w:rsid w:val="00C53194"/>
    <w:rsid w:val="00C614FE"/>
    <w:rsid w:val="00C626A1"/>
    <w:rsid w:val="00C758E3"/>
    <w:rsid w:val="00C76CC4"/>
    <w:rsid w:val="00C95670"/>
    <w:rsid w:val="00CB747E"/>
    <w:rsid w:val="00CC6797"/>
    <w:rsid w:val="00CD501B"/>
    <w:rsid w:val="00CF0A9D"/>
    <w:rsid w:val="00CF43F6"/>
    <w:rsid w:val="00CF443C"/>
    <w:rsid w:val="00CF4B2C"/>
    <w:rsid w:val="00D10158"/>
    <w:rsid w:val="00D216F7"/>
    <w:rsid w:val="00D259ED"/>
    <w:rsid w:val="00D265F1"/>
    <w:rsid w:val="00D26E5B"/>
    <w:rsid w:val="00D32C7F"/>
    <w:rsid w:val="00D35B7C"/>
    <w:rsid w:val="00D37D69"/>
    <w:rsid w:val="00D41EC9"/>
    <w:rsid w:val="00D60E2A"/>
    <w:rsid w:val="00D6105D"/>
    <w:rsid w:val="00D65239"/>
    <w:rsid w:val="00D724D1"/>
    <w:rsid w:val="00D7292E"/>
    <w:rsid w:val="00D74275"/>
    <w:rsid w:val="00D748CF"/>
    <w:rsid w:val="00D759FB"/>
    <w:rsid w:val="00D837BB"/>
    <w:rsid w:val="00D842B1"/>
    <w:rsid w:val="00D93ECD"/>
    <w:rsid w:val="00D9726D"/>
    <w:rsid w:val="00DA57F2"/>
    <w:rsid w:val="00DB5624"/>
    <w:rsid w:val="00DD2046"/>
    <w:rsid w:val="00DD45A7"/>
    <w:rsid w:val="00DE2544"/>
    <w:rsid w:val="00DE50E8"/>
    <w:rsid w:val="00DE7768"/>
    <w:rsid w:val="00DF0F8F"/>
    <w:rsid w:val="00E042C1"/>
    <w:rsid w:val="00E27A1A"/>
    <w:rsid w:val="00E574BE"/>
    <w:rsid w:val="00E6013D"/>
    <w:rsid w:val="00E63240"/>
    <w:rsid w:val="00E644B6"/>
    <w:rsid w:val="00E9129E"/>
    <w:rsid w:val="00E91396"/>
    <w:rsid w:val="00EA2422"/>
    <w:rsid w:val="00EB118D"/>
    <w:rsid w:val="00EB3AB7"/>
    <w:rsid w:val="00EC3078"/>
    <w:rsid w:val="00EC4F70"/>
    <w:rsid w:val="00ED0FA6"/>
    <w:rsid w:val="00ED1CBB"/>
    <w:rsid w:val="00ED624B"/>
    <w:rsid w:val="00ED655D"/>
    <w:rsid w:val="00ED76C3"/>
    <w:rsid w:val="00EE1D98"/>
    <w:rsid w:val="00EF1728"/>
    <w:rsid w:val="00F017D3"/>
    <w:rsid w:val="00F06AF1"/>
    <w:rsid w:val="00F128D5"/>
    <w:rsid w:val="00F13DCA"/>
    <w:rsid w:val="00F173BB"/>
    <w:rsid w:val="00F33CFB"/>
    <w:rsid w:val="00F42E92"/>
    <w:rsid w:val="00F51268"/>
    <w:rsid w:val="00F51980"/>
    <w:rsid w:val="00F51B2C"/>
    <w:rsid w:val="00F51F54"/>
    <w:rsid w:val="00F567A7"/>
    <w:rsid w:val="00F645F8"/>
    <w:rsid w:val="00F75BFE"/>
    <w:rsid w:val="00F80AD7"/>
    <w:rsid w:val="00F83E73"/>
    <w:rsid w:val="00F9100E"/>
    <w:rsid w:val="00F97356"/>
    <w:rsid w:val="00FA14D7"/>
    <w:rsid w:val="00FA1DB2"/>
    <w:rsid w:val="00FA2F7F"/>
    <w:rsid w:val="00FA4969"/>
    <w:rsid w:val="00FC0D36"/>
    <w:rsid w:val="00FC6259"/>
    <w:rsid w:val="00FD3671"/>
    <w:rsid w:val="00FF02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20ED174-FF7F-4B2D-8B29-62FED15C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195"/>
  </w:style>
  <w:style w:type="paragraph" w:styleId="1">
    <w:name w:val="heading 1"/>
    <w:basedOn w:val="a"/>
    <w:link w:val="10"/>
    <w:uiPriority w:val="9"/>
    <w:qFormat/>
    <w:rsid w:val="00021C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qFormat/>
    <w:rsid w:val="00151C74"/>
    <w:pPr>
      <w:keepNext/>
      <w:spacing w:after="0" w:line="240" w:lineRule="auto"/>
      <w:ind w:left="720"/>
      <w:outlineLvl w:val="1"/>
    </w:pPr>
    <w:rPr>
      <w:rFonts w:ascii="Times New Roman" w:eastAsia="Times New Roman" w:hAnsi="Times New Roman" w:cs="Times New Roman"/>
      <w:sz w:val="24"/>
      <w:szCs w:val="20"/>
    </w:rPr>
  </w:style>
  <w:style w:type="paragraph" w:styleId="3">
    <w:name w:val="heading 3"/>
    <w:basedOn w:val="a"/>
    <w:next w:val="a"/>
    <w:link w:val="30"/>
    <w:uiPriority w:val="9"/>
    <w:qFormat/>
    <w:rsid w:val="00151C74"/>
    <w:pPr>
      <w:keepNext/>
      <w:spacing w:after="0" w:line="240" w:lineRule="auto"/>
      <w:ind w:left="360"/>
      <w:outlineLvl w:val="2"/>
    </w:pPr>
    <w:rPr>
      <w:rFonts w:ascii="Times New Roman" w:eastAsia="Times New Roman" w:hAnsi="Times New Roman" w:cs="Times New Roman"/>
      <w:sz w:val="25"/>
      <w:szCs w:val="20"/>
    </w:rPr>
  </w:style>
  <w:style w:type="paragraph" w:styleId="4">
    <w:name w:val="heading 4"/>
    <w:basedOn w:val="a"/>
    <w:next w:val="a"/>
    <w:link w:val="40"/>
    <w:uiPriority w:val="9"/>
    <w:semiHidden/>
    <w:unhideWhenUsed/>
    <w:qFormat/>
    <w:rsid w:val="004016B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012EA"/>
    <w:pPr>
      <w:keepNext/>
      <w:keepLines/>
      <w:spacing w:before="200" w:after="0"/>
      <w:outlineLvl w:val="4"/>
    </w:pPr>
    <w:rPr>
      <w:rFonts w:asciiTheme="majorHAnsi" w:eastAsiaTheme="majorEastAsia" w:hAnsiTheme="majorHAnsi" w:cstheme="majorBidi"/>
      <w:color w:val="243F60" w:themeColor="accent1" w:themeShade="7F"/>
      <w:lang w:val="en-US" w:eastAsia="en-US" w:bidi="en-US"/>
    </w:rPr>
  </w:style>
  <w:style w:type="paragraph" w:styleId="6">
    <w:name w:val="heading 6"/>
    <w:basedOn w:val="a"/>
    <w:next w:val="a"/>
    <w:link w:val="60"/>
    <w:uiPriority w:val="9"/>
    <w:semiHidden/>
    <w:unhideWhenUsed/>
    <w:qFormat/>
    <w:rsid w:val="001012EA"/>
    <w:pPr>
      <w:keepNext/>
      <w:keepLines/>
      <w:spacing w:before="200" w:after="0"/>
      <w:outlineLvl w:val="5"/>
    </w:pPr>
    <w:rPr>
      <w:rFonts w:asciiTheme="majorHAnsi" w:eastAsiaTheme="majorEastAsia" w:hAnsiTheme="majorHAnsi" w:cstheme="majorBidi"/>
      <w:i/>
      <w:iCs/>
      <w:color w:val="243F60" w:themeColor="accent1" w:themeShade="7F"/>
      <w:lang w:val="en-US" w:eastAsia="en-US" w:bidi="en-US"/>
    </w:rPr>
  </w:style>
  <w:style w:type="paragraph" w:styleId="7">
    <w:name w:val="heading 7"/>
    <w:basedOn w:val="a"/>
    <w:next w:val="a"/>
    <w:link w:val="70"/>
    <w:uiPriority w:val="9"/>
    <w:semiHidden/>
    <w:unhideWhenUsed/>
    <w:qFormat/>
    <w:rsid w:val="001012EA"/>
    <w:pPr>
      <w:keepNext/>
      <w:keepLines/>
      <w:spacing w:before="200" w:after="0"/>
      <w:outlineLvl w:val="6"/>
    </w:pPr>
    <w:rPr>
      <w:rFonts w:asciiTheme="majorHAnsi" w:eastAsiaTheme="majorEastAsia" w:hAnsiTheme="majorHAnsi" w:cstheme="majorBidi"/>
      <w:i/>
      <w:iCs/>
      <w:color w:val="404040" w:themeColor="text1" w:themeTint="BF"/>
      <w:lang w:val="en-US" w:eastAsia="en-US" w:bidi="en-US"/>
    </w:rPr>
  </w:style>
  <w:style w:type="paragraph" w:styleId="8">
    <w:name w:val="heading 8"/>
    <w:basedOn w:val="a"/>
    <w:next w:val="a"/>
    <w:link w:val="80"/>
    <w:uiPriority w:val="9"/>
    <w:semiHidden/>
    <w:unhideWhenUsed/>
    <w:qFormat/>
    <w:rsid w:val="001012EA"/>
    <w:pPr>
      <w:keepNext/>
      <w:keepLines/>
      <w:spacing w:before="200" w:after="0"/>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1012EA"/>
    <w:pPr>
      <w:keepNext/>
      <w:keepLines/>
      <w:spacing w:before="200" w:after="0"/>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1CE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51C74"/>
    <w:rPr>
      <w:rFonts w:ascii="Times New Roman" w:eastAsia="Times New Roman" w:hAnsi="Times New Roman" w:cs="Times New Roman"/>
      <w:sz w:val="24"/>
      <w:szCs w:val="20"/>
    </w:rPr>
  </w:style>
  <w:style w:type="character" w:customStyle="1" w:styleId="30">
    <w:name w:val="Заголовок 3 Знак"/>
    <w:basedOn w:val="a0"/>
    <w:link w:val="3"/>
    <w:uiPriority w:val="9"/>
    <w:rsid w:val="00151C74"/>
    <w:rPr>
      <w:rFonts w:ascii="Times New Roman" w:eastAsia="Times New Roman" w:hAnsi="Times New Roman" w:cs="Times New Roman"/>
      <w:sz w:val="25"/>
      <w:szCs w:val="20"/>
    </w:rPr>
  </w:style>
  <w:style w:type="character" w:customStyle="1" w:styleId="40">
    <w:name w:val="Заголовок 4 Знак"/>
    <w:basedOn w:val="a0"/>
    <w:link w:val="4"/>
    <w:uiPriority w:val="9"/>
    <w:rsid w:val="004016B9"/>
    <w:rPr>
      <w:rFonts w:asciiTheme="majorHAnsi" w:eastAsiaTheme="majorEastAsia" w:hAnsiTheme="majorHAnsi" w:cstheme="majorBidi"/>
      <w:b/>
      <w:bCs/>
      <w:i/>
      <w:iCs/>
      <w:color w:val="4F81BD" w:themeColor="accent1"/>
    </w:rPr>
  </w:style>
  <w:style w:type="character" w:styleId="a3">
    <w:name w:val="Hyperlink"/>
    <w:basedOn w:val="a0"/>
    <w:unhideWhenUsed/>
    <w:rsid w:val="00021CEE"/>
    <w:rPr>
      <w:color w:val="0066CC"/>
      <w:u w:val="single"/>
    </w:rPr>
  </w:style>
  <w:style w:type="character" w:customStyle="1" w:styleId="a4">
    <w:name w:val="Верхний колонтитул Знак"/>
    <w:basedOn w:val="a0"/>
    <w:link w:val="a5"/>
    <w:uiPriority w:val="99"/>
    <w:rsid w:val="00021CEE"/>
  </w:style>
  <w:style w:type="paragraph" w:styleId="a5">
    <w:name w:val="header"/>
    <w:basedOn w:val="a"/>
    <w:link w:val="a4"/>
    <w:uiPriority w:val="99"/>
    <w:unhideWhenUsed/>
    <w:rsid w:val="00021CEE"/>
    <w:pPr>
      <w:tabs>
        <w:tab w:val="center" w:pos="4677"/>
        <w:tab w:val="right" w:pos="9355"/>
      </w:tabs>
      <w:spacing w:after="0" w:line="240" w:lineRule="auto"/>
    </w:pPr>
  </w:style>
  <w:style w:type="character" w:customStyle="1" w:styleId="a6">
    <w:name w:val="Нижний колонтитул Знак"/>
    <w:basedOn w:val="a0"/>
    <w:link w:val="a7"/>
    <w:uiPriority w:val="99"/>
    <w:rsid w:val="00021CEE"/>
  </w:style>
  <w:style w:type="paragraph" w:styleId="a7">
    <w:name w:val="footer"/>
    <w:basedOn w:val="a"/>
    <w:link w:val="a6"/>
    <w:uiPriority w:val="99"/>
    <w:unhideWhenUsed/>
    <w:rsid w:val="00021CEE"/>
    <w:pPr>
      <w:tabs>
        <w:tab w:val="center" w:pos="4677"/>
        <w:tab w:val="right" w:pos="9355"/>
      </w:tabs>
      <w:spacing w:after="0" w:line="240" w:lineRule="auto"/>
    </w:pPr>
  </w:style>
  <w:style w:type="paragraph" w:styleId="a8">
    <w:name w:val="List Paragraph"/>
    <w:basedOn w:val="a"/>
    <w:uiPriority w:val="34"/>
    <w:qFormat/>
    <w:rsid w:val="00021CEE"/>
    <w:pPr>
      <w:ind w:left="720"/>
      <w:contextualSpacing/>
    </w:pPr>
  </w:style>
  <w:style w:type="character" w:customStyle="1" w:styleId="21">
    <w:name w:val="Основной текст (2)_"/>
    <w:link w:val="22"/>
    <w:locked/>
    <w:rsid w:val="00021CEE"/>
    <w:rPr>
      <w:rFonts w:ascii="Times New Roman" w:eastAsia="Times New Roman" w:hAnsi="Times New Roman" w:cs="Times New Roman"/>
      <w:spacing w:val="8"/>
      <w:sz w:val="19"/>
      <w:szCs w:val="19"/>
      <w:shd w:val="clear" w:color="auto" w:fill="FFFFFF"/>
    </w:rPr>
  </w:style>
  <w:style w:type="paragraph" w:customStyle="1" w:styleId="22">
    <w:name w:val="Основной текст (2)"/>
    <w:basedOn w:val="a"/>
    <w:link w:val="21"/>
    <w:rsid w:val="00021CEE"/>
    <w:pPr>
      <w:widowControl w:val="0"/>
      <w:shd w:val="clear" w:color="auto" w:fill="FFFFFF"/>
      <w:spacing w:after="0" w:line="269" w:lineRule="exact"/>
      <w:jc w:val="center"/>
    </w:pPr>
    <w:rPr>
      <w:rFonts w:ascii="Times New Roman" w:eastAsia="Times New Roman" w:hAnsi="Times New Roman" w:cs="Times New Roman"/>
      <w:spacing w:val="8"/>
      <w:sz w:val="19"/>
      <w:szCs w:val="19"/>
    </w:rPr>
  </w:style>
  <w:style w:type="character" w:customStyle="1" w:styleId="a9">
    <w:name w:val="Основной текст_"/>
    <w:link w:val="41"/>
    <w:locked/>
    <w:rsid w:val="00021CEE"/>
    <w:rPr>
      <w:rFonts w:ascii="Times New Roman" w:eastAsia="Times New Roman" w:hAnsi="Times New Roman" w:cs="Times New Roman"/>
      <w:b/>
      <w:bCs/>
      <w:sz w:val="20"/>
      <w:szCs w:val="20"/>
      <w:shd w:val="clear" w:color="auto" w:fill="FFFFFF"/>
    </w:rPr>
  </w:style>
  <w:style w:type="paragraph" w:customStyle="1" w:styleId="41">
    <w:name w:val="Основной текст4"/>
    <w:basedOn w:val="a"/>
    <w:link w:val="a9"/>
    <w:rsid w:val="00021CEE"/>
    <w:pPr>
      <w:widowControl w:val="0"/>
      <w:shd w:val="clear" w:color="auto" w:fill="FFFFFF"/>
      <w:spacing w:after="0" w:line="269" w:lineRule="exact"/>
      <w:ind w:hanging="1980"/>
      <w:jc w:val="both"/>
    </w:pPr>
    <w:rPr>
      <w:rFonts w:ascii="Times New Roman" w:eastAsia="Times New Roman" w:hAnsi="Times New Roman" w:cs="Times New Roman"/>
      <w:b/>
      <w:bCs/>
      <w:sz w:val="20"/>
      <w:szCs w:val="20"/>
    </w:rPr>
  </w:style>
  <w:style w:type="paragraph" w:customStyle="1" w:styleId="31">
    <w:name w:val="Основной текст3"/>
    <w:basedOn w:val="a"/>
    <w:rsid w:val="00021CEE"/>
    <w:pPr>
      <w:widowControl w:val="0"/>
      <w:shd w:val="clear" w:color="auto" w:fill="FFFFFF"/>
      <w:spacing w:before="420" w:after="0" w:line="322" w:lineRule="exact"/>
      <w:ind w:hanging="1660"/>
      <w:jc w:val="both"/>
    </w:pPr>
    <w:rPr>
      <w:rFonts w:ascii="Times New Roman" w:eastAsia="Times New Roman" w:hAnsi="Times New Roman" w:cs="Times New Roman"/>
      <w:sz w:val="27"/>
      <w:szCs w:val="27"/>
    </w:rPr>
  </w:style>
  <w:style w:type="character" w:customStyle="1" w:styleId="42">
    <w:name w:val="Основной текст (4)_"/>
    <w:basedOn w:val="a0"/>
    <w:link w:val="43"/>
    <w:locked/>
    <w:rsid w:val="00021CEE"/>
    <w:rPr>
      <w:rFonts w:ascii="Times New Roman" w:eastAsia="Times New Roman" w:hAnsi="Times New Roman" w:cs="Times New Roman"/>
      <w:i/>
      <w:iCs/>
      <w:sz w:val="27"/>
      <w:szCs w:val="27"/>
      <w:shd w:val="clear" w:color="auto" w:fill="FFFFFF"/>
    </w:rPr>
  </w:style>
  <w:style w:type="paragraph" w:customStyle="1" w:styleId="43">
    <w:name w:val="Основной текст (4)"/>
    <w:basedOn w:val="a"/>
    <w:link w:val="42"/>
    <w:rsid w:val="00021CEE"/>
    <w:pPr>
      <w:widowControl w:val="0"/>
      <w:shd w:val="clear" w:color="auto" w:fill="FFFFFF"/>
      <w:spacing w:after="0" w:line="322" w:lineRule="exact"/>
    </w:pPr>
    <w:rPr>
      <w:rFonts w:ascii="Times New Roman" w:eastAsia="Times New Roman" w:hAnsi="Times New Roman" w:cs="Times New Roman"/>
      <w:i/>
      <w:iCs/>
      <w:sz w:val="27"/>
      <w:szCs w:val="27"/>
    </w:rPr>
  </w:style>
  <w:style w:type="character" w:customStyle="1" w:styleId="aa">
    <w:name w:val="Подпись к таблице_"/>
    <w:link w:val="ab"/>
    <w:locked/>
    <w:rsid w:val="00021CEE"/>
    <w:rPr>
      <w:rFonts w:ascii="Times New Roman" w:eastAsia="Times New Roman" w:hAnsi="Times New Roman" w:cs="Times New Roman"/>
      <w:b/>
      <w:bCs/>
      <w:sz w:val="20"/>
      <w:szCs w:val="20"/>
      <w:shd w:val="clear" w:color="auto" w:fill="FFFFFF"/>
    </w:rPr>
  </w:style>
  <w:style w:type="paragraph" w:customStyle="1" w:styleId="ab">
    <w:name w:val="Подпись к таблице"/>
    <w:basedOn w:val="a"/>
    <w:link w:val="aa"/>
    <w:rsid w:val="00021CEE"/>
    <w:pPr>
      <w:widowControl w:val="0"/>
      <w:shd w:val="clear" w:color="auto" w:fill="FFFFFF"/>
      <w:spacing w:after="0" w:line="0" w:lineRule="atLeast"/>
      <w:jc w:val="both"/>
    </w:pPr>
    <w:rPr>
      <w:rFonts w:ascii="Times New Roman" w:eastAsia="Times New Roman" w:hAnsi="Times New Roman" w:cs="Times New Roman"/>
      <w:b/>
      <w:bCs/>
      <w:sz w:val="20"/>
      <w:szCs w:val="20"/>
    </w:rPr>
  </w:style>
  <w:style w:type="character" w:customStyle="1" w:styleId="32">
    <w:name w:val="Заголовок №3_"/>
    <w:link w:val="33"/>
    <w:locked/>
    <w:rsid w:val="00021CEE"/>
    <w:rPr>
      <w:rFonts w:ascii="Times New Roman" w:eastAsia="Times New Roman" w:hAnsi="Times New Roman" w:cs="Times New Roman"/>
      <w:b/>
      <w:bCs/>
      <w:spacing w:val="-1"/>
      <w:sz w:val="29"/>
      <w:szCs w:val="29"/>
      <w:shd w:val="clear" w:color="auto" w:fill="FFFFFF"/>
    </w:rPr>
  </w:style>
  <w:style w:type="paragraph" w:customStyle="1" w:styleId="33">
    <w:name w:val="Заголовок №3"/>
    <w:basedOn w:val="a"/>
    <w:link w:val="32"/>
    <w:rsid w:val="00021CEE"/>
    <w:pPr>
      <w:widowControl w:val="0"/>
      <w:shd w:val="clear" w:color="auto" w:fill="FFFFFF"/>
      <w:spacing w:before="1200" w:after="240" w:line="547" w:lineRule="exact"/>
      <w:jc w:val="center"/>
      <w:outlineLvl w:val="2"/>
    </w:pPr>
    <w:rPr>
      <w:rFonts w:ascii="Times New Roman" w:eastAsia="Times New Roman" w:hAnsi="Times New Roman" w:cs="Times New Roman"/>
      <w:b/>
      <w:bCs/>
      <w:spacing w:val="-1"/>
      <w:sz w:val="29"/>
      <w:szCs w:val="29"/>
    </w:rPr>
  </w:style>
  <w:style w:type="paragraph" w:customStyle="1" w:styleId="Default">
    <w:name w:val="Default"/>
    <w:rsid w:val="00021CE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8">
    <w:name w:val="p18"/>
    <w:basedOn w:val="a"/>
    <w:rsid w:val="00021C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021C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pt">
    <w:name w:val="Основной текст (2) + 10 pt"/>
    <w:aliases w:val="Полужирный,Интервал 0 pt,Основной текст (2) + 11 pt"/>
    <w:rsid w:val="00021CEE"/>
    <w:rPr>
      <w:rFonts w:ascii="Times New Roman" w:eastAsia="Times New Roman" w:hAnsi="Times New Roman" w:cs="Times New Roman" w:hint="default"/>
      <w:b/>
      <w:bCs/>
      <w:color w:val="000000"/>
      <w:spacing w:val="0"/>
      <w:w w:val="100"/>
      <w:position w:val="0"/>
      <w:sz w:val="20"/>
      <w:szCs w:val="20"/>
      <w:shd w:val="clear" w:color="auto" w:fill="FFFFFF"/>
      <w:lang w:val="ru-RU"/>
    </w:rPr>
  </w:style>
  <w:style w:type="character" w:customStyle="1" w:styleId="11">
    <w:name w:val="Основной текст1"/>
    <w:rsid w:val="00021CEE"/>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rPr>
  </w:style>
  <w:style w:type="character" w:customStyle="1" w:styleId="23">
    <w:name w:val="Основной текст2"/>
    <w:rsid w:val="00021CEE"/>
    <w:rPr>
      <w:rFonts w:ascii="Times New Roman" w:eastAsia="Times New Roman" w:hAnsi="Times New Roman" w:cs="Times New Roman" w:hint="default"/>
      <w:b w:val="0"/>
      <w:bCs w:val="0"/>
      <w:i w:val="0"/>
      <w:iCs w:val="0"/>
      <w:smallCaps w:val="0"/>
      <w:color w:val="000000"/>
      <w:spacing w:val="0"/>
      <w:w w:val="100"/>
      <w:position w:val="0"/>
      <w:sz w:val="20"/>
      <w:szCs w:val="20"/>
      <w:u w:val="single"/>
      <w:shd w:val="clear" w:color="auto" w:fill="FFFFFF"/>
      <w:lang w:val="ru-RU"/>
    </w:rPr>
  </w:style>
  <w:style w:type="character" w:customStyle="1" w:styleId="ac">
    <w:name w:val="Основной текст + Курсив"/>
    <w:basedOn w:val="a9"/>
    <w:rsid w:val="00021CEE"/>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110">
    <w:name w:val="Основной текст + 11"/>
    <w:aliases w:val="5 pt,Не полужирный,Основной текст + 7 pt,Колонтитул (2) + Corbel,6 pt,Курсив,Интервал -1 pt,Заголовок №3 + Tahoma,9,5"/>
    <w:basedOn w:val="a9"/>
    <w:rsid w:val="00021CEE"/>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ad">
    <w:name w:val="Основной текст + Полужирный"/>
    <w:rsid w:val="00021C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rPr>
  </w:style>
  <w:style w:type="character" w:customStyle="1" w:styleId="71">
    <w:name w:val="Заголовок №7"/>
    <w:rsid w:val="00021CEE"/>
    <w:rPr>
      <w:rFonts w:ascii="Times New Roman" w:eastAsia="Times New Roman" w:hAnsi="Times New Roman" w:cs="Times New Roman" w:hint="default"/>
      <w:b w:val="0"/>
      <w:bCs w:val="0"/>
      <w:i w:val="0"/>
      <w:iCs w:val="0"/>
      <w:smallCaps w:val="0"/>
      <w:color w:val="000000"/>
      <w:spacing w:val="0"/>
      <w:w w:val="100"/>
      <w:position w:val="0"/>
      <w:sz w:val="20"/>
      <w:szCs w:val="20"/>
      <w:u w:val="single"/>
      <w:lang w:val="ru-RU"/>
    </w:rPr>
  </w:style>
  <w:style w:type="character" w:customStyle="1" w:styleId="1pt">
    <w:name w:val="Основной текст + Интервал 1 pt"/>
    <w:rsid w:val="00021CEE"/>
    <w:rPr>
      <w:rFonts w:ascii="Times New Roman" w:eastAsia="Times New Roman" w:hAnsi="Times New Roman" w:cs="Times New Roman" w:hint="default"/>
      <w:b w:val="0"/>
      <w:bCs w:val="0"/>
      <w:i w:val="0"/>
      <w:iCs w:val="0"/>
      <w:smallCaps w:val="0"/>
      <w:strike w:val="0"/>
      <w:dstrike w:val="0"/>
      <w:color w:val="000000"/>
      <w:spacing w:val="36"/>
      <w:w w:val="100"/>
      <w:position w:val="0"/>
      <w:sz w:val="20"/>
      <w:szCs w:val="20"/>
      <w:u w:val="none"/>
      <w:effect w:val="none"/>
      <w:shd w:val="clear" w:color="auto" w:fill="FFFFFF"/>
      <w:lang w:val="ru-RU"/>
    </w:rPr>
  </w:style>
  <w:style w:type="character" w:customStyle="1" w:styleId="textgreyfull">
    <w:name w:val="text_grey_full"/>
    <w:basedOn w:val="a0"/>
    <w:rsid w:val="00021CEE"/>
  </w:style>
  <w:style w:type="character" w:customStyle="1" w:styleId="textgreymini">
    <w:name w:val="text_grey_mini"/>
    <w:basedOn w:val="a0"/>
    <w:rsid w:val="00021CEE"/>
  </w:style>
  <w:style w:type="character" w:customStyle="1" w:styleId="ft21">
    <w:name w:val="ft21"/>
    <w:basedOn w:val="a0"/>
    <w:rsid w:val="00021CEE"/>
  </w:style>
  <w:style w:type="table" w:styleId="ae">
    <w:name w:val="Table Grid"/>
    <w:basedOn w:val="a1"/>
    <w:uiPriority w:val="59"/>
    <w:rsid w:val="00021C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
    <w:name w:val="Сетка таблицы1"/>
    <w:basedOn w:val="a1"/>
    <w:uiPriority w:val="59"/>
    <w:rsid w:val="00021CEE"/>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pt">
    <w:name w:val="Основной текст + 11;5 pt;Не полужирный"/>
    <w:basedOn w:val="a0"/>
    <w:rsid w:val="003E01CD"/>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210pt0pt">
    <w:name w:val="Основной текст (2) + 10 pt;Полужирный;Интервал 0 pt"/>
    <w:rsid w:val="001F606F"/>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7pt0pt">
    <w:name w:val="Основной текст + 7 pt;Не полужирный;Интервал 0 pt"/>
    <w:rsid w:val="001F606F"/>
    <w:rPr>
      <w:rFonts w:ascii="Times New Roman" w:eastAsia="Times New Roman" w:hAnsi="Times New Roman" w:cs="Times New Roman"/>
      <w:b w:val="0"/>
      <w:bCs w:val="0"/>
      <w:i w:val="0"/>
      <w:iCs w:val="0"/>
      <w:smallCaps w:val="0"/>
      <w:strike w:val="0"/>
      <w:color w:val="000000"/>
      <w:spacing w:val="2"/>
      <w:w w:val="100"/>
      <w:position w:val="0"/>
      <w:sz w:val="14"/>
      <w:szCs w:val="14"/>
      <w:u w:val="none"/>
      <w:shd w:val="clear" w:color="auto" w:fill="FFFFFF"/>
      <w:lang w:val="ru-RU"/>
    </w:rPr>
  </w:style>
  <w:style w:type="paragraph" w:styleId="af">
    <w:name w:val="Balloon Text"/>
    <w:basedOn w:val="a"/>
    <w:link w:val="af0"/>
    <w:uiPriority w:val="99"/>
    <w:semiHidden/>
    <w:unhideWhenUsed/>
    <w:rsid w:val="00151C7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51C74"/>
    <w:rPr>
      <w:rFonts w:ascii="Tahoma" w:hAnsi="Tahoma" w:cs="Tahoma"/>
      <w:sz w:val="16"/>
      <w:szCs w:val="16"/>
    </w:rPr>
  </w:style>
  <w:style w:type="paragraph" w:customStyle="1" w:styleId="13">
    <w:name w:val="Обычный1"/>
    <w:rsid w:val="00151C74"/>
    <w:pPr>
      <w:widowControl w:val="0"/>
      <w:spacing w:after="0" w:line="240" w:lineRule="auto"/>
    </w:pPr>
    <w:rPr>
      <w:rFonts w:ascii="Times New Roman" w:eastAsia="Times New Roman" w:hAnsi="Times New Roman" w:cs="Times New Roman"/>
      <w:snapToGrid w:val="0"/>
      <w:sz w:val="20"/>
      <w:szCs w:val="20"/>
    </w:rPr>
  </w:style>
  <w:style w:type="paragraph" w:customStyle="1" w:styleId="24">
    <w:name w:val="Обычный2"/>
    <w:rsid w:val="00151C74"/>
    <w:pPr>
      <w:widowControl w:val="0"/>
      <w:spacing w:after="0" w:line="240" w:lineRule="auto"/>
    </w:pPr>
    <w:rPr>
      <w:rFonts w:ascii="Times New Roman" w:eastAsia="Times New Roman" w:hAnsi="Times New Roman" w:cs="Times New Roman"/>
      <w:snapToGrid w:val="0"/>
      <w:sz w:val="20"/>
      <w:szCs w:val="20"/>
    </w:rPr>
  </w:style>
  <w:style w:type="paragraph" w:styleId="af1">
    <w:name w:val="Body Text"/>
    <w:basedOn w:val="a"/>
    <w:link w:val="af2"/>
    <w:rsid w:val="00151C74"/>
    <w:pPr>
      <w:spacing w:after="0" w:line="240" w:lineRule="auto"/>
      <w:jc w:val="center"/>
    </w:pPr>
    <w:rPr>
      <w:rFonts w:ascii="Times New Roman" w:eastAsia="Times New Roman" w:hAnsi="Times New Roman" w:cs="Times New Roman"/>
      <w:b/>
      <w:sz w:val="25"/>
      <w:szCs w:val="20"/>
    </w:rPr>
  </w:style>
  <w:style w:type="character" w:customStyle="1" w:styleId="af2">
    <w:name w:val="Основной текст Знак"/>
    <w:basedOn w:val="a0"/>
    <w:link w:val="af1"/>
    <w:rsid w:val="00151C74"/>
    <w:rPr>
      <w:rFonts w:ascii="Times New Roman" w:eastAsia="Times New Roman" w:hAnsi="Times New Roman" w:cs="Times New Roman"/>
      <w:b/>
      <w:sz w:val="25"/>
      <w:szCs w:val="20"/>
    </w:rPr>
  </w:style>
  <w:style w:type="paragraph" w:customStyle="1" w:styleId="34">
    <w:name w:val="Обычный3"/>
    <w:rsid w:val="00151C74"/>
    <w:pPr>
      <w:widowControl w:val="0"/>
      <w:spacing w:after="0" w:line="240" w:lineRule="auto"/>
    </w:pPr>
    <w:rPr>
      <w:rFonts w:ascii="Times New Roman" w:eastAsia="Times New Roman" w:hAnsi="Times New Roman" w:cs="Times New Roman"/>
      <w:snapToGrid w:val="0"/>
      <w:sz w:val="20"/>
      <w:szCs w:val="20"/>
    </w:rPr>
  </w:style>
  <w:style w:type="paragraph" w:styleId="af3">
    <w:name w:val="Normal (Web)"/>
    <w:basedOn w:val="a"/>
    <w:uiPriority w:val="99"/>
    <w:unhideWhenUsed/>
    <w:rsid w:val="0077387F"/>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Strong"/>
    <w:basedOn w:val="a0"/>
    <w:uiPriority w:val="22"/>
    <w:qFormat/>
    <w:rsid w:val="00FA1DB2"/>
    <w:rPr>
      <w:b/>
      <w:bCs/>
    </w:rPr>
  </w:style>
  <w:style w:type="paragraph" w:customStyle="1" w:styleId="txt">
    <w:name w:val="txt"/>
    <w:basedOn w:val="a"/>
    <w:rsid w:val="002436FB"/>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 Spacing"/>
    <w:uiPriority w:val="1"/>
    <w:qFormat/>
    <w:rsid w:val="004C2E1E"/>
    <w:pPr>
      <w:spacing w:after="0" w:line="240" w:lineRule="auto"/>
    </w:pPr>
    <w:rPr>
      <w:rFonts w:ascii="Calibri" w:eastAsia="Times New Roman" w:hAnsi="Calibri" w:cs="Times New Roman"/>
    </w:rPr>
  </w:style>
  <w:style w:type="paragraph" w:customStyle="1" w:styleId="western">
    <w:name w:val="western"/>
    <w:basedOn w:val="a"/>
    <w:rsid w:val="005C3FAC"/>
    <w:pPr>
      <w:spacing w:before="100" w:beforeAutospacing="1" w:after="0" w:line="240" w:lineRule="auto"/>
    </w:pPr>
    <w:rPr>
      <w:rFonts w:ascii="Times New Roman" w:eastAsia="Times New Roman" w:hAnsi="Times New Roman" w:cs="Times New Roman"/>
      <w:b/>
      <w:bCs/>
      <w:color w:val="000000"/>
      <w:sz w:val="24"/>
      <w:szCs w:val="24"/>
    </w:rPr>
  </w:style>
  <w:style w:type="character" w:customStyle="1" w:styleId="14">
    <w:name w:val="Заголовок №1_"/>
    <w:basedOn w:val="a0"/>
    <w:link w:val="15"/>
    <w:locked/>
    <w:rsid w:val="0067799C"/>
    <w:rPr>
      <w:rFonts w:ascii="Times New Roman" w:eastAsia="Times New Roman" w:hAnsi="Times New Roman" w:cs="Times New Roman"/>
      <w:b/>
      <w:bCs/>
      <w:shd w:val="clear" w:color="auto" w:fill="FFFFFF"/>
    </w:rPr>
  </w:style>
  <w:style w:type="paragraph" w:customStyle="1" w:styleId="15">
    <w:name w:val="Заголовок №1"/>
    <w:basedOn w:val="a"/>
    <w:link w:val="14"/>
    <w:rsid w:val="0067799C"/>
    <w:pPr>
      <w:widowControl w:val="0"/>
      <w:shd w:val="clear" w:color="auto" w:fill="FFFFFF"/>
      <w:spacing w:after="0" w:line="278" w:lineRule="exact"/>
      <w:ind w:hanging="380"/>
      <w:jc w:val="both"/>
      <w:outlineLvl w:val="0"/>
    </w:pPr>
    <w:rPr>
      <w:rFonts w:ascii="Times New Roman" w:eastAsia="Times New Roman" w:hAnsi="Times New Roman" w:cs="Times New Roman"/>
      <w:b/>
      <w:bCs/>
    </w:rPr>
  </w:style>
  <w:style w:type="character" w:customStyle="1" w:styleId="af6">
    <w:name w:val="Колонтитул_"/>
    <w:basedOn w:val="a0"/>
    <w:link w:val="af7"/>
    <w:locked/>
    <w:rsid w:val="0067799C"/>
    <w:rPr>
      <w:rFonts w:ascii="Times New Roman" w:eastAsia="Times New Roman" w:hAnsi="Times New Roman" w:cs="Times New Roman"/>
      <w:b/>
      <w:bCs/>
      <w:shd w:val="clear" w:color="auto" w:fill="FFFFFF"/>
    </w:rPr>
  </w:style>
  <w:style w:type="paragraph" w:customStyle="1" w:styleId="af7">
    <w:name w:val="Колонтитул"/>
    <w:basedOn w:val="a"/>
    <w:link w:val="af6"/>
    <w:rsid w:val="0067799C"/>
    <w:pPr>
      <w:widowControl w:val="0"/>
      <w:shd w:val="clear" w:color="auto" w:fill="FFFFFF"/>
      <w:spacing w:after="0" w:line="0" w:lineRule="atLeast"/>
    </w:pPr>
    <w:rPr>
      <w:rFonts w:ascii="Times New Roman" w:eastAsia="Times New Roman" w:hAnsi="Times New Roman" w:cs="Times New Roman"/>
      <w:b/>
      <w:bCs/>
    </w:rPr>
  </w:style>
  <w:style w:type="character" w:customStyle="1" w:styleId="25">
    <w:name w:val="Заголовок №2_"/>
    <w:basedOn w:val="a0"/>
    <w:link w:val="26"/>
    <w:locked/>
    <w:rsid w:val="0067799C"/>
    <w:rPr>
      <w:rFonts w:ascii="Times New Roman" w:eastAsia="Times New Roman" w:hAnsi="Times New Roman" w:cs="Times New Roman"/>
      <w:shd w:val="clear" w:color="auto" w:fill="FFFFFF"/>
    </w:rPr>
  </w:style>
  <w:style w:type="paragraph" w:customStyle="1" w:styleId="26">
    <w:name w:val="Заголовок №2"/>
    <w:basedOn w:val="a"/>
    <w:link w:val="25"/>
    <w:rsid w:val="0067799C"/>
    <w:pPr>
      <w:widowControl w:val="0"/>
      <w:shd w:val="clear" w:color="auto" w:fill="FFFFFF"/>
      <w:spacing w:after="0" w:line="269" w:lineRule="exact"/>
      <w:jc w:val="both"/>
      <w:outlineLvl w:val="1"/>
    </w:pPr>
    <w:rPr>
      <w:rFonts w:ascii="Times New Roman" w:eastAsia="Times New Roman" w:hAnsi="Times New Roman" w:cs="Times New Roman"/>
    </w:rPr>
  </w:style>
  <w:style w:type="character" w:customStyle="1" w:styleId="35">
    <w:name w:val="Основной текст (3) + Не полужирный"/>
    <w:basedOn w:val="a0"/>
    <w:rsid w:val="0067799C"/>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36">
    <w:name w:val="Основной текст (3)"/>
    <w:basedOn w:val="a0"/>
    <w:rsid w:val="0067799C"/>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ru-RU" w:eastAsia="ru-RU" w:bidi="ru-RU"/>
    </w:rPr>
  </w:style>
  <w:style w:type="character" w:customStyle="1" w:styleId="29pt">
    <w:name w:val="Основной текст (2) + 9 pt"/>
    <w:basedOn w:val="21"/>
    <w:rsid w:val="0067799C"/>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6">
    <w:name w:val="Заголовок №1 + Не полужирный"/>
    <w:basedOn w:val="14"/>
    <w:rsid w:val="0067799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7">
    <w:name w:val="Основной текст (2) + Полужирный"/>
    <w:basedOn w:val="21"/>
    <w:rsid w:val="0067799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8">
    <w:name w:val="Основной текст (2) + Малые прописные"/>
    <w:basedOn w:val="21"/>
    <w:rsid w:val="0067799C"/>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paragraph" w:styleId="af8">
    <w:name w:val="Body Text Indent"/>
    <w:basedOn w:val="a"/>
    <w:link w:val="af9"/>
    <w:uiPriority w:val="99"/>
    <w:semiHidden/>
    <w:unhideWhenUsed/>
    <w:rsid w:val="00FD3671"/>
    <w:pPr>
      <w:spacing w:after="120"/>
      <w:ind w:left="283"/>
    </w:pPr>
  </w:style>
  <w:style w:type="character" w:customStyle="1" w:styleId="af9">
    <w:name w:val="Основной текст с отступом Знак"/>
    <w:basedOn w:val="a0"/>
    <w:link w:val="af8"/>
    <w:uiPriority w:val="99"/>
    <w:semiHidden/>
    <w:rsid w:val="00FD3671"/>
  </w:style>
  <w:style w:type="paragraph" w:customStyle="1" w:styleId="310">
    <w:name w:val="Основной текст (3)1"/>
    <w:basedOn w:val="a"/>
    <w:uiPriority w:val="99"/>
    <w:rsid w:val="00FD3671"/>
    <w:pPr>
      <w:shd w:val="clear" w:color="auto" w:fill="FFFFFF"/>
      <w:spacing w:after="0" w:line="219" w:lineRule="exact"/>
      <w:ind w:firstLine="600"/>
      <w:jc w:val="both"/>
    </w:pPr>
    <w:rPr>
      <w:rFonts w:ascii="Times New Roman" w:eastAsia="Arial Unicode MS" w:hAnsi="Times New Roman" w:cs="Times New Roman"/>
      <w:b/>
      <w:bCs/>
      <w:i/>
      <w:iCs/>
      <w:sz w:val="20"/>
      <w:szCs w:val="20"/>
    </w:rPr>
  </w:style>
  <w:style w:type="paragraph" w:customStyle="1" w:styleId="afa">
    <w:name w:val="задание"/>
    <w:basedOn w:val="a"/>
    <w:rsid w:val="004016B9"/>
    <w:pPr>
      <w:spacing w:before="20" w:after="20" w:line="240" w:lineRule="auto"/>
      <w:ind w:left="681" w:hanging="227"/>
      <w:jc w:val="both"/>
    </w:pPr>
    <w:rPr>
      <w:rFonts w:ascii="Times New Roman" w:eastAsia="Times New Roman" w:hAnsi="Times New Roman" w:cs="Times New Roman"/>
      <w:sz w:val="20"/>
      <w:szCs w:val="20"/>
    </w:rPr>
  </w:style>
  <w:style w:type="paragraph" w:customStyle="1" w:styleId="afb">
    <w:name w:val="задача"/>
    <w:basedOn w:val="a"/>
    <w:rsid w:val="004016B9"/>
    <w:pPr>
      <w:spacing w:after="0" w:line="240" w:lineRule="auto"/>
      <w:ind w:firstLine="454"/>
      <w:jc w:val="both"/>
    </w:pPr>
    <w:rPr>
      <w:rFonts w:ascii="Times New Roman" w:eastAsia="Times New Roman" w:hAnsi="Times New Roman" w:cs="Times New Roman"/>
      <w:sz w:val="20"/>
      <w:szCs w:val="20"/>
    </w:rPr>
  </w:style>
  <w:style w:type="character" w:styleId="afc">
    <w:name w:val="Emphasis"/>
    <w:basedOn w:val="a0"/>
    <w:uiPriority w:val="20"/>
    <w:qFormat/>
    <w:rsid w:val="001012EA"/>
    <w:rPr>
      <w:i/>
      <w:iCs/>
    </w:rPr>
  </w:style>
  <w:style w:type="character" w:customStyle="1" w:styleId="50">
    <w:name w:val="Заголовок 5 Знак"/>
    <w:basedOn w:val="a0"/>
    <w:link w:val="5"/>
    <w:uiPriority w:val="9"/>
    <w:semiHidden/>
    <w:rsid w:val="001012EA"/>
    <w:rPr>
      <w:rFonts w:asciiTheme="majorHAnsi" w:eastAsiaTheme="majorEastAsia" w:hAnsiTheme="majorHAnsi" w:cstheme="majorBidi"/>
      <w:color w:val="243F60" w:themeColor="accent1" w:themeShade="7F"/>
      <w:lang w:val="en-US" w:eastAsia="en-US" w:bidi="en-US"/>
    </w:rPr>
  </w:style>
  <w:style w:type="character" w:customStyle="1" w:styleId="60">
    <w:name w:val="Заголовок 6 Знак"/>
    <w:basedOn w:val="a0"/>
    <w:link w:val="6"/>
    <w:uiPriority w:val="9"/>
    <w:semiHidden/>
    <w:rsid w:val="001012EA"/>
    <w:rPr>
      <w:rFonts w:asciiTheme="majorHAnsi" w:eastAsiaTheme="majorEastAsia" w:hAnsiTheme="majorHAnsi" w:cstheme="majorBidi"/>
      <w:i/>
      <w:iCs/>
      <w:color w:val="243F60" w:themeColor="accent1" w:themeShade="7F"/>
      <w:lang w:val="en-US" w:eastAsia="en-US" w:bidi="en-US"/>
    </w:rPr>
  </w:style>
  <w:style w:type="character" w:customStyle="1" w:styleId="70">
    <w:name w:val="Заголовок 7 Знак"/>
    <w:basedOn w:val="a0"/>
    <w:link w:val="7"/>
    <w:uiPriority w:val="9"/>
    <w:semiHidden/>
    <w:rsid w:val="001012EA"/>
    <w:rPr>
      <w:rFonts w:asciiTheme="majorHAnsi" w:eastAsiaTheme="majorEastAsia" w:hAnsiTheme="majorHAnsi" w:cstheme="majorBidi"/>
      <w:i/>
      <w:iCs/>
      <w:color w:val="404040" w:themeColor="text1" w:themeTint="BF"/>
      <w:lang w:val="en-US" w:eastAsia="en-US" w:bidi="en-US"/>
    </w:rPr>
  </w:style>
  <w:style w:type="character" w:customStyle="1" w:styleId="80">
    <w:name w:val="Заголовок 8 Знак"/>
    <w:basedOn w:val="a0"/>
    <w:link w:val="8"/>
    <w:uiPriority w:val="9"/>
    <w:semiHidden/>
    <w:rsid w:val="001012EA"/>
    <w:rPr>
      <w:rFonts w:asciiTheme="majorHAnsi" w:eastAsiaTheme="majorEastAsia" w:hAnsiTheme="majorHAnsi" w:cstheme="majorBidi"/>
      <w:color w:val="4F81BD" w:themeColor="accent1"/>
      <w:sz w:val="20"/>
      <w:szCs w:val="20"/>
      <w:lang w:val="en-US" w:eastAsia="en-US" w:bidi="en-US"/>
    </w:rPr>
  </w:style>
  <w:style w:type="character" w:customStyle="1" w:styleId="90">
    <w:name w:val="Заголовок 9 Знак"/>
    <w:basedOn w:val="a0"/>
    <w:link w:val="9"/>
    <w:uiPriority w:val="9"/>
    <w:semiHidden/>
    <w:rsid w:val="001012EA"/>
    <w:rPr>
      <w:rFonts w:asciiTheme="majorHAnsi" w:eastAsiaTheme="majorEastAsia" w:hAnsiTheme="majorHAnsi" w:cstheme="majorBidi"/>
      <w:i/>
      <w:iCs/>
      <w:color w:val="404040" w:themeColor="text1" w:themeTint="BF"/>
      <w:sz w:val="20"/>
      <w:szCs w:val="20"/>
      <w:lang w:val="en-US" w:eastAsia="en-US" w:bidi="en-US"/>
    </w:rPr>
  </w:style>
  <w:style w:type="paragraph" w:styleId="afd">
    <w:name w:val="Title"/>
    <w:basedOn w:val="a"/>
    <w:next w:val="a"/>
    <w:link w:val="afe"/>
    <w:uiPriority w:val="10"/>
    <w:qFormat/>
    <w:rsid w:val="001012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fe">
    <w:name w:val="Название Знак"/>
    <w:basedOn w:val="a0"/>
    <w:link w:val="afd"/>
    <w:uiPriority w:val="10"/>
    <w:rsid w:val="001012EA"/>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aff">
    <w:name w:val="Subtitle"/>
    <w:basedOn w:val="a"/>
    <w:next w:val="a"/>
    <w:link w:val="aff0"/>
    <w:uiPriority w:val="11"/>
    <w:qFormat/>
    <w:rsid w:val="001012EA"/>
    <w:pPr>
      <w:numPr>
        <w:ilvl w:val="1"/>
      </w:numPr>
    </w:pPr>
    <w:rPr>
      <w:rFonts w:asciiTheme="majorHAnsi" w:eastAsiaTheme="majorEastAsia" w:hAnsiTheme="majorHAnsi" w:cstheme="majorBidi"/>
      <w:i/>
      <w:iCs/>
      <w:color w:val="4F81BD" w:themeColor="accent1"/>
      <w:spacing w:val="15"/>
      <w:sz w:val="24"/>
      <w:szCs w:val="24"/>
      <w:lang w:val="en-US" w:eastAsia="en-US" w:bidi="en-US"/>
    </w:rPr>
  </w:style>
  <w:style w:type="character" w:customStyle="1" w:styleId="aff0">
    <w:name w:val="Подзаголовок Знак"/>
    <w:basedOn w:val="a0"/>
    <w:link w:val="aff"/>
    <w:uiPriority w:val="11"/>
    <w:rsid w:val="001012EA"/>
    <w:rPr>
      <w:rFonts w:asciiTheme="majorHAnsi" w:eastAsiaTheme="majorEastAsia" w:hAnsiTheme="majorHAnsi" w:cstheme="majorBidi"/>
      <w:i/>
      <w:iCs/>
      <w:color w:val="4F81BD" w:themeColor="accent1"/>
      <w:spacing w:val="15"/>
      <w:sz w:val="24"/>
      <w:szCs w:val="24"/>
      <w:lang w:val="en-US" w:eastAsia="en-US" w:bidi="en-US"/>
    </w:rPr>
  </w:style>
  <w:style w:type="paragraph" w:styleId="29">
    <w:name w:val="Quote"/>
    <w:basedOn w:val="a"/>
    <w:next w:val="a"/>
    <w:link w:val="2a"/>
    <w:uiPriority w:val="29"/>
    <w:qFormat/>
    <w:rsid w:val="001012EA"/>
    <w:rPr>
      <w:i/>
      <w:iCs/>
      <w:color w:val="000000" w:themeColor="text1"/>
      <w:lang w:val="en-US" w:eastAsia="en-US" w:bidi="en-US"/>
    </w:rPr>
  </w:style>
  <w:style w:type="character" w:customStyle="1" w:styleId="2a">
    <w:name w:val="Цитата 2 Знак"/>
    <w:basedOn w:val="a0"/>
    <w:link w:val="29"/>
    <w:uiPriority w:val="29"/>
    <w:rsid w:val="001012EA"/>
    <w:rPr>
      <w:i/>
      <w:iCs/>
      <w:color w:val="000000" w:themeColor="text1"/>
      <w:lang w:val="en-US" w:eastAsia="en-US" w:bidi="en-US"/>
    </w:rPr>
  </w:style>
  <w:style w:type="paragraph" w:styleId="aff1">
    <w:name w:val="Intense Quote"/>
    <w:basedOn w:val="a"/>
    <w:next w:val="a"/>
    <w:link w:val="aff2"/>
    <w:uiPriority w:val="30"/>
    <w:qFormat/>
    <w:rsid w:val="001012EA"/>
    <w:pPr>
      <w:pBdr>
        <w:bottom w:val="single" w:sz="4" w:space="4" w:color="4F81BD" w:themeColor="accent1"/>
      </w:pBdr>
      <w:spacing w:before="200" w:after="280"/>
      <w:ind w:left="936" w:right="936"/>
    </w:pPr>
    <w:rPr>
      <w:b/>
      <w:bCs/>
      <w:i/>
      <w:iCs/>
      <w:color w:val="4F81BD" w:themeColor="accent1"/>
      <w:lang w:val="en-US" w:eastAsia="en-US" w:bidi="en-US"/>
    </w:rPr>
  </w:style>
  <w:style w:type="character" w:customStyle="1" w:styleId="aff2">
    <w:name w:val="Выделенная цитата Знак"/>
    <w:basedOn w:val="a0"/>
    <w:link w:val="aff1"/>
    <w:uiPriority w:val="30"/>
    <w:rsid w:val="001012EA"/>
    <w:rPr>
      <w:b/>
      <w:bCs/>
      <w:i/>
      <w:iCs/>
      <w:color w:val="4F81BD" w:themeColor="accent1"/>
      <w:lang w:val="en-US" w:eastAsia="en-US" w:bidi="en-US"/>
    </w:rPr>
  </w:style>
  <w:style w:type="character" w:styleId="aff3">
    <w:name w:val="Subtle Emphasis"/>
    <w:basedOn w:val="a0"/>
    <w:uiPriority w:val="19"/>
    <w:qFormat/>
    <w:rsid w:val="001012EA"/>
    <w:rPr>
      <w:i/>
      <w:iCs/>
      <w:color w:val="808080" w:themeColor="text1" w:themeTint="7F"/>
    </w:rPr>
  </w:style>
  <w:style w:type="character" w:styleId="aff4">
    <w:name w:val="Intense Emphasis"/>
    <w:basedOn w:val="a0"/>
    <w:uiPriority w:val="21"/>
    <w:qFormat/>
    <w:rsid w:val="001012EA"/>
    <w:rPr>
      <w:b/>
      <w:bCs/>
      <w:i/>
      <w:iCs/>
      <w:color w:val="4F81BD" w:themeColor="accent1"/>
    </w:rPr>
  </w:style>
  <w:style w:type="character" w:styleId="aff5">
    <w:name w:val="Subtle Reference"/>
    <w:basedOn w:val="a0"/>
    <w:uiPriority w:val="31"/>
    <w:qFormat/>
    <w:rsid w:val="001012EA"/>
    <w:rPr>
      <w:smallCaps/>
      <w:color w:val="C0504D" w:themeColor="accent2"/>
      <w:u w:val="single"/>
    </w:rPr>
  </w:style>
  <w:style w:type="character" w:styleId="aff6">
    <w:name w:val="Intense Reference"/>
    <w:basedOn w:val="a0"/>
    <w:uiPriority w:val="32"/>
    <w:qFormat/>
    <w:rsid w:val="001012EA"/>
    <w:rPr>
      <w:b/>
      <w:bCs/>
      <w:smallCaps/>
      <w:color w:val="C0504D" w:themeColor="accent2"/>
      <w:spacing w:val="5"/>
      <w:u w:val="single"/>
    </w:rPr>
  </w:style>
  <w:style w:type="character" w:styleId="aff7">
    <w:name w:val="Book Title"/>
    <w:basedOn w:val="a0"/>
    <w:uiPriority w:val="33"/>
    <w:qFormat/>
    <w:rsid w:val="001012EA"/>
    <w:rPr>
      <w:b/>
      <w:bCs/>
      <w:smallCaps/>
      <w:spacing w:val="5"/>
    </w:rPr>
  </w:style>
  <w:style w:type="paragraph" w:styleId="aff8">
    <w:name w:val="TOC Heading"/>
    <w:basedOn w:val="1"/>
    <w:next w:val="a"/>
    <w:uiPriority w:val="39"/>
    <w:semiHidden/>
    <w:unhideWhenUsed/>
    <w:qFormat/>
    <w:rsid w:val="001012E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80347">
      <w:bodyDiv w:val="1"/>
      <w:marLeft w:val="0"/>
      <w:marRight w:val="0"/>
      <w:marTop w:val="0"/>
      <w:marBottom w:val="0"/>
      <w:divBdr>
        <w:top w:val="none" w:sz="0" w:space="0" w:color="auto"/>
        <w:left w:val="none" w:sz="0" w:space="0" w:color="auto"/>
        <w:bottom w:val="none" w:sz="0" w:space="0" w:color="auto"/>
        <w:right w:val="none" w:sz="0" w:space="0" w:color="auto"/>
      </w:divBdr>
    </w:div>
    <w:div w:id="393283958">
      <w:bodyDiv w:val="1"/>
      <w:marLeft w:val="0"/>
      <w:marRight w:val="0"/>
      <w:marTop w:val="0"/>
      <w:marBottom w:val="0"/>
      <w:divBdr>
        <w:top w:val="none" w:sz="0" w:space="0" w:color="auto"/>
        <w:left w:val="none" w:sz="0" w:space="0" w:color="auto"/>
        <w:bottom w:val="none" w:sz="0" w:space="0" w:color="auto"/>
        <w:right w:val="none" w:sz="0" w:space="0" w:color="auto"/>
      </w:divBdr>
    </w:div>
    <w:div w:id="517738425">
      <w:bodyDiv w:val="1"/>
      <w:marLeft w:val="0"/>
      <w:marRight w:val="0"/>
      <w:marTop w:val="0"/>
      <w:marBottom w:val="0"/>
      <w:divBdr>
        <w:top w:val="none" w:sz="0" w:space="0" w:color="auto"/>
        <w:left w:val="none" w:sz="0" w:space="0" w:color="auto"/>
        <w:bottom w:val="none" w:sz="0" w:space="0" w:color="auto"/>
        <w:right w:val="none" w:sz="0" w:space="0" w:color="auto"/>
      </w:divBdr>
    </w:div>
    <w:div w:id="733430872">
      <w:bodyDiv w:val="1"/>
      <w:marLeft w:val="0"/>
      <w:marRight w:val="0"/>
      <w:marTop w:val="0"/>
      <w:marBottom w:val="0"/>
      <w:divBdr>
        <w:top w:val="none" w:sz="0" w:space="0" w:color="auto"/>
        <w:left w:val="none" w:sz="0" w:space="0" w:color="auto"/>
        <w:bottom w:val="none" w:sz="0" w:space="0" w:color="auto"/>
        <w:right w:val="none" w:sz="0" w:space="0" w:color="auto"/>
      </w:divBdr>
    </w:div>
    <w:div w:id="742677734">
      <w:bodyDiv w:val="1"/>
      <w:marLeft w:val="0"/>
      <w:marRight w:val="0"/>
      <w:marTop w:val="0"/>
      <w:marBottom w:val="0"/>
      <w:divBdr>
        <w:top w:val="none" w:sz="0" w:space="0" w:color="auto"/>
        <w:left w:val="none" w:sz="0" w:space="0" w:color="auto"/>
        <w:bottom w:val="none" w:sz="0" w:space="0" w:color="auto"/>
        <w:right w:val="none" w:sz="0" w:space="0" w:color="auto"/>
      </w:divBdr>
    </w:div>
    <w:div w:id="1089741220">
      <w:bodyDiv w:val="1"/>
      <w:marLeft w:val="0"/>
      <w:marRight w:val="0"/>
      <w:marTop w:val="0"/>
      <w:marBottom w:val="0"/>
      <w:divBdr>
        <w:top w:val="none" w:sz="0" w:space="0" w:color="auto"/>
        <w:left w:val="none" w:sz="0" w:space="0" w:color="auto"/>
        <w:bottom w:val="none" w:sz="0" w:space="0" w:color="auto"/>
        <w:right w:val="none" w:sz="0" w:space="0" w:color="auto"/>
      </w:divBdr>
    </w:div>
    <w:div w:id="1158107728">
      <w:bodyDiv w:val="1"/>
      <w:marLeft w:val="0"/>
      <w:marRight w:val="0"/>
      <w:marTop w:val="0"/>
      <w:marBottom w:val="0"/>
      <w:divBdr>
        <w:top w:val="none" w:sz="0" w:space="0" w:color="auto"/>
        <w:left w:val="none" w:sz="0" w:space="0" w:color="auto"/>
        <w:bottom w:val="none" w:sz="0" w:space="0" w:color="auto"/>
        <w:right w:val="none" w:sz="0" w:space="0" w:color="auto"/>
      </w:divBdr>
      <w:divsChild>
        <w:div w:id="1726372145">
          <w:marLeft w:val="0"/>
          <w:marRight w:val="0"/>
          <w:marTop w:val="0"/>
          <w:marBottom w:val="0"/>
          <w:divBdr>
            <w:top w:val="none" w:sz="0" w:space="0" w:color="auto"/>
            <w:left w:val="none" w:sz="0" w:space="0" w:color="auto"/>
            <w:bottom w:val="none" w:sz="0" w:space="0" w:color="auto"/>
            <w:right w:val="none" w:sz="0" w:space="0" w:color="auto"/>
          </w:divBdr>
        </w:div>
        <w:div w:id="1602176036">
          <w:marLeft w:val="0"/>
          <w:marRight w:val="0"/>
          <w:marTop w:val="0"/>
          <w:marBottom w:val="0"/>
          <w:divBdr>
            <w:top w:val="none" w:sz="0" w:space="0" w:color="auto"/>
            <w:left w:val="none" w:sz="0" w:space="0" w:color="auto"/>
            <w:bottom w:val="none" w:sz="0" w:space="0" w:color="auto"/>
            <w:right w:val="none" w:sz="0" w:space="0" w:color="auto"/>
          </w:divBdr>
        </w:div>
      </w:divsChild>
    </w:div>
    <w:div w:id="1277761606">
      <w:bodyDiv w:val="1"/>
      <w:marLeft w:val="0"/>
      <w:marRight w:val="0"/>
      <w:marTop w:val="0"/>
      <w:marBottom w:val="0"/>
      <w:divBdr>
        <w:top w:val="none" w:sz="0" w:space="0" w:color="auto"/>
        <w:left w:val="none" w:sz="0" w:space="0" w:color="auto"/>
        <w:bottom w:val="none" w:sz="0" w:space="0" w:color="auto"/>
        <w:right w:val="none" w:sz="0" w:space="0" w:color="auto"/>
      </w:divBdr>
    </w:div>
    <w:div w:id="1283612091">
      <w:bodyDiv w:val="1"/>
      <w:marLeft w:val="0"/>
      <w:marRight w:val="0"/>
      <w:marTop w:val="0"/>
      <w:marBottom w:val="0"/>
      <w:divBdr>
        <w:top w:val="none" w:sz="0" w:space="0" w:color="auto"/>
        <w:left w:val="none" w:sz="0" w:space="0" w:color="auto"/>
        <w:bottom w:val="none" w:sz="0" w:space="0" w:color="auto"/>
        <w:right w:val="none" w:sz="0" w:space="0" w:color="auto"/>
      </w:divBdr>
    </w:div>
    <w:div w:id="1359892858">
      <w:bodyDiv w:val="1"/>
      <w:marLeft w:val="0"/>
      <w:marRight w:val="0"/>
      <w:marTop w:val="0"/>
      <w:marBottom w:val="0"/>
      <w:divBdr>
        <w:top w:val="none" w:sz="0" w:space="0" w:color="auto"/>
        <w:left w:val="none" w:sz="0" w:space="0" w:color="auto"/>
        <w:bottom w:val="none" w:sz="0" w:space="0" w:color="auto"/>
        <w:right w:val="none" w:sz="0" w:space="0" w:color="auto"/>
      </w:divBdr>
    </w:div>
    <w:div w:id="1383748466">
      <w:bodyDiv w:val="1"/>
      <w:marLeft w:val="0"/>
      <w:marRight w:val="0"/>
      <w:marTop w:val="0"/>
      <w:marBottom w:val="0"/>
      <w:divBdr>
        <w:top w:val="none" w:sz="0" w:space="0" w:color="auto"/>
        <w:left w:val="none" w:sz="0" w:space="0" w:color="auto"/>
        <w:bottom w:val="none" w:sz="0" w:space="0" w:color="auto"/>
        <w:right w:val="none" w:sz="0" w:space="0" w:color="auto"/>
      </w:divBdr>
    </w:div>
    <w:div w:id="1464812454">
      <w:bodyDiv w:val="1"/>
      <w:marLeft w:val="0"/>
      <w:marRight w:val="0"/>
      <w:marTop w:val="0"/>
      <w:marBottom w:val="0"/>
      <w:divBdr>
        <w:top w:val="none" w:sz="0" w:space="0" w:color="auto"/>
        <w:left w:val="none" w:sz="0" w:space="0" w:color="auto"/>
        <w:bottom w:val="none" w:sz="0" w:space="0" w:color="auto"/>
        <w:right w:val="none" w:sz="0" w:space="0" w:color="auto"/>
      </w:divBdr>
    </w:div>
    <w:div w:id="1543591944">
      <w:bodyDiv w:val="1"/>
      <w:marLeft w:val="0"/>
      <w:marRight w:val="0"/>
      <w:marTop w:val="0"/>
      <w:marBottom w:val="0"/>
      <w:divBdr>
        <w:top w:val="none" w:sz="0" w:space="0" w:color="auto"/>
        <w:left w:val="none" w:sz="0" w:space="0" w:color="auto"/>
        <w:bottom w:val="none" w:sz="0" w:space="0" w:color="auto"/>
        <w:right w:val="none" w:sz="0" w:space="0" w:color="auto"/>
      </w:divBdr>
    </w:div>
    <w:div w:id="1806661354">
      <w:bodyDiv w:val="1"/>
      <w:marLeft w:val="0"/>
      <w:marRight w:val="0"/>
      <w:marTop w:val="0"/>
      <w:marBottom w:val="0"/>
      <w:divBdr>
        <w:top w:val="none" w:sz="0" w:space="0" w:color="auto"/>
        <w:left w:val="none" w:sz="0" w:space="0" w:color="auto"/>
        <w:bottom w:val="none" w:sz="0" w:space="0" w:color="auto"/>
        <w:right w:val="none" w:sz="0" w:space="0" w:color="auto"/>
      </w:divBdr>
    </w:div>
    <w:div w:id="1865362457">
      <w:bodyDiv w:val="1"/>
      <w:marLeft w:val="0"/>
      <w:marRight w:val="0"/>
      <w:marTop w:val="0"/>
      <w:marBottom w:val="0"/>
      <w:divBdr>
        <w:top w:val="none" w:sz="0" w:space="0" w:color="auto"/>
        <w:left w:val="none" w:sz="0" w:space="0" w:color="auto"/>
        <w:bottom w:val="none" w:sz="0" w:space="0" w:color="auto"/>
        <w:right w:val="none" w:sz="0" w:space="0" w:color="auto"/>
      </w:divBdr>
    </w:div>
    <w:div w:id="194414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zubstom.ru/docs/index-7449.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gastroscan.ru/physician/ph-metry-lo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16A7A-6F69-4AC1-90DB-55C9CD2A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3735</TotalTime>
  <Pages>248</Pages>
  <Words>68823</Words>
  <Characters>392295</Characters>
  <Application>Microsoft Office Word</Application>
  <DocSecurity>0</DocSecurity>
  <Lines>3269</Lines>
  <Paragraphs>920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Абдулжаппар Мирзаев</cp:lastModifiedBy>
  <cp:revision>116</cp:revision>
  <dcterms:created xsi:type="dcterms:W3CDTF">2019-01-29T06:48:00Z</dcterms:created>
  <dcterms:modified xsi:type="dcterms:W3CDTF">2019-12-20T08:52:00Z</dcterms:modified>
</cp:coreProperties>
</file>