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AA" w:rsidRPr="008E536D" w:rsidRDefault="008E536D" w:rsidP="008E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6D">
        <w:rPr>
          <w:rFonts w:ascii="Times New Roman" w:hAnsi="Times New Roman" w:cs="Times New Roman"/>
          <w:b/>
          <w:sz w:val="24"/>
          <w:szCs w:val="24"/>
        </w:rPr>
        <w:t>Списо</w:t>
      </w:r>
      <w:r w:rsidR="00FF2FA8">
        <w:rPr>
          <w:rFonts w:ascii="Times New Roman" w:hAnsi="Times New Roman" w:cs="Times New Roman"/>
          <w:b/>
          <w:sz w:val="24"/>
          <w:szCs w:val="24"/>
        </w:rPr>
        <w:t>к опубликованных учебных изданий</w:t>
      </w:r>
      <w:r w:rsidRPr="008E536D">
        <w:rPr>
          <w:rFonts w:ascii="Times New Roman" w:hAnsi="Times New Roman" w:cs="Times New Roman"/>
          <w:b/>
          <w:sz w:val="24"/>
          <w:szCs w:val="24"/>
        </w:rPr>
        <w:t xml:space="preserve"> и научных трудов</w:t>
      </w:r>
    </w:p>
    <w:p w:rsidR="008E536D" w:rsidRDefault="008E536D" w:rsidP="008E5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36D">
        <w:rPr>
          <w:rFonts w:ascii="Times New Roman" w:hAnsi="Times New Roman" w:cs="Times New Roman"/>
          <w:sz w:val="24"/>
          <w:szCs w:val="24"/>
        </w:rPr>
        <w:t xml:space="preserve">Гусейновой </w:t>
      </w:r>
      <w:proofErr w:type="spellStart"/>
      <w:r w:rsidRPr="008E536D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="0034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6D">
        <w:rPr>
          <w:rFonts w:ascii="Times New Roman" w:hAnsi="Times New Roman" w:cs="Times New Roman"/>
          <w:sz w:val="24"/>
          <w:szCs w:val="24"/>
        </w:rPr>
        <w:t>Курбановны</w:t>
      </w:r>
      <w:proofErr w:type="spellEnd"/>
    </w:p>
    <w:p w:rsidR="008E536D" w:rsidRDefault="008E536D" w:rsidP="008E53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3"/>
        <w:gridCol w:w="2679"/>
        <w:gridCol w:w="98"/>
        <w:gridCol w:w="726"/>
        <w:gridCol w:w="3912"/>
        <w:gridCol w:w="723"/>
        <w:gridCol w:w="2513"/>
        <w:gridCol w:w="18"/>
      </w:tblGrid>
      <w:tr w:rsidR="007848C0" w:rsidTr="003B0A4A">
        <w:trPr>
          <w:gridAfter w:val="1"/>
          <w:wAfter w:w="18" w:type="dxa"/>
          <w:trHeight w:val="1129"/>
        </w:trPr>
        <w:tc>
          <w:tcPr>
            <w:tcW w:w="553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  <w:gridSpan w:val="2"/>
          </w:tcPr>
          <w:p w:rsidR="008E536D" w:rsidRP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издании и научных трудов</w:t>
            </w:r>
          </w:p>
        </w:tc>
        <w:tc>
          <w:tcPr>
            <w:tcW w:w="726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912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23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2513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0F46D5" w:rsidTr="003B0A4A">
        <w:trPr>
          <w:trHeight w:val="278"/>
        </w:trPr>
        <w:tc>
          <w:tcPr>
            <w:tcW w:w="11222" w:type="dxa"/>
            <w:gridSpan w:val="8"/>
          </w:tcPr>
          <w:p w:rsidR="000F46D5" w:rsidRDefault="000F46D5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учебные издания</w:t>
            </w:r>
          </w:p>
        </w:tc>
      </w:tr>
      <w:tr w:rsidR="009749B0" w:rsidTr="003B0A4A">
        <w:trPr>
          <w:gridAfter w:val="1"/>
          <w:wAfter w:w="18" w:type="dxa"/>
          <w:trHeight w:val="1996"/>
        </w:trPr>
        <w:tc>
          <w:tcPr>
            <w:tcW w:w="553" w:type="dxa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gridSpan w:val="2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классификация религиозной лексики в даргинском языке </w:t>
            </w:r>
          </w:p>
        </w:tc>
        <w:tc>
          <w:tcPr>
            <w:tcW w:w="726" w:type="dxa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Научно-практический журнал.</w:t>
            </w:r>
          </w:p>
          <w:p w:rsidR="009749B0" w:rsidRDefault="009749B0" w:rsidP="00974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наука. Актуальные проблемы теории и практики.</w:t>
            </w:r>
          </w:p>
          <w:p w:rsidR="009749B0" w:rsidRDefault="009749B0" w:rsidP="00974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№3 2016.- С.142-145.</w:t>
            </w:r>
          </w:p>
          <w:p w:rsidR="009749B0" w:rsidRPr="009749B0" w:rsidRDefault="009749B0" w:rsidP="00974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ISSN 2223-2982</w:t>
            </w:r>
          </w:p>
        </w:tc>
        <w:tc>
          <w:tcPr>
            <w:tcW w:w="723" w:type="dxa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9B0" w:rsidTr="003B0A4A">
        <w:trPr>
          <w:gridAfter w:val="1"/>
          <w:wAfter w:w="18" w:type="dxa"/>
          <w:trHeight w:val="1996"/>
        </w:trPr>
        <w:tc>
          <w:tcPr>
            <w:tcW w:w="553" w:type="dxa"/>
          </w:tcPr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gridSpan w:val="2"/>
          </w:tcPr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Антропонимы с религиозной семантикой в даргинском языке</w:t>
            </w:r>
          </w:p>
        </w:tc>
        <w:tc>
          <w:tcPr>
            <w:tcW w:w="726" w:type="dxa"/>
          </w:tcPr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Успехи современной науки и образования.</w:t>
            </w:r>
          </w:p>
          <w:p w:rsidR="009749B0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№12, Т.6,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г.Белгород</w:t>
            </w:r>
            <w:proofErr w:type="spellEnd"/>
            <w:r w:rsidR="002F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F1607">
              <w:rPr>
                <w:rFonts w:ascii="Times New Roman" w:hAnsi="Times New Roman" w:cs="Times New Roman"/>
                <w:b/>
                <w:sz w:val="24"/>
                <w:szCs w:val="24"/>
              </w:rPr>
              <w:t>2016.-</w:t>
            </w:r>
            <w:proofErr w:type="gramEnd"/>
            <w:r w:rsidR="002F1607">
              <w:rPr>
                <w:rFonts w:ascii="Times New Roman" w:hAnsi="Times New Roman" w:cs="Times New Roman"/>
                <w:b/>
                <w:sz w:val="24"/>
                <w:szCs w:val="24"/>
              </w:rPr>
              <w:t>С 36-39</w:t>
            </w:r>
          </w:p>
        </w:tc>
        <w:tc>
          <w:tcPr>
            <w:tcW w:w="723" w:type="dxa"/>
          </w:tcPr>
          <w:p w:rsidR="009749B0" w:rsidRDefault="002F1607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749B0" w:rsidRPr="00CF4812" w:rsidRDefault="009749B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F3" w:rsidTr="003B0A4A">
        <w:trPr>
          <w:gridAfter w:val="1"/>
          <w:wAfter w:w="18" w:type="dxa"/>
          <w:trHeight w:val="1996"/>
        </w:trPr>
        <w:tc>
          <w:tcPr>
            <w:tcW w:w="553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2"/>
          </w:tcPr>
          <w:p w:rsidR="00F912F3" w:rsidRP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разработка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F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F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6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РФ ФГОУ ВПО</w:t>
            </w:r>
          </w:p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ДГПУ, Махачкала – 2016.</w:t>
            </w:r>
          </w:p>
          <w:p w:rsidR="00F912F3" w:rsidRDefault="00F912F3" w:rsidP="00F9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A84" w:rsidRDefault="009F7A84" w:rsidP="00F9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513" w:type="dxa"/>
          </w:tcPr>
          <w:p w:rsidR="00F912F3" w:rsidRPr="00CF4812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Какваева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</w:tr>
      <w:tr w:rsidR="00F912F3" w:rsidTr="003B0A4A">
        <w:trPr>
          <w:gridAfter w:val="1"/>
          <w:wAfter w:w="18" w:type="dxa"/>
          <w:trHeight w:val="1996"/>
        </w:trPr>
        <w:tc>
          <w:tcPr>
            <w:tcW w:w="553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gridSpan w:val="2"/>
          </w:tcPr>
          <w:p w:rsidR="00F912F3" w:rsidRP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разработка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</w:t>
            </w:r>
            <w:r w:rsidRPr="00F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F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F9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6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РФ ФГОУ ВПО ДГПУ Институт иностранных языков.</w:t>
            </w:r>
          </w:p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 2016</w:t>
            </w:r>
          </w:p>
        </w:tc>
        <w:tc>
          <w:tcPr>
            <w:tcW w:w="723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Какваева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</w:tr>
      <w:tr w:rsidR="007848C0" w:rsidTr="003B0A4A">
        <w:trPr>
          <w:gridAfter w:val="1"/>
          <w:wAfter w:w="18" w:type="dxa"/>
          <w:trHeight w:val="1996"/>
        </w:trPr>
        <w:tc>
          <w:tcPr>
            <w:tcW w:w="553" w:type="dxa"/>
          </w:tcPr>
          <w:p w:rsidR="008E536D" w:rsidRPr="00CF4812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gridSpan w:val="2"/>
          </w:tcPr>
          <w:p w:rsidR="008E536D" w:rsidRPr="00CF4812" w:rsidRDefault="00603DB5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</w:t>
            </w:r>
            <w:r w:rsidR="003406DA">
              <w:rPr>
                <w:rFonts w:ascii="Times New Roman" w:hAnsi="Times New Roman" w:cs="Times New Roman"/>
                <w:b/>
                <w:sz w:val="24"/>
                <w:szCs w:val="24"/>
              </w:rPr>
              <w:t>собие по английскому языку. Печатается по решению редакционно-издательского совета ФГОУ ВО ДГПУ</w:t>
            </w:r>
          </w:p>
        </w:tc>
        <w:tc>
          <w:tcPr>
            <w:tcW w:w="726" w:type="dxa"/>
          </w:tcPr>
          <w:p w:rsidR="008E536D" w:rsidRPr="00CF4812" w:rsidRDefault="00603DB5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8E536D" w:rsidRPr="00CF4812" w:rsidRDefault="00603DB5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Махачкала: изд-во «Фирма Кит»,</w:t>
            </w:r>
            <w:proofErr w:type="spellStart"/>
            <w:r w:rsidR="00CF4812">
              <w:rPr>
                <w:rFonts w:ascii="Times New Roman" w:hAnsi="Times New Roman" w:cs="Times New Roman"/>
                <w:b/>
                <w:sz w:val="24"/>
                <w:szCs w:val="24"/>
              </w:rPr>
              <w:t>Даггоспедуниверситет</w:t>
            </w:r>
            <w:proofErr w:type="spellEnd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  <w:tc>
          <w:tcPr>
            <w:tcW w:w="723" w:type="dxa"/>
          </w:tcPr>
          <w:p w:rsidR="008E536D" w:rsidRPr="00CF4812" w:rsidRDefault="00603DB5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13" w:type="dxa"/>
          </w:tcPr>
          <w:p w:rsidR="008E536D" w:rsidRPr="00CF4812" w:rsidRDefault="008E536D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DB5" w:rsidTr="003B0A4A">
        <w:trPr>
          <w:trHeight w:val="278"/>
        </w:trPr>
        <w:tc>
          <w:tcPr>
            <w:tcW w:w="11222" w:type="dxa"/>
            <w:gridSpan w:val="8"/>
          </w:tcPr>
          <w:p w:rsidR="00603DB5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3DB5">
              <w:rPr>
                <w:rFonts w:ascii="Times New Roman" w:hAnsi="Times New Roman" w:cs="Times New Roman"/>
                <w:sz w:val="24"/>
                <w:szCs w:val="24"/>
              </w:rPr>
              <w:t>) научные труды</w:t>
            </w:r>
          </w:p>
        </w:tc>
      </w:tr>
      <w:tr w:rsidR="007848C0" w:rsidTr="009D1A30">
        <w:trPr>
          <w:gridAfter w:val="1"/>
          <w:wAfter w:w="18" w:type="dxa"/>
          <w:trHeight w:val="1980"/>
        </w:trPr>
        <w:tc>
          <w:tcPr>
            <w:tcW w:w="553" w:type="dxa"/>
          </w:tcPr>
          <w:p w:rsidR="008E536D" w:rsidRPr="00CF4812" w:rsidRDefault="00F912F3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79" w:type="dxa"/>
          </w:tcPr>
          <w:p w:rsidR="008E536D" w:rsidRPr="00CF4812" w:rsidRDefault="007848C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некоторых аспектах </w:t>
            </w:r>
            <w:r w:rsidR="00CF4812">
              <w:rPr>
                <w:rFonts w:ascii="Times New Roman" w:hAnsi="Times New Roman" w:cs="Times New Roman"/>
                <w:b/>
                <w:sz w:val="24"/>
                <w:szCs w:val="24"/>
              </w:rPr>
              <w:t>фоне</w:t>
            </w: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тического освоения религиозной лексики арабского происхождения в даргинском языке (Научная статья)</w:t>
            </w:r>
          </w:p>
        </w:tc>
        <w:tc>
          <w:tcPr>
            <w:tcW w:w="824" w:type="dxa"/>
            <w:gridSpan w:val="2"/>
          </w:tcPr>
          <w:p w:rsidR="008E536D" w:rsidRPr="00CF4812" w:rsidRDefault="007848C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8E536D" w:rsidRPr="00CF4812" w:rsidRDefault="007848C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Успехи современной науки и образования №2 2017.-С.14</w:t>
            </w:r>
            <w:r w:rsidR="003406DA">
              <w:rPr>
                <w:rFonts w:ascii="Times New Roman" w:hAnsi="Times New Roman" w:cs="Times New Roman"/>
                <w:b/>
                <w:sz w:val="24"/>
                <w:szCs w:val="24"/>
              </w:rPr>
              <w:t>8-151.</w:t>
            </w: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8E536D" w:rsidRPr="00CF4812" w:rsidRDefault="007848C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33/1,5 </w:t>
            </w:r>
          </w:p>
        </w:tc>
        <w:tc>
          <w:tcPr>
            <w:tcW w:w="2513" w:type="dxa"/>
          </w:tcPr>
          <w:p w:rsidR="008E536D" w:rsidRPr="00CF4812" w:rsidRDefault="007848C0" w:rsidP="008E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>Эфендиев</w:t>
            </w:r>
            <w:proofErr w:type="spellEnd"/>
            <w:r w:rsidRPr="00CF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</w:tr>
      <w:tr w:rsidR="002F1607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2F1607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определению религиозной терминологии</w:t>
            </w:r>
          </w:p>
        </w:tc>
        <w:tc>
          <w:tcPr>
            <w:tcW w:w="824" w:type="dxa"/>
            <w:gridSpan w:val="2"/>
          </w:tcPr>
          <w:p w:rsidR="002F1607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2F1607" w:rsidRPr="002F1607" w:rsidRDefault="002F1607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лингвистический журнал. Впуск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F1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–Махачкала: ДГПУ, 2015. – С. 46-50.</w:t>
            </w:r>
          </w:p>
        </w:tc>
        <w:tc>
          <w:tcPr>
            <w:tcW w:w="72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F1607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2F1607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названиях «светлых» и «темных» сверхъестественных сил в даргинском языке.</w:t>
            </w:r>
          </w:p>
        </w:tc>
        <w:tc>
          <w:tcPr>
            <w:tcW w:w="824" w:type="dxa"/>
            <w:gridSpan w:val="2"/>
          </w:tcPr>
          <w:p w:rsidR="00F912F3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07" w:rsidRPr="00F912F3" w:rsidRDefault="00F912F3" w:rsidP="00F9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2F1607" w:rsidRPr="002F1607" w:rsidRDefault="002F1607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лингвистический журнал. Выпуск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F1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Махачкала: ДГПУ, 2015. – 42-46</w:t>
            </w:r>
          </w:p>
        </w:tc>
        <w:tc>
          <w:tcPr>
            <w:tcW w:w="72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07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2F1607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изучении религиозной лексики в русском языкознании и кавказоведении.</w:t>
            </w:r>
          </w:p>
        </w:tc>
        <w:tc>
          <w:tcPr>
            <w:tcW w:w="824" w:type="dxa"/>
            <w:gridSpan w:val="2"/>
          </w:tcPr>
          <w:p w:rsidR="002F1607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2F1607" w:rsidRPr="002F1607" w:rsidRDefault="002F1607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лингвистический журнал. Выпуск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1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Махачкала: ДГПУ, 2016 – С. 49-55.</w:t>
            </w:r>
          </w:p>
        </w:tc>
        <w:tc>
          <w:tcPr>
            <w:tcW w:w="72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2F1607" w:rsidRDefault="002F1607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B8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B033B8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месте религиозных наименований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лексикосемантической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языка.</w:t>
            </w:r>
          </w:p>
        </w:tc>
        <w:tc>
          <w:tcPr>
            <w:tcW w:w="824" w:type="dxa"/>
            <w:gridSpan w:val="2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033B8" w:rsidRDefault="00B033B8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Социально-гуманитарные проблемы современности: Сборник научных трудов по материалам Международной практической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сентября 2017г.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Белгород, 2017г.- С. 37-40.</w:t>
            </w:r>
          </w:p>
        </w:tc>
        <w:tc>
          <w:tcPr>
            <w:tcW w:w="72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B8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B033B8" w:rsidRDefault="00F912F3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семантических структур терминологических единиц даргинского языка.</w:t>
            </w:r>
          </w:p>
        </w:tc>
        <w:tc>
          <w:tcPr>
            <w:tcW w:w="824" w:type="dxa"/>
            <w:gridSpan w:val="2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033B8" w:rsidRDefault="00B033B8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проблемы современности: Сборник научных трудов по материалам Международной научно-практической конференции, г. Белгород, 30 сентября 2017 г. Часть 1. – Белгород, 2017 г. – С. 37-40.</w:t>
            </w:r>
          </w:p>
        </w:tc>
        <w:tc>
          <w:tcPr>
            <w:tcW w:w="72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B8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9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Лексико-семантическое освоение религиозной терминологии в даргинском языке.</w:t>
            </w:r>
          </w:p>
        </w:tc>
        <w:tc>
          <w:tcPr>
            <w:tcW w:w="824" w:type="dxa"/>
            <w:gridSpan w:val="2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033B8" w:rsidRDefault="00B033B8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парадигма социально-гуманитарного значения: Сборник научных трудов по материалам Международной научно-практической конференции, г. Белгород, 29 декабря 2017 г. Часть 1. – Белгород, 2017. – С.25-28.</w:t>
            </w:r>
          </w:p>
        </w:tc>
        <w:tc>
          <w:tcPr>
            <w:tcW w:w="72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B8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религиозных терминологических единиц в даргинском языке.</w:t>
            </w:r>
          </w:p>
        </w:tc>
        <w:tc>
          <w:tcPr>
            <w:tcW w:w="824" w:type="dxa"/>
            <w:gridSpan w:val="2"/>
          </w:tcPr>
          <w:p w:rsidR="00B033B8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033B8" w:rsidRDefault="00F912F3" w:rsidP="002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парадигма социально-гуманитарного знания: Сборник научных трудов по материалам Международной научно-практической конференции, г. Белгород, 29 декабря 2017 г. Часть 1. – Белгород, 2017. – С. 28-31.</w:t>
            </w:r>
          </w:p>
        </w:tc>
        <w:tc>
          <w:tcPr>
            <w:tcW w:w="72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033B8" w:rsidRDefault="00B033B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2274"/>
        </w:trPr>
        <w:tc>
          <w:tcPr>
            <w:tcW w:w="553" w:type="dxa"/>
          </w:tcPr>
          <w:p w:rsidR="008E536D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</w:tcPr>
          <w:p w:rsidR="008E536D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самооценки при изучении иностранного языка в медицинском вузе: возможности и перспективы.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  </w:t>
            </w:r>
          </w:p>
        </w:tc>
        <w:tc>
          <w:tcPr>
            <w:tcW w:w="824" w:type="dxa"/>
            <w:gridSpan w:val="2"/>
          </w:tcPr>
          <w:p w:rsidR="008E536D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8E536D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управления качеством подготовки специалистов в медицинском вузе: </w:t>
            </w:r>
          </w:p>
          <w:p w:rsidR="007848C0" w:rsidRDefault="007848C0" w:rsidP="003C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– учебно - методической конференции </w:t>
            </w:r>
            <w:r w:rsidR="003C34C8"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участием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ДГМУ МЗ РФ. Махачкала, 2017.-С.251-252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8E536D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1996"/>
        </w:trPr>
        <w:tc>
          <w:tcPr>
            <w:tcW w:w="553" w:type="dxa"/>
          </w:tcPr>
          <w:p w:rsidR="008E536D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</w:tcPr>
          <w:p w:rsidR="008E536D" w:rsidRDefault="00F86CD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мести религиозных наименований в лексико – семантической системе языка.</w:t>
            </w:r>
          </w:p>
        </w:tc>
        <w:tc>
          <w:tcPr>
            <w:tcW w:w="824" w:type="dxa"/>
            <w:gridSpan w:val="2"/>
          </w:tcPr>
          <w:p w:rsidR="008E536D" w:rsidRDefault="00F86CD8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8E536D" w:rsidRDefault="00297474" w:rsidP="003C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Социально-гуманитарные проблемы современности. Сборник научных трудов по материалам международной научно практической конференции. </w:t>
            </w:r>
            <w:r w:rsidR="00B6209F">
              <w:rPr>
                <w:rFonts w:ascii="Times New Roman" w:hAnsi="Times New Roman" w:cs="Times New Roman"/>
                <w:sz w:val="24"/>
                <w:szCs w:val="24"/>
              </w:rPr>
              <w:t>г.Белгород, 2017г.-С.37-40</w:t>
            </w:r>
            <w:r w:rsidR="00CB5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8E536D" w:rsidRDefault="00B6209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E536D" w:rsidRDefault="008E536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1980"/>
        </w:trPr>
        <w:tc>
          <w:tcPr>
            <w:tcW w:w="553" w:type="dxa"/>
          </w:tcPr>
          <w:p w:rsidR="007848C0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</w:tcPr>
          <w:p w:rsidR="007848C0" w:rsidRDefault="00B6209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семантических структур терминологических единиц даргинского языка</w:t>
            </w:r>
            <w:r w:rsidR="0060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7848C0" w:rsidRDefault="00600F4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848C0" w:rsidRDefault="00600F4F" w:rsidP="003C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проблемы современности. Сборник научных трудов по материалам международной научно практической конференции. г.Белгород, 2017г.-С.40-43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7848C0" w:rsidRDefault="00600F4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7848C0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1717"/>
        </w:trPr>
        <w:tc>
          <w:tcPr>
            <w:tcW w:w="553" w:type="dxa"/>
          </w:tcPr>
          <w:p w:rsidR="007848C0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</w:tcPr>
          <w:p w:rsidR="007848C0" w:rsidRDefault="008063FF" w:rsidP="0080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– семантическое освоение терминологии в даргинском языке. </w:t>
            </w:r>
          </w:p>
        </w:tc>
        <w:tc>
          <w:tcPr>
            <w:tcW w:w="824" w:type="dxa"/>
            <w:gridSpan w:val="2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848C0" w:rsidRDefault="008063FF" w:rsidP="003C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парадигма социально-гуманитарного знания: Сборник научных трудов по материалам Международной научной практической конференции,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г.Белгород </w:t>
            </w:r>
            <w:r w:rsidR="003C3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2017г.-С.25-28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7848C0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1980"/>
        </w:trPr>
        <w:tc>
          <w:tcPr>
            <w:tcW w:w="553" w:type="dxa"/>
          </w:tcPr>
          <w:p w:rsidR="007848C0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религиозных терминологических единиц в даргинском языке</w:t>
            </w:r>
          </w:p>
        </w:tc>
        <w:tc>
          <w:tcPr>
            <w:tcW w:w="824" w:type="dxa"/>
            <w:gridSpan w:val="2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парадигма социально-гуманитарного знания: Сборник научных трудов по материалам Международной научной практической конференции, г.Белгород 29 декабря 2017г.-С.28-31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7848C0" w:rsidRDefault="008063FF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7848C0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C0" w:rsidTr="009D1A30">
        <w:trPr>
          <w:gridAfter w:val="1"/>
          <w:wAfter w:w="18" w:type="dxa"/>
          <w:trHeight w:val="1955"/>
        </w:trPr>
        <w:tc>
          <w:tcPr>
            <w:tcW w:w="553" w:type="dxa"/>
          </w:tcPr>
          <w:p w:rsidR="007848C0" w:rsidRDefault="00DB730B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3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3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848C0" w:rsidRDefault="008A7C9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5100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spellEnd"/>
            <w:r w:rsidR="0034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00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0510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заимствованной религиозной терминологии в даргинском </w:t>
            </w:r>
            <w:r w:rsidR="003406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зыке. </w:t>
            </w: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7848C0" w:rsidRDefault="008A7C9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7848C0" w:rsidRPr="008A7C9D" w:rsidRDefault="008A7C9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 науке и практике: Сборник статей 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г.Самара 1 февраля 2018г.-С.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2-206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7848C0" w:rsidRDefault="008A7C9D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7848C0" w:rsidRDefault="007848C0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4A" w:rsidRDefault="003B0A4A" w:rsidP="003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4A" w:rsidTr="009D1A30">
        <w:trPr>
          <w:gridAfter w:val="1"/>
          <w:wAfter w:w="18" w:type="dxa"/>
          <w:trHeight w:val="70"/>
        </w:trPr>
        <w:tc>
          <w:tcPr>
            <w:tcW w:w="553" w:type="dxa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при обучении основам латыни</w:t>
            </w:r>
          </w:p>
        </w:tc>
        <w:tc>
          <w:tcPr>
            <w:tcW w:w="824" w:type="dxa"/>
            <w:gridSpan w:val="2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912" w:type="dxa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общей и компаративной лингвистики и современные лингводидактические технологии обучения иностранному и родному языкам</w:t>
            </w:r>
          </w:p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 2014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С.-336-340.</w:t>
            </w:r>
          </w:p>
        </w:tc>
        <w:tc>
          <w:tcPr>
            <w:tcW w:w="723" w:type="dxa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3B0A4A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В.М.</w:t>
            </w:r>
          </w:p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9F7A84" w:rsidTr="009D1A30">
        <w:trPr>
          <w:gridAfter w:val="1"/>
          <w:wAfter w:w="18" w:type="dxa"/>
          <w:trHeight w:val="70"/>
        </w:trPr>
        <w:tc>
          <w:tcPr>
            <w:tcW w:w="553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лексике английского языка студентов медицинских вузов</w:t>
            </w:r>
          </w:p>
        </w:tc>
        <w:tc>
          <w:tcPr>
            <w:tcW w:w="824" w:type="dxa"/>
            <w:gridSpan w:val="2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912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языкознания</w:t>
            </w:r>
            <w:r w:rsidRPr="009F7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 Материалы 4 межвузовской научной практической конференции.</w:t>
            </w:r>
          </w:p>
          <w:p w:rsidR="009F7A84" w:rsidRP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2014.С.-68-72.</w:t>
            </w:r>
          </w:p>
        </w:tc>
        <w:tc>
          <w:tcPr>
            <w:tcW w:w="723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Х.А.</w:t>
            </w:r>
          </w:p>
        </w:tc>
      </w:tr>
      <w:tr w:rsidR="009F7A84" w:rsidTr="009D1A30">
        <w:trPr>
          <w:gridAfter w:val="1"/>
          <w:wAfter w:w="18" w:type="dxa"/>
          <w:trHeight w:val="70"/>
        </w:trPr>
        <w:tc>
          <w:tcPr>
            <w:tcW w:w="553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</w:tcPr>
          <w:p w:rsidR="009F7A84" w:rsidRDefault="00E87D9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лексики английского язык медицинских текстов</w:t>
            </w:r>
          </w:p>
        </w:tc>
        <w:tc>
          <w:tcPr>
            <w:tcW w:w="824" w:type="dxa"/>
            <w:gridSpan w:val="2"/>
          </w:tcPr>
          <w:p w:rsidR="009F7A84" w:rsidRDefault="00E87D9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E87D99" w:rsidRDefault="00E87D99" w:rsidP="00E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языкознания</w:t>
            </w:r>
            <w:r w:rsidRPr="009F7A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 Материалы 4 межвузовской научной практической конференции.</w:t>
            </w:r>
          </w:p>
          <w:p w:rsidR="009F7A84" w:rsidRDefault="00E87D99" w:rsidP="00E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2014.С.-84-88.</w:t>
            </w:r>
          </w:p>
        </w:tc>
        <w:tc>
          <w:tcPr>
            <w:tcW w:w="723" w:type="dxa"/>
          </w:tcPr>
          <w:p w:rsidR="009F7A84" w:rsidRDefault="00E87D9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E87D99" w:rsidRDefault="00E87D99" w:rsidP="00E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9F7A84" w:rsidRDefault="00E87D99" w:rsidP="00E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Х.А.</w:t>
            </w:r>
          </w:p>
        </w:tc>
      </w:tr>
      <w:tr w:rsidR="009F7A84" w:rsidTr="00856C58">
        <w:trPr>
          <w:gridAfter w:val="1"/>
          <w:wAfter w:w="18" w:type="dxa"/>
          <w:trHeight w:val="1734"/>
        </w:trPr>
        <w:tc>
          <w:tcPr>
            <w:tcW w:w="553" w:type="dxa"/>
          </w:tcPr>
          <w:p w:rsidR="009F7A84" w:rsidRDefault="00D76A4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9" w:type="dxa"/>
          </w:tcPr>
          <w:p w:rsidR="009407B2" w:rsidRDefault="00D76A4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Частеречная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заимствованной религиозной терминологии в даргинском языке </w:t>
            </w:r>
          </w:p>
        </w:tc>
        <w:tc>
          <w:tcPr>
            <w:tcW w:w="824" w:type="dxa"/>
            <w:gridSpan w:val="2"/>
          </w:tcPr>
          <w:p w:rsidR="009F7A84" w:rsidRDefault="00D76A49" w:rsidP="009D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9F7A84" w:rsidRDefault="00D76A4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науки.  Актуальные вопросы в науке и практике</w:t>
            </w:r>
          </w:p>
          <w:p w:rsidR="00D76A49" w:rsidRDefault="00D76A4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 2018.С.-202-206.</w:t>
            </w:r>
          </w:p>
          <w:p w:rsidR="009407B2" w:rsidRDefault="009407B2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B2" w:rsidRDefault="009407B2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84" w:rsidRDefault="00DC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7A84" w:rsidRDefault="00D76A49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F7A84" w:rsidRDefault="009F7A84" w:rsidP="008E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8" w:rsidTr="00856C58">
        <w:trPr>
          <w:gridAfter w:val="1"/>
          <w:wAfter w:w="18" w:type="dxa"/>
          <w:trHeight w:val="1410"/>
        </w:trPr>
        <w:tc>
          <w:tcPr>
            <w:tcW w:w="55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9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изучения терминологической лексики в дагестанских языках </w:t>
            </w:r>
          </w:p>
        </w:tc>
        <w:tc>
          <w:tcPr>
            <w:tcW w:w="824" w:type="dxa"/>
            <w:gridSpan w:val="2"/>
          </w:tcPr>
          <w:p w:rsidR="00856C58" w:rsidRDefault="00856C58" w:rsidP="00856C58">
            <w:proofErr w:type="spellStart"/>
            <w:r w:rsidRPr="002F5AC5">
              <w:t>Печ</w:t>
            </w:r>
            <w:proofErr w:type="spellEnd"/>
          </w:p>
        </w:tc>
        <w:tc>
          <w:tcPr>
            <w:tcW w:w="3912" w:type="dxa"/>
          </w:tcPr>
          <w:p w:rsidR="00856C58" w:rsidRP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Вестник науки.  Актуальные вопросы в науке и практике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Самара 2018.С.-20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8" w:rsidTr="00856C58">
        <w:trPr>
          <w:gridAfter w:val="1"/>
          <w:wAfter w:w="18" w:type="dxa"/>
          <w:trHeight w:val="2302"/>
        </w:trPr>
        <w:tc>
          <w:tcPr>
            <w:tcW w:w="55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9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возможности новых информативных технологий в обучении иностранному языку в неязыковом вузе 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856C58" w:rsidRDefault="00856C58" w:rsidP="00856C58">
            <w:proofErr w:type="spellStart"/>
            <w:r w:rsidRPr="002F5AC5">
              <w:t>Печ</w:t>
            </w:r>
            <w:proofErr w:type="spellEnd"/>
          </w:p>
        </w:tc>
        <w:tc>
          <w:tcPr>
            <w:tcW w:w="3912" w:type="dxa"/>
          </w:tcPr>
          <w:p w:rsidR="00856C58" w:rsidRP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качеством подготовки специалистов в медицинском вузе.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Махачкала 2017. С. -219-222</w:t>
            </w:r>
          </w:p>
        </w:tc>
        <w:tc>
          <w:tcPr>
            <w:tcW w:w="72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8" w:rsidTr="00856C58">
        <w:trPr>
          <w:gridAfter w:val="1"/>
          <w:wAfter w:w="18" w:type="dxa"/>
          <w:trHeight w:val="2556"/>
        </w:trPr>
        <w:tc>
          <w:tcPr>
            <w:tcW w:w="55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79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классификации синонимов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лингвистике</w:t>
            </w:r>
          </w:p>
        </w:tc>
        <w:tc>
          <w:tcPr>
            <w:tcW w:w="824" w:type="dxa"/>
            <w:gridSpan w:val="2"/>
          </w:tcPr>
          <w:p w:rsidR="00856C58" w:rsidRDefault="00856C58" w:rsidP="00856C58">
            <w:proofErr w:type="spellStart"/>
            <w:r w:rsidRPr="002F5AC5">
              <w:t>Печ</w:t>
            </w:r>
            <w:proofErr w:type="spellEnd"/>
          </w:p>
        </w:tc>
        <w:tc>
          <w:tcPr>
            <w:tcW w:w="3912" w:type="dxa"/>
          </w:tcPr>
          <w:p w:rsidR="00856C58" w:rsidRP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языкознания- теория и практика</w:t>
            </w:r>
          </w:p>
          <w:p w:rsidR="00856C58" w:rsidRP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58">
              <w:rPr>
                <w:rFonts w:ascii="Times New Roman" w:hAnsi="Times New Roman" w:cs="Times New Roman"/>
                <w:sz w:val="24"/>
                <w:szCs w:val="24"/>
              </w:rPr>
              <w:t>Махачкала 2015. С. -21-25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8" w:rsidTr="00856C58">
        <w:trPr>
          <w:gridAfter w:val="1"/>
          <w:wAfter w:w="18" w:type="dxa"/>
          <w:trHeight w:val="2378"/>
        </w:trPr>
        <w:tc>
          <w:tcPr>
            <w:tcW w:w="55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79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арабской религиозной терминологии в обогащении лексической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диалекта даргинского языка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856C58" w:rsidRDefault="00856C58" w:rsidP="00856C58">
            <w:proofErr w:type="spellStart"/>
            <w:r w:rsidRPr="002F5AC5">
              <w:t>Печ</w:t>
            </w:r>
            <w:proofErr w:type="spellEnd"/>
          </w:p>
        </w:tc>
        <w:tc>
          <w:tcPr>
            <w:tcW w:w="3912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Известия ДГПУ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и гуманитарные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2013. С.-71-74</w:t>
            </w:r>
          </w:p>
        </w:tc>
        <w:tc>
          <w:tcPr>
            <w:tcW w:w="72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56C58" w:rsidRDefault="00856C58" w:rsidP="0085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36D" w:rsidRPr="008E536D" w:rsidRDefault="008E536D" w:rsidP="009F7A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D0C" w:rsidRDefault="00941D0C">
      <w:pPr>
        <w:rPr>
          <w:rFonts w:ascii="Times New Roman" w:hAnsi="Times New Roman" w:cs="Times New Roman"/>
          <w:sz w:val="24"/>
          <w:szCs w:val="24"/>
        </w:rPr>
      </w:pPr>
    </w:p>
    <w:p w:rsidR="008E536D" w:rsidRDefault="00941D0C" w:rsidP="009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                                                                                                   Х.К.Гусейнова</w:t>
      </w:r>
    </w:p>
    <w:p w:rsidR="00941D0C" w:rsidRDefault="00941D0C" w:rsidP="00941D0C">
      <w:pPr>
        <w:rPr>
          <w:rFonts w:ascii="Times New Roman" w:hAnsi="Times New Roman" w:cs="Times New Roman"/>
          <w:sz w:val="24"/>
          <w:szCs w:val="24"/>
        </w:rPr>
      </w:pPr>
    </w:p>
    <w:p w:rsidR="00941D0C" w:rsidRDefault="00941D0C" w:rsidP="00941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941D0C" w:rsidRDefault="00941D0C" w:rsidP="009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кафедрой, профессор</w:t>
      </w:r>
      <w:r w:rsidR="0034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М.М.Магомедханов</w:t>
      </w:r>
      <w:proofErr w:type="spellEnd"/>
    </w:p>
    <w:p w:rsidR="00941D0C" w:rsidRDefault="00941D0C" w:rsidP="00941D0C">
      <w:pPr>
        <w:rPr>
          <w:rFonts w:ascii="Times New Roman" w:hAnsi="Times New Roman" w:cs="Times New Roman"/>
          <w:sz w:val="24"/>
          <w:szCs w:val="24"/>
        </w:rPr>
      </w:pPr>
    </w:p>
    <w:p w:rsidR="00941D0C" w:rsidRPr="00941D0C" w:rsidRDefault="00941D0C" w:rsidP="009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совета, доцент                                          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</w:p>
    <w:sectPr w:rsidR="00941D0C" w:rsidRPr="00941D0C" w:rsidSect="00CB59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D"/>
    <w:rsid w:val="000F46D5"/>
    <w:rsid w:val="00205100"/>
    <w:rsid w:val="00297474"/>
    <w:rsid w:val="002F1607"/>
    <w:rsid w:val="003023AA"/>
    <w:rsid w:val="003406DA"/>
    <w:rsid w:val="003B0A4A"/>
    <w:rsid w:val="003C34C8"/>
    <w:rsid w:val="00600F4F"/>
    <w:rsid w:val="00603DB5"/>
    <w:rsid w:val="007848C0"/>
    <w:rsid w:val="008063FF"/>
    <w:rsid w:val="00856C58"/>
    <w:rsid w:val="008A7C9D"/>
    <w:rsid w:val="008E536D"/>
    <w:rsid w:val="009407B2"/>
    <w:rsid w:val="00941D0C"/>
    <w:rsid w:val="009749B0"/>
    <w:rsid w:val="009D1A30"/>
    <w:rsid w:val="009F7A84"/>
    <w:rsid w:val="00B033B8"/>
    <w:rsid w:val="00B46303"/>
    <w:rsid w:val="00B6209F"/>
    <w:rsid w:val="00BE4ADC"/>
    <w:rsid w:val="00CB5981"/>
    <w:rsid w:val="00CF4812"/>
    <w:rsid w:val="00D76A49"/>
    <w:rsid w:val="00DB730B"/>
    <w:rsid w:val="00DC7A84"/>
    <w:rsid w:val="00E87D99"/>
    <w:rsid w:val="00F86CD8"/>
    <w:rsid w:val="00F912F3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55A37-7AE4-462C-B5EF-4256469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1B17-D91D-4266-9086-39BB207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11558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Aspect-med 1</dc:creator>
  <cp:lastModifiedBy>Пользователь Windows</cp:lastModifiedBy>
  <cp:revision>5</cp:revision>
  <cp:lastPrinted>2019-11-28T09:20:00Z</cp:lastPrinted>
  <dcterms:created xsi:type="dcterms:W3CDTF">2019-11-18T10:42:00Z</dcterms:created>
  <dcterms:modified xsi:type="dcterms:W3CDTF">2019-11-28T09:20:00Z</dcterms:modified>
</cp:coreProperties>
</file>