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6A" w:rsidRPr="00383D6A" w:rsidRDefault="008D6301" w:rsidP="00383D6A">
      <w:pPr>
        <w:pStyle w:val="a4"/>
        <w:rPr>
          <w:rFonts w:ascii="Times New Roman" w:hAnsi="Times New Roman"/>
          <w:b/>
          <w:sz w:val="28"/>
        </w:rPr>
      </w:pPr>
      <w:r w:rsidRPr="00383D6A">
        <w:rPr>
          <w:rFonts w:ascii="Times New Roman" w:hAnsi="Times New Roman"/>
          <w:b/>
          <w:sz w:val="28"/>
        </w:rPr>
        <w:t xml:space="preserve">Тематический план </w:t>
      </w:r>
      <w:r w:rsidR="00383D6A" w:rsidRPr="00383D6A">
        <w:rPr>
          <w:rFonts w:ascii="Times New Roman" w:hAnsi="Times New Roman"/>
          <w:b/>
          <w:sz w:val="28"/>
        </w:rPr>
        <w:t xml:space="preserve">лекций  и </w:t>
      </w:r>
      <w:r w:rsidRPr="00383D6A">
        <w:rPr>
          <w:rFonts w:ascii="Times New Roman" w:hAnsi="Times New Roman"/>
          <w:b/>
          <w:sz w:val="28"/>
        </w:rPr>
        <w:t xml:space="preserve">практических занятий по клинической фармакологии для студентов 5 курса стоматологического факультета </w:t>
      </w:r>
    </w:p>
    <w:p w:rsidR="00A9687A" w:rsidRPr="00383D6A" w:rsidRDefault="008D6301" w:rsidP="00383D6A">
      <w:pPr>
        <w:pStyle w:val="a4"/>
        <w:rPr>
          <w:rFonts w:ascii="Times New Roman" w:hAnsi="Times New Roman"/>
          <w:b/>
          <w:sz w:val="28"/>
        </w:rPr>
      </w:pPr>
      <w:r w:rsidRPr="00383D6A">
        <w:rPr>
          <w:rFonts w:ascii="Times New Roman" w:hAnsi="Times New Roman"/>
          <w:b/>
          <w:sz w:val="28"/>
        </w:rPr>
        <w:t xml:space="preserve"> 201</w:t>
      </w:r>
      <w:r w:rsidR="006E7713">
        <w:rPr>
          <w:rFonts w:ascii="Times New Roman" w:hAnsi="Times New Roman"/>
          <w:b/>
          <w:sz w:val="28"/>
        </w:rPr>
        <w:t>9</w:t>
      </w:r>
      <w:r w:rsidRPr="00383D6A">
        <w:rPr>
          <w:rFonts w:ascii="Times New Roman" w:hAnsi="Times New Roman"/>
          <w:b/>
          <w:sz w:val="28"/>
        </w:rPr>
        <w:t>-20</w:t>
      </w:r>
      <w:r w:rsidR="006E7713">
        <w:rPr>
          <w:rFonts w:ascii="Times New Roman" w:hAnsi="Times New Roman"/>
          <w:b/>
          <w:sz w:val="28"/>
        </w:rPr>
        <w:t>20</w:t>
      </w:r>
      <w:r w:rsidR="00F674F1">
        <w:rPr>
          <w:rFonts w:ascii="Times New Roman" w:hAnsi="Times New Roman"/>
          <w:b/>
          <w:sz w:val="28"/>
        </w:rPr>
        <w:t xml:space="preserve"> уч.</w:t>
      </w:r>
      <w:r w:rsidRPr="00383D6A">
        <w:rPr>
          <w:rFonts w:ascii="Times New Roman" w:hAnsi="Times New Roman"/>
          <w:b/>
          <w:sz w:val="28"/>
        </w:rPr>
        <w:t xml:space="preserve"> год.</w:t>
      </w:r>
    </w:p>
    <w:tbl>
      <w:tblPr>
        <w:tblW w:w="4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612"/>
        <w:gridCol w:w="1317"/>
        <w:gridCol w:w="1313"/>
      </w:tblGrid>
      <w:tr w:rsidR="006E7713" w:rsidRPr="00F674F1" w:rsidTr="006E7713">
        <w:trPr>
          <w:trHeight w:val="413"/>
        </w:trPr>
        <w:tc>
          <w:tcPr>
            <w:tcW w:w="331" w:type="pct"/>
          </w:tcPr>
          <w:p w:rsidR="006E7713" w:rsidRPr="00F674F1" w:rsidRDefault="006E7713" w:rsidP="00C63A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79" w:type="pct"/>
          </w:tcPr>
          <w:p w:rsidR="006E7713" w:rsidRPr="00F674F1" w:rsidRDefault="006E7713" w:rsidP="008D63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746" w:type="pct"/>
          </w:tcPr>
          <w:p w:rsidR="006E7713" w:rsidRPr="00F674F1" w:rsidRDefault="006E7713" w:rsidP="00C63A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Лекции </w:t>
            </w:r>
          </w:p>
        </w:tc>
        <w:tc>
          <w:tcPr>
            <w:tcW w:w="744" w:type="pct"/>
          </w:tcPr>
          <w:p w:rsidR="006E7713" w:rsidRPr="00F674F1" w:rsidRDefault="006E7713" w:rsidP="00C63A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Практич</w:t>
            </w:r>
            <w:proofErr w:type="spellEnd"/>
          </w:p>
        </w:tc>
      </w:tr>
      <w:tr w:rsidR="006E7713" w:rsidRPr="00F674F1" w:rsidTr="006E7713">
        <w:trPr>
          <w:trHeight w:val="773"/>
        </w:trPr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9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и предмет клинической фармакологии </w:t>
            </w:r>
            <w:proofErr w:type="gram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( КФ</w:t>
            </w:r>
            <w:proofErr w:type="gram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). Разделы КФ (</w:t>
            </w:r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фармакокинетика</w:t>
            </w:r>
            <w:proofErr w:type="spell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их параметры).</w:t>
            </w:r>
          </w:p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Доказательная медицина.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rPr>
          <w:trHeight w:val="581"/>
        </w:trPr>
        <w:tc>
          <w:tcPr>
            <w:tcW w:w="331" w:type="pct"/>
          </w:tcPr>
          <w:p w:rsidR="006E7713" w:rsidRPr="00F674F1" w:rsidRDefault="006E7713" w:rsidP="00F129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9" w:type="pct"/>
          </w:tcPr>
          <w:p w:rsidR="006E7713" w:rsidRPr="00F674F1" w:rsidRDefault="006E7713" w:rsidP="00EC40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Побочное действие лекарственных средств.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F129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9" w:type="pct"/>
          </w:tcPr>
          <w:p w:rsidR="006E7713" w:rsidRPr="00F674F1" w:rsidRDefault="006E7713" w:rsidP="00EC40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КФ  наркотических  и ненаркотических анальгетиков. </w:t>
            </w:r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Нейролепт</w:t>
            </w:r>
            <w:proofErr w:type="spell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-анальгезия.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F129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9" w:type="pct"/>
          </w:tcPr>
          <w:p w:rsidR="006E7713" w:rsidRPr="00F674F1" w:rsidRDefault="006E7713" w:rsidP="00F129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КФ местно-анестезирующих средств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9" w:type="pct"/>
          </w:tcPr>
          <w:p w:rsidR="006E7713" w:rsidRPr="00F674F1" w:rsidRDefault="006E7713" w:rsidP="001021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КФ антигистаминных  средств.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79" w:type="pct"/>
          </w:tcPr>
          <w:p w:rsidR="006E7713" w:rsidRPr="00F674F1" w:rsidRDefault="006E7713" w:rsidP="00EC40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КФ ЛС, влияющих на свертываемость крови.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79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КФ нестероидных противовоспалительных средств и </w:t>
            </w:r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глюкокортикоидов</w:t>
            </w:r>
            <w:proofErr w:type="spell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79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КФ антибактериальных средств.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79" w:type="pct"/>
          </w:tcPr>
          <w:p w:rsidR="006E7713" w:rsidRPr="00F674F1" w:rsidRDefault="006E7713" w:rsidP="001021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КФ противогрибковых  средств.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7713" w:rsidRPr="00F674F1" w:rsidTr="006E7713">
        <w:trPr>
          <w:trHeight w:val="683"/>
        </w:trPr>
        <w:tc>
          <w:tcPr>
            <w:tcW w:w="331" w:type="pct"/>
          </w:tcPr>
          <w:p w:rsidR="006E7713" w:rsidRPr="00F674F1" w:rsidRDefault="006E7713" w:rsidP="005917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79" w:type="pct"/>
          </w:tcPr>
          <w:p w:rsidR="006E7713" w:rsidRPr="00F674F1" w:rsidRDefault="006E7713" w:rsidP="001021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рациональной антибактериальной терапии.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3741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9" w:type="pct"/>
          </w:tcPr>
          <w:p w:rsidR="006E7713" w:rsidRPr="00F674F1" w:rsidRDefault="006E7713" w:rsidP="003741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КФ </w:t>
            </w:r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метаболиков</w:t>
            </w:r>
            <w:proofErr w:type="spell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витаминов и  регуляторов </w:t>
            </w:r>
            <w:proofErr w:type="spellStart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фосфорно</w:t>
            </w:r>
            <w:proofErr w:type="spellEnd"/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—кальциевого обмена.</w:t>
            </w:r>
          </w:p>
        </w:tc>
        <w:tc>
          <w:tcPr>
            <w:tcW w:w="746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3741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79" w:type="pct"/>
          </w:tcPr>
          <w:p w:rsidR="006E7713" w:rsidRPr="00F674F1" w:rsidRDefault="006E7713" w:rsidP="003741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Итоговый зачет. </w:t>
            </w:r>
          </w:p>
        </w:tc>
        <w:tc>
          <w:tcPr>
            <w:tcW w:w="746" w:type="pct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E7713" w:rsidRPr="00F674F1" w:rsidTr="006E7713">
        <w:tc>
          <w:tcPr>
            <w:tcW w:w="331" w:type="pct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79" w:type="pct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46" w:type="pct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44" w:type="pct"/>
          </w:tcPr>
          <w:p w:rsidR="006E7713" w:rsidRPr="00F674F1" w:rsidRDefault="006E7713" w:rsidP="000C554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74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383D6A" w:rsidRDefault="00383D6A" w:rsidP="000C5547">
      <w:pPr>
        <w:rPr>
          <w:rFonts w:ascii="Times New Roman" w:hAnsi="Times New Roman"/>
          <w:sz w:val="28"/>
          <w:szCs w:val="28"/>
        </w:rPr>
      </w:pPr>
    </w:p>
    <w:p w:rsidR="00A9687A" w:rsidRPr="000C5547" w:rsidRDefault="00EC407C" w:rsidP="000C5547">
      <w:pPr>
        <w:rPr>
          <w:rFonts w:ascii="Times New Roman" w:hAnsi="Times New Roman"/>
          <w:sz w:val="28"/>
          <w:szCs w:val="28"/>
        </w:rPr>
      </w:pPr>
      <w:r w:rsidRPr="000C5547">
        <w:rPr>
          <w:rFonts w:ascii="Times New Roman" w:hAnsi="Times New Roman"/>
          <w:sz w:val="28"/>
          <w:szCs w:val="28"/>
        </w:rPr>
        <w:t>З</w:t>
      </w:r>
      <w:r w:rsidR="008D6301" w:rsidRPr="000C5547">
        <w:rPr>
          <w:rFonts w:ascii="Times New Roman" w:hAnsi="Times New Roman"/>
          <w:sz w:val="28"/>
          <w:szCs w:val="28"/>
        </w:rPr>
        <w:t xml:space="preserve">ав. кафедрой                                                                </w:t>
      </w:r>
      <w:r w:rsidR="006A6A1E" w:rsidRPr="000C5547">
        <w:rPr>
          <w:rFonts w:ascii="Times New Roman" w:hAnsi="Times New Roman"/>
          <w:sz w:val="28"/>
          <w:szCs w:val="28"/>
        </w:rPr>
        <w:t xml:space="preserve">     </w:t>
      </w:r>
      <w:r w:rsidR="00A9687A" w:rsidRPr="000C5547">
        <w:rPr>
          <w:rFonts w:ascii="Times New Roman" w:hAnsi="Times New Roman"/>
          <w:sz w:val="28"/>
          <w:szCs w:val="28"/>
        </w:rPr>
        <w:t xml:space="preserve">     Абакаров М.Г</w:t>
      </w:r>
    </w:p>
    <w:sectPr w:rsidR="00A9687A" w:rsidRPr="000C5547" w:rsidSect="00471CAB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BD8"/>
    <w:rsid w:val="000768CD"/>
    <w:rsid w:val="00092CDD"/>
    <w:rsid w:val="000C5547"/>
    <w:rsid w:val="001021D4"/>
    <w:rsid w:val="00296E0E"/>
    <w:rsid w:val="002C2342"/>
    <w:rsid w:val="002C6678"/>
    <w:rsid w:val="00383D6A"/>
    <w:rsid w:val="003E3193"/>
    <w:rsid w:val="00402242"/>
    <w:rsid w:val="00471CAB"/>
    <w:rsid w:val="004E7FF1"/>
    <w:rsid w:val="005917D8"/>
    <w:rsid w:val="005A4AB6"/>
    <w:rsid w:val="006A6A1E"/>
    <w:rsid w:val="006E7713"/>
    <w:rsid w:val="00770D53"/>
    <w:rsid w:val="008D6301"/>
    <w:rsid w:val="00981DA1"/>
    <w:rsid w:val="009B78BC"/>
    <w:rsid w:val="00A9687A"/>
    <w:rsid w:val="00AE0D56"/>
    <w:rsid w:val="00B86FA9"/>
    <w:rsid w:val="00BB4D35"/>
    <w:rsid w:val="00BC3031"/>
    <w:rsid w:val="00C63A4A"/>
    <w:rsid w:val="00CD00B6"/>
    <w:rsid w:val="00E51551"/>
    <w:rsid w:val="00E57ACE"/>
    <w:rsid w:val="00EC407C"/>
    <w:rsid w:val="00F129E4"/>
    <w:rsid w:val="00F674F1"/>
    <w:rsid w:val="00FE1079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13F43"/>
  <w15:docId w15:val="{FA72BD16-94DA-45E5-A615-6626E3C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515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locked/>
    <w:rsid w:val="00383D6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link w:val="a4"/>
    <w:rsid w:val="00383D6A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Абакаров Магомед</cp:lastModifiedBy>
  <cp:revision>15</cp:revision>
  <cp:lastPrinted>2018-09-03T06:23:00Z</cp:lastPrinted>
  <dcterms:created xsi:type="dcterms:W3CDTF">2014-09-23T08:08:00Z</dcterms:created>
  <dcterms:modified xsi:type="dcterms:W3CDTF">2019-12-18T07:33:00Z</dcterms:modified>
</cp:coreProperties>
</file>