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3F" w:rsidRPr="005644A5" w:rsidRDefault="00DB4A3F" w:rsidP="00DB4A3F">
      <w:pPr>
        <w:jc w:val="center"/>
        <w:rPr>
          <w:rFonts w:ascii="Times New Roman" w:hAnsi="Times New Roman"/>
          <w:b/>
          <w:sz w:val="24"/>
          <w:szCs w:val="24"/>
        </w:rPr>
      </w:pPr>
      <w:r w:rsidRPr="005644A5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DB4A3F" w:rsidRPr="005644A5" w:rsidRDefault="00DB4A3F" w:rsidP="00DB4A3F">
      <w:pPr>
        <w:jc w:val="center"/>
        <w:rPr>
          <w:rFonts w:ascii="Times New Roman" w:hAnsi="Times New Roman"/>
          <w:b/>
          <w:sz w:val="24"/>
          <w:szCs w:val="24"/>
        </w:rPr>
      </w:pPr>
      <w:r w:rsidRPr="005644A5">
        <w:rPr>
          <w:rFonts w:ascii="Times New Roman" w:hAnsi="Times New Roman"/>
          <w:b/>
          <w:sz w:val="24"/>
          <w:szCs w:val="24"/>
        </w:rPr>
        <w:t>«ДАГЕСТАНСКИЙ ГОСУДАРСТВЕННЫЙ МЕДИЦИНСКИЙ УНИВЕРСИТЕТ»</w:t>
      </w:r>
    </w:p>
    <w:p w:rsidR="005644A5" w:rsidRPr="005644A5" w:rsidRDefault="005644A5" w:rsidP="005644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МИНИСТЕРСТВА</w:t>
      </w:r>
      <w:r w:rsidRPr="005644A5">
        <w:rPr>
          <w:rFonts w:ascii="Times New Roman" w:hAnsi="Times New Roman"/>
          <w:b/>
          <w:sz w:val="24"/>
          <w:szCs w:val="24"/>
        </w:rPr>
        <w:t xml:space="preserve"> ЗДРАВООХРАНЕНИЯ  РОССИЙСКОЙ ФЕДЕРАЦИИ</w:t>
      </w:r>
    </w:p>
    <w:p w:rsidR="00DB4A3F" w:rsidRPr="005644A5" w:rsidRDefault="00DB4A3F" w:rsidP="00DB4A3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B4A3F" w:rsidRPr="000F441C" w:rsidTr="00821789">
        <w:tc>
          <w:tcPr>
            <w:tcW w:w="4785" w:type="dxa"/>
          </w:tcPr>
          <w:p w:rsidR="00DB4A3F" w:rsidRPr="005644A5" w:rsidRDefault="00DB4A3F" w:rsidP="0082178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DB4A3F" w:rsidRPr="000F441C" w:rsidRDefault="00DB4A3F" w:rsidP="0082178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F441C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0F44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“</w:t>
            </w:r>
            <w:r w:rsidRPr="000F441C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  <w:r w:rsidRPr="000F44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”</w:t>
            </w:r>
          </w:p>
        </w:tc>
      </w:tr>
      <w:tr w:rsidR="00DB4A3F" w:rsidRPr="000F441C" w:rsidTr="00821789">
        <w:tc>
          <w:tcPr>
            <w:tcW w:w="4785" w:type="dxa"/>
          </w:tcPr>
          <w:p w:rsidR="00DB4A3F" w:rsidRPr="000F441C" w:rsidRDefault="00DB4A3F" w:rsidP="00821789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</w:tcPr>
          <w:p w:rsidR="00DB4A3F" w:rsidRPr="000F441C" w:rsidRDefault="00DB4A3F" w:rsidP="008217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41C">
              <w:rPr>
                <w:rFonts w:ascii="Times New Roman" w:hAnsi="Times New Roman"/>
                <w:sz w:val="28"/>
                <w:szCs w:val="28"/>
              </w:rPr>
              <w:t xml:space="preserve">         Ректор   ДГМУ</w:t>
            </w:r>
          </w:p>
        </w:tc>
      </w:tr>
      <w:tr w:rsidR="00DB4A3F" w:rsidRPr="000F441C" w:rsidTr="00821789">
        <w:tc>
          <w:tcPr>
            <w:tcW w:w="4785" w:type="dxa"/>
          </w:tcPr>
          <w:p w:rsidR="00DB4A3F" w:rsidRPr="000F441C" w:rsidRDefault="00DB4A3F" w:rsidP="008217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B4A3F" w:rsidRPr="000F441C" w:rsidRDefault="00DB4A3F" w:rsidP="008217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41C">
              <w:rPr>
                <w:rFonts w:ascii="Times New Roman" w:hAnsi="Times New Roman"/>
                <w:sz w:val="28"/>
                <w:szCs w:val="28"/>
              </w:rPr>
              <w:t xml:space="preserve">               профессор     </w:t>
            </w:r>
            <w:proofErr w:type="spellStart"/>
            <w:r w:rsidRPr="000F441C">
              <w:rPr>
                <w:rFonts w:ascii="Times New Roman" w:hAnsi="Times New Roman"/>
                <w:sz w:val="28"/>
                <w:szCs w:val="28"/>
              </w:rPr>
              <w:t>С.Н.Маммаев</w:t>
            </w:r>
            <w:proofErr w:type="spellEnd"/>
          </w:p>
        </w:tc>
      </w:tr>
      <w:tr w:rsidR="00DB4A3F" w:rsidRPr="000F441C" w:rsidTr="00821789">
        <w:tc>
          <w:tcPr>
            <w:tcW w:w="4785" w:type="dxa"/>
          </w:tcPr>
          <w:p w:rsidR="00DB4A3F" w:rsidRPr="000F441C" w:rsidRDefault="00DB4A3F" w:rsidP="008217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B4A3F" w:rsidRPr="000F441C" w:rsidRDefault="00DB4A3F" w:rsidP="008217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A3F" w:rsidRPr="000F441C" w:rsidTr="00821789">
        <w:tc>
          <w:tcPr>
            <w:tcW w:w="4785" w:type="dxa"/>
          </w:tcPr>
          <w:p w:rsidR="00DB4A3F" w:rsidRPr="000F441C" w:rsidRDefault="00DB4A3F" w:rsidP="008217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B4A3F" w:rsidRPr="000F441C" w:rsidRDefault="005B5BBF" w:rsidP="005B5BB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 _______________ 2020</w:t>
            </w:r>
            <w:r w:rsidR="00DB4A3F" w:rsidRPr="000F441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B4A3F" w:rsidRPr="000F441C" w:rsidTr="00821789">
        <w:tc>
          <w:tcPr>
            <w:tcW w:w="4785" w:type="dxa"/>
          </w:tcPr>
          <w:p w:rsidR="00DB4A3F" w:rsidRPr="000F441C" w:rsidRDefault="00DB4A3F" w:rsidP="008217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B4A3F" w:rsidRPr="000F441C" w:rsidRDefault="00DB4A3F" w:rsidP="008217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4A3F" w:rsidRPr="00156DBD" w:rsidRDefault="00DB4A3F" w:rsidP="00DB4A3F">
      <w:pPr>
        <w:tabs>
          <w:tab w:val="left" w:pos="4320"/>
        </w:tabs>
        <w:spacing w:after="0" w:line="360" w:lineRule="auto"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</w:rPr>
      </w:pPr>
      <w:r w:rsidRPr="00156DBD">
        <w:rPr>
          <w:rFonts w:ascii="Times New Roman" w:hAnsi="Times New Roman"/>
          <w:b/>
          <w:bCs/>
          <w:caps/>
          <w:sz w:val="28"/>
          <w:szCs w:val="28"/>
        </w:rPr>
        <w:t xml:space="preserve">Программа </w:t>
      </w:r>
    </w:p>
    <w:p w:rsidR="00DB4A3F" w:rsidRDefault="00DB4A3F" w:rsidP="00DB4A3F">
      <w:pPr>
        <w:tabs>
          <w:tab w:val="left" w:pos="4320"/>
        </w:tabs>
        <w:spacing w:after="0" w:line="360" w:lineRule="auto"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ГОСУДАРСТВЕННОЙ ИТОГОВОЙ АТТЕСТАЦИИ</w:t>
      </w:r>
    </w:p>
    <w:p w:rsidR="00DB4A3F" w:rsidRDefault="00DB4A3F" w:rsidP="00DB4A3F">
      <w:pPr>
        <w:tabs>
          <w:tab w:val="left" w:pos="4320"/>
        </w:tabs>
        <w:spacing w:after="0" w:line="360" w:lineRule="auto"/>
        <w:jc w:val="center"/>
        <w:outlineLvl w:val="2"/>
        <w:rPr>
          <w:rFonts w:ascii="Times New Roman" w:hAnsi="Times New Roman"/>
          <w:bCs/>
          <w:caps/>
          <w:sz w:val="28"/>
          <w:szCs w:val="28"/>
        </w:rPr>
      </w:pPr>
      <w:r w:rsidRPr="003B1F7E">
        <w:rPr>
          <w:rFonts w:ascii="Times New Roman" w:hAnsi="Times New Roman"/>
          <w:bCs/>
          <w:caps/>
          <w:sz w:val="28"/>
          <w:szCs w:val="28"/>
        </w:rPr>
        <w:t>Б.4 ОПОП</w:t>
      </w:r>
    </w:p>
    <w:p w:rsidR="00DB4A3F" w:rsidRPr="003B1F7E" w:rsidRDefault="00DB4A3F" w:rsidP="00DB4A3F">
      <w:pPr>
        <w:tabs>
          <w:tab w:val="left" w:pos="4320"/>
        </w:tabs>
        <w:spacing w:after="0" w:line="360" w:lineRule="auto"/>
        <w:jc w:val="center"/>
        <w:outlineLvl w:val="2"/>
        <w:rPr>
          <w:rFonts w:ascii="Times New Roman" w:hAnsi="Times New Roman"/>
          <w:bCs/>
          <w:caps/>
          <w:sz w:val="28"/>
          <w:szCs w:val="28"/>
        </w:rPr>
      </w:pPr>
    </w:p>
    <w:p w:rsidR="00DB4A3F" w:rsidRPr="004205C9" w:rsidRDefault="00DB4A3F" w:rsidP="00DB4A3F">
      <w:pPr>
        <w:tabs>
          <w:tab w:val="left" w:pos="432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B4A3F">
        <w:rPr>
          <w:rFonts w:ascii="Times New Roman" w:hAnsi="Times New Roman"/>
          <w:sz w:val="28"/>
          <w:szCs w:val="28"/>
        </w:rPr>
        <w:t>Уровень образовательной программы</w:t>
      </w:r>
      <w:r w:rsidRPr="00B32072">
        <w:rPr>
          <w:rFonts w:ascii="Times New Roman" w:hAnsi="Times New Roman"/>
          <w:sz w:val="28"/>
          <w:szCs w:val="28"/>
        </w:rPr>
        <w:t>: высшее образование. Подготовка кадров высшей квалификации</w:t>
      </w:r>
    </w:p>
    <w:p w:rsidR="00DB4A3F" w:rsidRPr="000F441C" w:rsidRDefault="00DB4A3F" w:rsidP="00DB4A3F">
      <w:pPr>
        <w:jc w:val="center"/>
        <w:rPr>
          <w:rFonts w:ascii="Times New Roman" w:hAnsi="Times New Roman"/>
          <w:sz w:val="28"/>
          <w:szCs w:val="28"/>
        </w:rPr>
      </w:pPr>
      <w:r w:rsidRPr="000F441C">
        <w:rPr>
          <w:rFonts w:ascii="Times New Roman" w:hAnsi="Times New Roman"/>
          <w:sz w:val="28"/>
          <w:szCs w:val="28"/>
        </w:rPr>
        <w:t>Направление подготовки</w:t>
      </w:r>
    </w:p>
    <w:p w:rsidR="00DB4A3F" w:rsidRPr="000F441C" w:rsidRDefault="00DB4A3F" w:rsidP="00DB4A3F">
      <w:pPr>
        <w:jc w:val="center"/>
        <w:rPr>
          <w:rFonts w:ascii="Times New Roman" w:hAnsi="Times New Roman"/>
          <w:sz w:val="28"/>
          <w:szCs w:val="28"/>
        </w:rPr>
      </w:pPr>
      <w:r w:rsidRPr="000F441C">
        <w:rPr>
          <w:rFonts w:ascii="Times New Roman" w:hAnsi="Times New Roman"/>
          <w:sz w:val="28"/>
          <w:szCs w:val="28"/>
        </w:rPr>
        <w:t>30.06.01ФУНДАМЕНТАЛЬНАЯ МЕДИЦИНА</w:t>
      </w:r>
    </w:p>
    <w:p w:rsidR="00DB4A3F" w:rsidRPr="000F441C" w:rsidRDefault="00DB4A3F" w:rsidP="00DB4A3F">
      <w:pPr>
        <w:jc w:val="center"/>
        <w:rPr>
          <w:rFonts w:ascii="Times New Roman" w:hAnsi="Times New Roman"/>
          <w:sz w:val="28"/>
          <w:szCs w:val="28"/>
        </w:rPr>
      </w:pPr>
      <w:r w:rsidRPr="000F441C">
        <w:rPr>
          <w:rFonts w:ascii="Times New Roman" w:hAnsi="Times New Roman"/>
          <w:sz w:val="28"/>
          <w:szCs w:val="28"/>
        </w:rPr>
        <w:t>Направленность (профиль) подготовки</w:t>
      </w:r>
    </w:p>
    <w:p w:rsidR="00DB4A3F" w:rsidRPr="000F441C" w:rsidRDefault="00DB4A3F" w:rsidP="00DB4A3F">
      <w:pPr>
        <w:jc w:val="center"/>
        <w:rPr>
          <w:rFonts w:ascii="Times New Roman" w:hAnsi="Times New Roman"/>
          <w:b/>
          <w:sz w:val="28"/>
          <w:szCs w:val="28"/>
        </w:rPr>
      </w:pPr>
      <w:r w:rsidRPr="000F441C">
        <w:rPr>
          <w:rFonts w:ascii="Times New Roman" w:hAnsi="Times New Roman"/>
          <w:sz w:val="28"/>
          <w:szCs w:val="28"/>
        </w:rPr>
        <w:t xml:space="preserve">14.03.03 </w:t>
      </w:r>
      <w:r w:rsidRPr="000F441C">
        <w:rPr>
          <w:rFonts w:ascii="Times New Roman" w:hAnsi="Times New Roman"/>
          <w:b/>
          <w:sz w:val="28"/>
          <w:szCs w:val="28"/>
        </w:rPr>
        <w:t>Патологическая физиология</w:t>
      </w:r>
    </w:p>
    <w:p w:rsidR="00DB4A3F" w:rsidRPr="000F441C" w:rsidRDefault="00DB4A3F" w:rsidP="00DB4A3F">
      <w:pPr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F441C">
        <w:rPr>
          <w:rFonts w:ascii="Times New Roman" w:hAnsi="Times New Roman"/>
          <w:sz w:val="28"/>
          <w:szCs w:val="28"/>
        </w:rPr>
        <w:t>Присваемая</w:t>
      </w:r>
      <w:proofErr w:type="spellEnd"/>
      <w:r w:rsidRPr="000F441C">
        <w:rPr>
          <w:rFonts w:ascii="Times New Roman" w:hAnsi="Times New Roman"/>
          <w:sz w:val="28"/>
          <w:szCs w:val="28"/>
        </w:rPr>
        <w:t xml:space="preserve">  к</w:t>
      </w:r>
      <w:r w:rsidRPr="000F441C">
        <w:rPr>
          <w:rFonts w:ascii="Times New Roman" w:eastAsia="Times New Roman" w:hAnsi="Times New Roman"/>
          <w:sz w:val="28"/>
          <w:szCs w:val="28"/>
        </w:rPr>
        <w:t>валификация:  “Исследователь. Преподаватель-исследователь”</w:t>
      </w:r>
    </w:p>
    <w:p w:rsidR="00DB4A3F" w:rsidRDefault="00DB4A3F" w:rsidP="00DB4A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441C">
        <w:rPr>
          <w:rFonts w:ascii="Times New Roman" w:hAnsi="Times New Roman"/>
          <w:sz w:val="28"/>
          <w:szCs w:val="28"/>
        </w:rPr>
        <w:t>Форма обучения – очная</w:t>
      </w:r>
    </w:p>
    <w:p w:rsidR="00DB4A3F" w:rsidRDefault="00DB4A3F" w:rsidP="00DB4A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A3F" w:rsidRPr="005B5BBF" w:rsidRDefault="00DB4A3F" w:rsidP="005B5BBF">
      <w:pPr>
        <w:tabs>
          <w:tab w:val="left" w:pos="43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B5BBF">
        <w:rPr>
          <w:rFonts w:ascii="Times New Roman" w:hAnsi="Times New Roman"/>
          <w:sz w:val="28"/>
          <w:szCs w:val="28"/>
        </w:rPr>
        <w:t>Трудоемкость: 9 ЗЕ/324 ч</w:t>
      </w:r>
    </w:p>
    <w:p w:rsidR="005B5BBF" w:rsidRPr="005B5BBF" w:rsidRDefault="005B5BBF" w:rsidP="005B5BBF">
      <w:pPr>
        <w:tabs>
          <w:tab w:val="left" w:pos="43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B5BBF">
        <w:rPr>
          <w:rFonts w:ascii="Times New Roman" w:hAnsi="Times New Roman"/>
          <w:sz w:val="28"/>
          <w:szCs w:val="28"/>
        </w:rPr>
        <w:t xml:space="preserve">Государственный экзамен - 3 ЗЕ (108 часов) </w:t>
      </w:r>
    </w:p>
    <w:p w:rsidR="005B5BBF" w:rsidRPr="005B5BBF" w:rsidRDefault="005B5BBF" w:rsidP="005B5BBF">
      <w:pPr>
        <w:tabs>
          <w:tab w:val="left" w:pos="43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B5BBF">
        <w:rPr>
          <w:rFonts w:ascii="Times New Roman" w:hAnsi="Times New Roman"/>
          <w:sz w:val="28"/>
          <w:szCs w:val="28"/>
        </w:rPr>
        <w:t>Научный доклад - 6 ЗЕ (216 часов)</w:t>
      </w:r>
    </w:p>
    <w:p w:rsidR="005B5BBF" w:rsidRPr="005B5BBF" w:rsidRDefault="005B5BBF" w:rsidP="005B5BBF">
      <w:pPr>
        <w:tabs>
          <w:tab w:val="left" w:pos="43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B5BBF">
        <w:rPr>
          <w:rFonts w:ascii="Times New Roman" w:hAnsi="Times New Roman"/>
          <w:sz w:val="28"/>
          <w:szCs w:val="28"/>
        </w:rPr>
        <w:t>Время проведения - 6-й/8-й семестр</w:t>
      </w:r>
    </w:p>
    <w:p w:rsidR="005B5BBF" w:rsidRPr="00156DBD" w:rsidRDefault="005B5BBF" w:rsidP="00DB4A3F">
      <w:pPr>
        <w:tabs>
          <w:tab w:val="left" w:pos="432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B4A3F" w:rsidRPr="00E521A2" w:rsidRDefault="00DB4A3F" w:rsidP="00DB4A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A3F" w:rsidRPr="00E521A2" w:rsidRDefault="00DB4A3F" w:rsidP="00DB4A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A3F" w:rsidRPr="000F441C" w:rsidRDefault="00DB4A3F" w:rsidP="00DB4A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A3F" w:rsidRDefault="00DB4A3F" w:rsidP="00DB4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441C">
        <w:rPr>
          <w:rFonts w:ascii="Times New Roman" w:hAnsi="Times New Roman"/>
          <w:sz w:val="28"/>
          <w:szCs w:val="28"/>
        </w:rPr>
        <w:t>Махачкала – 20</w:t>
      </w:r>
      <w:r w:rsidR="005B5BBF">
        <w:rPr>
          <w:rFonts w:ascii="Times New Roman" w:hAnsi="Times New Roman"/>
          <w:sz w:val="28"/>
          <w:szCs w:val="28"/>
        </w:rPr>
        <w:t>20</w:t>
      </w:r>
    </w:p>
    <w:p w:rsidR="005B5BBF" w:rsidRDefault="005B5BBF" w:rsidP="00DB4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5BBF" w:rsidRPr="005B5BBF" w:rsidRDefault="005B5BBF" w:rsidP="005B5BBF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B5BBF">
        <w:rPr>
          <w:rFonts w:ascii="Times New Roman" w:hAnsi="Times New Roman"/>
          <w:bCs/>
          <w:sz w:val="26"/>
          <w:szCs w:val="26"/>
        </w:rPr>
        <w:lastRenderedPageBreak/>
        <w:t xml:space="preserve">Программа разработана в соответствии с </w:t>
      </w:r>
      <w:r w:rsidRPr="005B5BBF">
        <w:rPr>
          <w:rStyle w:val="3"/>
          <w:rFonts w:eastAsia="Calibri"/>
          <w:sz w:val="26"/>
          <w:szCs w:val="26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Pr="005B5BBF">
        <w:rPr>
          <w:rFonts w:ascii="Times New Roman" w:hAnsi="Times New Roman"/>
          <w:bCs/>
          <w:color w:val="000000"/>
          <w:sz w:val="26"/>
          <w:szCs w:val="26"/>
        </w:rPr>
        <w:t xml:space="preserve">32.06.01 Медико-профилактическое дело, утвержденного приказом Министерства образования и науки РФ от 03.09.2014 г. № 1199; </w:t>
      </w:r>
      <w:r w:rsidRPr="005B5BBF">
        <w:rPr>
          <w:rFonts w:ascii="Times New Roman" w:hAnsi="Times New Roman"/>
          <w:sz w:val="26"/>
          <w:szCs w:val="26"/>
        </w:rPr>
        <w:t xml:space="preserve">Приказом  Министерства  образования  и  науки  Российской  Федерации  от  18  марта  2016 года №227  «Об  утверждении  Порядка проведения  государственной  итоговой  аттестации по  образовательным  программам  высшего  образования - программам  подготовки  </w:t>
      </w:r>
      <w:proofErr w:type="spellStart"/>
      <w:r w:rsidRPr="005B5BBF">
        <w:rPr>
          <w:rFonts w:ascii="Times New Roman" w:hAnsi="Times New Roman"/>
          <w:sz w:val="26"/>
          <w:szCs w:val="26"/>
        </w:rPr>
        <w:t>научно­педагогических</w:t>
      </w:r>
      <w:proofErr w:type="spellEnd"/>
      <w:r w:rsidRPr="005B5BBF">
        <w:rPr>
          <w:rFonts w:ascii="Times New Roman" w:hAnsi="Times New Roman"/>
          <w:sz w:val="26"/>
          <w:szCs w:val="26"/>
        </w:rPr>
        <w:t xml:space="preserve">  кадров  в  аспирантуре  (адъюнктуре),  программам  ординатуры, программам  </w:t>
      </w:r>
      <w:proofErr w:type="spellStart"/>
      <w:r w:rsidRPr="005B5BBF">
        <w:rPr>
          <w:rFonts w:ascii="Times New Roman" w:hAnsi="Times New Roman"/>
          <w:sz w:val="26"/>
          <w:szCs w:val="26"/>
        </w:rPr>
        <w:t>ассистентуры</w:t>
      </w:r>
      <w:proofErr w:type="spellEnd"/>
      <w:r w:rsidRPr="005B5BBF">
        <w:rPr>
          <w:rFonts w:ascii="Times New Roman" w:hAnsi="Times New Roman"/>
          <w:sz w:val="26"/>
          <w:szCs w:val="26"/>
        </w:rPr>
        <w:t xml:space="preserve">-стажировки»;  приказом  Минобразования  и  науки  РФ  от  2 сентября 2014 г №1192 «Об установлении соответствия направлений подготовки научным специальностям,  предусмотренным  номенклатурой  специальностей  научных работников, утвержденной приказом Минобразования и науки РФ от 25 февраля 2009 года № 59»; </w:t>
      </w:r>
      <w:r w:rsidRPr="005B5BBF">
        <w:rPr>
          <w:rStyle w:val="3"/>
          <w:rFonts w:eastAsia="Calibri"/>
          <w:sz w:val="26"/>
          <w:szCs w:val="26"/>
        </w:rPr>
        <w:t>Порядком</w:t>
      </w:r>
      <w:r w:rsidRPr="005B5BBF">
        <w:rPr>
          <w:rFonts w:ascii="Times New Roman" w:hAnsi="Times New Roman"/>
          <w:color w:val="000000"/>
          <w:sz w:val="26"/>
          <w:szCs w:val="26"/>
        </w:rPr>
        <w:t xml:space="preserve">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</w:t>
      </w:r>
      <w:r w:rsidRPr="005B5BBF">
        <w:rPr>
          <w:rFonts w:ascii="Times New Roman" w:hAnsi="Times New Roman"/>
          <w:sz w:val="26"/>
          <w:szCs w:val="26"/>
        </w:rPr>
        <w:t xml:space="preserve">, программам ординатуры в Федеральном государственном бюджетном образовательном учреждении высшего образования «Дагестанский государственный медицинский университет» Министерства здравоохранения Российской Федерации </w:t>
      </w:r>
      <w:r w:rsidRPr="005B5BBF">
        <w:rPr>
          <w:rFonts w:ascii="Times New Roman" w:hAnsi="Times New Roman"/>
          <w:color w:val="000000"/>
          <w:sz w:val="26"/>
          <w:szCs w:val="26"/>
        </w:rPr>
        <w:t>(принят на  заседании  ученого совета от 31.08.2016 г., протокол №1).</w:t>
      </w:r>
    </w:p>
    <w:p w:rsidR="005B5BBF" w:rsidRPr="005B5BBF" w:rsidRDefault="005B5BBF" w:rsidP="005B5BB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B5BBF" w:rsidRPr="005B5BBF" w:rsidRDefault="005B5BBF" w:rsidP="005B5BB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B5BBF" w:rsidRPr="005B5BBF" w:rsidRDefault="005B5BBF" w:rsidP="005B5B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5BBF" w:rsidRPr="005B5BBF" w:rsidRDefault="005B5BBF" w:rsidP="005B5BBF">
      <w:pPr>
        <w:jc w:val="center"/>
        <w:rPr>
          <w:sz w:val="26"/>
          <w:szCs w:val="26"/>
        </w:rPr>
      </w:pPr>
    </w:p>
    <w:p w:rsidR="005B5BBF" w:rsidRPr="005B5BBF" w:rsidRDefault="005B5BBF" w:rsidP="005B5BBF">
      <w:pPr>
        <w:jc w:val="center"/>
        <w:rPr>
          <w:sz w:val="26"/>
          <w:szCs w:val="26"/>
        </w:rPr>
      </w:pPr>
    </w:p>
    <w:p w:rsidR="005B5BBF" w:rsidRPr="005B5BBF" w:rsidRDefault="005B5BBF" w:rsidP="005B5BBF">
      <w:pPr>
        <w:spacing w:after="0"/>
        <w:rPr>
          <w:rFonts w:ascii="Times New Roman" w:hAnsi="Times New Roman"/>
          <w:sz w:val="26"/>
          <w:szCs w:val="26"/>
        </w:rPr>
      </w:pPr>
      <w:r w:rsidRPr="005B5BBF">
        <w:rPr>
          <w:rFonts w:ascii="Times New Roman" w:hAnsi="Times New Roman"/>
          <w:sz w:val="26"/>
          <w:szCs w:val="26"/>
        </w:rPr>
        <w:t xml:space="preserve">Проректор по учебной работе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5B5BBF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5B5BBF">
        <w:rPr>
          <w:rFonts w:ascii="Times New Roman" w:hAnsi="Times New Roman"/>
          <w:sz w:val="26"/>
          <w:szCs w:val="26"/>
        </w:rPr>
        <w:t>Омарова</w:t>
      </w:r>
      <w:proofErr w:type="spellEnd"/>
      <w:r w:rsidRPr="005B5BBF">
        <w:rPr>
          <w:rFonts w:ascii="Times New Roman" w:hAnsi="Times New Roman"/>
          <w:sz w:val="26"/>
          <w:szCs w:val="26"/>
        </w:rPr>
        <w:t xml:space="preserve"> Д.А.</w:t>
      </w:r>
    </w:p>
    <w:p w:rsidR="005B5BBF" w:rsidRPr="005B5BBF" w:rsidRDefault="005B5BBF" w:rsidP="005B5BBF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5B5BBF">
        <w:rPr>
          <w:rFonts w:ascii="Times New Roman" w:hAnsi="Times New Roman"/>
          <w:sz w:val="26"/>
          <w:szCs w:val="26"/>
        </w:rPr>
        <w:t xml:space="preserve">«____»_______________20___г.     </w:t>
      </w:r>
    </w:p>
    <w:p w:rsidR="005B5BBF" w:rsidRPr="005B5BBF" w:rsidRDefault="005B5BBF" w:rsidP="005B5BBF">
      <w:pPr>
        <w:spacing w:after="0"/>
        <w:rPr>
          <w:rFonts w:ascii="Times New Roman" w:hAnsi="Times New Roman"/>
          <w:sz w:val="26"/>
          <w:szCs w:val="26"/>
        </w:rPr>
      </w:pPr>
    </w:p>
    <w:p w:rsidR="005B5BBF" w:rsidRPr="005B5BBF" w:rsidRDefault="005B5BBF" w:rsidP="005B5BBF">
      <w:pPr>
        <w:spacing w:after="0"/>
        <w:rPr>
          <w:rFonts w:ascii="Times New Roman" w:hAnsi="Times New Roman"/>
          <w:sz w:val="26"/>
          <w:szCs w:val="26"/>
        </w:rPr>
      </w:pPr>
    </w:p>
    <w:p w:rsidR="005B5BBF" w:rsidRPr="005B5BBF" w:rsidRDefault="005B5BBF" w:rsidP="005B5BBF">
      <w:pPr>
        <w:spacing w:after="0"/>
        <w:rPr>
          <w:rFonts w:ascii="Times New Roman" w:hAnsi="Times New Roman"/>
          <w:sz w:val="26"/>
          <w:szCs w:val="26"/>
        </w:rPr>
      </w:pPr>
      <w:r w:rsidRPr="005B5BBF">
        <w:rPr>
          <w:rFonts w:ascii="Times New Roman" w:hAnsi="Times New Roman"/>
          <w:sz w:val="26"/>
          <w:szCs w:val="26"/>
        </w:rPr>
        <w:t>Проректор по научной ра</w:t>
      </w:r>
      <w:r>
        <w:rPr>
          <w:rFonts w:ascii="Times New Roman" w:hAnsi="Times New Roman"/>
          <w:sz w:val="26"/>
          <w:szCs w:val="26"/>
        </w:rPr>
        <w:t xml:space="preserve">боте                                                       </w:t>
      </w:r>
      <w:r w:rsidRPr="005B5BBF">
        <w:rPr>
          <w:rFonts w:ascii="Times New Roman" w:hAnsi="Times New Roman"/>
          <w:sz w:val="26"/>
          <w:szCs w:val="26"/>
        </w:rPr>
        <w:t xml:space="preserve">     </w:t>
      </w:r>
      <w:proofErr w:type="spellStart"/>
      <w:r w:rsidRPr="005B5BBF">
        <w:rPr>
          <w:rFonts w:ascii="Times New Roman" w:hAnsi="Times New Roman"/>
          <w:sz w:val="26"/>
          <w:szCs w:val="26"/>
        </w:rPr>
        <w:t>Моллаева</w:t>
      </w:r>
      <w:proofErr w:type="spellEnd"/>
      <w:r w:rsidRPr="005B5BBF">
        <w:rPr>
          <w:rFonts w:ascii="Times New Roman" w:hAnsi="Times New Roman"/>
          <w:sz w:val="26"/>
          <w:szCs w:val="26"/>
        </w:rPr>
        <w:t xml:space="preserve"> Н.Р.</w:t>
      </w:r>
    </w:p>
    <w:p w:rsidR="005B5BBF" w:rsidRPr="005B5BBF" w:rsidRDefault="005B5BBF" w:rsidP="005B5BBF">
      <w:pPr>
        <w:spacing w:after="0"/>
        <w:rPr>
          <w:rFonts w:ascii="Times New Roman" w:hAnsi="Times New Roman"/>
          <w:sz w:val="26"/>
          <w:szCs w:val="26"/>
        </w:rPr>
      </w:pPr>
    </w:p>
    <w:p w:rsidR="005B5BBF" w:rsidRPr="005B5BBF" w:rsidRDefault="005B5BBF" w:rsidP="005B5BBF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5B5BBF">
        <w:rPr>
          <w:rFonts w:ascii="Times New Roman" w:hAnsi="Times New Roman"/>
          <w:sz w:val="26"/>
          <w:szCs w:val="26"/>
        </w:rPr>
        <w:t xml:space="preserve">«____»_______________20___г.    </w:t>
      </w:r>
    </w:p>
    <w:p w:rsidR="005B5BBF" w:rsidRPr="005B5BBF" w:rsidRDefault="005B5BBF" w:rsidP="005B5BBF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5B5BBF" w:rsidRPr="005B5BBF" w:rsidRDefault="005B5BBF" w:rsidP="005B5BBF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5B5BBF">
        <w:rPr>
          <w:rFonts w:ascii="Times New Roman" w:hAnsi="Times New Roman"/>
          <w:sz w:val="26"/>
          <w:szCs w:val="26"/>
        </w:rPr>
        <w:t xml:space="preserve"> </w:t>
      </w:r>
    </w:p>
    <w:p w:rsidR="005B5BBF" w:rsidRPr="005B5BBF" w:rsidRDefault="005B5BBF" w:rsidP="005B5BBF">
      <w:pPr>
        <w:spacing w:after="0"/>
        <w:rPr>
          <w:rFonts w:ascii="Times New Roman" w:hAnsi="Times New Roman"/>
          <w:sz w:val="26"/>
          <w:szCs w:val="26"/>
        </w:rPr>
      </w:pPr>
      <w:r w:rsidRPr="005B5BBF">
        <w:rPr>
          <w:rFonts w:ascii="Times New Roman" w:hAnsi="Times New Roman"/>
          <w:sz w:val="26"/>
          <w:szCs w:val="26"/>
        </w:rPr>
        <w:t xml:space="preserve">Начальник УДАОИ            </w:t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5B5BBF">
        <w:rPr>
          <w:rFonts w:ascii="Times New Roman" w:hAnsi="Times New Roman"/>
          <w:sz w:val="26"/>
          <w:szCs w:val="26"/>
        </w:rPr>
        <w:t xml:space="preserve">                         Магомедова А.М.</w:t>
      </w:r>
    </w:p>
    <w:p w:rsidR="005B5BBF" w:rsidRPr="005B5BBF" w:rsidRDefault="005B5BBF" w:rsidP="005B5BBF">
      <w:pPr>
        <w:spacing w:after="0"/>
        <w:rPr>
          <w:rFonts w:ascii="Times New Roman" w:hAnsi="Times New Roman"/>
          <w:sz w:val="26"/>
          <w:szCs w:val="26"/>
        </w:rPr>
      </w:pPr>
    </w:p>
    <w:p w:rsidR="005B5BBF" w:rsidRPr="005B5BBF" w:rsidRDefault="005B5BBF" w:rsidP="005B5BBF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5B5BBF">
        <w:rPr>
          <w:rFonts w:ascii="Times New Roman" w:hAnsi="Times New Roman"/>
          <w:sz w:val="26"/>
          <w:szCs w:val="26"/>
        </w:rPr>
        <w:t xml:space="preserve">«____»_______________20___г.     </w:t>
      </w:r>
    </w:p>
    <w:p w:rsidR="005B5BBF" w:rsidRPr="005B5BBF" w:rsidRDefault="005B5BBF" w:rsidP="005B5BBF">
      <w:pPr>
        <w:jc w:val="right"/>
        <w:rPr>
          <w:rFonts w:ascii="Times New Roman" w:hAnsi="Times New Roman"/>
          <w:sz w:val="26"/>
          <w:szCs w:val="26"/>
        </w:rPr>
      </w:pPr>
    </w:p>
    <w:p w:rsidR="005B5BBF" w:rsidRPr="005B5BBF" w:rsidRDefault="005B5BBF" w:rsidP="005B5BBF">
      <w:pPr>
        <w:rPr>
          <w:rFonts w:ascii="Times New Roman" w:hAnsi="Times New Roman"/>
          <w:sz w:val="26"/>
          <w:szCs w:val="26"/>
        </w:rPr>
      </w:pPr>
      <w:r w:rsidRPr="005B5BBF">
        <w:rPr>
          <w:rFonts w:ascii="Times New Roman" w:hAnsi="Times New Roman"/>
          <w:sz w:val="26"/>
          <w:szCs w:val="26"/>
        </w:rPr>
        <w:t>Зав. каф</w:t>
      </w:r>
      <w:proofErr w:type="gramStart"/>
      <w:r w:rsidRPr="005B5BBF">
        <w:rPr>
          <w:rFonts w:ascii="Times New Roman" w:hAnsi="Times New Roman"/>
          <w:sz w:val="26"/>
          <w:szCs w:val="26"/>
        </w:rPr>
        <w:t>.</w:t>
      </w:r>
      <w:proofErr w:type="gramEnd"/>
      <w:r w:rsidRPr="005B5BB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B5BBF">
        <w:rPr>
          <w:rFonts w:ascii="Times New Roman" w:hAnsi="Times New Roman"/>
          <w:sz w:val="26"/>
          <w:szCs w:val="26"/>
        </w:rPr>
        <w:t>п</w:t>
      </w:r>
      <w:proofErr w:type="gramEnd"/>
      <w:r w:rsidRPr="005B5BBF">
        <w:rPr>
          <w:rFonts w:ascii="Times New Roman" w:hAnsi="Times New Roman"/>
          <w:sz w:val="26"/>
          <w:szCs w:val="26"/>
        </w:rPr>
        <w:t xml:space="preserve">атофизиологии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5B5BBF"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5B5BBF">
        <w:rPr>
          <w:rFonts w:ascii="Times New Roman" w:hAnsi="Times New Roman"/>
          <w:sz w:val="26"/>
          <w:szCs w:val="26"/>
        </w:rPr>
        <w:t xml:space="preserve">   Саидов М.З.</w:t>
      </w:r>
    </w:p>
    <w:p w:rsidR="005B5BBF" w:rsidRPr="005B5BBF" w:rsidRDefault="005B5BBF" w:rsidP="005B5BBF">
      <w:pPr>
        <w:tabs>
          <w:tab w:val="left" w:pos="897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B5BBF">
        <w:rPr>
          <w:rFonts w:ascii="Times New Roman" w:hAnsi="Times New Roman"/>
          <w:sz w:val="26"/>
          <w:szCs w:val="26"/>
        </w:rPr>
        <w:tab/>
      </w:r>
    </w:p>
    <w:p w:rsidR="005B5BBF" w:rsidRPr="005B5BBF" w:rsidRDefault="005B5BBF" w:rsidP="005B5BB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5B5BBF">
        <w:rPr>
          <w:rFonts w:ascii="Times New Roman" w:hAnsi="Times New Roman"/>
          <w:sz w:val="26"/>
          <w:szCs w:val="26"/>
        </w:rPr>
        <w:t xml:space="preserve">«____»_______________20___г.     </w:t>
      </w:r>
    </w:p>
    <w:p w:rsidR="005B5BBF" w:rsidRPr="005B5BBF" w:rsidRDefault="005B5BBF" w:rsidP="00DB4A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B5BBF" w:rsidRDefault="005B5BBF" w:rsidP="00DB4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5BBF" w:rsidRDefault="005B5BBF" w:rsidP="00DB4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4A3F" w:rsidRPr="00C43296" w:rsidRDefault="00DB4A3F" w:rsidP="00DB4A3F">
      <w:pPr>
        <w:tabs>
          <w:tab w:val="left" w:pos="4080"/>
        </w:tabs>
        <w:jc w:val="center"/>
        <w:rPr>
          <w:rFonts w:ascii="Times New Roman" w:hAnsi="Times New Roman"/>
          <w:sz w:val="28"/>
          <w:szCs w:val="28"/>
        </w:rPr>
      </w:pPr>
      <w:r w:rsidRPr="00C43296">
        <w:rPr>
          <w:rFonts w:ascii="Times New Roman" w:hAnsi="Times New Roman"/>
          <w:sz w:val="28"/>
          <w:szCs w:val="28"/>
        </w:rPr>
        <w:t>СОДЕРЖАНИЕ</w:t>
      </w:r>
    </w:p>
    <w:p w:rsidR="00DB4A3F" w:rsidRPr="00C43296" w:rsidRDefault="00DB4A3F" w:rsidP="00DB4A3F">
      <w:pPr>
        <w:tabs>
          <w:tab w:val="left" w:pos="4080"/>
        </w:tabs>
        <w:rPr>
          <w:rFonts w:ascii="Times New Roman" w:hAnsi="Times New Roman"/>
          <w:sz w:val="28"/>
          <w:szCs w:val="28"/>
        </w:rPr>
      </w:pPr>
      <w:r w:rsidRPr="00C43296">
        <w:rPr>
          <w:rFonts w:ascii="Times New Roman" w:hAnsi="Times New Roman"/>
          <w:sz w:val="28"/>
          <w:szCs w:val="28"/>
        </w:rPr>
        <w:t xml:space="preserve">1. ЦЕЛЬ ГОСУДАРСТВЕННОЙ ИТОГОВОЙ АТТЕСТАЦИИ </w:t>
      </w:r>
    </w:p>
    <w:p w:rsidR="00DB4A3F" w:rsidRPr="00C43296" w:rsidRDefault="00DB4A3F" w:rsidP="00DB4A3F">
      <w:pPr>
        <w:tabs>
          <w:tab w:val="left" w:pos="4080"/>
        </w:tabs>
        <w:rPr>
          <w:rFonts w:ascii="Times New Roman" w:hAnsi="Times New Roman"/>
          <w:sz w:val="28"/>
          <w:szCs w:val="28"/>
        </w:rPr>
      </w:pPr>
      <w:r w:rsidRPr="00C43296">
        <w:rPr>
          <w:rFonts w:ascii="Times New Roman" w:hAnsi="Times New Roman"/>
          <w:sz w:val="28"/>
          <w:szCs w:val="28"/>
        </w:rPr>
        <w:t>2. МЕСТО ИТОГОВОЙ АТТЕСТАЦИИ  В СТ</w:t>
      </w:r>
      <w:r>
        <w:rPr>
          <w:rFonts w:ascii="Times New Roman" w:hAnsi="Times New Roman"/>
          <w:sz w:val="28"/>
          <w:szCs w:val="28"/>
        </w:rPr>
        <w:t xml:space="preserve">РУКТУРЕ ОПОП, ЭТАПЫ (ФОРМЫ) ЕЕ </w:t>
      </w:r>
      <w:r w:rsidRPr="00C43296">
        <w:rPr>
          <w:rFonts w:ascii="Times New Roman" w:hAnsi="Times New Roman"/>
          <w:sz w:val="28"/>
          <w:szCs w:val="28"/>
        </w:rPr>
        <w:t>ПРОВЕДЕНИЯ</w:t>
      </w:r>
    </w:p>
    <w:p w:rsidR="00DB4A3F" w:rsidRPr="00C43296" w:rsidRDefault="00AC2C0E" w:rsidP="00DB4A3F">
      <w:pPr>
        <w:tabs>
          <w:tab w:val="left" w:pos="4080"/>
        </w:tabs>
        <w:rPr>
          <w:rFonts w:ascii="Times New Roman" w:hAnsi="Times New Roman"/>
          <w:sz w:val="28"/>
          <w:szCs w:val="28"/>
        </w:rPr>
      </w:pPr>
      <w:r w:rsidRPr="00C43296">
        <w:rPr>
          <w:rFonts w:ascii="Times New Roman" w:hAnsi="Times New Roman"/>
          <w:sz w:val="28"/>
          <w:szCs w:val="28"/>
        </w:rPr>
        <w:t xml:space="preserve">3. ЭКЗАМЕН ПО </w:t>
      </w:r>
      <w:r>
        <w:rPr>
          <w:rFonts w:ascii="Times New Roman" w:hAnsi="Times New Roman"/>
          <w:sz w:val="28"/>
          <w:szCs w:val="28"/>
        </w:rPr>
        <w:t>ПАТОФИЗИОЛОГИИ</w:t>
      </w:r>
    </w:p>
    <w:p w:rsidR="00DB4A3F" w:rsidRPr="00C43296" w:rsidRDefault="00DB4A3F" w:rsidP="00DB4A3F">
      <w:pPr>
        <w:tabs>
          <w:tab w:val="left" w:pos="4080"/>
        </w:tabs>
        <w:rPr>
          <w:rFonts w:ascii="Times New Roman" w:hAnsi="Times New Roman"/>
          <w:sz w:val="28"/>
          <w:szCs w:val="28"/>
        </w:rPr>
      </w:pPr>
      <w:r w:rsidRPr="00C43296">
        <w:rPr>
          <w:rFonts w:ascii="Times New Roman" w:hAnsi="Times New Roman"/>
          <w:sz w:val="28"/>
          <w:szCs w:val="28"/>
        </w:rPr>
        <w:t>3.1. Цель и требования к результатам экзамена</w:t>
      </w:r>
    </w:p>
    <w:p w:rsidR="00DB4A3F" w:rsidRPr="00C43296" w:rsidRDefault="00DB4A3F" w:rsidP="00DB4A3F">
      <w:pPr>
        <w:tabs>
          <w:tab w:val="left" w:pos="4080"/>
        </w:tabs>
        <w:rPr>
          <w:rFonts w:ascii="Times New Roman" w:hAnsi="Times New Roman"/>
          <w:sz w:val="28"/>
          <w:szCs w:val="28"/>
        </w:rPr>
      </w:pPr>
      <w:r w:rsidRPr="00C43296">
        <w:rPr>
          <w:rFonts w:ascii="Times New Roman" w:hAnsi="Times New Roman"/>
          <w:sz w:val="28"/>
          <w:szCs w:val="28"/>
        </w:rPr>
        <w:t xml:space="preserve">3.2. Содержание экзамена по </w:t>
      </w:r>
      <w:r w:rsidR="00AC2C0E">
        <w:rPr>
          <w:rFonts w:ascii="Times New Roman" w:hAnsi="Times New Roman"/>
          <w:sz w:val="28"/>
          <w:szCs w:val="28"/>
        </w:rPr>
        <w:t>патофизиологии</w:t>
      </w:r>
    </w:p>
    <w:p w:rsidR="00DB4A3F" w:rsidRPr="00C43296" w:rsidRDefault="00DB4A3F" w:rsidP="00DB4A3F">
      <w:pPr>
        <w:tabs>
          <w:tab w:val="left" w:pos="4080"/>
        </w:tabs>
        <w:rPr>
          <w:rFonts w:ascii="Times New Roman" w:hAnsi="Times New Roman"/>
          <w:sz w:val="28"/>
          <w:szCs w:val="28"/>
        </w:rPr>
      </w:pPr>
      <w:r w:rsidRPr="00C43296">
        <w:rPr>
          <w:rFonts w:ascii="Times New Roman" w:hAnsi="Times New Roman"/>
          <w:sz w:val="28"/>
          <w:szCs w:val="28"/>
        </w:rPr>
        <w:t>3.3. Перечень вопросов к экзамену по педагогике</w:t>
      </w:r>
    </w:p>
    <w:p w:rsidR="00DB4A3F" w:rsidRPr="00C43296" w:rsidRDefault="00DB4A3F" w:rsidP="00DB4A3F">
      <w:pPr>
        <w:tabs>
          <w:tab w:val="left" w:pos="4080"/>
        </w:tabs>
        <w:rPr>
          <w:rFonts w:ascii="Times New Roman" w:hAnsi="Times New Roman"/>
          <w:sz w:val="28"/>
          <w:szCs w:val="28"/>
        </w:rPr>
      </w:pPr>
      <w:r w:rsidRPr="00C43296">
        <w:rPr>
          <w:rFonts w:ascii="Times New Roman" w:hAnsi="Times New Roman"/>
          <w:sz w:val="28"/>
          <w:szCs w:val="28"/>
        </w:rPr>
        <w:t>3.4. Форма проведения экзамена</w:t>
      </w:r>
    </w:p>
    <w:p w:rsidR="00DB4A3F" w:rsidRPr="00C43296" w:rsidRDefault="00DB4A3F" w:rsidP="00DB4A3F">
      <w:pPr>
        <w:tabs>
          <w:tab w:val="left" w:pos="4080"/>
        </w:tabs>
        <w:rPr>
          <w:rFonts w:ascii="Times New Roman" w:hAnsi="Times New Roman"/>
          <w:sz w:val="28"/>
          <w:szCs w:val="28"/>
        </w:rPr>
      </w:pPr>
      <w:r w:rsidRPr="00C43296">
        <w:rPr>
          <w:rFonts w:ascii="Times New Roman" w:hAnsi="Times New Roman"/>
          <w:sz w:val="28"/>
          <w:szCs w:val="28"/>
        </w:rPr>
        <w:t xml:space="preserve">3.5. Критерии оценки результатов экзамена по </w:t>
      </w:r>
      <w:r w:rsidR="00AC2C0E">
        <w:rPr>
          <w:rFonts w:ascii="Times New Roman" w:hAnsi="Times New Roman"/>
          <w:sz w:val="28"/>
          <w:szCs w:val="28"/>
        </w:rPr>
        <w:t>патофизиологии</w:t>
      </w:r>
    </w:p>
    <w:p w:rsidR="00DB4A3F" w:rsidRPr="00C43296" w:rsidRDefault="00DB4A3F" w:rsidP="00DB4A3F">
      <w:pPr>
        <w:tabs>
          <w:tab w:val="left" w:pos="4080"/>
        </w:tabs>
        <w:rPr>
          <w:rFonts w:ascii="Times New Roman" w:hAnsi="Times New Roman"/>
          <w:sz w:val="28"/>
          <w:szCs w:val="28"/>
        </w:rPr>
      </w:pPr>
      <w:r w:rsidRPr="00C43296">
        <w:rPr>
          <w:rFonts w:ascii="Times New Roman" w:hAnsi="Times New Roman"/>
          <w:sz w:val="28"/>
          <w:szCs w:val="28"/>
        </w:rPr>
        <w:t>4.  ПРЕДСТАВЛЕНИЕ  НАУЧНОГО  ДОКЛАДА  ОБ  ОСНОВНЫХ  РЕЗУЛЬТАТАХ НАУЧНО-КВАЛИФИКАЦИОННОЙ РАБОТЫ (ДИССЕРТАЦИИ)</w:t>
      </w:r>
    </w:p>
    <w:p w:rsidR="00DB4A3F" w:rsidRPr="00C43296" w:rsidRDefault="00DB4A3F" w:rsidP="00DB4A3F">
      <w:pPr>
        <w:tabs>
          <w:tab w:val="left" w:pos="4080"/>
        </w:tabs>
        <w:rPr>
          <w:rFonts w:ascii="Times New Roman" w:hAnsi="Times New Roman"/>
          <w:sz w:val="28"/>
          <w:szCs w:val="28"/>
        </w:rPr>
      </w:pPr>
      <w:r w:rsidRPr="00C43296">
        <w:rPr>
          <w:rFonts w:ascii="Times New Roman" w:hAnsi="Times New Roman"/>
          <w:sz w:val="28"/>
          <w:szCs w:val="28"/>
        </w:rPr>
        <w:t xml:space="preserve">4.1. Цель представления научного доклада </w:t>
      </w:r>
    </w:p>
    <w:p w:rsidR="00DB4A3F" w:rsidRPr="00C43296" w:rsidRDefault="00DB4A3F" w:rsidP="00DB4A3F">
      <w:pPr>
        <w:tabs>
          <w:tab w:val="left" w:pos="4080"/>
        </w:tabs>
        <w:rPr>
          <w:rFonts w:ascii="Times New Roman" w:hAnsi="Times New Roman"/>
          <w:sz w:val="28"/>
          <w:szCs w:val="28"/>
        </w:rPr>
      </w:pPr>
      <w:r w:rsidRPr="00C43296">
        <w:rPr>
          <w:rFonts w:ascii="Times New Roman" w:hAnsi="Times New Roman"/>
          <w:sz w:val="28"/>
          <w:szCs w:val="28"/>
        </w:rPr>
        <w:t>4.2. Требования к результатам подготовки выпускника аспирантуры по разделу</w:t>
      </w:r>
      <w:r w:rsidR="00AC2C0E">
        <w:rPr>
          <w:rFonts w:ascii="Times New Roman" w:hAnsi="Times New Roman"/>
          <w:sz w:val="28"/>
          <w:szCs w:val="28"/>
        </w:rPr>
        <w:t xml:space="preserve">   </w:t>
      </w:r>
      <w:r w:rsidRPr="00C43296">
        <w:rPr>
          <w:rFonts w:ascii="Times New Roman" w:hAnsi="Times New Roman"/>
          <w:sz w:val="28"/>
          <w:szCs w:val="28"/>
        </w:rPr>
        <w:t>«Научные исследования»</w:t>
      </w:r>
    </w:p>
    <w:p w:rsidR="00DB4A3F" w:rsidRPr="00C43296" w:rsidRDefault="00DB4A3F" w:rsidP="00DB4A3F">
      <w:pPr>
        <w:tabs>
          <w:tab w:val="left" w:pos="4080"/>
        </w:tabs>
        <w:rPr>
          <w:rFonts w:ascii="Times New Roman" w:hAnsi="Times New Roman"/>
          <w:sz w:val="28"/>
          <w:szCs w:val="28"/>
        </w:rPr>
      </w:pPr>
      <w:r w:rsidRPr="00C43296">
        <w:rPr>
          <w:rFonts w:ascii="Times New Roman" w:hAnsi="Times New Roman"/>
          <w:sz w:val="28"/>
          <w:szCs w:val="28"/>
        </w:rPr>
        <w:t>4.3. Требования к содержанию научно-квалификационной работы</w:t>
      </w:r>
    </w:p>
    <w:p w:rsidR="00DB4A3F" w:rsidRPr="00C43296" w:rsidRDefault="00DB4A3F" w:rsidP="00DB4A3F">
      <w:pPr>
        <w:tabs>
          <w:tab w:val="left" w:pos="4080"/>
        </w:tabs>
        <w:rPr>
          <w:rFonts w:ascii="Times New Roman" w:hAnsi="Times New Roman"/>
          <w:sz w:val="28"/>
          <w:szCs w:val="28"/>
        </w:rPr>
      </w:pPr>
      <w:r w:rsidRPr="00C43296">
        <w:rPr>
          <w:rFonts w:ascii="Times New Roman" w:hAnsi="Times New Roman"/>
          <w:sz w:val="28"/>
          <w:szCs w:val="28"/>
        </w:rPr>
        <w:t xml:space="preserve">4.3.1. Порядок представления научно-квалификационной работы </w:t>
      </w:r>
    </w:p>
    <w:p w:rsidR="00DB4A3F" w:rsidRPr="00C43296" w:rsidRDefault="00DB4A3F" w:rsidP="00DB4A3F">
      <w:pPr>
        <w:tabs>
          <w:tab w:val="left" w:pos="4080"/>
        </w:tabs>
        <w:rPr>
          <w:rFonts w:ascii="Times New Roman" w:hAnsi="Times New Roman"/>
          <w:sz w:val="28"/>
          <w:szCs w:val="28"/>
        </w:rPr>
      </w:pPr>
      <w:r w:rsidRPr="00C43296">
        <w:rPr>
          <w:rFonts w:ascii="Times New Roman" w:hAnsi="Times New Roman"/>
          <w:sz w:val="28"/>
          <w:szCs w:val="28"/>
        </w:rPr>
        <w:t xml:space="preserve">4.3.2. Представление научного доклада </w:t>
      </w:r>
    </w:p>
    <w:p w:rsidR="00DB4A3F" w:rsidRPr="00C43296" w:rsidRDefault="00DB4A3F" w:rsidP="00DB4A3F">
      <w:pPr>
        <w:tabs>
          <w:tab w:val="left" w:pos="4080"/>
        </w:tabs>
        <w:rPr>
          <w:rFonts w:ascii="Times New Roman" w:hAnsi="Times New Roman"/>
          <w:sz w:val="28"/>
          <w:szCs w:val="28"/>
        </w:rPr>
      </w:pPr>
      <w:r w:rsidRPr="00C43296">
        <w:rPr>
          <w:rFonts w:ascii="Times New Roman" w:hAnsi="Times New Roman"/>
          <w:sz w:val="28"/>
          <w:szCs w:val="28"/>
        </w:rPr>
        <w:t>5. ПРИЛОЖЕНИЕ</w:t>
      </w:r>
    </w:p>
    <w:p w:rsidR="00DB4A3F" w:rsidRDefault="00DB4A3F" w:rsidP="00DB4A3F">
      <w:pPr>
        <w:tabs>
          <w:tab w:val="left" w:pos="4080"/>
        </w:tabs>
        <w:rPr>
          <w:rFonts w:ascii="Times New Roman" w:hAnsi="Times New Roman"/>
          <w:sz w:val="28"/>
          <w:szCs w:val="28"/>
          <w:highlight w:val="yellow"/>
        </w:rPr>
      </w:pPr>
      <w:r w:rsidRPr="00C43296">
        <w:rPr>
          <w:rFonts w:ascii="Times New Roman" w:hAnsi="Times New Roman"/>
          <w:sz w:val="28"/>
          <w:szCs w:val="28"/>
        </w:rPr>
        <w:t>Фонд оценочных средств</w:t>
      </w:r>
    </w:p>
    <w:p w:rsidR="00DB4A3F" w:rsidRDefault="00DB4A3F"/>
    <w:p w:rsidR="00DB4A3F" w:rsidRDefault="00DB4A3F"/>
    <w:p w:rsidR="00086464" w:rsidRDefault="00086464"/>
    <w:p w:rsidR="00086464" w:rsidRDefault="00086464"/>
    <w:p w:rsidR="00086464" w:rsidRDefault="00086464"/>
    <w:p w:rsidR="00086464" w:rsidRDefault="00086464"/>
    <w:p w:rsidR="00086464" w:rsidRPr="00450535" w:rsidRDefault="00086464" w:rsidP="00086464">
      <w:pPr>
        <w:tabs>
          <w:tab w:val="left" w:pos="4080"/>
        </w:tabs>
        <w:jc w:val="center"/>
        <w:rPr>
          <w:rFonts w:ascii="Times New Roman" w:hAnsi="Times New Roman"/>
          <w:b/>
          <w:sz w:val="24"/>
          <w:szCs w:val="24"/>
        </w:rPr>
      </w:pPr>
      <w:r w:rsidRPr="00450535">
        <w:rPr>
          <w:rFonts w:ascii="Times New Roman" w:hAnsi="Times New Roman"/>
          <w:b/>
          <w:sz w:val="24"/>
          <w:szCs w:val="24"/>
        </w:rPr>
        <w:lastRenderedPageBreak/>
        <w:t>1. ЦЕЛЬ ГОСУДАРСТВЕННОЙ ИТОГОВОЙ АТТЕСТАЦИИ</w:t>
      </w:r>
    </w:p>
    <w:p w:rsidR="000560AF" w:rsidRPr="00450535" w:rsidRDefault="000560AF" w:rsidP="000560AF">
      <w:pPr>
        <w:pStyle w:val="Style16"/>
        <w:widowControl/>
        <w:spacing w:before="166"/>
        <w:jc w:val="both"/>
        <w:rPr>
          <w:rStyle w:val="FontStyle33"/>
          <w:sz w:val="24"/>
          <w:szCs w:val="24"/>
        </w:rPr>
      </w:pPr>
      <w:proofErr w:type="gramStart"/>
      <w:r w:rsidRPr="00450535">
        <w:rPr>
          <w:rStyle w:val="FontStyle31"/>
          <w:sz w:val="24"/>
          <w:szCs w:val="24"/>
        </w:rPr>
        <w:t xml:space="preserve">Цель </w:t>
      </w:r>
      <w:r w:rsidRPr="00450535">
        <w:rPr>
          <w:rStyle w:val="FontStyle33"/>
          <w:sz w:val="24"/>
          <w:szCs w:val="24"/>
        </w:rPr>
        <w:t>- определение соответствия результатов освоения обучающимися основных образовательных программ подготовки научно-педагогических кадров в соответствии с требованиями федеральных государственных образовательных стандартов.</w:t>
      </w:r>
      <w:proofErr w:type="gramEnd"/>
    </w:p>
    <w:p w:rsidR="000560AF" w:rsidRPr="00450535" w:rsidRDefault="000560AF" w:rsidP="000560AF">
      <w:pPr>
        <w:pStyle w:val="Style16"/>
        <w:widowControl/>
        <w:spacing w:before="166"/>
        <w:jc w:val="both"/>
        <w:rPr>
          <w:rStyle w:val="FontStyle33"/>
          <w:sz w:val="24"/>
          <w:szCs w:val="24"/>
        </w:rPr>
      </w:pPr>
    </w:p>
    <w:p w:rsidR="000560AF" w:rsidRPr="00450535" w:rsidRDefault="000560AF" w:rsidP="000560AF">
      <w:pPr>
        <w:tabs>
          <w:tab w:val="left" w:pos="4080"/>
        </w:tabs>
        <w:jc w:val="center"/>
        <w:rPr>
          <w:rFonts w:ascii="Times New Roman" w:hAnsi="Times New Roman"/>
          <w:b/>
          <w:sz w:val="24"/>
          <w:szCs w:val="24"/>
        </w:rPr>
      </w:pPr>
      <w:r w:rsidRPr="00450535">
        <w:rPr>
          <w:rFonts w:ascii="Times New Roman" w:hAnsi="Times New Roman"/>
          <w:b/>
          <w:sz w:val="24"/>
          <w:szCs w:val="24"/>
        </w:rPr>
        <w:t>2. МЕСТО ИТОГОВОЙ АТТЕСТАЦИИ  В СТРУКТУРЕ ОПОП, ЭТАПЫ (ФОРМЫ) ЕЕ ПРОВЕДЕНИЯ</w:t>
      </w:r>
    </w:p>
    <w:p w:rsidR="00450535" w:rsidRPr="00450535" w:rsidRDefault="00450535" w:rsidP="000560AF">
      <w:pPr>
        <w:pStyle w:val="Style17"/>
        <w:widowControl/>
        <w:tabs>
          <w:tab w:val="left" w:pos="302"/>
        </w:tabs>
        <w:spacing w:before="19" w:line="240" w:lineRule="auto"/>
        <w:jc w:val="left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        </w:t>
      </w:r>
      <w:r w:rsidR="000560AF" w:rsidRPr="00450535">
        <w:rPr>
          <w:rStyle w:val="FontStyle31"/>
          <w:sz w:val="24"/>
          <w:szCs w:val="24"/>
        </w:rPr>
        <w:t>Место в структуре О</w:t>
      </w:r>
      <w:r w:rsidR="004E3C81" w:rsidRPr="00450535">
        <w:rPr>
          <w:rStyle w:val="FontStyle31"/>
          <w:sz w:val="24"/>
          <w:szCs w:val="24"/>
        </w:rPr>
        <w:t>П</w:t>
      </w:r>
      <w:r w:rsidR="000560AF" w:rsidRPr="00450535">
        <w:rPr>
          <w:rStyle w:val="FontStyle31"/>
          <w:sz w:val="24"/>
          <w:szCs w:val="24"/>
        </w:rPr>
        <w:t>ОП</w:t>
      </w:r>
    </w:p>
    <w:p w:rsidR="004E3C81" w:rsidRPr="00450535" w:rsidRDefault="004E3C81" w:rsidP="004505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31"/>
          <w:sz w:val="24"/>
          <w:szCs w:val="24"/>
        </w:rPr>
      </w:pPr>
      <w:r w:rsidRPr="00450535">
        <w:rPr>
          <w:rFonts w:ascii="Times New Roman" w:eastAsiaTheme="minorHAnsi" w:hAnsi="Times New Roman"/>
          <w:sz w:val="24"/>
          <w:szCs w:val="24"/>
        </w:rPr>
        <w:t>Дисциплина “Патологическая физиология” в ходит в раздел Блок 1 “Дисциплины” ОПОП, относится к вариативной части, раздел - обязательные дисциплины (Б</w:t>
      </w:r>
      <w:proofErr w:type="gramStart"/>
      <w:r w:rsidRPr="00450535">
        <w:rPr>
          <w:rFonts w:ascii="Times New Roman" w:eastAsiaTheme="minorHAnsi" w:hAnsi="Times New Roman"/>
          <w:sz w:val="24"/>
          <w:szCs w:val="24"/>
        </w:rPr>
        <w:t>1</w:t>
      </w:r>
      <w:proofErr w:type="gramEnd"/>
      <w:r w:rsidRPr="00450535">
        <w:rPr>
          <w:rFonts w:ascii="Times New Roman" w:eastAsiaTheme="minorHAnsi" w:hAnsi="Times New Roman"/>
          <w:sz w:val="24"/>
          <w:szCs w:val="24"/>
        </w:rPr>
        <w:t>.В.ОД1.).</w:t>
      </w:r>
    </w:p>
    <w:p w:rsidR="00450535" w:rsidRDefault="004E3C81" w:rsidP="00450535">
      <w:pPr>
        <w:tabs>
          <w:tab w:val="left" w:pos="1222"/>
        </w:tabs>
        <w:spacing w:after="0" w:line="240" w:lineRule="auto"/>
        <w:jc w:val="both"/>
        <w:rPr>
          <w:rStyle w:val="FontStyle31"/>
          <w:sz w:val="24"/>
          <w:szCs w:val="24"/>
        </w:rPr>
      </w:pPr>
      <w:r w:rsidRPr="00450535">
        <w:rPr>
          <w:rFonts w:ascii="Times New Roman" w:eastAsia="Times New Roman" w:hAnsi="Times New Roman"/>
          <w:sz w:val="24"/>
          <w:szCs w:val="24"/>
        </w:rPr>
        <w:t xml:space="preserve">В Блок 4 ОПОП «Государственная итоговая аттестация» входит представление </w:t>
      </w:r>
      <w:r w:rsidRPr="00450535">
        <w:rPr>
          <w:rFonts w:ascii="Times New Roman" w:eastAsia="Times New Roman" w:hAnsi="Times New Roman"/>
          <w:b/>
          <w:bCs/>
          <w:sz w:val="24"/>
          <w:szCs w:val="24"/>
        </w:rPr>
        <w:t>научного</w:t>
      </w:r>
      <w:r w:rsidRPr="004505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50535">
        <w:rPr>
          <w:rFonts w:ascii="Times New Roman" w:eastAsia="Times New Roman" w:hAnsi="Times New Roman"/>
          <w:b/>
          <w:bCs/>
          <w:sz w:val="24"/>
          <w:szCs w:val="24"/>
        </w:rPr>
        <w:t xml:space="preserve">доклада </w:t>
      </w:r>
      <w:r w:rsidRPr="00450535">
        <w:rPr>
          <w:rFonts w:ascii="Times New Roman" w:eastAsia="Times New Roman" w:hAnsi="Times New Roman"/>
          <w:sz w:val="24"/>
          <w:szCs w:val="24"/>
        </w:rPr>
        <w:t>об основных результатах подготовленной научно-квалификационной работы</w:t>
      </w:r>
      <w:r w:rsidRPr="0045053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50535">
        <w:rPr>
          <w:rFonts w:ascii="Times New Roman" w:eastAsia="Times New Roman" w:hAnsi="Times New Roman"/>
          <w:sz w:val="24"/>
          <w:szCs w:val="24"/>
        </w:rPr>
        <w:t xml:space="preserve">(диссертации), оформленной в соответствии с требованиями, установленными </w:t>
      </w:r>
      <w:proofErr w:type="spellStart"/>
      <w:r w:rsidRPr="00450535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450535">
        <w:rPr>
          <w:rFonts w:ascii="Times New Roman" w:eastAsia="Times New Roman" w:hAnsi="Times New Roman"/>
          <w:sz w:val="24"/>
          <w:szCs w:val="24"/>
        </w:rPr>
        <w:t xml:space="preserve"> России.</w:t>
      </w:r>
      <w:r w:rsidRPr="00450535">
        <w:rPr>
          <w:rStyle w:val="FontStyle31"/>
          <w:sz w:val="24"/>
          <w:szCs w:val="24"/>
        </w:rPr>
        <w:t xml:space="preserve"> </w:t>
      </w:r>
    </w:p>
    <w:p w:rsidR="000560AF" w:rsidRPr="00450535" w:rsidRDefault="00450535" w:rsidP="00450535">
      <w:pPr>
        <w:tabs>
          <w:tab w:val="left" w:pos="1222"/>
        </w:tabs>
        <w:spacing w:after="0" w:line="240" w:lineRule="auto"/>
        <w:jc w:val="both"/>
        <w:rPr>
          <w:rStyle w:val="FontStyle33"/>
          <w:sz w:val="24"/>
          <w:szCs w:val="24"/>
        </w:rPr>
      </w:pPr>
      <w:r>
        <w:rPr>
          <w:rStyle w:val="FontStyle31"/>
          <w:sz w:val="24"/>
          <w:szCs w:val="24"/>
        </w:rPr>
        <w:tab/>
      </w:r>
      <w:r w:rsidR="000560AF" w:rsidRPr="00450535">
        <w:rPr>
          <w:rStyle w:val="FontStyle33"/>
          <w:sz w:val="24"/>
          <w:szCs w:val="24"/>
        </w:rPr>
        <w:t>Государственная итоговая аттестация является обязательной составляющей ОПОП для аспиранта. Она занимает ведущее место в контроле освоенных аспирантом за период обучения компетенций необходимых для осознанного и самостоятельного построения и реализации перспектив своего развития и карьерного роста.</w:t>
      </w:r>
    </w:p>
    <w:p w:rsidR="000560AF" w:rsidRPr="00450535" w:rsidRDefault="000560AF" w:rsidP="000560AF">
      <w:pPr>
        <w:pStyle w:val="Style18"/>
        <w:widowControl/>
        <w:spacing w:line="274" w:lineRule="exact"/>
        <w:ind w:firstLine="706"/>
        <w:rPr>
          <w:rStyle w:val="FontStyle33"/>
          <w:sz w:val="24"/>
          <w:szCs w:val="24"/>
        </w:rPr>
      </w:pPr>
      <w:r w:rsidRPr="00450535">
        <w:rPr>
          <w:rStyle w:val="FontStyle33"/>
          <w:sz w:val="24"/>
          <w:szCs w:val="24"/>
        </w:rPr>
        <w:t>Государственная итоговая аттестация аспирантов проходит в соответствии с «Положением о проведении государственной итоговой аттестации выпускников ГБОУ ВПО ДГМУ Минздрава России, завершающих освоение программ подготовки научно-педагогических кадров в аспирантуре».</w:t>
      </w:r>
    </w:p>
    <w:p w:rsidR="000560AF" w:rsidRDefault="00450535" w:rsidP="000560AF">
      <w:pPr>
        <w:pStyle w:val="Style17"/>
        <w:widowControl/>
        <w:tabs>
          <w:tab w:val="left" w:pos="266"/>
        </w:tabs>
        <w:spacing w:before="302" w:line="240" w:lineRule="auto"/>
        <w:jc w:val="left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     </w:t>
      </w:r>
      <w:r w:rsidR="000560AF" w:rsidRPr="00450535">
        <w:rPr>
          <w:rStyle w:val="FontStyle31"/>
          <w:sz w:val="24"/>
          <w:szCs w:val="24"/>
        </w:rPr>
        <w:t xml:space="preserve">  Формы государственной аттестации</w:t>
      </w:r>
    </w:p>
    <w:p w:rsidR="00450535" w:rsidRPr="00450535" w:rsidRDefault="00450535" w:rsidP="00450535">
      <w:pPr>
        <w:pStyle w:val="Style18"/>
        <w:widowControl/>
        <w:spacing w:line="274" w:lineRule="exact"/>
        <w:ind w:firstLine="713"/>
        <w:rPr>
          <w:rStyle w:val="FontStyle33"/>
          <w:sz w:val="24"/>
          <w:szCs w:val="24"/>
        </w:rPr>
      </w:pPr>
      <w:proofErr w:type="gramStart"/>
      <w:r w:rsidRPr="00450535">
        <w:rPr>
          <w:rStyle w:val="FontStyle33"/>
          <w:sz w:val="24"/>
          <w:szCs w:val="24"/>
        </w:rPr>
        <w:t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соответствующим образовательным программам.</w:t>
      </w:r>
      <w:proofErr w:type="gramEnd"/>
    </w:p>
    <w:p w:rsidR="000560AF" w:rsidRPr="00450535" w:rsidRDefault="000560AF" w:rsidP="000560AF">
      <w:pPr>
        <w:pStyle w:val="Style18"/>
        <w:widowControl/>
        <w:spacing w:before="34" w:line="274" w:lineRule="exact"/>
        <w:ind w:firstLine="713"/>
        <w:rPr>
          <w:rStyle w:val="FontStyle33"/>
          <w:sz w:val="24"/>
          <w:szCs w:val="24"/>
        </w:rPr>
      </w:pPr>
      <w:r w:rsidRPr="00450535">
        <w:rPr>
          <w:rStyle w:val="FontStyle33"/>
          <w:sz w:val="24"/>
          <w:szCs w:val="24"/>
        </w:rPr>
        <w:t>К основным формам государственной итоговой аттестации для выпускников аспирантуры относятся: государственный экзамен и защита научной квалификационной работы (в виде научного доклада).</w:t>
      </w:r>
    </w:p>
    <w:p w:rsidR="000560AF" w:rsidRPr="00450535" w:rsidRDefault="000560AF" w:rsidP="000560AF">
      <w:pPr>
        <w:pStyle w:val="Style18"/>
        <w:widowControl/>
        <w:spacing w:line="274" w:lineRule="exact"/>
        <w:ind w:firstLine="713"/>
        <w:rPr>
          <w:rStyle w:val="FontStyle33"/>
          <w:sz w:val="24"/>
          <w:szCs w:val="24"/>
        </w:rPr>
      </w:pPr>
      <w:r w:rsidRPr="00450535">
        <w:rPr>
          <w:rStyle w:val="FontStyle33"/>
          <w:sz w:val="24"/>
          <w:szCs w:val="24"/>
        </w:rPr>
        <w:t>Государственный экзамен проводится в соответствии с направлением подготовки в аспирантуре, направлен на выявление педагогических и исследовательских компетенций. Государственный экзамен служит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знаний, универсальных и профессиональных компетенций.</w:t>
      </w:r>
    </w:p>
    <w:p w:rsidR="000560AF" w:rsidRPr="00450535" w:rsidRDefault="000560AF" w:rsidP="000560AF">
      <w:pPr>
        <w:pStyle w:val="Style18"/>
        <w:widowControl/>
        <w:spacing w:line="274" w:lineRule="exact"/>
        <w:ind w:firstLine="706"/>
        <w:rPr>
          <w:rStyle w:val="FontStyle33"/>
          <w:sz w:val="24"/>
          <w:szCs w:val="24"/>
        </w:rPr>
      </w:pPr>
      <w:r w:rsidRPr="00450535">
        <w:rPr>
          <w:rStyle w:val="FontStyle33"/>
          <w:sz w:val="24"/>
          <w:szCs w:val="24"/>
        </w:rPr>
        <w:t>Защита научной квалификационной работы проводится в форме научного доклада и является заключительным этапом проведения государственной итоговой аттестации.</w:t>
      </w:r>
    </w:p>
    <w:p w:rsidR="000560AF" w:rsidRPr="00450535" w:rsidRDefault="000560AF" w:rsidP="000560AF">
      <w:pPr>
        <w:pStyle w:val="Style18"/>
        <w:widowControl/>
        <w:spacing w:line="274" w:lineRule="exact"/>
        <w:ind w:firstLine="706"/>
        <w:rPr>
          <w:rStyle w:val="FontStyle33"/>
          <w:sz w:val="24"/>
          <w:szCs w:val="24"/>
        </w:rPr>
      </w:pPr>
      <w:r w:rsidRPr="00450535">
        <w:rPr>
          <w:rStyle w:val="FontStyle33"/>
          <w:sz w:val="24"/>
          <w:szCs w:val="24"/>
        </w:rPr>
        <w:t>Научная квалификационная работа представляет собой самостоятельное законченное научное исследование, основанное, как правило, на обобщении итогов результатов научно-исследовательской деятельности по теме диссертации на соискание ученой степени кандидата наук. Ее цель заключается в том, чтобы аспирант продемонстрировал результаты своей работы, наличие необходимых знаний (в том числе - владение основными технологиями и методами научного исследования) и готовность к защите кандидатской диссертации и дальнейшей научно-педагогической работе.</w:t>
      </w:r>
    </w:p>
    <w:p w:rsidR="000560AF" w:rsidRDefault="000560AF">
      <w:pPr>
        <w:rPr>
          <w:rFonts w:ascii="Times New Roman" w:hAnsi="Times New Roman"/>
          <w:sz w:val="24"/>
          <w:szCs w:val="24"/>
        </w:rPr>
      </w:pPr>
    </w:p>
    <w:p w:rsidR="00FB4FCA" w:rsidRPr="00450535" w:rsidRDefault="00FB4FC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560AF" w:rsidRPr="00450535" w:rsidRDefault="009172B8" w:rsidP="000560AF">
      <w:pPr>
        <w:tabs>
          <w:tab w:val="left" w:pos="4080"/>
        </w:tabs>
        <w:jc w:val="center"/>
        <w:rPr>
          <w:rFonts w:ascii="Times New Roman" w:hAnsi="Times New Roman"/>
          <w:b/>
          <w:sz w:val="24"/>
          <w:szCs w:val="24"/>
        </w:rPr>
      </w:pPr>
      <w:r w:rsidRPr="00450535">
        <w:rPr>
          <w:rFonts w:ascii="Times New Roman" w:hAnsi="Times New Roman"/>
          <w:b/>
          <w:sz w:val="24"/>
          <w:szCs w:val="24"/>
        </w:rPr>
        <w:lastRenderedPageBreak/>
        <w:t>3. ЭКЗАМЕН ПО ПАТОЛОГИЧЕСКОЙ ФИЗИОЛОГИИ</w:t>
      </w:r>
    </w:p>
    <w:p w:rsidR="00CC2A54" w:rsidRPr="00450535" w:rsidRDefault="004E3C81" w:rsidP="004E3C81">
      <w:pPr>
        <w:pStyle w:val="Style21"/>
        <w:widowControl/>
        <w:spacing w:before="187" w:line="274" w:lineRule="exact"/>
        <w:ind w:left="612" w:firstLine="0"/>
        <w:jc w:val="center"/>
        <w:rPr>
          <w:rStyle w:val="FontStyle33"/>
          <w:sz w:val="24"/>
          <w:szCs w:val="24"/>
        </w:rPr>
      </w:pPr>
      <w:r w:rsidRPr="00450535">
        <w:rPr>
          <w:rStyle w:val="FontStyle33"/>
          <w:sz w:val="24"/>
          <w:szCs w:val="24"/>
        </w:rPr>
        <w:t xml:space="preserve">Государственная итоговая аттестация </w:t>
      </w:r>
      <w:r w:rsidRPr="00450535">
        <w:t xml:space="preserve"> по патофизиологии</w:t>
      </w:r>
      <w:r w:rsidRPr="00450535">
        <w:rPr>
          <w:rStyle w:val="FontStyle33"/>
          <w:sz w:val="24"/>
          <w:szCs w:val="24"/>
        </w:rPr>
        <w:t xml:space="preserve">  начинается с экзамена</w:t>
      </w:r>
      <w:r w:rsidRPr="00450535">
        <w:t xml:space="preserve"> по пато</w:t>
      </w:r>
      <w:r w:rsidR="009172B8" w:rsidRPr="00450535">
        <w:t xml:space="preserve">логической </w:t>
      </w:r>
      <w:r w:rsidRPr="00450535">
        <w:t>физиологии</w:t>
      </w:r>
      <w:r w:rsidRPr="00450535">
        <w:rPr>
          <w:rStyle w:val="FontStyle33"/>
          <w:sz w:val="24"/>
          <w:szCs w:val="24"/>
        </w:rPr>
        <w:t>.</w:t>
      </w:r>
    </w:p>
    <w:p w:rsidR="009172B8" w:rsidRPr="00450535" w:rsidRDefault="009172B8" w:rsidP="009172B8">
      <w:pPr>
        <w:tabs>
          <w:tab w:val="left" w:pos="4080"/>
        </w:tabs>
        <w:rPr>
          <w:rFonts w:ascii="Times New Roman" w:hAnsi="Times New Roman"/>
          <w:sz w:val="24"/>
          <w:szCs w:val="24"/>
        </w:rPr>
      </w:pPr>
      <w:r w:rsidRPr="00450535">
        <w:rPr>
          <w:rFonts w:ascii="Times New Roman" w:hAnsi="Times New Roman"/>
          <w:sz w:val="24"/>
          <w:szCs w:val="24"/>
        </w:rPr>
        <w:t>3.1. Цель и требования к результатам экзамена</w:t>
      </w:r>
    </w:p>
    <w:p w:rsidR="009172B8" w:rsidRPr="00450535" w:rsidRDefault="009172B8" w:rsidP="002F61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50535">
        <w:rPr>
          <w:rFonts w:ascii="Times New Roman" w:hAnsi="Times New Roman"/>
          <w:sz w:val="24"/>
          <w:szCs w:val="24"/>
        </w:rPr>
        <w:t>Цель экзамена по патологической физиологии</w:t>
      </w:r>
      <w:r w:rsidRPr="00450535">
        <w:rPr>
          <w:rFonts w:ascii="Times New Roman" w:eastAsiaTheme="minorHAnsi" w:hAnsi="Times New Roman"/>
          <w:bCs/>
          <w:i/>
          <w:iCs/>
          <w:sz w:val="24"/>
          <w:szCs w:val="24"/>
        </w:rPr>
        <w:t xml:space="preserve">: </w:t>
      </w:r>
      <w:r w:rsidRPr="00450535">
        <w:rPr>
          <w:rFonts w:ascii="Times New Roman" w:eastAsiaTheme="minorHAnsi" w:hAnsi="Times New Roman"/>
          <w:bCs/>
          <w:iCs/>
          <w:sz w:val="24"/>
          <w:szCs w:val="24"/>
        </w:rPr>
        <w:t xml:space="preserve">оценка </w:t>
      </w:r>
      <w:r w:rsidRPr="00450535">
        <w:rPr>
          <w:rFonts w:ascii="Times New Roman" w:eastAsiaTheme="minorHAnsi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450535">
        <w:rPr>
          <w:rFonts w:ascii="Times New Roman" w:eastAsiaTheme="minorHAnsi" w:hAnsi="Times New Roman"/>
          <w:bCs/>
          <w:iCs/>
          <w:sz w:val="24"/>
          <w:szCs w:val="24"/>
        </w:rPr>
        <w:t>с</w:t>
      </w:r>
      <w:r w:rsidRPr="00450535">
        <w:rPr>
          <w:rFonts w:ascii="Times New Roman" w:eastAsiaTheme="minorHAnsi" w:hAnsi="Times New Roman"/>
          <w:sz w:val="24"/>
          <w:szCs w:val="24"/>
        </w:rPr>
        <w:t>формированности</w:t>
      </w:r>
      <w:proofErr w:type="spellEnd"/>
      <w:r w:rsidRPr="00450535">
        <w:rPr>
          <w:rFonts w:ascii="Times New Roman" w:eastAsiaTheme="minorHAnsi" w:hAnsi="Times New Roman"/>
          <w:sz w:val="24"/>
          <w:szCs w:val="24"/>
        </w:rPr>
        <w:t xml:space="preserve"> у аспиранта углубленных профессиональных знаний в области патологической физиологии, изучения теоретических и методологических основ  специальности, широкой фундаментальной подготовки в современных направлениях медицины</w:t>
      </w:r>
    </w:p>
    <w:p w:rsidR="009172B8" w:rsidRPr="00450535" w:rsidRDefault="009172B8" w:rsidP="00917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172B8" w:rsidRPr="00450535" w:rsidRDefault="009172B8" w:rsidP="009172B8">
      <w:pPr>
        <w:tabs>
          <w:tab w:val="left" w:pos="4080"/>
        </w:tabs>
        <w:rPr>
          <w:rFonts w:ascii="Times New Roman" w:hAnsi="Times New Roman"/>
          <w:sz w:val="24"/>
          <w:szCs w:val="24"/>
        </w:rPr>
      </w:pPr>
      <w:r w:rsidRPr="00450535">
        <w:rPr>
          <w:rFonts w:ascii="Times New Roman" w:hAnsi="Times New Roman"/>
          <w:sz w:val="24"/>
          <w:szCs w:val="24"/>
        </w:rPr>
        <w:t>Требования к экзамен</w:t>
      </w:r>
      <w:r w:rsidR="00D171A6" w:rsidRPr="00450535">
        <w:rPr>
          <w:rFonts w:ascii="Times New Roman" w:hAnsi="Times New Roman"/>
          <w:sz w:val="24"/>
          <w:szCs w:val="24"/>
        </w:rPr>
        <w:t>у</w:t>
      </w:r>
    </w:p>
    <w:p w:rsidR="00D171A6" w:rsidRPr="00450535" w:rsidRDefault="008E3576" w:rsidP="002F612B">
      <w:pPr>
        <w:ind w:firstLine="698"/>
        <w:rPr>
          <w:rFonts w:ascii="Times New Roman" w:eastAsiaTheme="minorHAnsi" w:hAnsi="Times New Roman"/>
          <w:sz w:val="24"/>
          <w:szCs w:val="24"/>
        </w:rPr>
      </w:pPr>
      <w:r w:rsidRPr="00450535">
        <w:rPr>
          <w:rFonts w:ascii="Times New Roman" w:eastAsiaTheme="minorHAnsi" w:hAnsi="Times New Roman"/>
          <w:sz w:val="24"/>
          <w:szCs w:val="24"/>
        </w:rPr>
        <w:t>В п</w:t>
      </w:r>
      <w:r w:rsidR="00D171A6" w:rsidRPr="00450535">
        <w:rPr>
          <w:rFonts w:ascii="Times New Roman" w:eastAsiaTheme="minorHAnsi" w:hAnsi="Times New Roman"/>
          <w:sz w:val="24"/>
          <w:szCs w:val="24"/>
        </w:rPr>
        <w:t>роцесс</w:t>
      </w:r>
      <w:r w:rsidRPr="00450535">
        <w:rPr>
          <w:rFonts w:ascii="Times New Roman" w:eastAsiaTheme="minorHAnsi" w:hAnsi="Times New Roman"/>
          <w:sz w:val="24"/>
          <w:szCs w:val="24"/>
        </w:rPr>
        <w:t xml:space="preserve">е экзамена аспирант должен продемонстрировать </w:t>
      </w:r>
      <w:proofErr w:type="spellStart"/>
      <w:r w:rsidRPr="00450535">
        <w:rPr>
          <w:rFonts w:ascii="Times New Roman" w:eastAsiaTheme="minorHAnsi" w:hAnsi="Times New Roman"/>
          <w:sz w:val="24"/>
          <w:szCs w:val="24"/>
        </w:rPr>
        <w:t>с</w:t>
      </w:r>
      <w:r w:rsidR="00D171A6" w:rsidRPr="00450535">
        <w:rPr>
          <w:rFonts w:ascii="Times New Roman" w:eastAsiaTheme="minorHAnsi" w:hAnsi="Times New Roman"/>
          <w:sz w:val="24"/>
          <w:szCs w:val="24"/>
        </w:rPr>
        <w:t>формирован</w:t>
      </w:r>
      <w:r w:rsidRPr="00450535">
        <w:rPr>
          <w:rFonts w:ascii="Times New Roman" w:eastAsiaTheme="minorHAnsi" w:hAnsi="Times New Roman"/>
          <w:sz w:val="24"/>
          <w:szCs w:val="24"/>
        </w:rPr>
        <w:t>ность</w:t>
      </w:r>
      <w:proofErr w:type="spellEnd"/>
      <w:r w:rsidR="00D171A6" w:rsidRPr="00450535">
        <w:rPr>
          <w:rFonts w:ascii="Times New Roman" w:eastAsiaTheme="minorHAnsi" w:hAnsi="Times New Roman"/>
          <w:sz w:val="24"/>
          <w:szCs w:val="24"/>
        </w:rPr>
        <w:t xml:space="preserve"> элементов следующих компетенций в соответствии с ФГОС по</w:t>
      </w:r>
      <w:r w:rsidR="00D171A6" w:rsidRPr="00450535">
        <w:rPr>
          <w:rFonts w:ascii="Times New Roman" w:hAnsi="Times New Roman"/>
          <w:sz w:val="24"/>
          <w:szCs w:val="24"/>
        </w:rPr>
        <w:t xml:space="preserve"> направлению 14.03.03 </w:t>
      </w:r>
      <w:r w:rsidR="00D171A6" w:rsidRPr="00450535">
        <w:rPr>
          <w:rFonts w:ascii="Times New Roman" w:hAnsi="Times New Roman"/>
          <w:b/>
          <w:sz w:val="24"/>
          <w:szCs w:val="24"/>
        </w:rPr>
        <w:t>Патологическая физиология</w:t>
      </w:r>
      <w:r w:rsidR="00D171A6" w:rsidRPr="00450535">
        <w:rPr>
          <w:rFonts w:ascii="Times New Roman" w:eastAsiaTheme="minorHAnsi" w:hAnsi="Times New Roman"/>
          <w:sz w:val="24"/>
          <w:szCs w:val="24"/>
        </w:rPr>
        <w:t>:  УК-1; УК-2; УК-3; УК-4; УК-5; УК-6; ОПК-1; ОПК-2; ОПК-3; ОПК-4; ОПК-5; ОПК-6; ПК-1; ПК-2; ПК-3; ПК-4; ПК-5.</w:t>
      </w:r>
    </w:p>
    <w:p w:rsidR="009172B8" w:rsidRPr="00450535" w:rsidRDefault="009172B8" w:rsidP="009172B8">
      <w:pPr>
        <w:pStyle w:val="Style18"/>
        <w:widowControl/>
        <w:spacing w:before="187" w:line="274" w:lineRule="exact"/>
        <w:ind w:right="122" w:firstLine="698"/>
      </w:pPr>
      <w:r w:rsidRPr="00450535">
        <w:rPr>
          <w:rStyle w:val="FontStyle33"/>
          <w:sz w:val="24"/>
          <w:szCs w:val="24"/>
        </w:rPr>
        <w:t>Для проведения государственной итоговой аттестации формируются государственные экзаменационные комиссии для приема результатов научно-исследовательской работы, члены которой также принимают кандидатский экзамен по специальной дисциплине в составе 3 человек, не менее двух доктора наук по соответствующему профилю.</w:t>
      </w:r>
      <w:r w:rsidRPr="00450535">
        <w:rPr>
          <w:rStyle w:val="FontStyle33"/>
          <w:sz w:val="24"/>
          <w:szCs w:val="24"/>
        </w:rPr>
        <w:tab/>
      </w:r>
    </w:p>
    <w:p w:rsidR="009172B8" w:rsidRPr="00450535" w:rsidRDefault="009172B8" w:rsidP="009172B8">
      <w:pPr>
        <w:pStyle w:val="Style18"/>
        <w:widowControl/>
        <w:spacing w:before="58" w:line="274" w:lineRule="exact"/>
        <w:ind w:firstLine="706"/>
        <w:rPr>
          <w:rStyle w:val="FontStyle33"/>
          <w:sz w:val="24"/>
          <w:szCs w:val="24"/>
        </w:rPr>
      </w:pPr>
      <w:r w:rsidRPr="00450535">
        <w:rPr>
          <w:rStyle w:val="FontStyle33"/>
          <w:sz w:val="24"/>
          <w:szCs w:val="24"/>
        </w:rPr>
        <w:t>Государственные экзаменационные комиссии руководствуются в своей деятельности настоящим Порядком, соответствующими федеральными государственными образовательными стандартами в части, касающейся требований к государственной итоговой аттестации аспирантов.</w:t>
      </w:r>
    </w:p>
    <w:p w:rsidR="009172B8" w:rsidRPr="00450535" w:rsidRDefault="009172B8" w:rsidP="009172B8">
      <w:pPr>
        <w:pStyle w:val="Style18"/>
        <w:widowControl/>
        <w:spacing w:line="274" w:lineRule="exact"/>
        <w:ind w:firstLine="698"/>
        <w:rPr>
          <w:rStyle w:val="FontStyle33"/>
          <w:sz w:val="24"/>
          <w:szCs w:val="24"/>
        </w:rPr>
      </w:pPr>
      <w:r w:rsidRPr="00450535">
        <w:rPr>
          <w:rStyle w:val="FontStyle33"/>
          <w:sz w:val="24"/>
          <w:szCs w:val="24"/>
        </w:rPr>
        <w:t>Основными задачами государственных экзаменационных комиссий являются: определение соответствия результатов освоения аспирантом программы подготовки научно-педагогических кадров в аспирантуре требованиям федерального государственного образовательного стандарта; принятие решения о выдаче аспиранту, успешно прошедшему государственную итоговую аттестацию по программе подготовки научно-педагогических кадров в аспирантуре, диплома об окончании аспирантуры.</w:t>
      </w:r>
    </w:p>
    <w:p w:rsidR="009172B8" w:rsidRPr="00450535" w:rsidRDefault="009172B8" w:rsidP="009172B8">
      <w:pPr>
        <w:pStyle w:val="Style18"/>
        <w:widowControl/>
        <w:spacing w:line="274" w:lineRule="exact"/>
        <w:ind w:firstLine="698"/>
        <w:rPr>
          <w:rStyle w:val="FontStyle33"/>
          <w:sz w:val="24"/>
          <w:szCs w:val="24"/>
        </w:rPr>
      </w:pPr>
      <w:r w:rsidRPr="00450535">
        <w:rPr>
          <w:rStyle w:val="FontStyle33"/>
          <w:sz w:val="24"/>
          <w:szCs w:val="24"/>
        </w:rPr>
        <w:t>Государственные экзаменационные комиссии возглавляют председатели. Председателем государственной экзаменационной комиссии утверждается лицо, не работающее в данной организации из числа докторов наук, профессоров соответствующего профиля.</w:t>
      </w:r>
    </w:p>
    <w:p w:rsidR="009172B8" w:rsidRPr="00450535" w:rsidRDefault="009172B8" w:rsidP="009172B8">
      <w:pPr>
        <w:pStyle w:val="Style18"/>
        <w:widowControl/>
        <w:spacing w:line="274" w:lineRule="exact"/>
        <w:ind w:firstLine="698"/>
        <w:rPr>
          <w:rStyle w:val="FontStyle33"/>
          <w:sz w:val="24"/>
          <w:szCs w:val="24"/>
        </w:rPr>
      </w:pPr>
      <w:r w:rsidRPr="00450535">
        <w:rPr>
          <w:rStyle w:val="FontStyle33"/>
          <w:sz w:val="24"/>
          <w:szCs w:val="24"/>
        </w:rPr>
        <w:t>Председатель, состав и количество членов государственных экзаменационных комиссий утверждается приказом ректора не позднее, чем за месяц до начала проведения государственной итоговой аттестации.</w:t>
      </w:r>
    </w:p>
    <w:p w:rsidR="009172B8" w:rsidRPr="00450535" w:rsidRDefault="009172B8" w:rsidP="009172B8">
      <w:pPr>
        <w:pStyle w:val="Style18"/>
        <w:widowControl/>
        <w:spacing w:line="274" w:lineRule="exact"/>
        <w:ind w:firstLine="698"/>
        <w:rPr>
          <w:rStyle w:val="FontStyle33"/>
          <w:sz w:val="24"/>
          <w:szCs w:val="24"/>
        </w:rPr>
      </w:pPr>
      <w:r w:rsidRPr="00450535">
        <w:rPr>
          <w:rStyle w:val="FontStyle33"/>
          <w:sz w:val="24"/>
          <w:szCs w:val="24"/>
        </w:rPr>
        <w:t xml:space="preserve">Состав государственной экзаменационной комиссии по приему результатов научно-исследовательской работы формируется из профессорско-преподавательского состава и научных работников ГБОУ ВПО </w:t>
      </w:r>
      <w:r w:rsidR="00450535">
        <w:rPr>
          <w:rStyle w:val="FontStyle33"/>
          <w:sz w:val="24"/>
          <w:szCs w:val="24"/>
        </w:rPr>
        <w:t>ДГМУ</w:t>
      </w:r>
      <w:r w:rsidRPr="00450535">
        <w:rPr>
          <w:rStyle w:val="FontStyle33"/>
          <w:sz w:val="24"/>
          <w:szCs w:val="24"/>
        </w:rPr>
        <w:t>, а также представителей работодателей, ведущих преподавателей и научных работников других организаций. Председатель комиссии согласуется с учредителем.</w:t>
      </w:r>
    </w:p>
    <w:p w:rsidR="009172B8" w:rsidRDefault="009172B8" w:rsidP="009172B8">
      <w:pPr>
        <w:pStyle w:val="Style18"/>
        <w:widowControl/>
        <w:spacing w:line="274" w:lineRule="exact"/>
        <w:ind w:firstLine="691"/>
        <w:rPr>
          <w:rStyle w:val="FontStyle33"/>
          <w:sz w:val="24"/>
          <w:szCs w:val="24"/>
        </w:rPr>
      </w:pPr>
      <w:r w:rsidRPr="00450535">
        <w:rPr>
          <w:rStyle w:val="FontStyle33"/>
          <w:sz w:val="24"/>
          <w:szCs w:val="24"/>
        </w:rPr>
        <w:t>Государственные экзаменационные комиссии действуют в течение одного календарного года.</w:t>
      </w:r>
    </w:p>
    <w:p w:rsidR="00450535" w:rsidRPr="00450535" w:rsidRDefault="00450535" w:rsidP="009172B8">
      <w:pPr>
        <w:pStyle w:val="Style18"/>
        <w:widowControl/>
        <w:spacing w:line="274" w:lineRule="exact"/>
        <w:ind w:firstLine="691"/>
        <w:rPr>
          <w:rStyle w:val="FontStyle33"/>
          <w:sz w:val="24"/>
          <w:szCs w:val="24"/>
        </w:rPr>
      </w:pPr>
    </w:p>
    <w:p w:rsidR="009172B8" w:rsidRPr="00450535" w:rsidRDefault="00450535" w:rsidP="00450535">
      <w:pPr>
        <w:tabs>
          <w:tab w:val="left" w:pos="4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172B8" w:rsidRPr="00450535">
        <w:rPr>
          <w:rFonts w:ascii="Times New Roman" w:hAnsi="Times New Roman"/>
          <w:sz w:val="24"/>
          <w:szCs w:val="24"/>
        </w:rPr>
        <w:t>3.2. Содержание экзамена по патофизиологии</w:t>
      </w:r>
    </w:p>
    <w:p w:rsidR="00AC6427" w:rsidRPr="00450535" w:rsidRDefault="00AC6427" w:rsidP="00AC6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535">
        <w:rPr>
          <w:rFonts w:ascii="Times New Roman" w:eastAsiaTheme="minorHAnsi" w:hAnsi="Times New Roman"/>
          <w:sz w:val="24"/>
          <w:szCs w:val="24"/>
        </w:rPr>
        <w:t>1.Углубленное знание этиологии, патогенеза, морфологии типовых патологических процессов,</w:t>
      </w:r>
      <w:r w:rsidRPr="00450535">
        <w:rPr>
          <w:rFonts w:ascii="Times New Roman" w:hAnsi="Times New Roman"/>
          <w:sz w:val="24"/>
          <w:szCs w:val="24"/>
        </w:rPr>
        <w:t xml:space="preserve"> лечения и профилактики наиболее социально значимых заболеваний; </w:t>
      </w:r>
    </w:p>
    <w:p w:rsidR="00AC6427" w:rsidRPr="00450535" w:rsidRDefault="00AC6427" w:rsidP="00AC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50535">
        <w:rPr>
          <w:rFonts w:ascii="Times New Roman" w:eastAsiaTheme="minorHAnsi" w:hAnsi="Times New Roman"/>
          <w:sz w:val="24"/>
          <w:szCs w:val="24"/>
        </w:rPr>
        <w:lastRenderedPageBreak/>
        <w:t>2. Знание современных методов проведения экспериментов на животных,</w:t>
      </w:r>
    </w:p>
    <w:p w:rsidR="00AC6427" w:rsidRPr="00450535" w:rsidRDefault="00AC6427" w:rsidP="00AC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450535">
        <w:rPr>
          <w:rFonts w:ascii="Times New Roman" w:eastAsiaTheme="minorHAnsi" w:hAnsi="Times New Roman"/>
          <w:sz w:val="24"/>
          <w:szCs w:val="24"/>
        </w:rPr>
        <w:t>результаты</w:t>
      </w:r>
      <w:proofErr w:type="gramEnd"/>
      <w:r w:rsidRPr="00450535">
        <w:rPr>
          <w:rFonts w:ascii="Times New Roman" w:eastAsiaTheme="minorHAnsi" w:hAnsi="Times New Roman"/>
          <w:sz w:val="24"/>
          <w:szCs w:val="24"/>
        </w:rPr>
        <w:t xml:space="preserve"> которых могут быть экстраполированы на клинику, а также клинико-инструментальные и лабораторные исследования при различных заболеваниях человека.</w:t>
      </w:r>
    </w:p>
    <w:p w:rsidR="00AC6427" w:rsidRPr="00450535" w:rsidRDefault="00AC6427" w:rsidP="00AC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50535">
        <w:rPr>
          <w:rFonts w:ascii="Times New Roman" w:eastAsiaTheme="minorHAnsi" w:hAnsi="Times New Roman"/>
          <w:sz w:val="24"/>
          <w:szCs w:val="24"/>
        </w:rPr>
        <w:t xml:space="preserve">3. Знание принципов и методов </w:t>
      </w:r>
      <w:proofErr w:type="gramStart"/>
      <w:r w:rsidRPr="00450535">
        <w:rPr>
          <w:rFonts w:ascii="Times New Roman" w:eastAsiaTheme="minorHAnsi" w:hAnsi="Times New Roman"/>
          <w:sz w:val="24"/>
          <w:szCs w:val="24"/>
        </w:rPr>
        <w:t>этиологической</w:t>
      </w:r>
      <w:proofErr w:type="gramEnd"/>
      <w:r w:rsidRPr="00450535">
        <w:rPr>
          <w:rFonts w:ascii="Times New Roman" w:eastAsiaTheme="minorHAnsi" w:hAnsi="Times New Roman"/>
          <w:sz w:val="24"/>
          <w:szCs w:val="24"/>
        </w:rPr>
        <w:t>, патогенетической и</w:t>
      </w:r>
    </w:p>
    <w:p w:rsidR="00AC6427" w:rsidRPr="00450535" w:rsidRDefault="00AC6427" w:rsidP="00AC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50535">
        <w:rPr>
          <w:rFonts w:ascii="Times New Roman" w:eastAsiaTheme="minorHAnsi" w:hAnsi="Times New Roman"/>
          <w:sz w:val="24"/>
          <w:szCs w:val="24"/>
        </w:rPr>
        <w:t>саногенетической</w:t>
      </w:r>
      <w:proofErr w:type="spellEnd"/>
      <w:r w:rsidRPr="00450535">
        <w:rPr>
          <w:rFonts w:ascii="Times New Roman" w:eastAsiaTheme="minorHAnsi" w:hAnsi="Times New Roman"/>
          <w:sz w:val="24"/>
          <w:szCs w:val="24"/>
        </w:rPr>
        <w:t xml:space="preserve"> терапии с учетом взаимодействия терапевтических факторов с защитно-приспособительными механизмами организма.</w:t>
      </w:r>
    </w:p>
    <w:p w:rsidR="00AC6427" w:rsidRPr="00450535" w:rsidRDefault="00AC6427" w:rsidP="00CC2A54">
      <w:pPr>
        <w:pStyle w:val="Style21"/>
        <w:widowControl/>
        <w:spacing w:line="274" w:lineRule="exact"/>
        <w:ind w:firstLine="569"/>
        <w:rPr>
          <w:rStyle w:val="FontStyle33"/>
          <w:sz w:val="24"/>
          <w:szCs w:val="24"/>
        </w:rPr>
      </w:pPr>
    </w:p>
    <w:p w:rsidR="009172B8" w:rsidRPr="00450535" w:rsidRDefault="00450535" w:rsidP="009172B8">
      <w:pPr>
        <w:tabs>
          <w:tab w:val="left" w:pos="4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172B8" w:rsidRPr="00450535">
        <w:rPr>
          <w:rFonts w:ascii="Times New Roman" w:hAnsi="Times New Roman"/>
          <w:sz w:val="24"/>
          <w:szCs w:val="24"/>
        </w:rPr>
        <w:t>3.3. Перечень вопросов к экзамену по педагогике</w:t>
      </w:r>
    </w:p>
    <w:p w:rsidR="00AC6427" w:rsidRDefault="00AC6427" w:rsidP="00AC6427">
      <w:pPr>
        <w:pStyle w:val="Style8"/>
        <w:widowControl/>
        <w:spacing w:before="209" w:line="266" w:lineRule="exact"/>
        <w:ind w:right="122"/>
        <w:rPr>
          <w:rStyle w:val="FontStyle33"/>
          <w:sz w:val="24"/>
          <w:szCs w:val="24"/>
        </w:rPr>
      </w:pPr>
      <w:r w:rsidRPr="00450535">
        <w:rPr>
          <w:rStyle w:val="FontStyle33"/>
          <w:sz w:val="24"/>
          <w:szCs w:val="24"/>
        </w:rPr>
        <w:t xml:space="preserve">Педагогическое мастерство, психологическая и коммуникативная культура педагога высшей медицинской школы. Сущность и генезис педагогического общения. Стили педагогического общения и их технологическая характеристика. Общее понятие о дидактике и дидактической системе. Актуальные проблемы современной дидактики высшей медицинской школы. Активные и интерактивные технологии обучения в медицинском вузе (можно на примерах конкретных направленностей или тем). Сущность, принципы проектирования и тенденции развития современных образовательных технологий. Роль и место лекции в медицинском вузе, ее виды и формы (можно  -  на  примере  определенного  дисциплинарного   модуля). Семинарские и практические занятия в высшей медицинской школе, их классификация и методика проведения. Организация и формы самостоятельной работы </w:t>
      </w:r>
      <w:proofErr w:type="gramStart"/>
      <w:r w:rsidRPr="00450535">
        <w:rPr>
          <w:rStyle w:val="FontStyle33"/>
          <w:sz w:val="24"/>
          <w:szCs w:val="24"/>
        </w:rPr>
        <w:t>обучающихся</w:t>
      </w:r>
      <w:proofErr w:type="gramEnd"/>
      <w:r w:rsidRPr="00450535">
        <w:rPr>
          <w:rStyle w:val="FontStyle33"/>
          <w:sz w:val="24"/>
          <w:szCs w:val="24"/>
        </w:rPr>
        <w:t xml:space="preserve"> в вузе. Проектно-творческая деятельность. Основы педагогического контроля в высшей медицинской школе. Фонды оценочных сре</w:t>
      </w:r>
      <w:proofErr w:type="gramStart"/>
      <w:r w:rsidRPr="00450535">
        <w:rPr>
          <w:rStyle w:val="FontStyle33"/>
          <w:sz w:val="24"/>
          <w:szCs w:val="24"/>
        </w:rPr>
        <w:t>дств в в</w:t>
      </w:r>
      <w:proofErr w:type="gramEnd"/>
      <w:r w:rsidRPr="00450535">
        <w:rPr>
          <w:rStyle w:val="FontStyle33"/>
          <w:sz w:val="24"/>
          <w:szCs w:val="24"/>
        </w:rPr>
        <w:t xml:space="preserve">ысшей школе: тестовые задания и ситуационные задачи. Формы и этапы педагогического проектирования. Педагогическая </w:t>
      </w:r>
      <w:proofErr w:type="spellStart"/>
      <w:r w:rsidRPr="00450535">
        <w:rPr>
          <w:rStyle w:val="FontStyle33"/>
          <w:sz w:val="24"/>
          <w:szCs w:val="24"/>
        </w:rPr>
        <w:t>инноватика</w:t>
      </w:r>
      <w:proofErr w:type="spellEnd"/>
      <w:r w:rsidRPr="00450535">
        <w:rPr>
          <w:rStyle w:val="FontStyle33"/>
          <w:sz w:val="24"/>
          <w:szCs w:val="24"/>
        </w:rPr>
        <w:t xml:space="preserve"> как теория и технология нововведений. Педагогический мониторинг как системная диагностика качества образования. Федеральные государственные образовательные стандарты: понятие, структура; субъекты и порядок разработки. Психология личности и деятельности преподавателя высшей школы.</w:t>
      </w:r>
    </w:p>
    <w:p w:rsidR="00450535" w:rsidRPr="00450535" w:rsidRDefault="00450535" w:rsidP="00AC6427">
      <w:pPr>
        <w:pStyle w:val="Style8"/>
        <w:widowControl/>
        <w:spacing w:before="209" w:line="266" w:lineRule="exact"/>
        <w:ind w:right="122"/>
        <w:rPr>
          <w:rStyle w:val="FontStyle33"/>
          <w:sz w:val="24"/>
          <w:szCs w:val="24"/>
        </w:rPr>
      </w:pPr>
    </w:p>
    <w:p w:rsidR="009172B8" w:rsidRPr="00450535" w:rsidRDefault="00450535" w:rsidP="009172B8">
      <w:pPr>
        <w:tabs>
          <w:tab w:val="left" w:pos="4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172B8" w:rsidRPr="00450535">
        <w:rPr>
          <w:rFonts w:ascii="Times New Roman" w:hAnsi="Times New Roman"/>
          <w:sz w:val="24"/>
          <w:szCs w:val="24"/>
        </w:rPr>
        <w:t>3.4. Форма проведения экзамена</w:t>
      </w:r>
    </w:p>
    <w:p w:rsidR="00AC6427" w:rsidRPr="00450535" w:rsidRDefault="00AC6427" w:rsidP="00AC6427">
      <w:pPr>
        <w:pStyle w:val="Style21"/>
        <w:widowControl/>
        <w:spacing w:line="274" w:lineRule="exact"/>
        <w:rPr>
          <w:rStyle w:val="FontStyle33"/>
          <w:sz w:val="24"/>
          <w:szCs w:val="24"/>
        </w:rPr>
      </w:pPr>
      <w:r w:rsidRPr="00450535">
        <w:rPr>
          <w:rStyle w:val="FontStyle33"/>
          <w:sz w:val="24"/>
          <w:szCs w:val="24"/>
        </w:rPr>
        <w:t xml:space="preserve">Дата и время проведения экзамена и защиты научной квалификационной работы устанавливаются приказом </w:t>
      </w:r>
      <w:proofErr w:type="gramStart"/>
      <w:r w:rsidRPr="00450535">
        <w:rPr>
          <w:rStyle w:val="FontStyle33"/>
          <w:sz w:val="24"/>
          <w:szCs w:val="24"/>
        </w:rPr>
        <w:t>ректора</w:t>
      </w:r>
      <w:proofErr w:type="gramEnd"/>
      <w:r w:rsidRPr="00450535">
        <w:rPr>
          <w:rStyle w:val="FontStyle33"/>
          <w:sz w:val="24"/>
          <w:szCs w:val="24"/>
        </w:rPr>
        <w:t xml:space="preserve"> и доводится до всех членов экзаменационных комиссий и аспирантов не позднее, чем за 20 дней до начала приема экзамена.</w:t>
      </w:r>
    </w:p>
    <w:p w:rsidR="00AC6427" w:rsidRPr="00450535" w:rsidRDefault="00AC6427" w:rsidP="00AC6427">
      <w:pPr>
        <w:pStyle w:val="Style21"/>
        <w:widowControl/>
        <w:spacing w:line="274" w:lineRule="exact"/>
        <w:ind w:left="598" w:firstLine="0"/>
        <w:jc w:val="left"/>
        <w:rPr>
          <w:rStyle w:val="FontStyle33"/>
          <w:sz w:val="24"/>
          <w:szCs w:val="24"/>
        </w:rPr>
      </w:pPr>
      <w:r w:rsidRPr="00450535">
        <w:rPr>
          <w:rStyle w:val="FontStyle33"/>
          <w:sz w:val="24"/>
          <w:szCs w:val="24"/>
        </w:rPr>
        <w:t>Перед государственным экзаменом проводятся консультации для аспирантов.</w:t>
      </w:r>
    </w:p>
    <w:p w:rsidR="00AC6427" w:rsidRPr="00450535" w:rsidRDefault="00AC6427" w:rsidP="00AC6427">
      <w:pPr>
        <w:pStyle w:val="Style21"/>
        <w:widowControl/>
        <w:spacing w:line="274" w:lineRule="exact"/>
        <w:rPr>
          <w:rStyle w:val="FontStyle33"/>
          <w:sz w:val="24"/>
          <w:szCs w:val="24"/>
        </w:rPr>
      </w:pPr>
      <w:r w:rsidRPr="00450535">
        <w:rPr>
          <w:rStyle w:val="FontStyle33"/>
          <w:sz w:val="24"/>
          <w:szCs w:val="24"/>
        </w:rPr>
        <w:t>Государственный экзамен может проводиться как в устной, так и в письменной форме по усмотрению государственной экзаменационной комиссии по билетам или без билетов. Для подготовки ответа аспирант использует экзаменационные листы, которые хранятся после приема экзамена по специальной дисциплине в личном деле аспиранта.</w:t>
      </w:r>
    </w:p>
    <w:p w:rsidR="00AC6427" w:rsidRPr="00450535" w:rsidRDefault="00AC6427" w:rsidP="00AC6427">
      <w:pPr>
        <w:pStyle w:val="Style21"/>
        <w:widowControl/>
        <w:spacing w:line="274" w:lineRule="exact"/>
        <w:rPr>
          <w:rStyle w:val="FontStyle33"/>
          <w:sz w:val="24"/>
          <w:szCs w:val="24"/>
        </w:rPr>
      </w:pPr>
      <w:r w:rsidRPr="00450535">
        <w:rPr>
          <w:rStyle w:val="FontStyle33"/>
          <w:sz w:val="24"/>
          <w:szCs w:val="24"/>
        </w:rPr>
        <w:t>На каждого аспиранта заполняется протокол приема государственного экзамена, в который вносятся вопросы билетов</w:t>
      </w:r>
      <w:r w:rsidR="00C92999" w:rsidRPr="00450535">
        <w:rPr>
          <w:rStyle w:val="FontStyle33"/>
          <w:sz w:val="24"/>
          <w:szCs w:val="24"/>
        </w:rPr>
        <w:t>, ситуационные задачи</w:t>
      </w:r>
      <w:r w:rsidRPr="00450535">
        <w:rPr>
          <w:rStyle w:val="FontStyle33"/>
          <w:sz w:val="24"/>
          <w:szCs w:val="24"/>
        </w:rPr>
        <w:t xml:space="preserve"> и дополнительные вопросы членов государственной экзаменационной комиссии. Протокол приема экзамена по специальной дисциплине подписывается теми членами государственной экзаменационной комиссии, которые присутствовали на экзамене.</w:t>
      </w:r>
    </w:p>
    <w:p w:rsidR="00AC6427" w:rsidRPr="00450535" w:rsidRDefault="00AC6427" w:rsidP="00AC6427">
      <w:pPr>
        <w:pStyle w:val="Style21"/>
        <w:widowControl/>
        <w:spacing w:line="274" w:lineRule="exact"/>
        <w:ind w:firstLine="562"/>
        <w:rPr>
          <w:rStyle w:val="FontStyle33"/>
          <w:sz w:val="24"/>
          <w:szCs w:val="24"/>
        </w:rPr>
      </w:pPr>
      <w:r w:rsidRPr="00450535">
        <w:rPr>
          <w:rStyle w:val="FontStyle33"/>
          <w:sz w:val="24"/>
          <w:szCs w:val="24"/>
        </w:rPr>
        <w:t>Уровень знаний аспиранта оценивается на «отлично», «хорошо», «удовлетворительно», «неудовлетворительно». Результаты государственного экзамена объявляются аспиранту в тот же день после оформления протоколов заседания комиссии.</w:t>
      </w:r>
    </w:p>
    <w:p w:rsidR="00AC6427" w:rsidRPr="00450535" w:rsidRDefault="00AC6427" w:rsidP="00AC6427">
      <w:pPr>
        <w:pStyle w:val="Style21"/>
        <w:widowControl/>
        <w:spacing w:line="274" w:lineRule="exact"/>
        <w:ind w:firstLine="547"/>
        <w:jc w:val="left"/>
        <w:rPr>
          <w:rStyle w:val="FontStyle33"/>
          <w:sz w:val="24"/>
          <w:szCs w:val="24"/>
        </w:rPr>
      </w:pPr>
      <w:r w:rsidRPr="00450535">
        <w:rPr>
          <w:rStyle w:val="FontStyle33"/>
          <w:sz w:val="24"/>
          <w:szCs w:val="24"/>
        </w:rPr>
        <w:t>Аспиранты,  не прошедшие  государственную  итоговую аттестацию в форме государственного экзамена, к защите научной квалификационной работы не допускаются.</w:t>
      </w:r>
    </w:p>
    <w:p w:rsidR="00450535" w:rsidRDefault="00450535" w:rsidP="009172B8">
      <w:pPr>
        <w:tabs>
          <w:tab w:val="left" w:pos="4080"/>
        </w:tabs>
        <w:rPr>
          <w:rFonts w:ascii="Times New Roman" w:hAnsi="Times New Roman"/>
          <w:sz w:val="24"/>
          <w:szCs w:val="24"/>
        </w:rPr>
      </w:pPr>
    </w:p>
    <w:p w:rsidR="009172B8" w:rsidRPr="00450535" w:rsidRDefault="009172B8" w:rsidP="009172B8">
      <w:pPr>
        <w:tabs>
          <w:tab w:val="left" w:pos="4080"/>
        </w:tabs>
        <w:rPr>
          <w:rFonts w:ascii="Times New Roman" w:hAnsi="Times New Roman"/>
          <w:sz w:val="24"/>
          <w:szCs w:val="24"/>
        </w:rPr>
      </w:pPr>
      <w:r w:rsidRPr="00450535">
        <w:rPr>
          <w:rFonts w:ascii="Times New Roman" w:hAnsi="Times New Roman"/>
          <w:sz w:val="24"/>
          <w:szCs w:val="24"/>
        </w:rPr>
        <w:t>3.5. Критерии оценки результатов экзамена по патофизиологии</w:t>
      </w:r>
    </w:p>
    <w:p w:rsidR="00C92999" w:rsidRPr="00450535" w:rsidRDefault="00C92999" w:rsidP="00C92999">
      <w:pPr>
        <w:pStyle w:val="a8"/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450535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450535">
        <w:rPr>
          <w:rFonts w:ascii="Times New Roman" w:hAnsi="Times New Roman"/>
          <w:bCs/>
          <w:i/>
          <w:iCs/>
          <w:sz w:val="24"/>
          <w:szCs w:val="24"/>
        </w:rPr>
        <w:t>Кр</w:t>
      </w:r>
      <w:r w:rsidRPr="00450535">
        <w:rPr>
          <w:rFonts w:ascii="Times New Roman" w:hAnsi="Times New Roman"/>
          <w:i/>
          <w:iCs/>
          <w:sz w:val="24"/>
          <w:szCs w:val="24"/>
        </w:rPr>
        <w:t>итерии оценки устных ответов:</w:t>
      </w:r>
    </w:p>
    <w:p w:rsidR="00C92999" w:rsidRPr="00450535" w:rsidRDefault="00C92999" w:rsidP="00C929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0535">
        <w:rPr>
          <w:rFonts w:ascii="Times New Roman" w:hAnsi="Times New Roman"/>
          <w:sz w:val="24"/>
          <w:szCs w:val="24"/>
        </w:rPr>
        <w:t>– правильность ответа по содержанию задания (количество и характер ошибок при ответе);</w:t>
      </w:r>
    </w:p>
    <w:p w:rsidR="00C92999" w:rsidRPr="00450535" w:rsidRDefault="00C92999" w:rsidP="00C929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0535">
        <w:rPr>
          <w:rFonts w:ascii="Times New Roman" w:hAnsi="Times New Roman"/>
          <w:sz w:val="24"/>
          <w:szCs w:val="24"/>
        </w:rPr>
        <w:t>– полнота и глубина ответа (количество усвоенных фактов, понятий и т.п.);</w:t>
      </w:r>
    </w:p>
    <w:p w:rsidR="00C92999" w:rsidRPr="00450535" w:rsidRDefault="00C92999" w:rsidP="00C929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0535">
        <w:rPr>
          <w:rFonts w:ascii="Times New Roman" w:hAnsi="Times New Roman"/>
          <w:sz w:val="24"/>
          <w:szCs w:val="24"/>
        </w:rPr>
        <w:t>–понимание излагаемого материала;</w:t>
      </w:r>
    </w:p>
    <w:p w:rsidR="00C92999" w:rsidRPr="00450535" w:rsidRDefault="00C92999" w:rsidP="00C929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0535">
        <w:rPr>
          <w:rFonts w:ascii="Times New Roman" w:hAnsi="Times New Roman"/>
          <w:sz w:val="24"/>
          <w:szCs w:val="24"/>
        </w:rPr>
        <w:t>– логика изложения материала;</w:t>
      </w:r>
    </w:p>
    <w:p w:rsidR="00C92999" w:rsidRPr="00450535" w:rsidRDefault="00C92999" w:rsidP="00C929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0535">
        <w:rPr>
          <w:rFonts w:ascii="Times New Roman" w:hAnsi="Times New Roman"/>
          <w:sz w:val="24"/>
          <w:szCs w:val="24"/>
        </w:rPr>
        <w:t>– рациональность использованных приемов и способов решения поставленной учебной задачи;</w:t>
      </w:r>
    </w:p>
    <w:p w:rsidR="00C92999" w:rsidRPr="00450535" w:rsidRDefault="00C92999" w:rsidP="00C929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0535">
        <w:rPr>
          <w:rFonts w:ascii="Times New Roman" w:hAnsi="Times New Roman"/>
          <w:sz w:val="24"/>
          <w:szCs w:val="24"/>
        </w:rPr>
        <w:t>– своевременность и эффективность использования наглядных пособий и технических сре</w:t>
      </w:r>
      <w:proofErr w:type="gramStart"/>
      <w:r w:rsidRPr="00450535">
        <w:rPr>
          <w:rFonts w:ascii="Times New Roman" w:hAnsi="Times New Roman"/>
          <w:sz w:val="24"/>
          <w:szCs w:val="24"/>
        </w:rPr>
        <w:t>дств пр</w:t>
      </w:r>
      <w:proofErr w:type="gramEnd"/>
      <w:r w:rsidRPr="00450535">
        <w:rPr>
          <w:rFonts w:ascii="Times New Roman" w:hAnsi="Times New Roman"/>
          <w:sz w:val="24"/>
          <w:szCs w:val="24"/>
        </w:rPr>
        <w:t>и ответе;</w:t>
      </w:r>
    </w:p>
    <w:p w:rsidR="00C92999" w:rsidRPr="00450535" w:rsidRDefault="00C92999" w:rsidP="00C929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0535">
        <w:rPr>
          <w:rFonts w:ascii="Times New Roman" w:hAnsi="Times New Roman"/>
          <w:sz w:val="24"/>
          <w:szCs w:val="24"/>
        </w:rPr>
        <w:t>– использование дополнительного материала;</w:t>
      </w:r>
    </w:p>
    <w:p w:rsidR="00C92999" w:rsidRPr="00450535" w:rsidRDefault="00C92999" w:rsidP="00C929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0535">
        <w:rPr>
          <w:rFonts w:ascii="Times New Roman" w:hAnsi="Times New Roman"/>
          <w:sz w:val="24"/>
          <w:szCs w:val="24"/>
        </w:rPr>
        <w:t>– рациональность использования времени, отведенного на задание.</w:t>
      </w:r>
    </w:p>
    <w:p w:rsidR="00C92999" w:rsidRPr="00450535" w:rsidRDefault="00C92999" w:rsidP="00C929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92999" w:rsidRPr="00450535" w:rsidRDefault="00C92999" w:rsidP="00C929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0535">
        <w:rPr>
          <w:rFonts w:ascii="Times New Roman" w:hAnsi="Times New Roman"/>
          <w:i/>
          <w:iCs/>
          <w:sz w:val="24"/>
          <w:szCs w:val="24"/>
        </w:rPr>
        <w:t xml:space="preserve">Оценка «Отлично» </w:t>
      </w:r>
      <w:r w:rsidRPr="00450535">
        <w:rPr>
          <w:rFonts w:ascii="Times New Roman" w:hAnsi="Times New Roman"/>
          <w:sz w:val="24"/>
          <w:szCs w:val="24"/>
        </w:rPr>
        <w:t xml:space="preserve">ставится, если аспирант: </w:t>
      </w:r>
    </w:p>
    <w:p w:rsidR="00C92999" w:rsidRPr="00450535" w:rsidRDefault="00C92999" w:rsidP="00C929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0535">
        <w:rPr>
          <w:rFonts w:ascii="Times New Roman" w:hAnsi="Times New Roman"/>
          <w:sz w:val="24"/>
          <w:szCs w:val="24"/>
        </w:rPr>
        <w:t>1) полно и аргументированно отвечает по содержанию задания;</w:t>
      </w:r>
    </w:p>
    <w:p w:rsidR="00C92999" w:rsidRPr="00450535" w:rsidRDefault="00C92999" w:rsidP="00C929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0535">
        <w:rPr>
          <w:rFonts w:ascii="Times New Roman" w:hAnsi="Times New Roman"/>
          <w:sz w:val="24"/>
          <w:szCs w:val="24"/>
        </w:rPr>
        <w:t>2) обнаруживает понимание материала, может обосновать свои суждения, применить знания на практике;</w:t>
      </w:r>
    </w:p>
    <w:p w:rsidR="00C92999" w:rsidRPr="00450535" w:rsidRDefault="00C92999" w:rsidP="00C929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0535">
        <w:rPr>
          <w:rFonts w:ascii="Times New Roman" w:hAnsi="Times New Roman"/>
          <w:sz w:val="24"/>
          <w:szCs w:val="24"/>
        </w:rPr>
        <w:t>3) излагает материал последовательно и правильно.</w:t>
      </w:r>
    </w:p>
    <w:p w:rsidR="00C92999" w:rsidRPr="00450535" w:rsidRDefault="00C92999" w:rsidP="00C929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92999" w:rsidRPr="00450535" w:rsidRDefault="00C92999" w:rsidP="00C929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0535">
        <w:rPr>
          <w:rFonts w:ascii="Times New Roman" w:hAnsi="Times New Roman"/>
          <w:i/>
          <w:iCs/>
          <w:sz w:val="24"/>
          <w:szCs w:val="24"/>
        </w:rPr>
        <w:t xml:space="preserve">Оценка «Хорошо» </w:t>
      </w:r>
      <w:r w:rsidRPr="00450535">
        <w:rPr>
          <w:rFonts w:ascii="Times New Roman" w:hAnsi="Times New Roman"/>
          <w:sz w:val="24"/>
          <w:szCs w:val="24"/>
        </w:rPr>
        <w:t>ставится, если аспирант дает ответ, удовлетворяющий тем же требованиям, что и для оценки «</w:t>
      </w:r>
      <w:r w:rsidRPr="00450535">
        <w:rPr>
          <w:rFonts w:ascii="Times New Roman" w:hAnsi="Times New Roman"/>
          <w:i/>
          <w:iCs/>
          <w:sz w:val="24"/>
          <w:szCs w:val="24"/>
        </w:rPr>
        <w:t>Отлично</w:t>
      </w:r>
      <w:r w:rsidRPr="00450535">
        <w:rPr>
          <w:rFonts w:ascii="Times New Roman" w:hAnsi="Times New Roman"/>
          <w:sz w:val="24"/>
          <w:szCs w:val="24"/>
        </w:rPr>
        <w:t>», но допускает 1-2 ошибки, которые сам же исправляет.</w:t>
      </w:r>
    </w:p>
    <w:p w:rsidR="00C92999" w:rsidRPr="00450535" w:rsidRDefault="00C92999" w:rsidP="00C929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92999" w:rsidRPr="00450535" w:rsidRDefault="00C92999" w:rsidP="00C929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0535">
        <w:rPr>
          <w:rFonts w:ascii="Times New Roman" w:hAnsi="Times New Roman"/>
          <w:i/>
          <w:iCs/>
          <w:sz w:val="24"/>
          <w:szCs w:val="24"/>
        </w:rPr>
        <w:t xml:space="preserve">Оценка «Удовлетворительно» </w:t>
      </w:r>
      <w:r w:rsidRPr="00450535">
        <w:rPr>
          <w:rFonts w:ascii="Times New Roman" w:hAnsi="Times New Roman"/>
          <w:sz w:val="24"/>
          <w:szCs w:val="24"/>
        </w:rPr>
        <w:t>ставится, если аспирант обнаруживает знание и понимание основных положений данного задания, но:</w:t>
      </w:r>
    </w:p>
    <w:p w:rsidR="00C92999" w:rsidRPr="00450535" w:rsidRDefault="00C92999" w:rsidP="00C929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0535">
        <w:rPr>
          <w:rFonts w:ascii="Times New Roman" w:hAnsi="Times New Roman"/>
          <w:sz w:val="24"/>
          <w:szCs w:val="24"/>
        </w:rPr>
        <w:t>1) излагает материал неполно и допускает неточности в определении понятий или формулировке правил;</w:t>
      </w:r>
    </w:p>
    <w:p w:rsidR="00C92999" w:rsidRPr="00450535" w:rsidRDefault="00C92999" w:rsidP="00C929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0535">
        <w:rPr>
          <w:rFonts w:ascii="Times New Roman" w:hAnsi="Times New Roman"/>
          <w:sz w:val="24"/>
          <w:szCs w:val="24"/>
        </w:rPr>
        <w:t>2) не умеет достаточно глубоко и доказательно обосновать свои суждения и привести свои примеры;</w:t>
      </w:r>
    </w:p>
    <w:p w:rsidR="00C92999" w:rsidRPr="00450535" w:rsidRDefault="00C92999" w:rsidP="00C929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0535">
        <w:rPr>
          <w:rFonts w:ascii="Times New Roman" w:hAnsi="Times New Roman"/>
          <w:sz w:val="24"/>
          <w:szCs w:val="24"/>
        </w:rPr>
        <w:t>3) излагает материал непоследовательно и допускает ошибки.</w:t>
      </w:r>
    </w:p>
    <w:p w:rsidR="00C92999" w:rsidRPr="00450535" w:rsidRDefault="00C92999" w:rsidP="00C929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92999" w:rsidRPr="00450535" w:rsidRDefault="00C92999" w:rsidP="00C929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0535">
        <w:rPr>
          <w:rFonts w:ascii="Times New Roman" w:hAnsi="Times New Roman"/>
          <w:i/>
          <w:iCs/>
          <w:sz w:val="24"/>
          <w:szCs w:val="24"/>
        </w:rPr>
        <w:t xml:space="preserve">Оценка «Неудовлетворительно» </w:t>
      </w:r>
      <w:r w:rsidRPr="00450535">
        <w:rPr>
          <w:rFonts w:ascii="Times New Roman" w:hAnsi="Times New Roman"/>
          <w:sz w:val="24"/>
          <w:szCs w:val="24"/>
        </w:rPr>
        <w:t>ставится, если аспирант обнаруживает незнание ответа на соответствующее задание, допускает ошибки в формулировке определений, искажающие их смысл, беспорядочно и неуверенно излагает материал.</w:t>
      </w:r>
    </w:p>
    <w:p w:rsidR="00C92999" w:rsidRPr="00450535" w:rsidRDefault="00C92999" w:rsidP="00C929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92999" w:rsidRPr="00450535" w:rsidRDefault="00C92999" w:rsidP="00C929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50535">
        <w:rPr>
          <w:rFonts w:ascii="Times New Roman" w:hAnsi="Times New Roman"/>
          <w:bCs/>
          <w:i/>
          <w:iCs/>
          <w:sz w:val="24"/>
          <w:szCs w:val="24"/>
        </w:rPr>
        <w:t>Критерии оценки ситуационных задач</w:t>
      </w:r>
    </w:p>
    <w:p w:rsidR="00C92999" w:rsidRPr="00450535" w:rsidRDefault="00C92999" w:rsidP="00C929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92999" w:rsidRPr="00450535" w:rsidRDefault="00C92999" w:rsidP="00C9299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50535">
        <w:rPr>
          <w:rFonts w:ascii="Times New Roman" w:hAnsi="Times New Roman"/>
          <w:i/>
          <w:iCs/>
          <w:sz w:val="24"/>
          <w:szCs w:val="24"/>
        </w:rPr>
        <w:t>1) Оценка «Отлично».</w:t>
      </w:r>
    </w:p>
    <w:p w:rsidR="00C92999" w:rsidRPr="00450535" w:rsidRDefault="00C92999" w:rsidP="00C92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0535">
        <w:rPr>
          <w:rFonts w:ascii="Times New Roman" w:hAnsi="Times New Roman"/>
          <w:sz w:val="24"/>
          <w:szCs w:val="24"/>
        </w:rPr>
        <w:t>Выполнен заданный объем работы, ответ аспиранта полный и правильный. Аспирант способен обобщить материал, сделать собственные выводы, выразить свое мнение, привести иллюстрирующие примеры.</w:t>
      </w:r>
    </w:p>
    <w:p w:rsidR="00C92999" w:rsidRPr="00450535" w:rsidRDefault="00C92999" w:rsidP="00C9299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50535">
        <w:rPr>
          <w:rFonts w:ascii="Times New Roman" w:hAnsi="Times New Roman"/>
          <w:i/>
          <w:iCs/>
          <w:sz w:val="24"/>
          <w:szCs w:val="24"/>
        </w:rPr>
        <w:t>2) Оценка «Хорошо»</w:t>
      </w:r>
    </w:p>
    <w:p w:rsidR="00C92999" w:rsidRPr="00450535" w:rsidRDefault="00C92999" w:rsidP="00C92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0535">
        <w:rPr>
          <w:rFonts w:ascii="Times New Roman" w:hAnsi="Times New Roman"/>
          <w:sz w:val="24"/>
          <w:szCs w:val="24"/>
        </w:rPr>
        <w:t xml:space="preserve">Выполнено 75% работы, ответ аспиранта правильный, но неполный. Не приведены иллюстрирующие примеры, обобщающее мнение </w:t>
      </w:r>
      <w:proofErr w:type="gramStart"/>
      <w:r w:rsidRPr="0045053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50535">
        <w:rPr>
          <w:rFonts w:ascii="Times New Roman" w:hAnsi="Times New Roman"/>
          <w:sz w:val="24"/>
          <w:szCs w:val="24"/>
        </w:rPr>
        <w:t xml:space="preserve"> недостаточно четко выражено.</w:t>
      </w:r>
    </w:p>
    <w:p w:rsidR="00C92999" w:rsidRPr="00450535" w:rsidRDefault="00C92999" w:rsidP="00C9299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50535">
        <w:rPr>
          <w:rFonts w:ascii="Times New Roman" w:hAnsi="Times New Roman"/>
          <w:i/>
          <w:iCs/>
          <w:sz w:val="24"/>
          <w:szCs w:val="24"/>
        </w:rPr>
        <w:t>3) Оценка «Удовлетворительно».</w:t>
      </w:r>
    </w:p>
    <w:p w:rsidR="00C92999" w:rsidRPr="00450535" w:rsidRDefault="00C92999" w:rsidP="00C92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0535">
        <w:rPr>
          <w:rFonts w:ascii="Times New Roman" w:hAnsi="Times New Roman"/>
          <w:sz w:val="24"/>
          <w:szCs w:val="24"/>
        </w:rPr>
        <w:t>Выполнено 50% работы, ответ правилен в основных моментах, нет иллюстрирующих примеров, нет собственного мнения обучающегося, есть ошибки в деталях и/или они просто отсутствуют.</w:t>
      </w:r>
    </w:p>
    <w:p w:rsidR="00C92999" w:rsidRPr="00450535" w:rsidRDefault="00C92999" w:rsidP="00C9299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50535">
        <w:rPr>
          <w:rFonts w:ascii="Times New Roman" w:hAnsi="Times New Roman"/>
          <w:i/>
          <w:iCs/>
          <w:sz w:val="24"/>
          <w:szCs w:val="24"/>
        </w:rPr>
        <w:t>4) Оценка «Неудовлетворительно».</w:t>
      </w:r>
    </w:p>
    <w:p w:rsidR="00C92999" w:rsidRPr="00450535" w:rsidRDefault="00C92999" w:rsidP="00C92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0535">
        <w:rPr>
          <w:rFonts w:ascii="Times New Roman" w:hAnsi="Times New Roman"/>
          <w:sz w:val="24"/>
          <w:szCs w:val="24"/>
        </w:rPr>
        <w:lastRenderedPageBreak/>
        <w:t>Выполнено менее 50% работы, в ответе существенные ошибки в основных аспектах темы.</w:t>
      </w:r>
    </w:p>
    <w:p w:rsidR="00C92999" w:rsidRPr="00450535" w:rsidRDefault="00C92999" w:rsidP="00C92999">
      <w:pPr>
        <w:tabs>
          <w:tab w:val="left" w:pos="4080"/>
        </w:tabs>
        <w:ind w:firstLine="708"/>
        <w:rPr>
          <w:rFonts w:ascii="Times New Roman" w:hAnsi="Times New Roman"/>
          <w:sz w:val="24"/>
          <w:szCs w:val="24"/>
        </w:rPr>
      </w:pPr>
    </w:p>
    <w:p w:rsidR="00D171A6" w:rsidRPr="00450535" w:rsidRDefault="00D171A6" w:rsidP="00D171A6">
      <w:pPr>
        <w:tabs>
          <w:tab w:val="left" w:pos="4080"/>
        </w:tabs>
        <w:jc w:val="center"/>
        <w:rPr>
          <w:rFonts w:ascii="Times New Roman" w:hAnsi="Times New Roman"/>
          <w:b/>
          <w:sz w:val="24"/>
          <w:szCs w:val="24"/>
        </w:rPr>
      </w:pPr>
      <w:r w:rsidRPr="00450535">
        <w:rPr>
          <w:rFonts w:ascii="Times New Roman" w:hAnsi="Times New Roman"/>
          <w:b/>
          <w:sz w:val="24"/>
          <w:szCs w:val="24"/>
        </w:rPr>
        <w:t>4.  ПРЕДСТАВЛЕНИЕ  НАУЧНОГО  ДОКЛАДА  ОБ  ОСНОВНЫХ  РЕЗУЛЬТАТАХ НАУЧНО-КВАЛИФИКАЦИОННОЙ РАБОТЫ (ДИССЕРТАЦИИ)</w:t>
      </w:r>
    </w:p>
    <w:p w:rsidR="00D171A6" w:rsidRPr="00450535" w:rsidRDefault="00D171A6" w:rsidP="00D171A6">
      <w:pPr>
        <w:tabs>
          <w:tab w:val="left" w:pos="4080"/>
        </w:tabs>
        <w:rPr>
          <w:rFonts w:ascii="Times New Roman" w:hAnsi="Times New Roman"/>
          <w:sz w:val="24"/>
          <w:szCs w:val="24"/>
        </w:rPr>
      </w:pPr>
      <w:r w:rsidRPr="00450535">
        <w:rPr>
          <w:rFonts w:ascii="Times New Roman" w:hAnsi="Times New Roman"/>
          <w:sz w:val="24"/>
          <w:szCs w:val="24"/>
        </w:rPr>
        <w:t xml:space="preserve">4.1. Цель представления научного доклада </w:t>
      </w:r>
    </w:p>
    <w:p w:rsidR="00D171A6" w:rsidRPr="00450535" w:rsidRDefault="00D171A6" w:rsidP="00C376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0535">
        <w:rPr>
          <w:rFonts w:ascii="Times New Roman" w:eastAsia="Times New Roman" w:hAnsi="Times New Roman"/>
          <w:sz w:val="24"/>
          <w:szCs w:val="24"/>
        </w:rPr>
        <w:t xml:space="preserve">Оценка </w:t>
      </w:r>
      <w:proofErr w:type="spellStart"/>
      <w:r w:rsidRPr="00450535"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 w:rsidRPr="00450535">
        <w:rPr>
          <w:rFonts w:ascii="Times New Roman" w:eastAsia="Times New Roman" w:hAnsi="Times New Roman"/>
          <w:sz w:val="24"/>
          <w:szCs w:val="24"/>
        </w:rPr>
        <w:t xml:space="preserve"> навыков и готовности к осуществлению самостоятельной научно-исследовательской деятельности, соответствующей уровню высококвалифицированных научных и научно-педагогических кадров.</w:t>
      </w:r>
    </w:p>
    <w:p w:rsidR="00450535" w:rsidRDefault="00450535" w:rsidP="00D171A6">
      <w:pPr>
        <w:tabs>
          <w:tab w:val="left" w:pos="4080"/>
        </w:tabs>
        <w:rPr>
          <w:rFonts w:ascii="Times New Roman" w:hAnsi="Times New Roman"/>
          <w:sz w:val="24"/>
          <w:szCs w:val="24"/>
        </w:rPr>
      </w:pPr>
    </w:p>
    <w:p w:rsidR="00D171A6" w:rsidRPr="00450535" w:rsidRDefault="00D171A6" w:rsidP="00D171A6">
      <w:pPr>
        <w:tabs>
          <w:tab w:val="left" w:pos="4080"/>
        </w:tabs>
        <w:rPr>
          <w:rFonts w:ascii="Times New Roman" w:hAnsi="Times New Roman"/>
          <w:sz w:val="24"/>
          <w:szCs w:val="24"/>
        </w:rPr>
      </w:pPr>
      <w:r w:rsidRPr="00450535">
        <w:rPr>
          <w:rFonts w:ascii="Times New Roman" w:hAnsi="Times New Roman"/>
          <w:sz w:val="24"/>
          <w:szCs w:val="24"/>
        </w:rPr>
        <w:t>4.2. Требования к результатам подготовки выпускника аспирантуры по разделу   «Научные исследования»</w:t>
      </w:r>
    </w:p>
    <w:p w:rsidR="00D171A6" w:rsidRPr="00450535" w:rsidRDefault="00D171A6" w:rsidP="00450535">
      <w:pPr>
        <w:spacing w:after="0" w:line="240" w:lineRule="auto"/>
        <w:ind w:right="48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50535">
        <w:rPr>
          <w:rFonts w:ascii="Times New Roman" w:eastAsia="Times New Roman" w:hAnsi="Times New Roman"/>
          <w:bCs/>
          <w:sz w:val="24"/>
          <w:szCs w:val="24"/>
        </w:rPr>
        <w:t>Компетенции обучающегося, формируемые в результате выполнения научных исследований</w:t>
      </w:r>
      <w:proofErr w:type="gramEnd"/>
    </w:p>
    <w:p w:rsidR="00D171A6" w:rsidRPr="00450535" w:rsidRDefault="00D171A6" w:rsidP="00D171A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50535">
        <w:rPr>
          <w:rFonts w:ascii="Times New Roman" w:eastAsia="Times New Roman" w:hAnsi="Times New Roman"/>
          <w:sz w:val="24"/>
          <w:szCs w:val="24"/>
        </w:rPr>
        <w:t xml:space="preserve">Процесс изучения дисциплины направлен на формирование элементов следующих компетенций в соответствии с ФГОС    </w:t>
      </w:r>
      <w:r w:rsidRPr="00450535">
        <w:rPr>
          <w:rFonts w:ascii="Times New Roman" w:hAnsi="Times New Roman"/>
          <w:sz w:val="24"/>
          <w:szCs w:val="24"/>
        </w:rPr>
        <w:t xml:space="preserve">по направлению 14.03.03 </w:t>
      </w:r>
      <w:r w:rsidRPr="00450535">
        <w:rPr>
          <w:rFonts w:ascii="Times New Roman" w:hAnsi="Times New Roman"/>
          <w:b/>
          <w:sz w:val="24"/>
          <w:szCs w:val="24"/>
        </w:rPr>
        <w:t>Патологическая физиология:</w:t>
      </w:r>
      <w:r w:rsidRPr="00450535">
        <w:rPr>
          <w:rFonts w:ascii="Times New Roman" w:eastAsiaTheme="minorHAnsi" w:hAnsi="Times New Roman"/>
          <w:sz w:val="24"/>
          <w:szCs w:val="24"/>
        </w:rPr>
        <w:t xml:space="preserve"> УК-1; УК-2; УК-3; УК-4; УК-5; УК-6; ОПК-1; ОПК-2; ОПК-3; ОПК-4; ОПК-5; ОПК-6; ПК-1; ПК-2; ПК-3; ПК-4; ПК-5 </w:t>
      </w:r>
    </w:p>
    <w:p w:rsidR="00C37696" w:rsidRPr="00450535" w:rsidRDefault="00C37696" w:rsidP="00C37696">
      <w:pPr>
        <w:spacing w:after="0" w:line="240" w:lineRule="auto"/>
        <w:ind w:left="980"/>
        <w:jc w:val="both"/>
        <w:rPr>
          <w:rFonts w:ascii="Times New Roman" w:eastAsia="Times New Roman" w:hAnsi="Times New Roman"/>
          <w:sz w:val="24"/>
          <w:szCs w:val="24"/>
        </w:rPr>
      </w:pPr>
      <w:r w:rsidRPr="00450535">
        <w:rPr>
          <w:rFonts w:ascii="Times New Roman" w:eastAsia="Times New Roman" w:hAnsi="Times New Roman"/>
          <w:sz w:val="24"/>
          <w:szCs w:val="24"/>
        </w:rPr>
        <w:t>Требования к предварительной подготовке:</w:t>
      </w:r>
    </w:p>
    <w:p w:rsidR="00C37696" w:rsidRPr="00450535" w:rsidRDefault="00C37696" w:rsidP="00C37696">
      <w:pPr>
        <w:spacing w:after="0" w:line="240" w:lineRule="auto"/>
        <w:ind w:firstLine="26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50535">
        <w:rPr>
          <w:rFonts w:ascii="Times New Roman" w:eastAsia="Times New Roman" w:hAnsi="Times New Roman"/>
          <w:sz w:val="24"/>
          <w:szCs w:val="24"/>
        </w:rPr>
        <w:t xml:space="preserve">Программа «Научные исследования» базируется на знаниях, умениях и компетенциях, полученных обучающимся в процессе обучения в высшем учебном заведении, в соответствии с федеральными государственными образовательными стандартами высшего образования по программам </w:t>
      </w:r>
      <w:proofErr w:type="spellStart"/>
      <w:r w:rsidRPr="00450535">
        <w:rPr>
          <w:rFonts w:ascii="Times New Roman" w:eastAsia="Times New Roman" w:hAnsi="Times New Roman"/>
          <w:sz w:val="24"/>
          <w:szCs w:val="24"/>
        </w:rPr>
        <w:t>специалитета</w:t>
      </w:r>
      <w:proofErr w:type="spellEnd"/>
      <w:r w:rsidRPr="00450535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C37696" w:rsidRPr="00450535" w:rsidRDefault="00C37696" w:rsidP="00C37696">
      <w:pPr>
        <w:spacing w:after="0" w:line="240" w:lineRule="auto"/>
        <w:ind w:firstLine="260"/>
        <w:jc w:val="both"/>
        <w:rPr>
          <w:rFonts w:ascii="Times New Roman" w:hAnsi="Times New Roman"/>
          <w:sz w:val="24"/>
          <w:szCs w:val="24"/>
        </w:rPr>
      </w:pPr>
      <w:r w:rsidRPr="00450535">
        <w:rPr>
          <w:rFonts w:ascii="Times New Roman" w:eastAsia="Times New Roman" w:hAnsi="Times New Roman"/>
          <w:sz w:val="24"/>
          <w:szCs w:val="24"/>
        </w:rPr>
        <w:t>Программа научных исследований базируется на результатах освоения образовательных дисциплин, входящих в ОПОП:</w:t>
      </w:r>
    </w:p>
    <w:p w:rsidR="00C37696" w:rsidRPr="00450535" w:rsidRDefault="00C37696" w:rsidP="00C37696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45053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Базовые дисциплины</w:t>
      </w:r>
    </w:p>
    <w:p w:rsidR="00C37696" w:rsidRPr="00450535" w:rsidRDefault="00C37696" w:rsidP="00C37696">
      <w:pPr>
        <w:numPr>
          <w:ilvl w:val="0"/>
          <w:numId w:val="11"/>
        </w:numPr>
        <w:tabs>
          <w:tab w:val="left" w:pos="460"/>
        </w:tabs>
        <w:spacing w:after="0" w:line="240" w:lineRule="auto"/>
        <w:ind w:left="460" w:hanging="198"/>
        <w:jc w:val="both"/>
        <w:rPr>
          <w:rFonts w:ascii="Times New Roman" w:eastAsia="Times New Roman" w:hAnsi="Times New Roman"/>
          <w:sz w:val="24"/>
          <w:szCs w:val="24"/>
        </w:rPr>
      </w:pPr>
      <w:r w:rsidRPr="00450535">
        <w:rPr>
          <w:rFonts w:ascii="Times New Roman" w:eastAsia="Times New Roman" w:hAnsi="Times New Roman"/>
          <w:sz w:val="24"/>
          <w:szCs w:val="24"/>
        </w:rPr>
        <w:t>Б</w:t>
      </w:r>
      <w:proofErr w:type="gramStart"/>
      <w:r w:rsidRPr="00450535">
        <w:rPr>
          <w:rFonts w:ascii="Times New Roman" w:eastAsia="Times New Roman" w:hAnsi="Times New Roman"/>
          <w:sz w:val="24"/>
          <w:szCs w:val="24"/>
        </w:rPr>
        <w:t>1</w:t>
      </w:r>
      <w:proofErr w:type="gramEnd"/>
      <w:r w:rsidRPr="00450535">
        <w:rPr>
          <w:rFonts w:ascii="Times New Roman" w:eastAsia="Times New Roman" w:hAnsi="Times New Roman"/>
          <w:sz w:val="24"/>
          <w:szCs w:val="24"/>
        </w:rPr>
        <w:t>.Б1 История и философия науки;</w:t>
      </w:r>
    </w:p>
    <w:p w:rsidR="00C37696" w:rsidRPr="00450535" w:rsidRDefault="00C37696" w:rsidP="00C37696">
      <w:pPr>
        <w:numPr>
          <w:ilvl w:val="0"/>
          <w:numId w:val="11"/>
        </w:numPr>
        <w:tabs>
          <w:tab w:val="left" w:pos="460"/>
        </w:tabs>
        <w:spacing w:after="0" w:line="240" w:lineRule="auto"/>
        <w:ind w:left="460" w:hanging="198"/>
        <w:jc w:val="both"/>
        <w:rPr>
          <w:rFonts w:ascii="Times New Roman" w:hAnsi="Times New Roman"/>
          <w:sz w:val="24"/>
          <w:szCs w:val="24"/>
        </w:rPr>
      </w:pPr>
      <w:r w:rsidRPr="00450535">
        <w:rPr>
          <w:rFonts w:ascii="Times New Roman" w:eastAsia="Times New Roman" w:hAnsi="Times New Roman"/>
          <w:sz w:val="24"/>
          <w:szCs w:val="24"/>
        </w:rPr>
        <w:t>Б</w:t>
      </w:r>
      <w:proofErr w:type="gramStart"/>
      <w:r w:rsidRPr="00450535">
        <w:rPr>
          <w:rFonts w:ascii="Times New Roman" w:eastAsia="Times New Roman" w:hAnsi="Times New Roman"/>
          <w:sz w:val="24"/>
          <w:szCs w:val="24"/>
        </w:rPr>
        <w:t>1</w:t>
      </w:r>
      <w:proofErr w:type="gramEnd"/>
      <w:r w:rsidRPr="00450535">
        <w:rPr>
          <w:rFonts w:ascii="Times New Roman" w:eastAsia="Times New Roman" w:hAnsi="Times New Roman"/>
          <w:sz w:val="24"/>
          <w:szCs w:val="24"/>
        </w:rPr>
        <w:t>.Б2 Иностранный язык;</w:t>
      </w:r>
      <w:r w:rsidRPr="00450535">
        <w:rPr>
          <w:rFonts w:ascii="Times New Roman" w:hAnsi="Times New Roman"/>
          <w:sz w:val="24"/>
          <w:szCs w:val="24"/>
        </w:rPr>
        <w:t xml:space="preserve"> </w:t>
      </w:r>
    </w:p>
    <w:p w:rsidR="00C37696" w:rsidRPr="00450535" w:rsidRDefault="00C37696" w:rsidP="00C37696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45053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Дисциплины вариативной части, обязательные</w:t>
      </w:r>
    </w:p>
    <w:p w:rsidR="00C37696" w:rsidRPr="00450535" w:rsidRDefault="00C37696" w:rsidP="00C37696">
      <w:pPr>
        <w:numPr>
          <w:ilvl w:val="0"/>
          <w:numId w:val="12"/>
        </w:numPr>
        <w:tabs>
          <w:tab w:val="left" w:pos="460"/>
        </w:tabs>
        <w:spacing w:after="0" w:line="240" w:lineRule="auto"/>
        <w:ind w:left="460" w:hanging="198"/>
        <w:jc w:val="both"/>
        <w:rPr>
          <w:rFonts w:ascii="Times New Roman" w:eastAsia="Times New Roman" w:hAnsi="Times New Roman"/>
          <w:sz w:val="24"/>
          <w:szCs w:val="24"/>
        </w:rPr>
      </w:pPr>
      <w:r w:rsidRPr="00450535">
        <w:rPr>
          <w:rFonts w:ascii="Times New Roman" w:eastAsia="Times New Roman" w:hAnsi="Times New Roman"/>
          <w:sz w:val="24"/>
          <w:szCs w:val="24"/>
        </w:rPr>
        <w:t>Б</w:t>
      </w:r>
      <w:proofErr w:type="gramStart"/>
      <w:r w:rsidRPr="00450535">
        <w:rPr>
          <w:rFonts w:ascii="Times New Roman" w:eastAsia="Times New Roman" w:hAnsi="Times New Roman"/>
          <w:sz w:val="24"/>
          <w:szCs w:val="24"/>
        </w:rPr>
        <w:t>1</w:t>
      </w:r>
      <w:proofErr w:type="gramEnd"/>
      <w:r w:rsidRPr="00450535">
        <w:rPr>
          <w:rFonts w:ascii="Times New Roman" w:eastAsia="Times New Roman" w:hAnsi="Times New Roman"/>
          <w:sz w:val="24"/>
          <w:szCs w:val="24"/>
        </w:rPr>
        <w:t>.В.ОД1 Дисциплина по профилю подготовки</w:t>
      </w:r>
    </w:p>
    <w:p w:rsidR="00C37696" w:rsidRPr="00450535" w:rsidRDefault="00C37696" w:rsidP="00C37696">
      <w:pPr>
        <w:numPr>
          <w:ilvl w:val="0"/>
          <w:numId w:val="12"/>
        </w:numPr>
        <w:tabs>
          <w:tab w:val="left" w:pos="460"/>
        </w:tabs>
        <w:spacing w:after="0" w:line="240" w:lineRule="auto"/>
        <w:ind w:left="460" w:hanging="198"/>
        <w:jc w:val="both"/>
        <w:rPr>
          <w:rFonts w:ascii="Times New Roman" w:eastAsia="Times New Roman" w:hAnsi="Times New Roman"/>
          <w:sz w:val="24"/>
          <w:szCs w:val="24"/>
        </w:rPr>
      </w:pPr>
      <w:r w:rsidRPr="00450535">
        <w:rPr>
          <w:rFonts w:ascii="Times New Roman" w:eastAsia="Times New Roman" w:hAnsi="Times New Roman"/>
          <w:sz w:val="24"/>
          <w:szCs w:val="24"/>
        </w:rPr>
        <w:t>Б</w:t>
      </w:r>
      <w:proofErr w:type="gramStart"/>
      <w:r w:rsidRPr="00450535">
        <w:rPr>
          <w:rFonts w:ascii="Times New Roman" w:eastAsia="Times New Roman" w:hAnsi="Times New Roman"/>
          <w:sz w:val="24"/>
          <w:szCs w:val="24"/>
        </w:rPr>
        <w:t>1</w:t>
      </w:r>
      <w:proofErr w:type="gramEnd"/>
      <w:r w:rsidRPr="00450535">
        <w:rPr>
          <w:rFonts w:ascii="Times New Roman" w:eastAsia="Times New Roman" w:hAnsi="Times New Roman"/>
          <w:sz w:val="24"/>
          <w:szCs w:val="24"/>
        </w:rPr>
        <w:t>.В.ОД2 Методология научных исследований</w:t>
      </w:r>
    </w:p>
    <w:p w:rsidR="00C37696" w:rsidRPr="00450535" w:rsidRDefault="00C37696" w:rsidP="00C37696">
      <w:pPr>
        <w:spacing w:after="0" w:line="240" w:lineRule="auto"/>
        <w:ind w:left="260"/>
        <w:jc w:val="both"/>
        <w:rPr>
          <w:rFonts w:ascii="Times New Roman" w:eastAsia="Times New Roman" w:hAnsi="Times New Roman"/>
          <w:sz w:val="24"/>
          <w:szCs w:val="24"/>
        </w:rPr>
      </w:pPr>
      <w:r w:rsidRPr="0045053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Дисциплины по выбору</w:t>
      </w:r>
    </w:p>
    <w:p w:rsidR="00C37696" w:rsidRPr="00450535" w:rsidRDefault="00C37696" w:rsidP="00C37696">
      <w:pPr>
        <w:numPr>
          <w:ilvl w:val="0"/>
          <w:numId w:val="12"/>
        </w:numPr>
        <w:tabs>
          <w:tab w:val="left" w:pos="400"/>
        </w:tabs>
        <w:spacing w:after="0" w:line="240" w:lineRule="auto"/>
        <w:ind w:left="400" w:hanging="138"/>
        <w:jc w:val="both"/>
        <w:rPr>
          <w:rFonts w:ascii="Times New Roman" w:eastAsia="Times New Roman" w:hAnsi="Times New Roman"/>
          <w:sz w:val="24"/>
          <w:szCs w:val="24"/>
        </w:rPr>
      </w:pPr>
      <w:r w:rsidRPr="00450535">
        <w:rPr>
          <w:rFonts w:ascii="Times New Roman" w:eastAsia="Times New Roman" w:hAnsi="Times New Roman"/>
          <w:sz w:val="24"/>
          <w:szCs w:val="24"/>
        </w:rPr>
        <w:t>Б</w:t>
      </w:r>
      <w:proofErr w:type="gramStart"/>
      <w:r w:rsidRPr="00450535">
        <w:rPr>
          <w:rFonts w:ascii="Times New Roman" w:eastAsia="Times New Roman" w:hAnsi="Times New Roman"/>
          <w:sz w:val="24"/>
          <w:szCs w:val="24"/>
        </w:rPr>
        <w:t>1</w:t>
      </w:r>
      <w:proofErr w:type="gramEnd"/>
      <w:r w:rsidRPr="00450535">
        <w:rPr>
          <w:rFonts w:ascii="Times New Roman" w:eastAsia="Times New Roman" w:hAnsi="Times New Roman"/>
          <w:sz w:val="24"/>
          <w:szCs w:val="24"/>
        </w:rPr>
        <w:t>.В.ДВ Обработка данных с помощью современных статистических программ</w:t>
      </w:r>
    </w:p>
    <w:p w:rsidR="00C37696" w:rsidRPr="00450535" w:rsidRDefault="00C37696" w:rsidP="00C37696">
      <w:pPr>
        <w:numPr>
          <w:ilvl w:val="0"/>
          <w:numId w:val="12"/>
        </w:numPr>
        <w:tabs>
          <w:tab w:val="left" w:pos="460"/>
        </w:tabs>
        <w:spacing w:after="0" w:line="240" w:lineRule="auto"/>
        <w:ind w:left="460" w:hanging="198"/>
        <w:jc w:val="both"/>
        <w:rPr>
          <w:rFonts w:ascii="Times New Roman" w:eastAsia="Times New Roman" w:hAnsi="Times New Roman"/>
          <w:sz w:val="24"/>
          <w:szCs w:val="24"/>
        </w:rPr>
      </w:pPr>
      <w:r w:rsidRPr="00450535">
        <w:rPr>
          <w:rFonts w:ascii="Times New Roman" w:eastAsia="Times New Roman" w:hAnsi="Times New Roman"/>
          <w:sz w:val="24"/>
          <w:szCs w:val="24"/>
        </w:rPr>
        <w:t>Б</w:t>
      </w:r>
      <w:proofErr w:type="gramStart"/>
      <w:r w:rsidRPr="00450535">
        <w:rPr>
          <w:rFonts w:ascii="Times New Roman" w:eastAsia="Times New Roman" w:hAnsi="Times New Roman"/>
          <w:sz w:val="24"/>
          <w:szCs w:val="24"/>
        </w:rPr>
        <w:t>1</w:t>
      </w:r>
      <w:proofErr w:type="gramEnd"/>
      <w:r w:rsidRPr="00450535">
        <w:rPr>
          <w:rFonts w:ascii="Times New Roman" w:eastAsia="Times New Roman" w:hAnsi="Times New Roman"/>
          <w:sz w:val="24"/>
          <w:szCs w:val="24"/>
        </w:rPr>
        <w:t>.В.ДВ Представление научных данных: научные статьи и эффективные презентации</w:t>
      </w:r>
    </w:p>
    <w:p w:rsidR="00C37696" w:rsidRPr="00450535" w:rsidRDefault="00C37696" w:rsidP="00C37696">
      <w:pPr>
        <w:numPr>
          <w:ilvl w:val="0"/>
          <w:numId w:val="12"/>
        </w:numPr>
        <w:tabs>
          <w:tab w:val="left" w:pos="460"/>
        </w:tabs>
        <w:spacing w:after="0" w:line="240" w:lineRule="auto"/>
        <w:ind w:left="460" w:hanging="198"/>
        <w:jc w:val="both"/>
        <w:rPr>
          <w:rFonts w:ascii="Times New Roman" w:eastAsia="Times New Roman" w:hAnsi="Times New Roman"/>
          <w:sz w:val="24"/>
          <w:szCs w:val="24"/>
        </w:rPr>
      </w:pPr>
      <w:r w:rsidRPr="00450535">
        <w:rPr>
          <w:rFonts w:ascii="Times New Roman" w:eastAsia="Times New Roman" w:hAnsi="Times New Roman"/>
          <w:sz w:val="24"/>
          <w:szCs w:val="24"/>
        </w:rPr>
        <w:t>Б</w:t>
      </w:r>
      <w:proofErr w:type="gramStart"/>
      <w:r w:rsidRPr="00450535">
        <w:rPr>
          <w:rFonts w:ascii="Times New Roman" w:eastAsia="Times New Roman" w:hAnsi="Times New Roman"/>
          <w:sz w:val="24"/>
          <w:szCs w:val="24"/>
        </w:rPr>
        <w:t>1</w:t>
      </w:r>
      <w:proofErr w:type="gramEnd"/>
      <w:r w:rsidRPr="00450535">
        <w:rPr>
          <w:rFonts w:ascii="Times New Roman" w:eastAsia="Times New Roman" w:hAnsi="Times New Roman"/>
          <w:sz w:val="24"/>
          <w:szCs w:val="24"/>
        </w:rPr>
        <w:t>.В.ДВ Основы законодательства о здравоохранении</w:t>
      </w:r>
    </w:p>
    <w:p w:rsidR="00C37696" w:rsidRPr="00450535" w:rsidRDefault="00C37696" w:rsidP="00C37696">
      <w:pPr>
        <w:numPr>
          <w:ilvl w:val="0"/>
          <w:numId w:val="12"/>
        </w:numPr>
        <w:tabs>
          <w:tab w:val="left" w:pos="442"/>
        </w:tabs>
        <w:spacing w:after="0" w:line="240" w:lineRule="auto"/>
        <w:ind w:left="260" w:firstLine="2"/>
        <w:jc w:val="both"/>
        <w:rPr>
          <w:rFonts w:ascii="Times New Roman" w:eastAsia="Times New Roman" w:hAnsi="Times New Roman"/>
          <w:sz w:val="24"/>
          <w:szCs w:val="24"/>
        </w:rPr>
      </w:pPr>
      <w:r w:rsidRPr="00450535">
        <w:rPr>
          <w:rFonts w:ascii="Times New Roman" w:eastAsia="Times New Roman" w:hAnsi="Times New Roman"/>
          <w:sz w:val="24"/>
          <w:szCs w:val="24"/>
        </w:rPr>
        <w:t>Б</w:t>
      </w:r>
      <w:proofErr w:type="gramStart"/>
      <w:r w:rsidRPr="00450535">
        <w:rPr>
          <w:rFonts w:ascii="Times New Roman" w:eastAsia="Times New Roman" w:hAnsi="Times New Roman"/>
          <w:sz w:val="24"/>
          <w:szCs w:val="24"/>
        </w:rPr>
        <w:t>1</w:t>
      </w:r>
      <w:proofErr w:type="gramEnd"/>
      <w:r w:rsidRPr="00450535">
        <w:rPr>
          <w:rFonts w:ascii="Times New Roman" w:eastAsia="Times New Roman" w:hAnsi="Times New Roman"/>
          <w:sz w:val="24"/>
          <w:szCs w:val="24"/>
        </w:rPr>
        <w:t>.В.ДВ Смежная дисциплина (в соответствии с темой диссертации, выполненной на стыке дисциплин).</w:t>
      </w:r>
    </w:p>
    <w:p w:rsidR="00C37696" w:rsidRPr="00450535" w:rsidRDefault="00C37696" w:rsidP="00C37696">
      <w:pPr>
        <w:numPr>
          <w:ilvl w:val="1"/>
          <w:numId w:val="12"/>
        </w:numPr>
        <w:tabs>
          <w:tab w:val="left" w:pos="1280"/>
        </w:tabs>
        <w:spacing w:after="0" w:line="240" w:lineRule="auto"/>
        <w:ind w:left="1280" w:hanging="310"/>
        <w:jc w:val="both"/>
        <w:rPr>
          <w:rFonts w:ascii="Times New Roman" w:hAnsi="Times New Roman"/>
          <w:sz w:val="24"/>
          <w:szCs w:val="24"/>
        </w:rPr>
      </w:pPr>
      <w:r w:rsidRPr="00450535">
        <w:rPr>
          <w:rFonts w:ascii="Times New Roman" w:eastAsia="Times New Roman" w:hAnsi="Times New Roman"/>
          <w:sz w:val="24"/>
          <w:szCs w:val="24"/>
        </w:rPr>
        <w:t xml:space="preserve">результате выполнения научных исследований и </w:t>
      </w:r>
      <w:proofErr w:type="gramStart"/>
      <w:r w:rsidRPr="00450535">
        <w:rPr>
          <w:rFonts w:ascii="Times New Roman" w:eastAsia="Times New Roman" w:hAnsi="Times New Roman"/>
          <w:sz w:val="24"/>
          <w:szCs w:val="24"/>
        </w:rPr>
        <w:t>государственной</w:t>
      </w:r>
      <w:proofErr w:type="gramEnd"/>
      <w:r w:rsidRPr="00450535">
        <w:rPr>
          <w:rFonts w:ascii="Times New Roman" w:eastAsia="Times New Roman" w:hAnsi="Times New Roman"/>
          <w:sz w:val="24"/>
          <w:szCs w:val="24"/>
        </w:rPr>
        <w:t xml:space="preserve"> итоговой</w:t>
      </w:r>
    </w:p>
    <w:p w:rsidR="00C37696" w:rsidRPr="00450535" w:rsidRDefault="00C37696" w:rsidP="00C37696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450535">
        <w:rPr>
          <w:rFonts w:ascii="Times New Roman" w:eastAsia="Times New Roman" w:hAnsi="Times New Roman"/>
          <w:sz w:val="24"/>
          <w:szCs w:val="24"/>
        </w:rPr>
        <w:t>аттестации (представление научного доклада) аспирант получает квалификацию «Исследователь, преподаватель-исследователь».</w:t>
      </w:r>
    </w:p>
    <w:p w:rsidR="00C37696" w:rsidRPr="00450535" w:rsidRDefault="00C37696" w:rsidP="00C37696">
      <w:pPr>
        <w:spacing w:after="0" w:line="240" w:lineRule="auto"/>
        <w:ind w:left="260" w:firstLine="708"/>
        <w:jc w:val="both"/>
        <w:rPr>
          <w:rFonts w:ascii="Times New Roman" w:hAnsi="Times New Roman"/>
          <w:sz w:val="24"/>
          <w:szCs w:val="24"/>
        </w:rPr>
      </w:pPr>
      <w:r w:rsidRPr="00450535">
        <w:rPr>
          <w:rFonts w:ascii="Times New Roman" w:eastAsia="Times New Roman" w:hAnsi="Times New Roman"/>
          <w:sz w:val="24"/>
          <w:szCs w:val="24"/>
        </w:rPr>
        <w:t>По результатам представление научного доклада об основных результатах подготовленной научно-квалификационной работы (диссертации), Университет дает заключение, в соответствии с п.16 Положения о присуждении ученых степеней, утв. Постановлением Правительства РФ от 24.09.2013 г. № 842.</w:t>
      </w:r>
    </w:p>
    <w:p w:rsidR="00523CFD" w:rsidRDefault="00523CFD" w:rsidP="00450535">
      <w:pPr>
        <w:tabs>
          <w:tab w:val="left" w:pos="4080"/>
        </w:tabs>
        <w:jc w:val="center"/>
        <w:rPr>
          <w:rFonts w:ascii="Times New Roman" w:hAnsi="Times New Roman"/>
          <w:sz w:val="24"/>
          <w:szCs w:val="24"/>
        </w:rPr>
      </w:pPr>
    </w:p>
    <w:p w:rsidR="00D171A6" w:rsidRPr="00450535" w:rsidRDefault="00D171A6" w:rsidP="00450535">
      <w:pPr>
        <w:tabs>
          <w:tab w:val="left" w:pos="4080"/>
        </w:tabs>
        <w:jc w:val="center"/>
        <w:rPr>
          <w:rFonts w:ascii="Times New Roman" w:hAnsi="Times New Roman"/>
          <w:sz w:val="24"/>
          <w:szCs w:val="24"/>
        </w:rPr>
      </w:pPr>
      <w:r w:rsidRPr="00450535">
        <w:rPr>
          <w:rFonts w:ascii="Times New Roman" w:hAnsi="Times New Roman"/>
          <w:sz w:val="24"/>
          <w:szCs w:val="24"/>
        </w:rPr>
        <w:lastRenderedPageBreak/>
        <w:t>4.3. Требования к содержанию научно-квалификационной работы</w:t>
      </w:r>
    </w:p>
    <w:p w:rsidR="00D171A6" w:rsidRPr="00450535" w:rsidRDefault="00D171A6" w:rsidP="00D171A6">
      <w:pPr>
        <w:tabs>
          <w:tab w:val="left" w:pos="4080"/>
        </w:tabs>
        <w:rPr>
          <w:rFonts w:ascii="Times New Roman" w:hAnsi="Times New Roman"/>
          <w:sz w:val="24"/>
          <w:szCs w:val="24"/>
        </w:rPr>
      </w:pPr>
      <w:r w:rsidRPr="00450535">
        <w:rPr>
          <w:rFonts w:ascii="Times New Roman" w:hAnsi="Times New Roman"/>
          <w:sz w:val="24"/>
          <w:szCs w:val="24"/>
        </w:rPr>
        <w:t xml:space="preserve">4.3.1. Порядок представления научно-квалификационной работы </w:t>
      </w:r>
    </w:p>
    <w:p w:rsidR="000B0E36" w:rsidRPr="00450535" w:rsidRDefault="000B0E36" w:rsidP="000B0E36">
      <w:pPr>
        <w:pStyle w:val="Style21"/>
        <w:widowControl/>
        <w:spacing w:line="274" w:lineRule="exact"/>
        <w:ind w:right="137" w:firstLine="562"/>
        <w:rPr>
          <w:rStyle w:val="FontStyle33"/>
          <w:sz w:val="24"/>
          <w:szCs w:val="24"/>
        </w:rPr>
      </w:pPr>
      <w:r w:rsidRPr="00450535">
        <w:tab/>
      </w:r>
      <w:r w:rsidRPr="00450535">
        <w:rPr>
          <w:rStyle w:val="FontStyle33"/>
          <w:sz w:val="24"/>
          <w:szCs w:val="24"/>
        </w:rPr>
        <w:t>Научная квалификационная работа подлежит рецензированию. Научный руководитель аспиранта представляет в государственную экзаменационную комиссию отзыв на научно-квалификационную работу аспиранта. Аспирант должен быть ознакомлен  с  рецензией  (рецензиями),  отзывом  научного  руководителя  в срок, устанавливаемый организацией, но не позднее, чем за 7 дней до защиты научной квалификационной работы.</w:t>
      </w:r>
    </w:p>
    <w:p w:rsidR="000B0E36" w:rsidRPr="00450535" w:rsidRDefault="000B0E36" w:rsidP="000B0E36">
      <w:pPr>
        <w:pStyle w:val="Style21"/>
        <w:widowControl/>
        <w:spacing w:line="274" w:lineRule="exact"/>
        <w:ind w:firstLine="569"/>
        <w:rPr>
          <w:rStyle w:val="FontStyle33"/>
          <w:sz w:val="24"/>
          <w:szCs w:val="24"/>
        </w:rPr>
      </w:pPr>
      <w:r w:rsidRPr="00450535">
        <w:rPr>
          <w:rStyle w:val="FontStyle33"/>
          <w:sz w:val="24"/>
          <w:szCs w:val="24"/>
        </w:rPr>
        <w:t>Защита научной квалификационной работы проводится в виде научного доклада на заседании государственной экзаменационной комиссии с участием не менее двух третей ее состава в соответствии с настоящим Порядком. В процессе защиты научной квалификационной работы члены государственной экзаменационной комиссии должны быть ознакомлены с рецензией (рецензиями) и отзывом научного руководителя аспиранта.</w:t>
      </w:r>
    </w:p>
    <w:p w:rsidR="000B0E36" w:rsidRPr="00450535" w:rsidRDefault="000B0E36" w:rsidP="000B0E36">
      <w:pPr>
        <w:pStyle w:val="Style21"/>
        <w:widowControl/>
        <w:spacing w:line="274" w:lineRule="exact"/>
        <w:ind w:firstLine="562"/>
        <w:rPr>
          <w:rStyle w:val="FontStyle33"/>
          <w:sz w:val="24"/>
          <w:szCs w:val="24"/>
        </w:rPr>
      </w:pPr>
      <w:r w:rsidRPr="00450535">
        <w:rPr>
          <w:rStyle w:val="FontStyle33"/>
          <w:sz w:val="24"/>
          <w:szCs w:val="24"/>
        </w:rPr>
        <w:t>Решение о защите (не защите) научной квалификационной работы принимается простым большинством голосов членов государственной экзаменационной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(в случае отсутствия председателя - его заместитель) обладает правом решающего голоса.</w:t>
      </w:r>
    </w:p>
    <w:p w:rsidR="000B0E36" w:rsidRPr="00450535" w:rsidRDefault="000B0E36" w:rsidP="000B0E36">
      <w:pPr>
        <w:pStyle w:val="Style21"/>
        <w:widowControl/>
        <w:spacing w:line="274" w:lineRule="exact"/>
        <w:ind w:firstLine="562"/>
        <w:rPr>
          <w:rStyle w:val="FontStyle33"/>
          <w:sz w:val="24"/>
          <w:szCs w:val="24"/>
        </w:rPr>
      </w:pPr>
      <w:r w:rsidRPr="00450535">
        <w:rPr>
          <w:rStyle w:val="FontStyle33"/>
          <w:sz w:val="24"/>
          <w:szCs w:val="24"/>
        </w:rPr>
        <w:t>По результатам защиты научной квалификационной работы экзаменационной комиссией подготавливается заключение, которое подписывается руководителем или по его поручению заместителем руководителя организации. В заключении отражаются личное участие аспиранта в получении результатов, изложенных в работе, степень достоверности результатов исследования, проведенных аспирантом, их новизна и практическая значимость, ценность научных работ аспиранта, научная специальность, которой соответствует научная квалификационная работа, полнота изложения материалов научного доклада в работах, опубликованных аспирантом. Научный доклад аспиранта оценивается на «отлично», «хорошо», «удовлетворительно», «неудовлетворительно».</w:t>
      </w:r>
    </w:p>
    <w:p w:rsidR="000B0E36" w:rsidRPr="00450535" w:rsidRDefault="000B0E36" w:rsidP="000B0E36">
      <w:pPr>
        <w:pStyle w:val="Style21"/>
        <w:widowControl/>
        <w:spacing w:line="274" w:lineRule="exact"/>
        <w:ind w:firstLine="569"/>
        <w:rPr>
          <w:rStyle w:val="FontStyle33"/>
          <w:sz w:val="24"/>
          <w:szCs w:val="24"/>
        </w:rPr>
      </w:pPr>
      <w:r w:rsidRPr="00450535">
        <w:rPr>
          <w:rStyle w:val="FontStyle33"/>
          <w:sz w:val="24"/>
          <w:szCs w:val="24"/>
        </w:rPr>
        <w:t>Члены государственной экзаменационной комиссии простым большинством голосов оценивают государственный экзамен и научную квалификационную работу (научный доклад) и выносят решение: о выдаче диплома; о переносе срока защиты научной квалификационной работы аспирантом; об отчислении из аспирантуры с выдачей справки. Решение государственной экзаменационной комиссии объявляются аспиранту в тот же день после оформления протокола заседания государственной экзаменационной комиссии.</w:t>
      </w:r>
    </w:p>
    <w:p w:rsidR="000B0E36" w:rsidRPr="00450535" w:rsidRDefault="000B0E36" w:rsidP="000B0E36">
      <w:pPr>
        <w:pStyle w:val="Style21"/>
        <w:widowControl/>
        <w:spacing w:line="274" w:lineRule="exact"/>
        <w:ind w:firstLine="619"/>
        <w:rPr>
          <w:rStyle w:val="FontStyle33"/>
          <w:sz w:val="24"/>
          <w:szCs w:val="24"/>
        </w:rPr>
      </w:pPr>
      <w:r w:rsidRPr="00450535">
        <w:rPr>
          <w:rStyle w:val="FontStyle33"/>
          <w:sz w:val="24"/>
          <w:szCs w:val="24"/>
        </w:rPr>
        <w:t xml:space="preserve">В протокол вносятся мнения членов государственной экзаменационной комиссии о защищаемой научно-исследовательской работе, уровне </w:t>
      </w:r>
      <w:proofErr w:type="spellStart"/>
      <w:r w:rsidRPr="00450535">
        <w:rPr>
          <w:rStyle w:val="FontStyle33"/>
          <w:sz w:val="24"/>
          <w:szCs w:val="24"/>
        </w:rPr>
        <w:t>сформированности</w:t>
      </w:r>
      <w:proofErr w:type="spellEnd"/>
      <w:r w:rsidRPr="00450535">
        <w:rPr>
          <w:rStyle w:val="FontStyle33"/>
          <w:sz w:val="24"/>
          <w:szCs w:val="24"/>
        </w:rPr>
        <w:t xml:space="preserve"> компетенций, знаниях и умениях, выявленных в процессе государственной итоговой аттестации, перечень заданных вопросов и характеристика ответов на них, а также вносится запись особых мнений. Протокол подписывается теми членами государственной экзаменационной комиссии, которые присутствовали на защите научной квалификационной работы.</w:t>
      </w:r>
    </w:p>
    <w:p w:rsidR="000B0E36" w:rsidRPr="00450535" w:rsidRDefault="000B0E36" w:rsidP="000B0E36">
      <w:pPr>
        <w:pStyle w:val="Style21"/>
        <w:widowControl/>
        <w:spacing w:line="274" w:lineRule="exact"/>
        <w:ind w:firstLine="569"/>
        <w:rPr>
          <w:rStyle w:val="FontStyle33"/>
          <w:sz w:val="24"/>
          <w:szCs w:val="24"/>
        </w:rPr>
      </w:pPr>
      <w:r w:rsidRPr="00450535">
        <w:rPr>
          <w:rStyle w:val="FontStyle33"/>
          <w:sz w:val="24"/>
          <w:szCs w:val="24"/>
        </w:rPr>
        <w:t>Протоколы заседаний государственных экзаменационных комиссий после проведения государственной итоговой аттестации хранятся в архиве организации.</w:t>
      </w:r>
    </w:p>
    <w:p w:rsidR="00523CFD" w:rsidRDefault="00523CFD" w:rsidP="00D171A6">
      <w:pPr>
        <w:tabs>
          <w:tab w:val="left" w:pos="4080"/>
        </w:tabs>
        <w:rPr>
          <w:rFonts w:ascii="Times New Roman" w:hAnsi="Times New Roman"/>
          <w:sz w:val="24"/>
          <w:szCs w:val="24"/>
        </w:rPr>
      </w:pPr>
    </w:p>
    <w:p w:rsidR="00D171A6" w:rsidRPr="00450535" w:rsidRDefault="00D171A6" w:rsidP="00D171A6">
      <w:pPr>
        <w:tabs>
          <w:tab w:val="left" w:pos="4080"/>
        </w:tabs>
        <w:rPr>
          <w:rFonts w:ascii="Times New Roman" w:hAnsi="Times New Roman"/>
          <w:sz w:val="24"/>
          <w:szCs w:val="24"/>
        </w:rPr>
      </w:pPr>
      <w:r w:rsidRPr="00450535">
        <w:rPr>
          <w:rFonts w:ascii="Times New Roman" w:hAnsi="Times New Roman"/>
          <w:sz w:val="24"/>
          <w:szCs w:val="24"/>
        </w:rPr>
        <w:t xml:space="preserve">4.3.2. Представление </w:t>
      </w:r>
      <w:r w:rsidR="000B0E36" w:rsidRPr="00450535">
        <w:rPr>
          <w:rFonts w:ascii="Times New Roman" w:hAnsi="Times New Roman"/>
          <w:sz w:val="24"/>
          <w:szCs w:val="24"/>
        </w:rPr>
        <w:t>научно-квалификационной работы</w:t>
      </w:r>
      <w:r w:rsidRPr="00450535">
        <w:rPr>
          <w:rFonts w:ascii="Times New Roman" w:hAnsi="Times New Roman"/>
          <w:sz w:val="24"/>
          <w:szCs w:val="24"/>
        </w:rPr>
        <w:t xml:space="preserve"> </w:t>
      </w:r>
    </w:p>
    <w:p w:rsidR="000B0E36" w:rsidRPr="00450535" w:rsidRDefault="000B0E36" w:rsidP="000B0E36">
      <w:pPr>
        <w:spacing w:after="0" w:line="240" w:lineRule="auto"/>
        <w:ind w:left="260" w:right="320"/>
        <w:jc w:val="center"/>
        <w:rPr>
          <w:rFonts w:ascii="Times New Roman" w:hAnsi="Times New Roman"/>
          <w:sz w:val="24"/>
          <w:szCs w:val="24"/>
        </w:rPr>
      </w:pPr>
      <w:r w:rsidRPr="00450535">
        <w:rPr>
          <w:rFonts w:ascii="Times New Roman" w:eastAsia="Times New Roman" w:hAnsi="Times New Roman"/>
          <w:bCs/>
          <w:sz w:val="24"/>
          <w:szCs w:val="24"/>
        </w:rPr>
        <w:t>Критерии научно-квалификационной работы (диссертации на соискание ученой степени кандидата наук)</w:t>
      </w:r>
    </w:p>
    <w:p w:rsidR="000B0E36" w:rsidRPr="00450535" w:rsidRDefault="000B0E36" w:rsidP="000B0E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36" w:rsidRPr="00450535" w:rsidRDefault="000B0E36" w:rsidP="000B0E36">
      <w:pPr>
        <w:spacing w:after="0" w:line="240" w:lineRule="auto"/>
        <w:ind w:left="260" w:right="140" w:firstLine="708"/>
        <w:jc w:val="both"/>
        <w:rPr>
          <w:rFonts w:ascii="Times New Roman" w:hAnsi="Times New Roman"/>
          <w:sz w:val="24"/>
          <w:szCs w:val="24"/>
        </w:rPr>
      </w:pPr>
      <w:r w:rsidRPr="00450535">
        <w:rPr>
          <w:rFonts w:ascii="Times New Roman" w:eastAsia="Times New Roman" w:hAnsi="Times New Roman"/>
          <w:sz w:val="24"/>
          <w:szCs w:val="24"/>
        </w:rPr>
        <w:lastRenderedPageBreak/>
        <w:t>Критерии, которым должны отвечать диссертации на соискание ученых степеней, определены Постановлением Правительства Российской Федерации от 24.09.2013 г. N 842 «О порядке присуждения ученых степеней» п. 9, 10, 11.</w:t>
      </w:r>
    </w:p>
    <w:p w:rsidR="000B0E36" w:rsidRPr="00450535" w:rsidRDefault="000B0E36" w:rsidP="000B0E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E36" w:rsidRPr="00450535" w:rsidRDefault="000B0E36" w:rsidP="000B0E36">
      <w:pPr>
        <w:spacing w:after="0" w:line="240" w:lineRule="auto"/>
        <w:ind w:left="260" w:right="100" w:firstLine="708"/>
        <w:jc w:val="both"/>
        <w:rPr>
          <w:rFonts w:ascii="Times New Roman" w:hAnsi="Times New Roman"/>
          <w:sz w:val="24"/>
          <w:szCs w:val="24"/>
        </w:rPr>
      </w:pPr>
      <w:r w:rsidRPr="00450535">
        <w:rPr>
          <w:rFonts w:ascii="Times New Roman" w:eastAsia="Times New Roman" w:hAnsi="Times New Roman"/>
          <w:sz w:val="24"/>
          <w:szCs w:val="24"/>
        </w:rPr>
        <w:t>Диссертация является научно-квалификационной работой, в которой содержится решение задачи, имеющей значение для развития соответствующей отрасли знаний, имеющие существенное значение для соответствующей отрасли науки.</w:t>
      </w:r>
    </w:p>
    <w:p w:rsidR="000B0E36" w:rsidRPr="00450535" w:rsidRDefault="00523CFD" w:rsidP="00523CFD">
      <w:pPr>
        <w:tabs>
          <w:tab w:val="left" w:pos="11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B0E36" w:rsidRPr="00450535">
        <w:rPr>
          <w:rFonts w:ascii="Times New Roman" w:eastAsia="Times New Roman" w:hAnsi="Times New Roman"/>
          <w:sz w:val="24"/>
          <w:szCs w:val="24"/>
        </w:rPr>
        <w:t>В научном исследовании должны быть:</w:t>
      </w:r>
    </w:p>
    <w:p w:rsidR="000B0E36" w:rsidRPr="00450535" w:rsidRDefault="000B0E36" w:rsidP="000B0E36">
      <w:pPr>
        <w:numPr>
          <w:ilvl w:val="0"/>
          <w:numId w:val="24"/>
        </w:numPr>
        <w:tabs>
          <w:tab w:val="left" w:pos="1160"/>
        </w:tabs>
        <w:spacing w:after="0" w:line="240" w:lineRule="auto"/>
        <w:ind w:left="1160" w:hanging="190"/>
        <w:jc w:val="both"/>
        <w:rPr>
          <w:rFonts w:ascii="Times New Roman" w:hAnsi="Times New Roman"/>
          <w:sz w:val="24"/>
          <w:szCs w:val="24"/>
        </w:rPr>
      </w:pPr>
      <w:r w:rsidRPr="00450535">
        <w:rPr>
          <w:rFonts w:ascii="Times New Roman" w:eastAsia="Times New Roman" w:hAnsi="Times New Roman"/>
          <w:sz w:val="24"/>
          <w:szCs w:val="24"/>
        </w:rPr>
        <w:t>предложены оригинальные суждения по заявленной тематике;</w:t>
      </w:r>
    </w:p>
    <w:p w:rsidR="000B0E36" w:rsidRPr="00450535" w:rsidRDefault="000B0E36" w:rsidP="000B0E36">
      <w:pPr>
        <w:numPr>
          <w:ilvl w:val="0"/>
          <w:numId w:val="25"/>
        </w:numPr>
        <w:tabs>
          <w:tab w:val="left" w:pos="1107"/>
        </w:tabs>
        <w:spacing w:after="0" w:line="240" w:lineRule="auto"/>
        <w:ind w:left="260" w:right="100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450535">
        <w:rPr>
          <w:rFonts w:ascii="Times New Roman" w:eastAsia="Times New Roman" w:hAnsi="Times New Roman"/>
          <w:sz w:val="24"/>
          <w:szCs w:val="24"/>
        </w:rPr>
        <w:t>доказаны положения, вносящие вклад в расширение представлений об изучаемом явлении;</w:t>
      </w:r>
    </w:p>
    <w:p w:rsidR="000B0E36" w:rsidRPr="00450535" w:rsidRDefault="000B0E36" w:rsidP="000B0E36">
      <w:pPr>
        <w:numPr>
          <w:ilvl w:val="0"/>
          <w:numId w:val="25"/>
        </w:numPr>
        <w:tabs>
          <w:tab w:val="left" w:pos="1107"/>
        </w:tabs>
        <w:spacing w:after="0" w:line="240" w:lineRule="auto"/>
        <w:ind w:left="260" w:right="160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450535">
        <w:rPr>
          <w:rFonts w:ascii="Times New Roman" w:eastAsia="Times New Roman" w:hAnsi="Times New Roman"/>
          <w:sz w:val="24"/>
          <w:szCs w:val="24"/>
        </w:rPr>
        <w:t>изучены причинно-следственные связи, установлены закономерности изучаемых явлений;</w:t>
      </w:r>
    </w:p>
    <w:p w:rsidR="000B0E36" w:rsidRPr="00450535" w:rsidRDefault="000B0E36" w:rsidP="000B0E36">
      <w:pPr>
        <w:numPr>
          <w:ilvl w:val="0"/>
          <w:numId w:val="25"/>
        </w:numPr>
        <w:tabs>
          <w:tab w:val="left" w:pos="1107"/>
        </w:tabs>
        <w:spacing w:after="0" w:line="240" w:lineRule="auto"/>
        <w:ind w:left="260" w:right="720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450535">
        <w:rPr>
          <w:rFonts w:ascii="Times New Roman" w:eastAsia="Times New Roman" w:hAnsi="Times New Roman"/>
          <w:sz w:val="24"/>
          <w:szCs w:val="24"/>
        </w:rPr>
        <w:t>доказана перспективность использования новых научных данных в науке, в практике.</w:t>
      </w:r>
    </w:p>
    <w:p w:rsidR="000B0E36" w:rsidRPr="00450535" w:rsidRDefault="000B0E36" w:rsidP="000B0E36">
      <w:pPr>
        <w:spacing w:after="0" w:line="240" w:lineRule="auto"/>
        <w:ind w:left="26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50535">
        <w:rPr>
          <w:rFonts w:ascii="Times New Roman" w:eastAsia="Times New Roman" w:hAnsi="Times New Roman"/>
          <w:sz w:val="24"/>
          <w:szCs w:val="24"/>
        </w:rPr>
        <w:t>Научное исследование должно содержать информацию о степени и уровне внедрения результатов, перспективах практического использования полученных данных (практические рекомендации, методические рекомендации).</w:t>
      </w:r>
    </w:p>
    <w:p w:rsidR="000B0E36" w:rsidRPr="00450535" w:rsidRDefault="000B0E36" w:rsidP="000B0E36">
      <w:pPr>
        <w:spacing w:after="0" w:line="240" w:lineRule="auto"/>
        <w:ind w:left="260" w:right="4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50535">
        <w:rPr>
          <w:rFonts w:ascii="Times New Roman" w:eastAsia="Times New Roman" w:hAnsi="Times New Roman"/>
          <w:sz w:val="24"/>
          <w:szCs w:val="24"/>
        </w:rPr>
        <w:t>Должна быть решена актуальная научная задача по профилю выполненного исследования (научной специальности или специальностей, если исследование выполнено на стыке).</w:t>
      </w:r>
    </w:p>
    <w:p w:rsidR="000B0E36" w:rsidRPr="00450535" w:rsidRDefault="000B0E36" w:rsidP="000B0E36">
      <w:pPr>
        <w:spacing w:after="0" w:line="240" w:lineRule="auto"/>
        <w:ind w:left="260" w:right="10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50535">
        <w:rPr>
          <w:rFonts w:ascii="Times New Roman" w:eastAsia="Times New Roman" w:hAnsi="Times New Roman"/>
          <w:sz w:val="24"/>
          <w:szCs w:val="24"/>
        </w:rPr>
        <w:t>В исследовании должны быть применены современные методы сбора и обработки исходной информации (фактических данных). Объем исходной информации должен быть достаточным для получения выбранными методами исследования убедительных и достоверных результатов.</w:t>
      </w:r>
    </w:p>
    <w:p w:rsidR="000B0E36" w:rsidRPr="00450535" w:rsidRDefault="000B0E36" w:rsidP="000B0E36">
      <w:pPr>
        <w:spacing w:after="0" w:line="240" w:lineRule="auto"/>
        <w:ind w:left="260" w:right="100"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B0E36" w:rsidRPr="00450535" w:rsidRDefault="000B0E36" w:rsidP="00D171A6">
      <w:pPr>
        <w:tabs>
          <w:tab w:val="left" w:pos="4080"/>
        </w:tabs>
        <w:rPr>
          <w:rFonts w:ascii="Times New Roman" w:hAnsi="Times New Roman"/>
          <w:sz w:val="24"/>
          <w:szCs w:val="24"/>
        </w:rPr>
      </w:pPr>
      <w:r w:rsidRPr="00450535">
        <w:rPr>
          <w:rFonts w:ascii="Times New Roman" w:hAnsi="Times New Roman"/>
          <w:sz w:val="24"/>
          <w:szCs w:val="24"/>
        </w:rPr>
        <w:t>Работа должна быть оформлена в соответствии со следующими пунктами</w:t>
      </w:r>
    </w:p>
    <w:p w:rsidR="000B0E36" w:rsidRPr="00450535" w:rsidRDefault="000B0E36" w:rsidP="000B0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50535">
        <w:rPr>
          <w:rFonts w:ascii="Times New Roman" w:eastAsiaTheme="minorHAnsi" w:hAnsi="Times New Roman"/>
          <w:sz w:val="24"/>
          <w:szCs w:val="24"/>
        </w:rPr>
        <w:t>Практические рекомендации</w:t>
      </w:r>
    </w:p>
    <w:p w:rsidR="000B0E36" w:rsidRPr="00450535" w:rsidRDefault="000B0E36" w:rsidP="000B0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50535">
        <w:rPr>
          <w:rFonts w:ascii="Times New Roman" w:eastAsiaTheme="minorHAnsi" w:hAnsi="Times New Roman"/>
          <w:sz w:val="24"/>
          <w:szCs w:val="24"/>
        </w:rPr>
        <w:t xml:space="preserve">Научно-квалификационная работа должна быть оформлена в соответствии </w:t>
      </w:r>
      <w:proofErr w:type="gramStart"/>
      <w:r w:rsidRPr="00450535">
        <w:rPr>
          <w:rFonts w:ascii="Times New Roman" w:eastAsiaTheme="minorHAnsi" w:hAnsi="Times New Roman"/>
          <w:sz w:val="24"/>
          <w:szCs w:val="24"/>
        </w:rPr>
        <w:t>с</w:t>
      </w:r>
      <w:proofErr w:type="gramEnd"/>
    </w:p>
    <w:p w:rsidR="000B0E36" w:rsidRPr="00450535" w:rsidRDefault="000B0E36" w:rsidP="000B0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50535">
        <w:rPr>
          <w:rFonts w:ascii="Times New Roman" w:eastAsiaTheme="minorHAnsi" w:hAnsi="Times New Roman"/>
          <w:sz w:val="24"/>
          <w:szCs w:val="24"/>
        </w:rPr>
        <w:t xml:space="preserve">требованиями, установленными </w:t>
      </w:r>
      <w:proofErr w:type="spellStart"/>
      <w:r w:rsidRPr="00450535">
        <w:rPr>
          <w:rFonts w:ascii="Times New Roman" w:eastAsiaTheme="minorHAnsi" w:hAnsi="Times New Roman"/>
          <w:sz w:val="24"/>
          <w:szCs w:val="24"/>
        </w:rPr>
        <w:t>Минобрнауки</w:t>
      </w:r>
      <w:proofErr w:type="spellEnd"/>
      <w:r w:rsidRPr="00450535">
        <w:rPr>
          <w:rFonts w:ascii="Times New Roman" w:eastAsiaTheme="minorHAnsi" w:hAnsi="Times New Roman"/>
          <w:sz w:val="24"/>
          <w:szCs w:val="24"/>
        </w:rPr>
        <w:t xml:space="preserve"> России.</w:t>
      </w:r>
    </w:p>
    <w:p w:rsidR="000B0E36" w:rsidRPr="00450535" w:rsidRDefault="000B0E36" w:rsidP="000B0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50535">
        <w:rPr>
          <w:rFonts w:ascii="Times New Roman" w:eastAsiaTheme="minorHAnsi" w:hAnsi="Times New Roman"/>
          <w:sz w:val="24"/>
          <w:szCs w:val="24"/>
        </w:rPr>
        <w:t>Рекомендуемая структура научно-квалификационной работы:</w:t>
      </w:r>
    </w:p>
    <w:p w:rsidR="000B0E36" w:rsidRPr="00450535" w:rsidRDefault="000B0E36" w:rsidP="000B0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450535">
        <w:rPr>
          <w:rFonts w:ascii="Times New Roman" w:eastAsiaTheme="minorHAnsi" w:hAnsi="Times New Roman"/>
          <w:sz w:val="24"/>
          <w:szCs w:val="24"/>
        </w:rPr>
        <w:t>Введение (актуальность, цель, задачи, научная новизна, положения, выносимые на</w:t>
      </w:r>
      <w:proofErr w:type="gramEnd"/>
    </w:p>
    <w:p w:rsidR="000B0E36" w:rsidRPr="00450535" w:rsidRDefault="000B0E36" w:rsidP="000B0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50535">
        <w:rPr>
          <w:rFonts w:ascii="Times New Roman" w:eastAsiaTheme="minorHAnsi" w:hAnsi="Times New Roman"/>
          <w:sz w:val="24"/>
          <w:szCs w:val="24"/>
        </w:rPr>
        <w:t>защиту, научно-практическое значение результатов)</w:t>
      </w:r>
    </w:p>
    <w:p w:rsidR="000B0E36" w:rsidRPr="00450535" w:rsidRDefault="000B0E36" w:rsidP="000B0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50535">
        <w:rPr>
          <w:rFonts w:ascii="Times New Roman" w:eastAsiaTheme="minorHAnsi" w:hAnsi="Times New Roman"/>
          <w:sz w:val="24"/>
          <w:szCs w:val="24"/>
        </w:rPr>
        <w:t>Обзор литературы</w:t>
      </w:r>
    </w:p>
    <w:p w:rsidR="000B0E36" w:rsidRPr="00450535" w:rsidRDefault="000B0E36" w:rsidP="000B0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50535">
        <w:rPr>
          <w:rFonts w:ascii="Times New Roman" w:eastAsiaTheme="minorHAnsi" w:hAnsi="Times New Roman"/>
          <w:sz w:val="24"/>
          <w:szCs w:val="24"/>
        </w:rPr>
        <w:t>Материалы и методы исследования</w:t>
      </w:r>
    </w:p>
    <w:p w:rsidR="000B0E36" w:rsidRPr="00450535" w:rsidRDefault="000B0E36" w:rsidP="000B0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50535">
        <w:rPr>
          <w:rFonts w:ascii="Times New Roman" w:eastAsiaTheme="minorHAnsi" w:hAnsi="Times New Roman"/>
          <w:sz w:val="24"/>
          <w:szCs w:val="24"/>
        </w:rPr>
        <w:t>Результаты исследования</w:t>
      </w:r>
    </w:p>
    <w:p w:rsidR="000B0E36" w:rsidRPr="00450535" w:rsidRDefault="000B0E36" w:rsidP="000B0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50535">
        <w:rPr>
          <w:rFonts w:ascii="Times New Roman" w:eastAsiaTheme="minorHAnsi" w:hAnsi="Times New Roman"/>
          <w:sz w:val="24"/>
          <w:szCs w:val="24"/>
        </w:rPr>
        <w:t>Выводы</w:t>
      </w:r>
    </w:p>
    <w:p w:rsidR="000B0E36" w:rsidRPr="00450535" w:rsidRDefault="000B0E36" w:rsidP="000B0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50535">
        <w:rPr>
          <w:rFonts w:ascii="Times New Roman" w:eastAsiaTheme="minorHAnsi" w:hAnsi="Times New Roman"/>
          <w:sz w:val="24"/>
          <w:szCs w:val="24"/>
        </w:rPr>
        <w:t>Список используемой литературы</w:t>
      </w:r>
    </w:p>
    <w:p w:rsidR="00D171A6" w:rsidRPr="00450535" w:rsidRDefault="00D171A6" w:rsidP="00C92999">
      <w:pPr>
        <w:tabs>
          <w:tab w:val="left" w:pos="4080"/>
        </w:tabs>
        <w:ind w:firstLine="708"/>
        <w:rPr>
          <w:rFonts w:ascii="Times New Roman" w:hAnsi="Times New Roman"/>
          <w:sz w:val="24"/>
          <w:szCs w:val="24"/>
        </w:rPr>
      </w:pPr>
    </w:p>
    <w:p w:rsidR="00D171A6" w:rsidRPr="00450535" w:rsidRDefault="00D171A6" w:rsidP="00C92999">
      <w:pPr>
        <w:tabs>
          <w:tab w:val="left" w:pos="4080"/>
        </w:tabs>
        <w:ind w:firstLine="708"/>
        <w:rPr>
          <w:rFonts w:ascii="Times New Roman" w:hAnsi="Times New Roman"/>
          <w:sz w:val="24"/>
          <w:szCs w:val="24"/>
        </w:rPr>
      </w:pPr>
    </w:p>
    <w:p w:rsidR="00D171A6" w:rsidRPr="00450535" w:rsidRDefault="00D171A6" w:rsidP="00C92999">
      <w:pPr>
        <w:tabs>
          <w:tab w:val="left" w:pos="4080"/>
        </w:tabs>
        <w:ind w:firstLine="708"/>
        <w:rPr>
          <w:rFonts w:ascii="Times New Roman" w:hAnsi="Times New Roman"/>
          <w:sz w:val="24"/>
          <w:szCs w:val="24"/>
        </w:rPr>
      </w:pPr>
    </w:p>
    <w:p w:rsidR="00AB4E24" w:rsidRPr="00450535" w:rsidRDefault="00AB4E24" w:rsidP="00AB4E24">
      <w:pPr>
        <w:tabs>
          <w:tab w:val="left" w:pos="40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86464" w:rsidRPr="00450535" w:rsidRDefault="00086464">
      <w:pPr>
        <w:rPr>
          <w:rFonts w:ascii="Times New Roman" w:hAnsi="Times New Roman"/>
          <w:sz w:val="24"/>
          <w:szCs w:val="24"/>
        </w:rPr>
      </w:pPr>
    </w:p>
    <w:p w:rsidR="00821789" w:rsidRPr="00450535" w:rsidRDefault="00821789" w:rsidP="0082178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21E3A" w:rsidRPr="00450535" w:rsidRDefault="00921E3A">
      <w:pPr>
        <w:rPr>
          <w:rFonts w:ascii="Times New Roman" w:hAnsi="Times New Roman"/>
          <w:sz w:val="24"/>
          <w:szCs w:val="24"/>
        </w:rPr>
      </w:pPr>
    </w:p>
    <w:p w:rsidR="00086464" w:rsidRPr="00450535" w:rsidRDefault="00086464">
      <w:pPr>
        <w:rPr>
          <w:rFonts w:ascii="Times New Roman" w:hAnsi="Times New Roman"/>
          <w:sz w:val="24"/>
          <w:szCs w:val="24"/>
        </w:rPr>
      </w:pPr>
    </w:p>
    <w:p w:rsidR="00086464" w:rsidRDefault="00086464">
      <w:pPr>
        <w:rPr>
          <w:rFonts w:ascii="Times New Roman" w:hAnsi="Times New Roman"/>
          <w:sz w:val="24"/>
          <w:szCs w:val="24"/>
        </w:rPr>
      </w:pPr>
    </w:p>
    <w:p w:rsidR="00523CFD" w:rsidRDefault="00523CFD">
      <w:pPr>
        <w:rPr>
          <w:rFonts w:ascii="Times New Roman" w:hAnsi="Times New Roman"/>
          <w:sz w:val="24"/>
          <w:szCs w:val="24"/>
        </w:rPr>
      </w:pPr>
    </w:p>
    <w:p w:rsidR="00523CFD" w:rsidRPr="00892D7A" w:rsidRDefault="00523CFD" w:rsidP="00523C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D7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ПРИЛОЖЕНИЕ</w:t>
      </w:r>
    </w:p>
    <w:p w:rsidR="00523CFD" w:rsidRPr="00892D7A" w:rsidRDefault="00523CFD" w:rsidP="00523C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CFD" w:rsidRPr="00892D7A" w:rsidRDefault="00523CFD" w:rsidP="00523C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CFD" w:rsidRPr="00892D7A" w:rsidRDefault="00523CFD" w:rsidP="00523C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D7A">
        <w:rPr>
          <w:rFonts w:ascii="Times New Roman" w:hAnsi="Times New Roman"/>
          <w:b/>
          <w:sz w:val="24"/>
          <w:szCs w:val="24"/>
        </w:rPr>
        <w:t>ФОНД ОЦЕНОЧНЫХ СРЕДСТВ</w:t>
      </w:r>
    </w:p>
    <w:p w:rsidR="00523CFD" w:rsidRPr="00892D7A" w:rsidRDefault="00523CFD" w:rsidP="00523C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CFD" w:rsidRPr="00892D7A" w:rsidRDefault="00523CFD" w:rsidP="00523C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CFD" w:rsidRPr="00892D7A" w:rsidRDefault="00523CFD" w:rsidP="00523C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2D7A">
        <w:rPr>
          <w:rFonts w:ascii="Times New Roman" w:hAnsi="Times New Roman"/>
          <w:b/>
          <w:sz w:val="24"/>
          <w:szCs w:val="24"/>
        </w:rPr>
        <w:t>Тестирование профессиональных компетенций:</w:t>
      </w:r>
    </w:p>
    <w:p w:rsidR="00523CFD" w:rsidRPr="00892D7A" w:rsidRDefault="00523CFD" w:rsidP="00523C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3CFD" w:rsidRPr="00892D7A" w:rsidRDefault="00523CFD" w:rsidP="00523CFD">
      <w:pPr>
        <w:tabs>
          <w:tab w:val="center" w:pos="4677"/>
          <w:tab w:val="left" w:pos="5424"/>
        </w:tabs>
        <w:rPr>
          <w:rFonts w:ascii="Times New Roman" w:hAnsi="Times New Roman"/>
          <w:b/>
          <w:sz w:val="24"/>
          <w:szCs w:val="24"/>
        </w:rPr>
      </w:pPr>
      <w:r w:rsidRPr="00892D7A">
        <w:rPr>
          <w:rFonts w:ascii="Times New Roman" w:hAnsi="Times New Roman"/>
          <w:b/>
          <w:sz w:val="24"/>
          <w:szCs w:val="24"/>
        </w:rPr>
        <w:tab/>
        <w:t>ПК-1</w:t>
      </w:r>
      <w:r w:rsidRPr="00892D7A">
        <w:rPr>
          <w:rFonts w:ascii="Times New Roman" w:hAnsi="Times New Roman"/>
          <w:b/>
          <w:sz w:val="24"/>
          <w:szCs w:val="24"/>
        </w:rPr>
        <w:tab/>
      </w:r>
    </w:p>
    <w:p w:rsidR="00523CFD" w:rsidRPr="00892D7A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892D7A">
        <w:rPr>
          <w:rFonts w:ascii="Times New Roman" w:eastAsia="MS Mincho" w:hAnsi="Times New Roman" w:cs="Times New Roman"/>
          <w:sz w:val="24"/>
          <w:szCs w:val="24"/>
        </w:rPr>
        <w:t xml:space="preserve">1.Какие разделы включает нозология? </w:t>
      </w:r>
    </w:p>
    <w:p w:rsidR="00523CFD" w:rsidRPr="00892D7A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892D7A">
        <w:rPr>
          <w:rFonts w:ascii="Times New Roman" w:eastAsia="MS Mincho" w:hAnsi="Times New Roman" w:cs="Times New Roman"/>
          <w:sz w:val="24"/>
          <w:szCs w:val="24"/>
        </w:rPr>
        <w:t xml:space="preserve">      учение о типовых формах патологии органов и тканей </w:t>
      </w:r>
    </w:p>
    <w:p w:rsidR="00523CFD" w:rsidRPr="00892D7A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892D7A">
        <w:rPr>
          <w:rFonts w:ascii="Times New Roman" w:eastAsia="MS Mincho" w:hAnsi="Times New Roman" w:cs="Times New Roman"/>
          <w:sz w:val="24"/>
          <w:szCs w:val="24"/>
        </w:rPr>
        <w:t xml:space="preserve"> @ общий патогенез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типовых патологических процессах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 типовых изменениях органов и тканей в условиях патологии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все перечисленное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2.Какие разделы включает нозология?  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типовых формах патологии органов и тканей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 типовых изменениях органов и тканей в условиях патологии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типовых патологических процессах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общее учение о болезни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все перечисленное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3.Какие разделы включает нозология?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типовых формах патологии органов и тканей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 типовых изменениях органов и тканей в условиях патологии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общую этиологию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типовых патологических процессах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все перечисленное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4.Какие патологические процессы относят к </w:t>
      </w:r>
      <w:proofErr w:type="gramStart"/>
      <w:r w:rsidRPr="000F441C">
        <w:rPr>
          <w:rFonts w:ascii="Times New Roman" w:eastAsia="MS Mincho" w:hAnsi="Times New Roman" w:cs="Times New Roman"/>
          <w:sz w:val="24"/>
          <w:szCs w:val="24"/>
        </w:rPr>
        <w:t>типовым</w:t>
      </w:r>
      <w:proofErr w:type="gram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?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атеросклероз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язву слизистой оболочки желудка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язву слизистой оболочки кишечника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лихорадку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венозную гиперемию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5.Какие патологические процессы относят к </w:t>
      </w:r>
      <w:proofErr w:type="gramStart"/>
      <w:r w:rsidRPr="000F441C">
        <w:rPr>
          <w:rFonts w:ascii="Times New Roman" w:eastAsia="MS Mincho" w:hAnsi="Times New Roman" w:cs="Times New Roman"/>
          <w:sz w:val="24"/>
          <w:szCs w:val="24"/>
        </w:rPr>
        <w:t>типовым</w:t>
      </w:r>
      <w:proofErr w:type="gram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?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атеросклероз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язву слизистой оболочки желудка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язву слизистой оболочки кишечника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отеки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венозную гиперемию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6.К какой категории патологии относится врожденный вывих бедра?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   болезни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патологическому процессу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патологическому состоянию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патологической реакции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все перечисленное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7.К какой категории патологии относится отсутствие зубов?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болезни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патологическому процессу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патологическому состоянию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патологической реакции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все перечисленное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8.Какие патологические процессы относят к </w:t>
      </w:r>
      <w:proofErr w:type="gramStart"/>
      <w:r w:rsidRPr="000F441C">
        <w:rPr>
          <w:rFonts w:ascii="Times New Roman" w:eastAsia="MS Mincho" w:hAnsi="Times New Roman" w:cs="Times New Roman"/>
          <w:sz w:val="24"/>
          <w:szCs w:val="24"/>
        </w:rPr>
        <w:t>типовым</w:t>
      </w:r>
      <w:proofErr w:type="gram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?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атеросклероз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язву слизистой оболочки желудка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язву слизистой оболочки кишечника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воспаление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венозную гиперемию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9.Выберите наиболее точную характеристику патологического процесса.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процесс, возникающий в организме при постоянном действии патогенного фактора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качественно своеобразное сочетание процессов повреждения и адаптации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совокупность защитно-приспособительных реакций, интенсивность   которых превышает норму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все перечисленное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совокупность защитно-приспособительных реакций, интенсивность которых намного ниже нормы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10.К патологическим реакциям относится: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аллергия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гипоксия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травма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ожог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опухоль </w:t>
      </w:r>
    </w:p>
    <w:p w:rsidR="00523CFD" w:rsidRPr="000F441C" w:rsidRDefault="00523CFD" w:rsidP="00523CFD">
      <w:pPr>
        <w:jc w:val="center"/>
        <w:rPr>
          <w:rFonts w:ascii="Times New Roman" w:hAnsi="Times New Roman"/>
          <w:b/>
          <w:sz w:val="24"/>
          <w:szCs w:val="24"/>
        </w:rPr>
      </w:pPr>
      <w:r w:rsidRPr="000F441C">
        <w:rPr>
          <w:rFonts w:ascii="Times New Roman" w:hAnsi="Times New Roman"/>
          <w:b/>
          <w:sz w:val="24"/>
          <w:szCs w:val="24"/>
        </w:rPr>
        <w:t>ПК-2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1.Патологическая реакция: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может возникнуть при действии обычного раздражителя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развивается при действии только чрезвычайного раздражителя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своеобразная форма приспособления организма к условиям существования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все перечисленное     </w:t>
      </w:r>
    </w:p>
    <w:p w:rsidR="00523CFD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2.Этиологическим фактором болезни является: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фактор, влияющий на тяжесть и длительность болезни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фактор, определяющий специфичность болезни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фактор, повышающий частоту возникновения болезни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 все перечисленное   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3.Этиологическим фактором болезни является: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.  фактор, влияющий на тяжесть и длительность болезни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фактор, необходимый для возникновения болезни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фактор, повышающий частоту возникновения болезни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 все перечисленное    </w:t>
      </w:r>
    </w:p>
    <w:p w:rsidR="00523CFD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4.Выберите наиболее точное утверждение. Болезнь - результат: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действия на организм патогенного фактора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снижения адаптивных возможностей организма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резкое изменение условий существования организма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взаимодействие этиологического фактора и организма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все перечисленное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5.Чем определяется специфичность болезни?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факторами внешней среды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факторами внутренней среды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причиной болезни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измененной реактивностью организма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условиями, при которых действует причина болезни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6.Какие положения характеризуют понятие "болезнь"?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механизмах возникновения болезни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учение о механизмах возникновения, течения и исхода болезней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причинах и условиях возникновения болезней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типовых патологических процессах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типовых формах патологии органов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7.Как вы понимаете понятие "патогенез"?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механизмах возникновения болезни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конкретные механизмы патологических процессов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причинах и условиях возникновения болезни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типовых патологических процессах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типовых формах патологии органов  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8.Порочный круг в патогенезе заболеваний: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переход первично возникшей острой патологии в хроническую форму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переход острой патологии в </w:t>
      </w:r>
      <w:proofErr w:type="gramStart"/>
      <w:r w:rsidRPr="000F441C">
        <w:rPr>
          <w:rFonts w:ascii="Times New Roman" w:eastAsia="MS Mincho" w:hAnsi="Times New Roman" w:cs="Times New Roman"/>
          <w:sz w:val="24"/>
          <w:szCs w:val="24"/>
        </w:rPr>
        <w:t>хроническую</w:t>
      </w:r>
      <w:proofErr w:type="gram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с периодами обострения и ремиссии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циклическое течение заболевания, при котором каждый цикл отличается от  предыдущего  прогрессированием расстройств,                                  </w:t>
      </w:r>
      <w:r w:rsidRPr="000F441C">
        <w:rPr>
          <w:rFonts w:ascii="Times New Roman" w:eastAsia="MS Mincho" w:hAnsi="Times New Roman" w:cs="Times New Roman"/>
          <w:sz w:val="24"/>
          <w:szCs w:val="24"/>
        </w:rPr>
        <w:tab/>
      </w:r>
      <w:r w:rsidRPr="000F441C">
        <w:rPr>
          <w:rFonts w:ascii="Times New Roman" w:eastAsia="MS Mincho" w:hAnsi="Times New Roman" w:cs="Times New Roman"/>
          <w:sz w:val="24"/>
          <w:szCs w:val="24"/>
        </w:rPr>
        <w:tab/>
        <w:t xml:space="preserve">  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@  превращение первично возникшего повреждения в этиологический фактор дальнейших нарушений,     которые усиливаются по механизму положительной обратной связи  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9.Какие из перечисленных форм патологии можно считать осложнением основного заболевания?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 ожирение печени при алкоголизме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 деформация суставов при ревматоидном артрите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 пневмония при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иммунодефицитном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состоянии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 инсульт при атеросклерозе  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10.Какие из перечисленных форм патологии можно считать осложнением основного заболевания?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   ожирение печени при алкоголизме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деформация суставов при ревматоидном артрите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пневмония при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иммуннодефицитном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состоянии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</w:t>
      </w:r>
      <w:proofErr w:type="gramStart"/>
      <w:r w:rsidRPr="000F441C">
        <w:rPr>
          <w:rFonts w:ascii="Times New Roman" w:eastAsia="MS Mincho" w:hAnsi="Times New Roman" w:cs="Times New Roman"/>
          <w:sz w:val="24"/>
          <w:szCs w:val="24"/>
        </w:rPr>
        <w:t>хронический</w:t>
      </w:r>
      <w:proofErr w:type="gram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гломерулонефрит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после перенесенной ангины </w:t>
      </w:r>
    </w:p>
    <w:p w:rsidR="00523CFD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523CFD" w:rsidRPr="000F441C" w:rsidRDefault="00523CFD" w:rsidP="00523CFD">
      <w:pPr>
        <w:jc w:val="center"/>
        <w:rPr>
          <w:rFonts w:ascii="Times New Roman" w:hAnsi="Times New Roman"/>
          <w:b/>
          <w:sz w:val="24"/>
          <w:szCs w:val="24"/>
        </w:rPr>
      </w:pPr>
      <w:r w:rsidRPr="000F441C">
        <w:rPr>
          <w:rFonts w:ascii="Times New Roman" w:hAnsi="Times New Roman"/>
          <w:b/>
          <w:sz w:val="24"/>
          <w:szCs w:val="24"/>
        </w:rPr>
        <w:t>ПК-3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1.Укажите неспецифические процессы в патогенезе различных заболеваний.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образование иммунных</w:t>
      </w:r>
      <w:proofErr w:type="gramStart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Т</w:t>
      </w:r>
      <w:proofErr w:type="gram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- лимфоцитов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образование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Ig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E при аллергии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выработка антител на определенные антигены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активация СПОЛ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выработка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IgM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IgG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при инфекционных процессах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2.Укажите неспецифические процессы в патогенезе различных заболеваний.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образование иммунных</w:t>
      </w:r>
      <w:proofErr w:type="gramStart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Т</w:t>
      </w:r>
      <w:proofErr w:type="gram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- лимфоцитов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образование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Ig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E аллергии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выработка антител на определенные антигены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лихорадка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генерация цитотоксических Т-лимфоцитов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3.Укажите специфические процессы в патогенезе различных заболеваний.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активация СПОЛ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гипоксия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лихорадка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.  воспаление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образование иммунных</w:t>
      </w:r>
      <w:proofErr w:type="gramStart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Т</w:t>
      </w:r>
      <w:proofErr w:type="gram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- лимфоцитов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4.Укажите специфические процессы в патогенезе различных заболеваний.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активация СПОЛ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гипоксия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лихорадка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воспаление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выработка антител на определенные антигены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5.Как называется первый период в течении болезни?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продромальный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период выраженных проявлений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завершающий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латентный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6.Как называется первый период в течение инфекционных заболеваний?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продромальный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период выраженных проявлений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завершающий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инкубационный  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7.Дайте понятие о здоровье, принятом Всемирной организацией здравоохранения.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здоровье - это нормальное состояние организма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здоровье - это просто отсутствие болезни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здоровье - это состояние полного физического благополучия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здоровье - это состояние полного физического и психического благополучия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@ здоровье - это состояние полного физического, психического и социального благополучия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8.Клиническая смерть характеризуется: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 необратимыми изменениями в организме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 полным прекращением дыхания и кровообращения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 продолжением на минимальном уровне обмена веществ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 полным прекращением дыхания, кровообращения и продолжением на минимальном уровне обмена 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 веществ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9.Монокаузализм - это течение в медицине: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где признается, что болезнь имеет только одну причину болезни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где признается комплекс равнозначных факторов, вызывающих болезнь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где признается не только этиологический фактор, но и комплекс условий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где признается роль организма   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10.К срочным защитно - компенсаторным реакциям относят: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реакции со стороны системы активной соединительной ткани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процессы нейтрализации ядов (окисление, восстановление,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метилирование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>)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включение резервных возможностей или запасных сил повреждаемых и здоровых органов в условиях 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болезни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выделение адреналина или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глюкокортикоидов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523CFD" w:rsidRPr="000F441C" w:rsidRDefault="00523CFD" w:rsidP="00523CFD">
      <w:pPr>
        <w:pStyle w:val="ab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0F441C">
        <w:rPr>
          <w:rFonts w:ascii="Times New Roman" w:eastAsia="MS Mincho" w:hAnsi="Times New Roman" w:cs="Times New Roman"/>
          <w:b/>
          <w:sz w:val="24"/>
          <w:szCs w:val="24"/>
        </w:rPr>
        <w:t>ПК 4</w:t>
      </w:r>
    </w:p>
    <w:p w:rsidR="00523CFD" w:rsidRPr="000F441C" w:rsidRDefault="00523CFD" w:rsidP="00523CFD">
      <w:pPr>
        <w:pStyle w:val="ab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1.К срочным защитно - компенсаторным реакциям относят: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реакции со стороны системы активной соединительной ткани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процессы нейтрализации ядов (окисление, восстановление,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метилирование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)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включение резервных возможностей или запасных сил повреждаемых и здоровых органов в условиях  болезни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 это защитные рефлексы, с помощью которых  организм освобождается от вредных веществ (кашель,  чихание и т.д.)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2.К устойчивым защитно - компенсаторным реакциям относят: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защитные рефлексы типа (кашель, рвота)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переключение  на высокий уровень теплорегуляции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активация симпатоадреналовой системы </w:t>
      </w:r>
    </w:p>
    <w:p w:rsidR="00523CFD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иммунные реакции (выработка АТ или</w:t>
      </w:r>
      <w:proofErr w:type="gramStart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Т</w:t>
      </w:r>
      <w:proofErr w:type="gram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- лимфоцитов) 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3.К какой категории патологии относится врожденная косолапость?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болезнь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патологический процесс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патологическое состояние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патологическая реакция   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4.Какие из приведенных утверждений являются правильными?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болезнь - это качественно новый этап развития патологического процесса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болезнь - это качественно новое состояние организма, при котором формируются новые реакции,      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   болезнь не создает в организме ничего качественного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болезнь возникает на фоне сохранения существующих функциональных взаимосвязей в организме   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5.Порочный круг в патогенезе заболевания означает: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истощение компенсационных механизмов, ведущее к ухудшению состояния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возникновение    любой патологической реакции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постепенная смена стадий болезни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усугубление какого-либо звена патогенеза в результате возникающих реакций организма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последовательность терминальных состояний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6.Укажите примеры патологических реакций: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фурункулез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рубцовые изменения тканей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формирование культи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повышение АД после нервного напряжения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отек легких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7.Болезни, связанные с ошибками медицинского персонала, носят название: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халатные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непрофессиональные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ятрогенные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халатные и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непрофессиолальные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8.Специфические черты болезни зависят </w:t>
      </w:r>
      <w:proofErr w:type="gramStart"/>
      <w:r w:rsidRPr="000F441C">
        <w:rPr>
          <w:rFonts w:ascii="Times New Roman" w:eastAsia="MS Mincho" w:hAnsi="Times New Roman" w:cs="Times New Roman"/>
          <w:sz w:val="24"/>
          <w:szCs w:val="24"/>
        </w:rPr>
        <w:t>от</w:t>
      </w:r>
      <w:proofErr w:type="gram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: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причины болезни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условий, способствующих развитию болезни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реактивности организма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причины болезни и реактивности организма   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9.К устойчивым механизмам выздоровления относятся: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реактивный лейкоцитоз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нейтрализация ядов белками крови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компенсаторная гипертрофия органа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выброс депонированной крови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относительный эритроцитоз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10.Первичное звено патогенеза заболевания - это: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условия действия повреждающего фактора на организм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первоначальное повреждение, ведущее к дальнейшим патологическим изменениям в организме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звено патогенеза, с которого начинается порочный круг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первичная стадия терминальных состояний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первичная реакция организма на повреждение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523CFD" w:rsidRPr="000F441C" w:rsidRDefault="00523CFD" w:rsidP="00523CFD">
      <w:pPr>
        <w:jc w:val="center"/>
        <w:rPr>
          <w:rFonts w:ascii="Times New Roman" w:eastAsia="MS Mincho" w:hAnsi="Times New Roman"/>
          <w:sz w:val="24"/>
          <w:szCs w:val="24"/>
        </w:rPr>
      </w:pPr>
      <w:r w:rsidRPr="000F441C">
        <w:rPr>
          <w:rFonts w:ascii="Times New Roman" w:hAnsi="Times New Roman"/>
          <w:b/>
          <w:sz w:val="24"/>
          <w:szCs w:val="24"/>
        </w:rPr>
        <w:t>ПК 5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1.Анемия. Определение понятия.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малокровие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уменьшение эритроцитов в единице объема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уменьшение гемоглобина в крови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@ уменьшение гемоглобина, эритроцитов и качественные изменения эритроцитов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нет правильных вариантов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2.Дегенеративные формы эритроцитов.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анизоцитоз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пойкилоцитоз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полихроматофилия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анизоцитоз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микроцитоз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ретикулоциты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нормобласт,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эритробласт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пронормобласт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ретикулоциты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3.Какой вид анемии относится к регенеративному типу?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хлороз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постгеморрагическая анемия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железодефицитная анемия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пернициозная анемия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белководефицитная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анемия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4.Укажите причину гипохромных  анемий.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недостаток витаминов В12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расстройство обмена белка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нарушение функции костного мозга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нарушение обмена железа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усиленный распад эритроцитов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5.Каково содержание гемоглобина при гипохромной анемии?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умеренно уменьшается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увеличивается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существенно не изменяется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резко уменьшается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умеренно увеличивается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6.Каков цвет кожных покровов при гипохромной анемии?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синюшный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желтушный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бледный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не изменен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7.Количество эритроцитов при гипохромной анемии: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увеличено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уменьшено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существенно не изменено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резко уменьшается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резко увеличивается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8.Каков ведущий механизм нарушений функций организма при анемиях?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полицитемическая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гиповолемия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гемическая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гипоксия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циркуляторная гипоксия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олигоцитемическая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гиперволемия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олигоцитемическая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гиповолемия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9.Какую из перечисленных анемий можно отнести к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гипорегенераторным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?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@ хроническую постгеморрагическую анемию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острую постгеморрагическую анемию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геморрагическую анемию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Минковского-Шоффара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аутоиммунную гемолитическую анемию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апластическую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анемию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10.При какой анемии наблюдается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мегалобластический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тип кроветворения?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железодефицитная анемия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острая постгеморрагическая анемия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гемолитическая анемия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В12 (фолиево) - дефицитные анемии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гипопластическая анемия </w:t>
      </w:r>
    </w:p>
    <w:p w:rsidR="00523CFD" w:rsidRPr="000F441C" w:rsidRDefault="00523CFD" w:rsidP="00523CFD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523CFD" w:rsidRPr="000F441C" w:rsidRDefault="00523CFD" w:rsidP="00523CF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F441C">
        <w:rPr>
          <w:rFonts w:ascii="Times New Roman" w:hAnsi="Times New Roman"/>
          <w:b/>
          <w:sz w:val="24"/>
          <w:szCs w:val="24"/>
        </w:rPr>
        <w:t xml:space="preserve"> Решение ситуационных задач</w:t>
      </w:r>
    </w:p>
    <w:p w:rsidR="00523CFD" w:rsidRPr="000F441C" w:rsidRDefault="00523CFD" w:rsidP="00523CF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441C">
        <w:rPr>
          <w:rFonts w:ascii="Times New Roman" w:hAnsi="Times New Roman"/>
          <w:i/>
          <w:sz w:val="24"/>
          <w:szCs w:val="24"/>
        </w:rPr>
        <w:t>Примеры ситуационных задач для рубежного контроля знаний по модулям</w:t>
      </w:r>
    </w:p>
    <w:p w:rsidR="00523CFD" w:rsidRPr="000F441C" w:rsidRDefault="00523CFD" w:rsidP="00523CFD">
      <w:pPr>
        <w:tabs>
          <w:tab w:val="left" w:pos="40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Задача 1 </w:t>
      </w:r>
    </w:p>
    <w:p w:rsidR="00523CFD" w:rsidRPr="000F441C" w:rsidRDefault="00523CFD" w:rsidP="00523CFD">
      <w:pPr>
        <w:tabs>
          <w:tab w:val="left" w:pos="4020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 xml:space="preserve">          Больной Н., 25 лет, поступил в клинику с приступом болей в животе, </w:t>
      </w:r>
    </w:p>
    <w:p w:rsidR="00523CFD" w:rsidRPr="000F441C" w:rsidRDefault="00523CFD" w:rsidP="00523CFD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proofErr w:type="gramStart"/>
      <w:r w:rsidRPr="000F441C">
        <w:rPr>
          <w:rFonts w:ascii="Times New Roman" w:hAnsi="Times New Roman"/>
          <w:bCs/>
        </w:rPr>
        <w:t>которые</w:t>
      </w:r>
      <w:proofErr w:type="gramEnd"/>
      <w:r w:rsidRPr="000F441C">
        <w:rPr>
          <w:rFonts w:ascii="Times New Roman" w:hAnsi="Times New Roman"/>
          <w:bCs/>
        </w:rPr>
        <w:t xml:space="preserve"> возникли внезапно и сопровождались однократной рвотой. </w:t>
      </w:r>
    </w:p>
    <w:p w:rsidR="00523CFD" w:rsidRPr="000F441C" w:rsidRDefault="00523CFD" w:rsidP="00523CFD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0F441C">
        <w:rPr>
          <w:rFonts w:ascii="Times New Roman" w:hAnsi="Times New Roman"/>
          <w:bCs/>
        </w:rPr>
        <w:t xml:space="preserve">При обследовании: боль локализуется в правой подвздошной области, </w:t>
      </w:r>
    </w:p>
    <w:p w:rsidR="00523CFD" w:rsidRPr="000F441C" w:rsidRDefault="00523CFD" w:rsidP="00523CFD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0F441C">
        <w:rPr>
          <w:rFonts w:ascii="Times New Roman" w:hAnsi="Times New Roman"/>
          <w:bCs/>
        </w:rPr>
        <w:t xml:space="preserve">носит постоянный характер. При пальпации </w:t>
      </w:r>
      <w:proofErr w:type="gramStart"/>
      <w:r w:rsidRPr="000F441C">
        <w:rPr>
          <w:rFonts w:ascii="Times New Roman" w:hAnsi="Times New Roman"/>
          <w:bCs/>
        </w:rPr>
        <w:t>в</w:t>
      </w:r>
      <w:proofErr w:type="gramEnd"/>
      <w:r w:rsidRPr="000F441C">
        <w:rPr>
          <w:rFonts w:ascii="Times New Roman" w:hAnsi="Times New Roman"/>
          <w:bCs/>
        </w:rPr>
        <w:t xml:space="preserve"> правой подвздошной </w:t>
      </w:r>
    </w:p>
    <w:p w:rsidR="00523CFD" w:rsidRPr="000F441C" w:rsidRDefault="00523CFD" w:rsidP="00523CFD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0F441C">
        <w:rPr>
          <w:rFonts w:ascii="Times New Roman" w:hAnsi="Times New Roman"/>
          <w:bCs/>
        </w:rPr>
        <w:t xml:space="preserve">области локальное напряжение мышц брюшной стенки, </w:t>
      </w:r>
      <w:proofErr w:type="gramStart"/>
      <w:r w:rsidRPr="000F441C">
        <w:rPr>
          <w:rFonts w:ascii="Times New Roman" w:hAnsi="Times New Roman"/>
          <w:bCs/>
        </w:rPr>
        <w:t>при</w:t>
      </w:r>
      <w:proofErr w:type="gramEnd"/>
    </w:p>
    <w:p w:rsidR="00523CFD" w:rsidRPr="000F441C" w:rsidRDefault="00523CFD" w:rsidP="00523CFD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0F441C">
        <w:rPr>
          <w:rFonts w:ascii="Times New Roman" w:hAnsi="Times New Roman"/>
          <w:bCs/>
        </w:rPr>
        <w:t xml:space="preserve"> </w:t>
      </w:r>
      <w:proofErr w:type="gramStart"/>
      <w:r w:rsidRPr="000F441C">
        <w:rPr>
          <w:rFonts w:ascii="Times New Roman" w:hAnsi="Times New Roman"/>
          <w:bCs/>
        </w:rPr>
        <w:t>надавливании</w:t>
      </w:r>
      <w:proofErr w:type="gramEnd"/>
      <w:r w:rsidRPr="000F441C">
        <w:rPr>
          <w:rFonts w:ascii="Times New Roman" w:hAnsi="Times New Roman"/>
          <w:bCs/>
        </w:rPr>
        <w:t xml:space="preserve"> на брюшную стенку и отрыве руки от нее возникает </w:t>
      </w:r>
    </w:p>
    <w:p w:rsidR="00523CFD" w:rsidRPr="000F441C" w:rsidRDefault="00523CFD" w:rsidP="00523CFD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0F441C">
        <w:rPr>
          <w:rFonts w:ascii="Times New Roman" w:hAnsi="Times New Roman"/>
          <w:bCs/>
        </w:rPr>
        <w:t xml:space="preserve">резкая болезненность (положительный симптом </w:t>
      </w:r>
      <w:proofErr w:type="spellStart"/>
      <w:r w:rsidRPr="000F441C">
        <w:rPr>
          <w:rFonts w:ascii="Times New Roman" w:hAnsi="Times New Roman"/>
          <w:bCs/>
        </w:rPr>
        <w:t>Щеткина-Блюмберга</w:t>
      </w:r>
      <w:proofErr w:type="spellEnd"/>
      <w:r w:rsidRPr="000F441C">
        <w:rPr>
          <w:rFonts w:ascii="Times New Roman" w:hAnsi="Times New Roman"/>
          <w:bCs/>
        </w:rPr>
        <w:t xml:space="preserve">). </w:t>
      </w:r>
    </w:p>
    <w:p w:rsidR="00523CFD" w:rsidRPr="000F441C" w:rsidRDefault="00523CFD" w:rsidP="00523CFD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0F441C">
        <w:rPr>
          <w:rFonts w:ascii="Times New Roman" w:hAnsi="Times New Roman"/>
          <w:bCs/>
        </w:rPr>
        <w:t>Температура тела 37,5</w:t>
      </w:r>
      <w:r w:rsidRPr="000F441C">
        <w:rPr>
          <w:rFonts w:ascii="Times New Roman" w:hAnsi="Times New Roman"/>
          <w:bCs/>
          <w:vertAlign w:val="superscript"/>
        </w:rPr>
        <w:t xml:space="preserve">о </w:t>
      </w:r>
      <w:r w:rsidRPr="000F441C">
        <w:rPr>
          <w:rFonts w:ascii="Times New Roman" w:hAnsi="Times New Roman"/>
          <w:bCs/>
        </w:rPr>
        <w:t>С.</w:t>
      </w:r>
    </w:p>
    <w:p w:rsidR="00523CFD" w:rsidRPr="000F441C" w:rsidRDefault="00523CFD" w:rsidP="00523CF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  <w:u w:val="single"/>
        </w:rPr>
        <w:t>Диагноз</w:t>
      </w:r>
      <w:r w:rsidRPr="000F441C">
        <w:rPr>
          <w:rFonts w:ascii="Times New Roman" w:hAnsi="Times New Roman"/>
          <w:bCs/>
          <w:sz w:val="24"/>
          <w:szCs w:val="24"/>
        </w:rPr>
        <w:t>: Острый аппендицит.</w:t>
      </w:r>
    </w:p>
    <w:p w:rsidR="00523CFD" w:rsidRPr="000F441C" w:rsidRDefault="00523CFD" w:rsidP="00523CFD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0F441C">
        <w:rPr>
          <w:rFonts w:ascii="Times New Roman" w:hAnsi="Times New Roman"/>
          <w:bCs/>
          <w:i/>
          <w:sz w:val="24"/>
          <w:szCs w:val="24"/>
        </w:rPr>
        <w:t>Вопросы:</w:t>
      </w:r>
    </w:p>
    <w:p w:rsidR="00523CFD" w:rsidRPr="000F441C" w:rsidRDefault="00523CFD" w:rsidP="00523C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>1. К какому типовому процессу относится данное заболевание?</w:t>
      </w:r>
    </w:p>
    <w:p w:rsidR="00523CFD" w:rsidRPr="000F441C" w:rsidRDefault="00523CFD" w:rsidP="00523C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>2. Какие этиологические факторы вызывают данное заболевание?</w:t>
      </w:r>
    </w:p>
    <w:p w:rsidR="00523CFD" w:rsidRPr="000F441C" w:rsidRDefault="00523CFD" w:rsidP="00523C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0F441C">
        <w:rPr>
          <w:rFonts w:ascii="Times New Roman" w:hAnsi="Times New Roman"/>
          <w:sz w:val="24"/>
          <w:szCs w:val="24"/>
        </w:rPr>
        <w:t xml:space="preserve">Какие обязательные компоненты присутствуют при развитии данной </w:t>
      </w:r>
      <w:proofErr w:type="gramEnd"/>
    </w:p>
    <w:p w:rsidR="00523CFD" w:rsidRPr="000F441C" w:rsidRDefault="00523CFD" w:rsidP="00523C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>пато</w:t>
      </w:r>
      <w:r w:rsidRPr="000F441C">
        <w:rPr>
          <w:rFonts w:ascii="Times New Roman" w:hAnsi="Times New Roman"/>
          <w:sz w:val="24"/>
          <w:szCs w:val="24"/>
        </w:rPr>
        <w:softHyphen/>
        <w:t>логии?</w:t>
      </w:r>
    </w:p>
    <w:p w:rsidR="00523CFD" w:rsidRPr="000F441C" w:rsidRDefault="00523CFD" w:rsidP="00523C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4. Какие гематологические изменения характерны для </w:t>
      </w:r>
      <w:proofErr w:type="gramStart"/>
      <w:r w:rsidRPr="000F441C">
        <w:rPr>
          <w:rFonts w:ascii="Times New Roman" w:hAnsi="Times New Roman"/>
          <w:sz w:val="24"/>
          <w:szCs w:val="24"/>
        </w:rPr>
        <w:t>данной</w:t>
      </w:r>
      <w:proofErr w:type="gramEnd"/>
    </w:p>
    <w:p w:rsidR="00523CFD" w:rsidRPr="000F441C" w:rsidRDefault="00523CFD" w:rsidP="00523C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 патологии?</w:t>
      </w:r>
    </w:p>
    <w:p w:rsidR="00523CFD" w:rsidRPr="000F441C" w:rsidRDefault="00523CFD" w:rsidP="00523C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5. Чем вызвано повышение температуры тела? </w:t>
      </w:r>
    </w:p>
    <w:p w:rsidR="00523CFD" w:rsidRPr="000F441C" w:rsidRDefault="00523CFD" w:rsidP="00523CF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F441C">
        <w:rPr>
          <w:rFonts w:ascii="Times New Roman" w:hAnsi="Times New Roman"/>
          <w:i/>
          <w:sz w:val="24"/>
          <w:szCs w:val="24"/>
        </w:rPr>
        <w:t>Краткие ответы:</w:t>
      </w:r>
    </w:p>
    <w:p w:rsidR="00523CFD" w:rsidRPr="000F441C" w:rsidRDefault="00523CFD" w:rsidP="00523C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>1. Острое воспаление;</w:t>
      </w:r>
    </w:p>
    <w:p w:rsidR="00523CFD" w:rsidRPr="000F441C" w:rsidRDefault="00523CFD" w:rsidP="00523C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>2. Физические, химические, биологические;</w:t>
      </w:r>
    </w:p>
    <w:p w:rsidR="00523CFD" w:rsidRPr="000F441C" w:rsidRDefault="00523CFD" w:rsidP="00523C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>3. Альтерация, экссудация, пролиферация;</w:t>
      </w:r>
    </w:p>
    <w:p w:rsidR="00523CFD" w:rsidRPr="000F441C" w:rsidRDefault="00523CFD" w:rsidP="00523C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0F441C">
        <w:rPr>
          <w:rFonts w:ascii="Times New Roman" w:hAnsi="Times New Roman"/>
          <w:sz w:val="24"/>
          <w:szCs w:val="24"/>
        </w:rPr>
        <w:t>Нейтрофильный</w:t>
      </w:r>
      <w:proofErr w:type="spellEnd"/>
      <w:r w:rsidRPr="000F441C">
        <w:rPr>
          <w:rFonts w:ascii="Times New Roman" w:hAnsi="Times New Roman"/>
          <w:sz w:val="24"/>
          <w:szCs w:val="24"/>
        </w:rPr>
        <w:t xml:space="preserve"> лейкоцитоз с регенераторным сдвигом формулы, </w:t>
      </w:r>
    </w:p>
    <w:p w:rsidR="00523CFD" w:rsidRPr="000F441C" w:rsidRDefault="00523CFD" w:rsidP="00523C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>повышение СОЭ;</w:t>
      </w:r>
    </w:p>
    <w:p w:rsidR="00523CFD" w:rsidRPr="000F441C" w:rsidRDefault="00523CFD" w:rsidP="00523C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0F441C">
        <w:rPr>
          <w:rFonts w:ascii="Times New Roman" w:hAnsi="Times New Roman"/>
          <w:sz w:val="24"/>
          <w:szCs w:val="24"/>
        </w:rPr>
        <w:t xml:space="preserve">Выделение возбужденными микро- и макрофагами эндогенного </w:t>
      </w:r>
      <w:proofErr w:type="gramEnd"/>
    </w:p>
    <w:p w:rsidR="00523CFD" w:rsidRPr="000F441C" w:rsidRDefault="00523CFD" w:rsidP="00523C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0F441C">
        <w:rPr>
          <w:rFonts w:ascii="Times New Roman" w:hAnsi="Times New Roman"/>
          <w:sz w:val="24"/>
          <w:szCs w:val="24"/>
        </w:rPr>
        <w:t>пирогена</w:t>
      </w:r>
      <w:proofErr w:type="spellEnd"/>
      <w:r w:rsidRPr="000F441C">
        <w:rPr>
          <w:rFonts w:ascii="Times New Roman" w:hAnsi="Times New Roman"/>
          <w:sz w:val="24"/>
          <w:szCs w:val="24"/>
        </w:rPr>
        <w:t>.</w:t>
      </w:r>
    </w:p>
    <w:p w:rsidR="00523CFD" w:rsidRPr="000F441C" w:rsidRDefault="00523CFD" w:rsidP="00523CF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23CFD" w:rsidRPr="000F441C" w:rsidRDefault="00523CFD" w:rsidP="00523CFD">
      <w:pPr>
        <w:tabs>
          <w:tab w:val="left" w:pos="40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Задача 2 </w:t>
      </w:r>
    </w:p>
    <w:p w:rsidR="00523CFD" w:rsidRPr="000F441C" w:rsidRDefault="00523CFD" w:rsidP="00523C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 xml:space="preserve">У больного Г., 50 лет, при подъеме в горы (высота около </w:t>
      </w:r>
      <w:smartTag w:uri="urn:schemas-microsoft-com:office:smarttags" w:element="metricconverter">
        <w:smartTagPr>
          <w:attr w:name="ProductID" w:val="4000 м"/>
        </w:smartTagPr>
        <w:r w:rsidRPr="000F441C">
          <w:rPr>
            <w:rFonts w:ascii="Times New Roman" w:hAnsi="Times New Roman"/>
            <w:bCs/>
            <w:sz w:val="24"/>
            <w:szCs w:val="24"/>
          </w:rPr>
          <w:t>4000 м</w:t>
        </w:r>
      </w:smartTag>
      <w:r w:rsidRPr="000F441C">
        <w:rPr>
          <w:rFonts w:ascii="Times New Roman" w:hAnsi="Times New Roman"/>
          <w:bCs/>
          <w:sz w:val="24"/>
          <w:szCs w:val="24"/>
        </w:rPr>
        <w:t xml:space="preserve">) </w:t>
      </w:r>
    </w:p>
    <w:p w:rsidR="00523CFD" w:rsidRPr="000F441C" w:rsidRDefault="00523CFD" w:rsidP="00523C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 xml:space="preserve"> появилась одышка, ощущение сердцебиения, нарастающая слабость, </w:t>
      </w:r>
    </w:p>
    <w:p w:rsidR="00523CFD" w:rsidRPr="000F441C" w:rsidRDefault="00523CFD" w:rsidP="00523C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 xml:space="preserve">сонливость, головная боль, носовое кровотечение. Больной доставлен в </w:t>
      </w:r>
    </w:p>
    <w:p w:rsidR="00523CFD" w:rsidRPr="000F441C" w:rsidRDefault="00523CFD" w:rsidP="00523C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F441C">
        <w:rPr>
          <w:rFonts w:ascii="Times New Roman" w:hAnsi="Times New Roman"/>
          <w:bCs/>
          <w:sz w:val="24"/>
          <w:szCs w:val="24"/>
        </w:rPr>
        <w:t>больницу.При</w:t>
      </w:r>
      <w:proofErr w:type="spellEnd"/>
      <w:r w:rsidRPr="000F441C">
        <w:rPr>
          <w:rFonts w:ascii="Times New Roman" w:hAnsi="Times New Roman"/>
          <w:bCs/>
          <w:sz w:val="24"/>
          <w:szCs w:val="24"/>
        </w:rPr>
        <w:t xml:space="preserve"> осмотре больной апатичен, кожные покровы  </w:t>
      </w:r>
    </w:p>
    <w:p w:rsidR="00523CFD" w:rsidRPr="000F441C" w:rsidRDefault="00523CFD" w:rsidP="00523C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>цианотичны, пульс 100 ударов в минуту, частота дыхания 25 в минуту.</w:t>
      </w:r>
    </w:p>
    <w:p w:rsidR="00523CFD" w:rsidRPr="000F441C" w:rsidRDefault="00523CFD" w:rsidP="00523CFD">
      <w:pPr>
        <w:pStyle w:val="a9"/>
        <w:ind w:firstLine="709"/>
        <w:jc w:val="both"/>
        <w:outlineLvl w:val="7"/>
        <w:rPr>
          <w:bCs/>
          <w:szCs w:val="24"/>
        </w:rPr>
      </w:pPr>
      <w:r w:rsidRPr="000F441C">
        <w:rPr>
          <w:bCs/>
          <w:szCs w:val="24"/>
        </w:rPr>
        <w:t>Диагноз: Горная болезнь.</w:t>
      </w:r>
    </w:p>
    <w:p w:rsidR="00523CFD" w:rsidRPr="000F441C" w:rsidRDefault="00523CFD" w:rsidP="00523CFD">
      <w:pPr>
        <w:pStyle w:val="a9"/>
        <w:outlineLvl w:val="7"/>
        <w:rPr>
          <w:bCs/>
          <w:i/>
          <w:szCs w:val="24"/>
        </w:rPr>
      </w:pPr>
      <w:r w:rsidRPr="000F441C">
        <w:rPr>
          <w:bCs/>
          <w:i/>
          <w:szCs w:val="24"/>
        </w:rPr>
        <w:t>Вопросы:</w:t>
      </w:r>
    </w:p>
    <w:p w:rsidR="00523CFD" w:rsidRPr="000F441C" w:rsidRDefault="00523CFD" w:rsidP="00523CFD">
      <w:pPr>
        <w:pStyle w:val="a9"/>
        <w:widowControl w:val="0"/>
        <w:autoSpaceDE w:val="0"/>
        <w:autoSpaceDN w:val="0"/>
        <w:ind w:firstLine="709"/>
        <w:jc w:val="both"/>
        <w:outlineLvl w:val="7"/>
        <w:rPr>
          <w:szCs w:val="24"/>
        </w:rPr>
      </w:pPr>
      <w:r w:rsidRPr="000F441C">
        <w:rPr>
          <w:szCs w:val="24"/>
        </w:rPr>
        <w:t>1. Какой вид гипоксии развивается при горной болезни?</w:t>
      </w:r>
    </w:p>
    <w:p w:rsidR="00523CFD" w:rsidRPr="000F441C" w:rsidRDefault="00523CFD" w:rsidP="00523CFD">
      <w:pPr>
        <w:pStyle w:val="a9"/>
        <w:widowControl w:val="0"/>
        <w:autoSpaceDE w:val="0"/>
        <w:autoSpaceDN w:val="0"/>
        <w:ind w:firstLine="709"/>
        <w:jc w:val="both"/>
        <w:outlineLvl w:val="7"/>
        <w:rPr>
          <w:szCs w:val="24"/>
        </w:rPr>
      </w:pPr>
      <w:r w:rsidRPr="000F441C">
        <w:rPr>
          <w:szCs w:val="24"/>
        </w:rPr>
        <w:lastRenderedPageBreak/>
        <w:t>2. Дайте определение термину гипоксия.</w:t>
      </w:r>
    </w:p>
    <w:p w:rsidR="00523CFD" w:rsidRPr="000F441C" w:rsidRDefault="00523CFD" w:rsidP="00523CFD">
      <w:pPr>
        <w:pStyle w:val="a9"/>
        <w:widowControl w:val="0"/>
        <w:autoSpaceDE w:val="0"/>
        <w:autoSpaceDN w:val="0"/>
        <w:ind w:left="708" w:firstLine="1"/>
        <w:jc w:val="both"/>
        <w:outlineLvl w:val="7"/>
        <w:rPr>
          <w:szCs w:val="24"/>
        </w:rPr>
      </w:pPr>
      <w:r w:rsidRPr="000F441C">
        <w:rPr>
          <w:szCs w:val="24"/>
        </w:rPr>
        <w:t>3. Какие виды гипоксии выделяют в зависимости от причин возникновения и механизмов развития?</w:t>
      </w:r>
    </w:p>
    <w:p w:rsidR="00523CFD" w:rsidRPr="000F441C" w:rsidRDefault="00523CFD" w:rsidP="00523CFD">
      <w:pPr>
        <w:pStyle w:val="a9"/>
        <w:widowControl w:val="0"/>
        <w:autoSpaceDE w:val="0"/>
        <w:autoSpaceDN w:val="0"/>
        <w:ind w:firstLine="709"/>
        <w:jc w:val="both"/>
        <w:outlineLvl w:val="7"/>
        <w:rPr>
          <w:szCs w:val="24"/>
        </w:rPr>
      </w:pPr>
      <w:r w:rsidRPr="000F441C">
        <w:rPr>
          <w:szCs w:val="24"/>
        </w:rPr>
        <w:t>4. Что такое цианоз и чем объясняется его появление?</w:t>
      </w:r>
    </w:p>
    <w:p w:rsidR="00523CFD" w:rsidRDefault="00523CFD" w:rsidP="00523CFD">
      <w:pPr>
        <w:pStyle w:val="a9"/>
        <w:widowControl w:val="0"/>
        <w:autoSpaceDE w:val="0"/>
        <w:autoSpaceDN w:val="0"/>
        <w:ind w:firstLine="709"/>
        <w:jc w:val="both"/>
        <w:outlineLvl w:val="7"/>
        <w:rPr>
          <w:szCs w:val="24"/>
        </w:rPr>
      </w:pPr>
      <w:r w:rsidRPr="000F441C">
        <w:rPr>
          <w:szCs w:val="24"/>
        </w:rPr>
        <w:t>5. Как изменяется кислотно-основное состояние при горной болезни?</w:t>
      </w:r>
    </w:p>
    <w:p w:rsidR="00523CFD" w:rsidRPr="000F441C" w:rsidRDefault="00523CFD" w:rsidP="00523CFD">
      <w:pPr>
        <w:pStyle w:val="a9"/>
        <w:widowControl w:val="0"/>
        <w:autoSpaceDE w:val="0"/>
        <w:autoSpaceDN w:val="0"/>
        <w:ind w:firstLine="709"/>
        <w:jc w:val="both"/>
        <w:outlineLvl w:val="7"/>
        <w:rPr>
          <w:szCs w:val="24"/>
        </w:rPr>
      </w:pPr>
    </w:p>
    <w:p w:rsidR="00523CFD" w:rsidRPr="000F441C" w:rsidRDefault="00523CFD" w:rsidP="00523CF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F441C">
        <w:rPr>
          <w:rFonts w:ascii="Times New Roman" w:hAnsi="Times New Roman"/>
          <w:i/>
          <w:sz w:val="24"/>
          <w:szCs w:val="24"/>
        </w:rPr>
        <w:t>Краткие ответы:</w:t>
      </w:r>
    </w:p>
    <w:p w:rsidR="00523CFD" w:rsidRPr="000F441C" w:rsidRDefault="00523CFD" w:rsidP="00523CFD">
      <w:pPr>
        <w:pStyle w:val="a9"/>
        <w:widowControl w:val="0"/>
        <w:autoSpaceDE w:val="0"/>
        <w:autoSpaceDN w:val="0"/>
        <w:ind w:firstLine="709"/>
        <w:jc w:val="both"/>
        <w:outlineLvl w:val="7"/>
        <w:rPr>
          <w:szCs w:val="24"/>
        </w:rPr>
      </w:pPr>
      <w:r w:rsidRPr="000F441C">
        <w:rPr>
          <w:szCs w:val="24"/>
        </w:rPr>
        <w:t xml:space="preserve">1. Экзогенная </w:t>
      </w:r>
      <w:proofErr w:type="spellStart"/>
      <w:r w:rsidRPr="000F441C">
        <w:rPr>
          <w:szCs w:val="24"/>
        </w:rPr>
        <w:t>гипобарическая</w:t>
      </w:r>
      <w:proofErr w:type="spellEnd"/>
      <w:r w:rsidRPr="000F441C">
        <w:rPr>
          <w:szCs w:val="24"/>
        </w:rPr>
        <w:t>;</w:t>
      </w:r>
    </w:p>
    <w:p w:rsidR="00523CFD" w:rsidRPr="000F441C" w:rsidRDefault="00523CFD" w:rsidP="00523CFD">
      <w:pPr>
        <w:pStyle w:val="a9"/>
        <w:widowControl w:val="0"/>
        <w:autoSpaceDE w:val="0"/>
        <w:autoSpaceDN w:val="0"/>
        <w:ind w:left="708" w:firstLine="1"/>
        <w:jc w:val="both"/>
        <w:outlineLvl w:val="7"/>
        <w:rPr>
          <w:szCs w:val="24"/>
        </w:rPr>
      </w:pPr>
      <w:r w:rsidRPr="000F441C">
        <w:rPr>
          <w:szCs w:val="24"/>
        </w:rPr>
        <w:t>2. Типовой патологический процесс, возникающее при недостаточном снабжении тканей организма кислородом или нарушении его утилизации;</w:t>
      </w:r>
    </w:p>
    <w:p w:rsidR="00523CFD" w:rsidRPr="000F441C" w:rsidRDefault="00523CFD" w:rsidP="00523CFD">
      <w:pPr>
        <w:pStyle w:val="a9"/>
        <w:widowControl w:val="0"/>
        <w:autoSpaceDE w:val="0"/>
        <w:autoSpaceDN w:val="0"/>
        <w:ind w:left="708" w:firstLine="1"/>
        <w:jc w:val="both"/>
        <w:outlineLvl w:val="7"/>
        <w:rPr>
          <w:szCs w:val="24"/>
        </w:rPr>
      </w:pPr>
      <w:r w:rsidRPr="000F441C">
        <w:rPr>
          <w:szCs w:val="24"/>
        </w:rPr>
        <w:t xml:space="preserve">3. Экзогенный: а) </w:t>
      </w:r>
      <w:proofErr w:type="spellStart"/>
      <w:r w:rsidRPr="000F441C">
        <w:rPr>
          <w:szCs w:val="24"/>
        </w:rPr>
        <w:t>гипобарический</w:t>
      </w:r>
      <w:proofErr w:type="spellEnd"/>
      <w:r w:rsidRPr="000F441C">
        <w:rPr>
          <w:szCs w:val="24"/>
        </w:rPr>
        <w:t xml:space="preserve">; б) </w:t>
      </w:r>
      <w:proofErr w:type="spellStart"/>
      <w:r w:rsidRPr="000F441C">
        <w:rPr>
          <w:szCs w:val="24"/>
        </w:rPr>
        <w:t>нормобарический</w:t>
      </w:r>
      <w:proofErr w:type="spellEnd"/>
      <w:r w:rsidRPr="000F441C">
        <w:rPr>
          <w:szCs w:val="24"/>
        </w:rPr>
        <w:t xml:space="preserve">. Эндогенный: а) респираторный (дыхательный); б) циркуляторный (сердечно-сосудистый); в) </w:t>
      </w:r>
      <w:proofErr w:type="spellStart"/>
      <w:r w:rsidRPr="000F441C">
        <w:rPr>
          <w:szCs w:val="24"/>
        </w:rPr>
        <w:t>гемический</w:t>
      </w:r>
      <w:proofErr w:type="spellEnd"/>
      <w:r w:rsidRPr="000F441C">
        <w:rPr>
          <w:szCs w:val="24"/>
        </w:rPr>
        <w:t xml:space="preserve"> (кровяной); г) тканевой; д) перегрузочный; е) субстратный; ж) смешанный;</w:t>
      </w:r>
    </w:p>
    <w:p w:rsidR="00523CFD" w:rsidRPr="000F441C" w:rsidRDefault="00523CFD" w:rsidP="00523CFD">
      <w:pPr>
        <w:pStyle w:val="a9"/>
        <w:widowControl w:val="0"/>
        <w:autoSpaceDE w:val="0"/>
        <w:autoSpaceDN w:val="0"/>
        <w:ind w:left="708" w:firstLine="1"/>
        <w:jc w:val="both"/>
        <w:outlineLvl w:val="7"/>
        <w:rPr>
          <w:szCs w:val="24"/>
        </w:rPr>
      </w:pPr>
      <w:r w:rsidRPr="000F441C">
        <w:rPr>
          <w:szCs w:val="24"/>
        </w:rPr>
        <w:t>4. Синюшная окраска кожи и слизистых оболочек, обусловленная темным цветом капиллярной крови из-за повышенного содержания в ней восстановленного гемоглобина;</w:t>
      </w:r>
    </w:p>
    <w:p w:rsidR="00523CFD" w:rsidRPr="000F441C" w:rsidRDefault="00523CFD" w:rsidP="00523CFD">
      <w:pPr>
        <w:pStyle w:val="a9"/>
        <w:widowControl w:val="0"/>
        <w:autoSpaceDE w:val="0"/>
        <w:autoSpaceDN w:val="0"/>
        <w:ind w:firstLine="709"/>
        <w:jc w:val="both"/>
        <w:outlineLvl w:val="7"/>
        <w:rPr>
          <w:szCs w:val="24"/>
        </w:rPr>
      </w:pPr>
      <w:r w:rsidRPr="000F441C">
        <w:rPr>
          <w:szCs w:val="24"/>
        </w:rPr>
        <w:t xml:space="preserve">5. В крови развивается газовый алкалоз, а в тканях метаболический  </w:t>
      </w:r>
    </w:p>
    <w:p w:rsidR="00523CFD" w:rsidRPr="000F441C" w:rsidRDefault="00523CFD" w:rsidP="00523CFD">
      <w:pPr>
        <w:pStyle w:val="a9"/>
        <w:widowControl w:val="0"/>
        <w:autoSpaceDE w:val="0"/>
        <w:autoSpaceDN w:val="0"/>
        <w:ind w:firstLine="709"/>
        <w:jc w:val="both"/>
        <w:outlineLvl w:val="7"/>
        <w:rPr>
          <w:szCs w:val="24"/>
        </w:rPr>
      </w:pPr>
      <w:r w:rsidRPr="000F441C">
        <w:rPr>
          <w:szCs w:val="24"/>
        </w:rPr>
        <w:t>ацидоз.</w:t>
      </w:r>
    </w:p>
    <w:p w:rsidR="00523CFD" w:rsidRPr="000F441C" w:rsidRDefault="00523CFD" w:rsidP="00523CFD">
      <w:pPr>
        <w:pStyle w:val="a9"/>
        <w:widowControl w:val="0"/>
        <w:autoSpaceDE w:val="0"/>
        <w:autoSpaceDN w:val="0"/>
        <w:ind w:firstLine="709"/>
        <w:jc w:val="both"/>
        <w:outlineLvl w:val="7"/>
        <w:rPr>
          <w:szCs w:val="24"/>
        </w:rPr>
      </w:pPr>
    </w:p>
    <w:p w:rsidR="00523CFD" w:rsidRPr="000F441C" w:rsidRDefault="00523CFD" w:rsidP="00523CFD">
      <w:pPr>
        <w:tabs>
          <w:tab w:val="left" w:pos="40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Задача 3 </w:t>
      </w:r>
    </w:p>
    <w:p w:rsidR="00523CFD" w:rsidRPr="000F441C" w:rsidRDefault="00523CFD" w:rsidP="00523CFD">
      <w:pPr>
        <w:pStyle w:val="ab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F441C">
        <w:rPr>
          <w:rFonts w:ascii="Times New Roman" w:hAnsi="Times New Roman" w:cs="Times New Roman"/>
          <w:bCs/>
          <w:sz w:val="24"/>
          <w:szCs w:val="24"/>
        </w:rPr>
        <w:t xml:space="preserve">Больная С., 60 лет, обратилась с жалобами на появления уплотнения в </w:t>
      </w:r>
    </w:p>
    <w:p w:rsidR="00523CFD" w:rsidRPr="000F441C" w:rsidRDefault="00523CFD" w:rsidP="00523CFD">
      <w:pPr>
        <w:pStyle w:val="ab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F441C">
        <w:rPr>
          <w:rFonts w:ascii="Times New Roman" w:hAnsi="Times New Roman" w:cs="Times New Roman"/>
          <w:bCs/>
          <w:sz w:val="24"/>
          <w:szCs w:val="24"/>
        </w:rPr>
        <w:t>области левой молочной железы.</w:t>
      </w:r>
    </w:p>
    <w:p w:rsidR="00523CFD" w:rsidRPr="000F441C" w:rsidRDefault="00523CFD" w:rsidP="00523CFD">
      <w:pPr>
        <w:pStyle w:val="ab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41C">
        <w:rPr>
          <w:rFonts w:ascii="Times New Roman" w:hAnsi="Times New Roman" w:cs="Times New Roman"/>
          <w:bCs/>
          <w:sz w:val="24"/>
          <w:szCs w:val="24"/>
        </w:rPr>
        <w:t xml:space="preserve">При осмотре. При пальпации левой молочной железы обнаружен очаг </w:t>
      </w:r>
    </w:p>
    <w:p w:rsidR="00523CFD" w:rsidRPr="000F441C" w:rsidRDefault="00523CFD" w:rsidP="00523CFD">
      <w:pPr>
        <w:pStyle w:val="ab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41C">
        <w:rPr>
          <w:rFonts w:ascii="Times New Roman" w:hAnsi="Times New Roman" w:cs="Times New Roman"/>
          <w:bCs/>
          <w:sz w:val="24"/>
          <w:szCs w:val="24"/>
        </w:rPr>
        <w:t xml:space="preserve">уплотнения в толще железы. Над уплотнением кожа морщинистая. </w:t>
      </w:r>
    </w:p>
    <w:p w:rsidR="00523CFD" w:rsidRPr="000F441C" w:rsidRDefault="00523CFD" w:rsidP="00523CFD">
      <w:pPr>
        <w:pStyle w:val="ab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41C">
        <w:rPr>
          <w:rFonts w:ascii="Times New Roman" w:hAnsi="Times New Roman" w:cs="Times New Roman"/>
          <w:bCs/>
          <w:sz w:val="24"/>
          <w:szCs w:val="24"/>
        </w:rPr>
        <w:t xml:space="preserve">Обнаружены выделения из соска буроватого цвета. Сосок втянут. </w:t>
      </w:r>
    </w:p>
    <w:p w:rsidR="00523CFD" w:rsidRPr="000F441C" w:rsidRDefault="00523CFD" w:rsidP="00523CFD">
      <w:pPr>
        <w:pStyle w:val="ab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41C">
        <w:rPr>
          <w:rFonts w:ascii="Times New Roman" w:hAnsi="Times New Roman" w:cs="Times New Roman"/>
          <w:bCs/>
          <w:sz w:val="24"/>
          <w:szCs w:val="24"/>
        </w:rPr>
        <w:t>Проведена пункция и гистологическое исследование выявленного узла.</w:t>
      </w:r>
    </w:p>
    <w:p w:rsidR="00523CFD" w:rsidRPr="000F441C" w:rsidRDefault="00523CFD" w:rsidP="00523CFD">
      <w:pPr>
        <w:pStyle w:val="ab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F441C">
        <w:rPr>
          <w:rFonts w:ascii="Times New Roman" w:hAnsi="Times New Roman" w:cs="Times New Roman"/>
          <w:bCs/>
          <w:sz w:val="24"/>
          <w:szCs w:val="24"/>
        </w:rPr>
        <w:t>Диагноз: Рак молочной железы.</w:t>
      </w:r>
    </w:p>
    <w:p w:rsidR="00523CFD" w:rsidRPr="000F441C" w:rsidRDefault="00523CFD" w:rsidP="00523CFD">
      <w:pPr>
        <w:pStyle w:val="ab"/>
        <w:rPr>
          <w:rFonts w:ascii="Times New Roman" w:hAnsi="Times New Roman" w:cs="Times New Roman"/>
          <w:bCs/>
          <w:i/>
          <w:sz w:val="24"/>
          <w:szCs w:val="24"/>
        </w:rPr>
      </w:pPr>
      <w:r w:rsidRPr="000F441C">
        <w:rPr>
          <w:rFonts w:ascii="Times New Roman" w:hAnsi="Times New Roman" w:cs="Times New Roman"/>
          <w:bCs/>
          <w:i/>
          <w:sz w:val="24"/>
          <w:szCs w:val="24"/>
        </w:rPr>
        <w:t>Вопросы:</w:t>
      </w:r>
    </w:p>
    <w:p w:rsidR="00523CFD" w:rsidRPr="000F441C" w:rsidRDefault="00523CFD" w:rsidP="00523CFD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F441C">
        <w:rPr>
          <w:rFonts w:ascii="Times New Roman" w:hAnsi="Times New Roman" w:cs="Times New Roman"/>
          <w:sz w:val="24"/>
          <w:szCs w:val="24"/>
        </w:rPr>
        <w:t xml:space="preserve">Из каких клеток (эпителиальных или соединительно-тканных) </w:t>
      </w:r>
    </w:p>
    <w:p w:rsidR="00523CFD" w:rsidRPr="000F441C" w:rsidRDefault="00523CFD" w:rsidP="00523CFD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F441C">
        <w:rPr>
          <w:rFonts w:ascii="Times New Roman" w:hAnsi="Times New Roman" w:cs="Times New Roman"/>
          <w:sz w:val="24"/>
          <w:szCs w:val="24"/>
        </w:rPr>
        <w:t>развивается рак?</w:t>
      </w:r>
    </w:p>
    <w:p w:rsidR="00523CFD" w:rsidRPr="000F441C" w:rsidRDefault="00523CFD" w:rsidP="00523CFD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F441C">
        <w:rPr>
          <w:rFonts w:ascii="Times New Roman" w:hAnsi="Times New Roman" w:cs="Times New Roman"/>
          <w:sz w:val="24"/>
          <w:szCs w:val="24"/>
        </w:rPr>
        <w:t>Назовите факторы риска, способствующие развитию злокачественной опухоли.</w:t>
      </w:r>
    </w:p>
    <w:p w:rsidR="00523CFD" w:rsidRPr="000F441C" w:rsidRDefault="00523CFD" w:rsidP="00523CFD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0F441C">
        <w:rPr>
          <w:rFonts w:ascii="Times New Roman" w:hAnsi="Times New Roman" w:cs="Times New Roman"/>
          <w:sz w:val="24"/>
          <w:szCs w:val="24"/>
        </w:rPr>
        <w:t>3. Что такое инвазивный рост опухоли?</w:t>
      </w:r>
    </w:p>
    <w:p w:rsidR="00523CFD" w:rsidRPr="000F441C" w:rsidRDefault="00523CFD" w:rsidP="00523CFD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0F441C">
        <w:rPr>
          <w:rFonts w:ascii="Times New Roman" w:hAnsi="Times New Roman" w:cs="Times New Roman"/>
          <w:sz w:val="24"/>
          <w:szCs w:val="24"/>
        </w:rPr>
        <w:t>4. Что такое метастазирование?</w:t>
      </w:r>
    </w:p>
    <w:p w:rsidR="00523CFD" w:rsidRPr="000F441C" w:rsidRDefault="00523CFD" w:rsidP="00523CFD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0F441C">
        <w:rPr>
          <w:rFonts w:ascii="Times New Roman" w:hAnsi="Times New Roman" w:cs="Times New Roman"/>
          <w:sz w:val="24"/>
          <w:szCs w:val="24"/>
        </w:rPr>
        <w:t>5. Какие опухоли (доброкачественные или злокачественные)</w:t>
      </w:r>
    </w:p>
    <w:p w:rsidR="00523CFD" w:rsidRPr="000F441C" w:rsidRDefault="00523CFD" w:rsidP="00523CFD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0F4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41C">
        <w:rPr>
          <w:rFonts w:ascii="Times New Roman" w:hAnsi="Times New Roman" w:cs="Times New Roman"/>
          <w:sz w:val="24"/>
          <w:szCs w:val="24"/>
        </w:rPr>
        <w:t>метастазируют</w:t>
      </w:r>
      <w:proofErr w:type="spellEnd"/>
      <w:r w:rsidRPr="000F441C">
        <w:rPr>
          <w:rFonts w:ascii="Times New Roman" w:hAnsi="Times New Roman" w:cs="Times New Roman"/>
          <w:sz w:val="24"/>
          <w:szCs w:val="24"/>
        </w:rPr>
        <w:t>?</w:t>
      </w:r>
    </w:p>
    <w:p w:rsidR="00523CFD" w:rsidRPr="000F441C" w:rsidRDefault="00523CFD" w:rsidP="00523CFD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0F441C">
        <w:rPr>
          <w:rFonts w:ascii="Times New Roman" w:hAnsi="Times New Roman" w:cs="Times New Roman"/>
          <w:i/>
          <w:sz w:val="24"/>
          <w:szCs w:val="24"/>
        </w:rPr>
        <w:t>Краткие ответы:</w:t>
      </w:r>
    </w:p>
    <w:p w:rsidR="00523CFD" w:rsidRPr="000F441C" w:rsidRDefault="00523CFD" w:rsidP="00523CFD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0F441C">
        <w:rPr>
          <w:rFonts w:ascii="Times New Roman" w:hAnsi="Times New Roman" w:cs="Times New Roman"/>
          <w:sz w:val="24"/>
          <w:szCs w:val="24"/>
        </w:rPr>
        <w:t>1. Из эпителиальных клеток;</w:t>
      </w:r>
    </w:p>
    <w:p w:rsidR="00523CFD" w:rsidRPr="000F441C" w:rsidRDefault="00523CFD" w:rsidP="00523CFD">
      <w:pPr>
        <w:pStyle w:val="ab"/>
        <w:ind w:left="708" w:firstLine="1"/>
        <w:rPr>
          <w:rFonts w:ascii="Times New Roman" w:hAnsi="Times New Roman" w:cs="Times New Roman"/>
          <w:sz w:val="24"/>
          <w:szCs w:val="24"/>
        </w:rPr>
      </w:pPr>
      <w:r w:rsidRPr="000F441C">
        <w:rPr>
          <w:rFonts w:ascii="Times New Roman" w:hAnsi="Times New Roman" w:cs="Times New Roman"/>
          <w:sz w:val="24"/>
          <w:szCs w:val="24"/>
        </w:rPr>
        <w:t>2. Генетическая предрасположенность, вредные привычки (</w:t>
      </w:r>
      <w:proofErr w:type="spellStart"/>
      <w:r w:rsidRPr="000F441C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0F441C">
        <w:rPr>
          <w:rFonts w:ascii="Times New Roman" w:hAnsi="Times New Roman" w:cs="Times New Roman"/>
          <w:sz w:val="24"/>
          <w:szCs w:val="24"/>
        </w:rPr>
        <w:t xml:space="preserve">),  диета богатая животными жирами и копчеными продуктами, нитраты, пестициды в пище и воде; </w:t>
      </w:r>
    </w:p>
    <w:p w:rsidR="00523CFD" w:rsidRPr="000F441C" w:rsidRDefault="00523CFD" w:rsidP="00523CFD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0F441C">
        <w:rPr>
          <w:rFonts w:ascii="Times New Roman" w:hAnsi="Times New Roman" w:cs="Times New Roman"/>
          <w:sz w:val="24"/>
          <w:szCs w:val="24"/>
        </w:rPr>
        <w:t xml:space="preserve">3. Прорастание опухоли в окружающие ткани с развитием в них </w:t>
      </w:r>
    </w:p>
    <w:p w:rsidR="00523CFD" w:rsidRPr="000F441C" w:rsidRDefault="00523CFD" w:rsidP="00523CFD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0F441C">
        <w:rPr>
          <w:rFonts w:ascii="Times New Roman" w:hAnsi="Times New Roman" w:cs="Times New Roman"/>
          <w:sz w:val="24"/>
          <w:szCs w:val="24"/>
        </w:rPr>
        <w:t>деструкции;</w:t>
      </w:r>
    </w:p>
    <w:p w:rsidR="00523CFD" w:rsidRPr="000F441C" w:rsidRDefault="00523CFD" w:rsidP="00523CFD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0F441C">
        <w:rPr>
          <w:rFonts w:ascii="Times New Roman" w:hAnsi="Times New Roman" w:cs="Times New Roman"/>
          <w:sz w:val="24"/>
          <w:szCs w:val="24"/>
        </w:rPr>
        <w:t>4. Вторичные очаги опухолевого роста в отдаленных тканях и органах;</w:t>
      </w:r>
    </w:p>
    <w:p w:rsidR="00523CFD" w:rsidRPr="000F441C" w:rsidRDefault="00523CFD" w:rsidP="00523CFD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0F441C">
        <w:rPr>
          <w:rFonts w:ascii="Times New Roman" w:hAnsi="Times New Roman" w:cs="Times New Roman"/>
          <w:sz w:val="24"/>
          <w:szCs w:val="24"/>
        </w:rPr>
        <w:t>5. Злокачественные.</w:t>
      </w:r>
    </w:p>
    <w:p w:rsidR="00523CFD" w:rsidRPr="000F441C" w:rsidRDefault="00523CFD" w:rsidP="00523CFD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</w:p>
    <w:p w:rsidR="00523CFD" w:rsidRPr="000F441C" w:rsidRDefault="00523CFD" w:rsidP="00523CFD">
      <w:pPr>
        <w:tabs>
          <w:tab w:val="left" w:pos="40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Задача 4 </w:t>
      </w:r>
    </w:p>
    <w:p w:rsidR="00523CFD" w:rsidRPr="000F441C" w:rsidRDefault="00523CFD" w:rsidP="00523CFD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0F441C">
        <w:rPr>
          <w:rFonts w:ascii="Times New Roman" w:hAnsi="Times New Roman"/>
          <w:bCs/>
        </w:rPr>
        <w:t xml:space="preserve">У больной Т., 38 лет, появились резкие боли за грудиной, которые не </w:t>
      </w:r>
    </w:p>
    <w:p w:rsidR="00523CFD" w:rsidRPr="000F441C" w:rsidRDefault="00523CFD" w:rsidP="00523CFD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0F441C">
        <w:rPr>
          <w:rFonts w:ascii="Times New Roman" w:hAnsi="Times New Roman"/>
          <w:bCs/>
        </w:rPr>
        <w:t xml:space="preserve">купировались нитроглицерином и продолжались в течение 5 часов. </w:t>
      </w:r>
    </w:p>
    <w:p w:rsidR="00523CFD" w:rsidRPr="000F441C" w:rsidRDefault="00523CFD" w:rsidP="00523CFD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0F441C">
        <w:rPr>
          <w:rFonts w:ascii="Times New Roman" w:hAnsi="Times New Roman"/>
          <w:bCs/>
        </w:rPr>
        <w:t xml:space="preserve">Врач скорой помощи доставил больную в клинику. Боли с перерывами </w:t>
      </w:r>
    </w:p>
    <w:p w:rsidR="00523CFD" w:rsidRPr="000F441C" w:rsidRDefault="00523CFD" w:rsidP="00523CFD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0F441C">
        <w:rPr>
          <w:rFonts w:ascii="Times New Roman" w:hAnsi="Times New Roman"/>
          <w:bCs/>
        </w:rPr>
        <w:t xml:space="preserve">продолжались в течение 2 суток и сопровождались чувством онемения </w:t>
      </w:r>
    </w:p>
    <w:p w:rsidR="00523CFD" w:rsidRPr="000F441C" w:rsidRDefault="00523CFD" w:rsidP="00523CFD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0F441C">
        <w:rPr>
          <w:rFonts w:ascii="Times New Roman" w:hAnsi="Times New Roman"/>
          <w:bCs/>
        </w:rPr>
        <w:t>в левой руке.</w:t>
      </w:r>
    </w:p>
    <w:p w:rsidR="00523CFD" w:rsidRPr="000F441C" w:rsidRDefault="00523CFD" w:rsidP="00523CF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lastRenderedPageBreak/>
        <w:t>Диагноз: Трансмуральный инфаркт миокарда.</w:t>
      </w:r>
    </w:p>
    <w:p w:rsidR="00523CFD" w:rsidRPr="000F441C" w:rsidRDefault="00523CFD" w:rsidP="00523C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23CFD" w:rsidRPr="000F441C" w:rsidRDefault="00523CFD" w:rsidP="00523CFD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0F441C">
        <w:rPr>
          <w:rFonts w:ascii="Times New Roman" w:hAnsi="Times New Roman"/>
          <w:bCs/>
          <w:i/>
          <w:sz w:val="24"/>
          <w:szCs w:val="24"/>
        </w:rPr>
        <w:t>Вопросы:</w:t>
      </w:r>
    </w:p>
    <w:p w:rsidR="00523CFD" w:rsidRPr="000F441C" w:rsidRDefault="00523CFD" w:rsidP="00523CFD">
      <w:pPr>
        <w:spacing w:after="0" w:line="240" w:lineRule="auto"/>
        <w:ind w:left="708" w:firstLine="1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>1. Назовите основные этиологические факторы, вызывающие развитие инфаркта миокарда.</w:t>
      </w:r>
    </w:p>
    <w:p w:rsidR="00523CFD" w:rsidRPr="000F441C" w:rsidRDefault="00523CFD" w:rsidP="00523C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>2. Объясните механизм развития инфаркта миокарда. Стадии развития.</w:t>
      </w:r>
    </w:p>
    <w:p w:rsidR="00523CFD" w:rsidRPr="000F441C" w:rsidRDefault="00523CFD" w:rsidP="00523CFD">
      <w:pPr>
        <w:spacing w:after="0" w:line="240" w:lineRule="auto"/>
        <w:ind w:left="708" w:firstLine="1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>3. Какие характерные изменения ЭКГ выявляются при трансмуральном инфаркте миокарда?</w:t>
      </w:r>
    </w:p>
    <w:p w:rsidR="00523CFD" w:rsidRPr="000F441C" w:rsidRDefault="00523CFD" w:rsidP="00523CFD">
      <w:pPr>
        <w:spacing w:after="0" w:line="240" w:lineRule="auto"/>
        <w:ind w:left="708" w:firstLine="1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4. Какие изменения в биохимических показателях крови наблюдаются при инфаркте миокарда? </w:t>
      </w:r>
    </w:p>
    <w:p w:rsidR="00523CFD" w:rsidRPr="000F441C" w:rsidRDefault="00523CFD" w:rsidP="00523C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5. Какие изменения в гемограмме наблюдаются при инфаркте </w:t>
      </w:r>
    </w:p>
    <w:p w:rsidR="00523CFD" w:rsidRPr="000F441C" w:rsidRDefault="00523CFD" w:rsidP="00523C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>миокарда?</w:t>
      </w:r>
    </w:p>
    <w:p w:rsidR="00523CFD" w:rsidRPr="000F441C" w:rsidRDefault="00523CFD" w:rsidP="00523CF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F441C">
        <w:rPr>
          <w:rFonts w:ascii="Times New Roman" w:hAnsi="Times New Roman"/>
          <w:i/>
          <w:sz w:val="24"/>
          <w:szCs w:val="24"/>
        </w:rPr>
        <w:t>Краткие ответы:</w:t>
      </w:r>
    </w:p>
    <w:p w:rsidR="00523CFD" w:rsidRPr="000F441C" w:rsidRDefault="00523CFD" w:rsidP="00523C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>1. Атеросклероз, тромбоз коронарных сосудов;</w:t>
      </w:r>
    </w:p>
    <w:p w:rsidR="00523CFD" w:rsidRPr="000F441C" w:rsidRDefault="00523CFD" w:rsidP="00523CFD">
      <w:pPr>
        <w:spacing w:after="0" w:line="240" w:lineRule="auto"/>
        <w:ind w:left="708" w:firstLine="1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2. Развитие необратимой ишемии в участке миокарда. Стадии 1. Потребление резервного кислорода. 2. Ишемии 3. Некроза. 4. Асептического воспаления. 5. </w:t>
      </w:r>
      <w:proofErr w:type="spellStart"/>
      <w:r w:rsidRPr="000F441C">
        <w:rPr>
          <w:rFonts w:ascii="Times New Roman" w:hAnsi="Times New Roman"/>
          <w:sz w:val="24"/>
          <w:szCs w:val="24"/>
        </w:rPr>
        <w:t>Реперфузии</w:t>
      </w:r>
      <w:proofErr w:type="spellEnd"/>
      <w:r w:rsidRPr="000F441C">
        <w:rPr>
          <w:rFonts w:ascii="Times New Roman" w:hAnsi="Times New Roman"/>
          <w:sz w:val="24"/>
          <w:szCs w:val="24"/>
        </w:rPr>
        <w:t xml:space="preserve"> и рубцевания;</w:t>
      </w:r>
    </w:p>
    <w:p w:rsidR="00523CFD" w:rsidRPr="000F441C" w:rsidRDefault="00523CFD" w:rsidP="00523CFD">
      <w:pPr>
        <w:spacing w:after="0" w:line="240" w:lineRule="auto"/>
        <w:ind w:left="708" w:firstLine="1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3. Появление глубокого зубца </w:t>
      </w:r>
      <w:r w:rsidRPr="000F441C">
        <w:rPr>
          <w:rFonts w:ascii="Times New Roman" w:hAnsi="Times New Roman"/>
          <w:sz w:val="24"/>
          <w:szCs w:val="24"/>
          <w:lang w:val="en-US"/>
        </w:rPr>
        <w:t>Q</w:t>
      </w:r>
      <w:r w:rsidRPr="000F441C">
        <w:rPr>
          <w:rFonts w:ascii="Times New Roman" w:hAnsi="Times New Roman"/>
          <w:sz w:val="24"/>
          <w:szCs w:val="24"/>
        </w:rPr>
        <w:t>, отрицательный зубец Т, подъем интервала SТ выше изолинии;</w:t>
      </w:r>
    </w:p>
    <w:p w:rsidR="00523CFD" w:rsidRPr="000F441C" w:rsidRDefault="00523CFD" w:rsidP="00523C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>4. Повышение содержания ионов калия, ферментов: ЛДГ</w:t>
      </w:r>
      <w:r w:rsidRPr="000F441C">
        <w:rPr>
          <w:rFonts w:ascii="Times New Roman" w:hAnsi="Times New Roman"/>
          <w:sz w:val="24"/>
          <w:szCs w:val="24"/>
          <w:vertAlign w:val="subscript"/>
        </w:rPr>
        <w:t>1, 2</w:t>
      </w:r>
      <w:r w:rsidRPr="000F441C">
        <w:rPr>
          <w:rFonts w:ascii="Times New Roman" w:hAnsi="Times New Roman"/>
          <w:sz w:val="24"/>
          <w:szCs w:val="24"/>
        </w:rPr>
        <w:t xml:space="preserve">, АСТ, АЛТ; </w:t>
      </w:r>
    </w:p>
    <w:p w:rsidR="00523CFD" w:rsidRPr="000F441C" w:rsidRDefault="00523CFD" w:rsidP="00523C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0F441C">
        <w:rPr>
          <w:rFonts w:ascii="Times New Roman" w:hAnsi="Times New Roman"/>
          <w:sz w:val="24"/>
          <w:szCs w:val="24"/>
        </w:rPr>
        <w:t>Нейтрофильный</w:t>
      </w:r>
      <w:proofErr w:type="spellEnd"/>
      <w:r w:rsidRPr="000F441C">
        <w:rPr>
          <w:rFonts w:ascii="Times New Roman" w:hAnsi="Times New Roman"/>
          <w:sz w:val="24"/>
          <w:szCs w:val="24"/>
        </w:rPr>
        <w:t xml:space="preserve"> лейкоцитоз, повышение СОЭ.</w:t>
      </w:r>
    </w:p>
    <w:p w:rsidR="00523CFD" w:rsidRPr="000F441C" w:rsidRDefault="00523CFD" w:rsidP="00523C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23CFD" w:rsidRPr="000F441C" w:rsidRDefault="00523CFD" w:rsidP="00523CFD">
      <w:pPr>
        <w:tabs>
          <w:tab w:val="left" w:pos="40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Задача 5 </w:t>
      </w:r>
    </w:p>
    <w:p w:rsidR="00523CFD" w:rsidRPr="000F441C" w:rsidRDefault="00523CFD" w:rsidP="00523CFD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0F441C">
        <w:rPr>
          <w:rFonts w:ascii="Times New Roman" w:hAnsi="Times New Roman"/>
          <w:bCs/>
        </w:rPr>
        <w:t xml:space="preserve">У больного А., 35 лет, при незначительных ушибах развиваются </w:t>
      </w:r>
    </w:p>
    <w:p w:rsidR="00523CFD" w:rsidRPr="000F441C" w:rsidRDefault="00523CFD" w:rsidP="00523CFD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0F441C">
        <w:rPr>
          <w:rFonts w:ascii="Times New Roman" w:hAnsi="Times New Roman"/>
          <w:bCs/>
        </w:rPr>
        <w:t xml:space="preserve">обширные кровоизлияния, при повреждении тканей длительное </w:t>
      </w:r>
    </w:p>
    <w:p w:rsidR="00523CFD" w:rsidRPr="000F441C" w:rsidRDefault="00523CFD" w:rsidP="00523CFD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0F441C">
        <w:rPr>
          <w:rFonts w:ascii="Times New Roman" w:hAnsi="Times New Roman"/>
          <w:bCs/>
        </w:rPr>
        <w:t>кровотечение.</w:t>
      </w:r>
    </w:p>
    <w:p w:rsidR="00523CFD" w:rsidRPr="000F441C" w:rsidRDefault="00523CFD" w:rsidP="00523CF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>Диагноз: Гемофилия А.</w:t>
      </w:r>
    </w:p>
    <w:p w:rsidR="00523CFD" w:rsidRPr="000F441C" w:rsidRDefault="00523CFD" w:rsidP="00523CFD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0F441C">
        <w:rPr>
          <w:rFonts w:ascii="Times New Roman" w:hAnsi="Times New Roman"/>
          <w:bCs/>
          <w:i/>
          <w:sz w:val="24"/>
          <w:szCs w:val="24"/>
        </w:rPr>
        <w:t>Вопросы:</w:t>
      </w:r>
    </w:p>
    <w:p w:rsidR="00523CFD" w:rsidRPr="000F441C" w:rsidRDefault="00523CFD" w:rsidP="00523C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>1. Какой вид гемостаза нарушается при гемофилии?</w:t>
      </w:r>
    </w:p>
    <w:p w:rsidR="00523CFD" w:rsidRPr="000F441C" w:rsidRDefault="00523CFD" w:rsidP="00523C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>2. Назовите причины развития гемофилии А.</w:t>
      </w:r>
    </w:p>
    <w:p w:rsidR="00523CFD" w:rsidRPr="000F441C" w:rsidRDefault="00523CFD" w:rsidP="00523C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>3. Какие виды гемофилии известны и с чем они связаны?</w:t>
      </w:r>
    </w:p>
    <w:p w:rsidR="00523CFD" w:rsidRPr="000F441C" w:rsidRDefault="00523CFD" w:rsidP="00523C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>4. Какая  стадия гемостаза нарушается при гемофилиях?</w:t>
      </w:r>
    </w:p>
    <w:p w:rsidR="00523CFD" w:rsidRPr="000F441C" w:rsidRDefault="00523CFD" w:rsidP="00523C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5. Какие факторы составляют основу </w:t>
      </w:r>
      <w:proofErr w:type="spellStart"/>
      <w:r w:rsidRPr="000F441C">
        <w:rPr>
          <w:rFonts w:ascii="Times New Roman" w:hAnsi="Times New Roman"/>
          <w:sz w:val="24"/>
          <w:szCs w:val="24"/>
        </w:rPr>
        <w:t>противосвёртывающей</w:t>
      </w:r>
      <w:proofErr w:type="spellEnd"/>
      <w:r w:rsidRPr="000F441C">
        <w:rPr>
          <w:rFonts w:ascii="Times New Roman" w:hAnsi="Times New Roman"/>
          <w:sz w:val="24"/>
          <w:szCs w:val="24"/>
        </w:rPr>
        <w:t xml:space="preserve"> системы?</w:t>
      </w:r>
    </w:p>
    <w:p w:rsidR="00523CFD" w:rsidRPr="000F441C" w:rsidRDefault="00523CFD" w:rsidP="00523CF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F441C">
        <w:rPr>
          <w:rFonts w:ascii="Times New Roman" w:hAnsi="Times New Roman"/>
          <w:i/>
          <w:sz w:val="24"/>
          <w:szCs w:val="24"/>
        </w:rPr>
        <w:t>Краткие ответы:</w:t>
      </w:r>
    </w:p>
    <w:p w:rsidR="00523CFD" w:rsidRPr="000F441C" w:rsidRDefault="00523CFD" w:rsidP="00523C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1. Преимущественно </w:t>
      </w:r>
      <w:proofErr w:type="spellStart"/>
      <w:r w:rsidRPr="000F441C">
        <w:rPr>
          <w:rFonts w:ascii="Times New Roman" w:hAnsi="Times New Roman"/>
          <w:sz w:val="24"/>
          <w:szCs w:val="24"/>
        </w:rPr>
        <w:t>коагуляционный</w:t>
      </w:r>
      <w:proofErr w:type="spellEnd"/>
      <w:r w:rsidRPr="000F441C">
        <w:rPr>
          <w:rFonts w:ascii="Times New Roman" w:hAnsi="Times New Roman"/>
          <w:sz w:val="24"/>
          <w:szCs w:val="24"/>
        </w:rPr>
        <w:t>;</w:t>
      </w:r>
    </w:p>
    <w:p w:rsidR="00523CFD" w:rsidRPr="000F441C" w:rsidRDefault="00523CFD" w:rsidP="00523C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2. Врожденный недостаток синтеза </w:t>
      </w:r>
      <w:r w:rsidRPr="000F441C">
        <w:rPr>
          <w:rFonts w:ascii="Times New Roman" w:hAnsi="Times New Roman"/>
          <w:sz w:val="24"/>
          <w:szCs w:val="24"/>
          <w:lang w:val="en-US"/>
        </w:rPr>
        <w:t>VIII</w:t>
      </w:r>
      <w:r w:rsidRPr="000F441C">
        <w:rPr>
          <w:rFonts w:ascii="Times New Roman" w:hAnsi="Times New Roman"/>
          <w:sz w:val="24"/>
          <w:szCs w:val="24"/>
        </w:rPr>
        <w:t xml:space="preserve"> фактора свертывания;</w:t>
      </w:r>
    </w:p>
    <w:p w:rsidR="00523CFD" w:rsidRPr="000F441C" w:rsidRDefault="00523CFD" w:rsidP="00523C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3. Дефицит </w:t>
      </w:r>
      <w:r w:rsidRPr="000F441C">
        <w:rPr>
          <w:rFonts w:ascii="Times New Roman" w:hAnsi="Times New Roman"/>
          <w:sz w:val="24"/>
          <w:szCs w:val="24"/>
          <w:lang w:val="en-US"/>
        </w:rPr>
        <w:t>IX</w:t>
      </w:r>
      <w:r w:rsidRPr="000F441C">
        <w:rPr>
          <w:rFonts w:ascii="Times New Roman" w:hAnsi="Times New Roman"/>
          <w:sz w:val="24"/>
          <w:szCs w:val="24"/>
        </w:rPr>
        <w:t xml:space="preserve"> фактора – гемофилия В, </w:t>
      </w:r>
      <w:r w:rsidRPr="000F441C">
        <w:rPr>
          <w:rFonts w:ascii="Times New Roman" w:hAnsi="Times New Roman"/>
          <w:sz w:val="24"/>
          <w:szCs w:val="24"/>
          <w:lang w:val="en-US"/>
        </w:rPr>
        <w:t>XI</w:t>
      </w:r>
      <w:r w:rsidRPr="000F441C">
        <w:rPr>
          <w:rFonts w:ascii="Times New Roman" w:hAnsi="Times New Roman"/>
          <w:sz w:val="24"/>
          <w:szCs w:val="24"/>
        </w:rPr>
        <w:t xml:space="preserve"> – С, </w:t>
      </w:r>
      <w:r w:rsidRPr="000F441C">
        <w:rPr>
          <w:rFonts w:ascii="Times New Roman" w:hAnsi="Times New Roman"/>
          <w:sz w:val="24"/>
          <w:szCs w:val="24"/>
          <w:lang w:val="en-US"/>
        </w:rPr>
        <w:t>XII</w:t>
      </w:r>
      <w:r w:rsidRPr="000F441C">
        <w:rPr>
          <w:rFonts w:ascii="Times New Roman" w:hAnsi="Times New Roman"/>
          <w:sz w:val="24"/>
          <w:szCs w:val="24"/>
        </w:rPr>
        <w:t xml:space="preserve"> – Д;</w:t>
      </w:r>
    </w:p>
    <w:p w:rsidR="00523CFD" w:rsidRPr="000F441C" w:rsidRDefault="00523CFD" w:rsidP="00523CFD">
      <w:pPr>
        <w:spacing w:after="0" w:line="240" w:lineRule="auto"/>
        <w:ind w:left="708" w:firstLine="1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4. Нарушается первая стадия </w:t>
      </w:r>
      <w:proofErr w:type="spellStart"/>
      <w:r w:rsidRPr="000F441C">
        <w:rPr>
          <w:rFonts w:ascii="Times New Roman" w:hAnsi="Times New Roman"/>
          <w:sz w:val="24"/>
          <w:szCs w:val="24"/>
        </w:rPr>
        <w:t>коагуляционного</w:t>
      </w:r>
      <w:proofErr w:type="spellEnd"/>
      <w:r w:rsidRPr="000F441C">
        <w:rPr>
          <w:rFonts w:ascii="Times New Roman" w:hAnsi="Times New Roman"/>
          <w:sz w:val="24"/>
          <w:szCs w:val="24"/>
        </w:rPr>
        <w:t xml:space="preserve"> гемостаза – образова</w:t>
      </w:r>
      <w:r w:rsidRPr="000F441C">
        <w:rPr>
          <w:rFonts w:ascii="Times New Roman" w:hAnsi="Times New Roman"/>
          <w:sz w:val="24"/>
          <w:szCs w:val="24"/>
        </w:rPr>
        <w:softHyphen/>
        <w:t xml:space="preserve">ние </w:t>
      </w:r>
    </w:p>
    <w:p w:rsidR="00523CFD" w:rsidRPr="000F441C" w:rsidRDefault="00523CFD" w:rsidP="00523CFD">
      <w:pPr>
        <w:spacing w:after="0" w:line="240" w:lineRule="auto"/>
        <w:ind w:left="708" w:firstLine="1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  кровяной тромбокиназы;</w:t>
      </w:r>
    </w:p>
    <w:p w:rsidR="00523CFD" w:rsidRPr="000F441C" w:rsidRDefault="00523CFD" w:rsidP="00523C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5.Антитромбин 3, гепарин, продукты деградации фибрина,   </w:t>
      </w:r>
    </w:p>
    <w:p w:rsidR="00523CFD" w:rsidRPr="000F441C" w:rsidRDefault="00523CFD" w:rsidP="00523C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0F441C">
        <w:rPr>
          <w:rFonts w:ascii="Times New Roman" w:hAnsi="Times New Roman"/>
          <w:sz w:val="24"/>
          <w:szCs w:val="24"/>
        </w:rPr>
        <w:t>плазминоген</w:t>
      </w:r>
      <w:proofErr w:type="spellEnd"/>
      <w:r w:rsidRPr="000F441C">
        <w:rPr>
          <w:rFonts w:ascii="Times New Roman" w:hAnsi="Times New Roman"/>
          <w:sz w:val="24"/>
          <w:szCs w:val="24"/>
        </w:rPr>
        <w:t>.</w:t>
      </w:r>
    </w:p>
    <w:p w:rsidR="00523CFD" w:rsidRPr="000F441C" w:rsidRDefault="00523CFD" w:rsidP="00523C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F441C">
        <w:rPr>
          <w:rFonts w:ascii="Times New Roman" w:hAnsi="Times New Roman"/>
          <w:b/>
          <w:color w:val="000000"/>
          <w:sz w:val="24"/>
          <w:szCs w:val="24"/>
        </w:rPr>
        <w:t>Критерии оценок</w:t>
      </w:r>
    </w:p>
    <w:p w:rsidR="00523CFD" w:rsidRPr="000F441C" w:rsidRDefault="00523CFD" w:rsidP="00523C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>ситуационных задач по патологической физиологии</w:t>
      </w:r>
    </w:p>
    <w:p w:rsidR="00523CFD" w:rsidRPr="000F441C" w:rsidRDefault="00523CFD" w:rsidP="00523C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CFD" w:rsidRPr="000F441C" w:rsidRDefault="00523CFD" w:rsidP="00523C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441C">
        <w:rPr>
          <w:rFonts w:ascii="Times New Roman" w:hAnsi="Times New Roman"/>
          <w:b/>
          <w:sz w:val="24"/>
          <w:szCs w:val="24"/>
        </w:rPr>
        <w:t>Оценка «</w:t>
      </w:r>
      <w:r w:rsidRPr="000F441C">
        <w:rPr>
          <w:rFonts w:ascii="Times New Roman" w:hAnsi="Times New Roman"/>
          <w:b/>
          <w:i/>
          <w:sz w:val="24"/>
          <w:szCs w:val="24"/>
        </w:rPr>
        <w:t>отлично</w:t>
      </w:r>
      <w:r w:rsidRPr="000F441C">
        <w:rPr>
          <w:rFonts w:ascii="Times New Roman" w:hAnsi="Times New Roman"/>
          <w:b/>
          <w:sz w:val="24"/>
          <w:szCs w:val="24"/>
        </w:rPr>
        <w:t>».</w:t>
      </w:r>
    </w:p>
    <w:p w:rsidR="00523CFD" w:rsidRPr="000F441C" w:rsidRDefault="00523CFD" w:rsidP="00523C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41C">
        <w:rPr>
          <w:rFonts w:ascii="Times New Roman" w:hAnsi="Times New Roman"/>
          <w:color w:val="000000"/>
          <w:sz w:val="24"/>
          <w:szCs w:val="24"/>
        </w:rPr>
        <w:t xml:space="preserve"> Аспирант свободно, с глубоким знанием материала правильно и полно решил ситуационную задачу (выполнил все задания, правильно ответил на все поставленные вопросы);</w:t>
      </w:r>
    </w:p>
    <w:p w:rsidR="00523CFD" w:rsidRPr="000F441C" w:rsidRDefault="00523CFD" w:rsidP="00523C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3CFD" w:rsidRPr="000F441C" w:rsidRDefault="00523CFD" w:rsidP="00523C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41C">
        <w:rPr>
          <w:rFonts w:ascii="Times New Roman" w:hAnsi="Times New Roman"/>
          <w:b/>
          <w:sz w:val="24"/>
          <w:szCs w:val="24"/>
        </w:rPr>
        <w:t>Оценка «</w:t>
      </w:r>
      <w:r w:rsidRPr="000F441C">
        <w:rPr>
          <w:rFonts w:ascii="Times New Roman" w:hAnsi="Times New Roman"/>
          <w:b/>
          <w:i/>
          <w:sz w:val="24"/>
          <w:szCs w:val="24"/>
        </w:rPr>
        <w:t>хорошо</w:t>
      </w:r>
      <w:r w:rsidRPr="000F441C">
        <w:rPr>
          <w:rFonts w:ascii="Times New Roman" w:hAnsi="Times New Roman"/>
          <w:b/>
          <w:sz w:val="24"/>
          <w:szCs w:val="24"/>
        </w:rPr>
        <w:t>».</w:t>
      </w:r>
    </w:p>
    <w:p w:rsidR="00523CFD" w:rsidRPr="000F441C" w:rsidRDefault="00523CFD" w:rsidP="00523C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41C">
        <w:rPr>
          <w:rFonts w:ascii="Times New Roman" w:hAnsi="Times New Roman"/>
          <w:color w:val="000000"/>
          <w:sz w:val="24"/>
          <w:szCs w:val="24"/>
        </w:rPr>
        <w:lastRenderedPageBreak/>
        <w:t>Если аспирант достаточно убедительно, с незначительными ошибками в теоретической подготовке и достаточно освоенными умениями по существу правильно ответил на вопросы или допустил небольшие погрешности в ответе.</w:t>
      </w:r>
    </w:p>
    <w:p w:rsidR="00523CFD" w:rsidRPr="000F441C" w:rsidRDefault="00523CFD" w:rsidP="00523C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3CFD" w:rsidRPr="000F441C" w:rsidRDefault="00523CFD" w:rsidP="00523C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41C">
        <w:rPr>
          <w:rFonts w:ascii="Times New Roman" w:hAnsi="Times New Roman"/>
          <w:b/>
          <w:sz w:val="24"/>
          <w:szCs w:val="24"/>
        </w:rPr>
        <w:t>Оценка «</w:t>
      </w:r>
      <w:r w:rsidRPr="000F441C">
        <w:rPr>
          <w:rFonts w:ascii="Times New Roman" w:hAnsi="Times New Roman"/>
          <w:b/>
          <w:i/>
          <w:sz w:val="24"/>
          <w:szCs w:val="24"/>
        </w:rPr>
        <w:t>удовлетворительно</w:t>
      </w:r>
      <w:r w:rsidRPr="000F441C">
        <w:rPr>
          <w:rFonts w:ascii="Times New Roman" w:hAnsi="Times New Roman"/>
          <w:b/>
          <w:sz w:val="24"/>
          <w:szCs w:val="24"/>
        </w:rPr>
        <w:t>».</w:t>
      </w:r>
    </w:p>
    <w:p w:rsidR="00523CFD" w:rsidRPr="000F441C" w:rsidRDefault="00523CFD" w:rsidP="00523C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41C">
        <w:rPr>
          <w:rFonts w:ascii="Times New Roman" w:hAnsi="Times New Roman"/>
          <w:color w:val="000000"/>
          <w:sz w:val="24"/>
          <w:szCs w:val="24"/>
        </w:rPr>
        <w:t>Если аспирант недостаточно уверенно, с существенными ошибками в теоретической подготовке и плохо освоенными умениями ответил на вопросы ситуационной задачи; с затруднениями, но все же сможет при необходимости решить подобную ситуационную задачу на практике.</w:t>
      </w:r>
    </w:p>
    <w:p w:rsidR="00523CFD" w:rsidRPr="000F441C" w:rsidRDefault="00523CFD" w:rsidP="00523C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3CFD" w:rsidRPr="000F441C" w:rsidRDefault="00523CFD" w:rsidP="00523C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41C">
        <w:rPr>
          <w:rFonts w:ascii="Times New Roman" w:hAnsi="Times New Roman"/>
          <w:b/>
          <w:sz w:val="24"/>
          <w:szCs w:val="24"/>
        </w:rPr>
        <w:t>Оценка «не</w:t>
      </w:r>
      <w:r w:rsidRPr="000F441C">
        <w:rPr>
          <w:rFonts w:ascii="Times New Roman" w:hAnsi="Times New Roman"/>
          <w:b/>
          <w:i/>
          <w:sz w:val="24"/>
          <w:szCs w:val="24"/>
        </w:rPr>
        <w:t>удовлетворительно</w:t>
      </w:r>
      <w:r w:rsidRPr="000F441C">
        <w:rPr>
          <w:rFonts w:ascii="Times New Roman" w:hAnsi="Times New Roman"/>
          <w:b/>
          <w:sz w:val="24"/>
          <w:szCs w:val="24"/>
        </w:rPr>
        <w:t>».</w:t>
      </w:r>
    </w:p>
    <w:p w:rsidR="00523CFD" w:rsidRPr="000F441C" w:rsidRDefault="00523CFD" w:rsidP="00523C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>Если аспирант имеет очень слабое представление о предмете и допустил существенные ошибки в ответе на большинство вопросов ситуационной задачи, неверно отвечал на дополнительно заданные ему вопросы, не может справиться с решением подобной задачи на практике</w:t>
      </w:r>
      <w:r w:rsidRPr="000F441C">
        <w:rPr>
          <w:rFonts w:ascii="Times New Roman" w:hAnsi="Times New Roman"/>
          <w:color w:val="000000"/>
          <w:sz w:val="24"/>
          <w:szCs w:val="24"/>
        </w:rPr>
        <w:t>.</w:t>
      </w:r>
    </w:p>
    <w:p w:rsidR="00523CFD" w:rsidRPr="000F441C" w:rsidRDefault="00523CFD" w:rsidP="00523CFD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3CFD" w:rsidRPr="000F441C" w:rsidRDefault="00523CFD" w:rsidP="00523C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F441C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523CFD" w:rsidRPr="000F441C" w:rsidRDefault="00523CFD" w:rsidP="00523C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>В процессе обучения применяются следующие образовательные технологии:</w:t>
      </w:r>
    </w:p>
    <w:p w:rsidR="00523CFD" w:rsidRPr="000F441C" w:rsidRDefault="00523CFD" w:rsidP="00523C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>1. Лекционно-практические технологии (лекция: проблемная, консультация, программированная лекция-консультация, пресс-конференция, дискуссия, лекция-исследование, визуальная; семинарские, практические занятия, «круглые столы»).</w:t>
      </w:r>
    </w:p>
    <w:p w:rsidR="00523CFD" w:rsidRPr="000F441C" w:rsidRDefault="00523CFD" w:rsidP="00523C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>2. Сопровождение  лекционно-практических  занятий  показом  визуального материала, фильма.</w:t>
      </w:r>
    </w:p>
    <w:p w:rsidR="00523CFD" w:rsidRPr="000F441C" w:rsidRDefault="00523CFD" w:rsidP="00523C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3. Личностно-ориентированные технологии, игровые, диалоговые, </w:t>
      </w:r>
      <w:proofErr w:type="spellStart"/>
      <w:r w:rsidRPr="000F441C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Pr="000F441C">
        <w:rPr>
          <w:rFonts w:ascii="Times New Roman" w:hAnsi="Times New Roman"/>
          <w:sz w:val="24"/>
          <w:szCs w:val="24"/>
        </w:rPr>
        <w:t xml:space="preserve">, компьютерные, проблемные, программированные, задачные, рефлексивные, технологии кооперативного обучения, развития критического мышления, проектирования, </w:t>
      </w:r>
      <w:proofErr w:type="spellStart"/>
      <w:r w:rsidRPr="000F441C">
        <w:rPr>
          <w:rFonts w:ascii="Times New Roman" w:hAnsi="Times New Roman"/>
          <w:sz w:val="24"/>
          <w:szCs w:val="24"/>
        </w:rPr>
        <w:t>модерации</w:t>
      </w:r>
      <w:proofErr w:type="spellEnd"/>
      <w:r w:rsidRPr="000F441C">
        <w:rPr>
          <w:rFonts w:ascii="Times New Roman" w:hAnsi="Times New Roman"/>
          <w:sz w:val="24"/>
          <w:szCs w:val="24"/>
        </w:rPr>
        <w:t>, консультирования.</w:t>
      </w:r>
    </w:p>
    <w:p w:rsidR="00523CFD" w:rsidRPr="000F441C" w:rsidRDefault="00523CFD" w:rsidP="00523C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>4. Использование учебно-методического программного комплекса.</w:t>
      </w:r>
    </w:p>
    <w:p w:rsidR="00523CFD" w:rsidRPr="000F441C" w:rsidRDefault="00523CFD" w:rsidP="00523C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>5. Решение профессионально-педагогических задач в лабораторных условиях.</w:t>
      </w:r>
    </w:p>
    <w:p w:rsidR="00523CFD" w:rsidRPr="000F441C" w:rsidRDefault="00523CFD" w:rsidP="00523CF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>6. Деловые игры, моделирующие определенные профессиональные ситуации, воссоздающие в аудиторных условиях те или иные ситуации профессионально-педагогической  деятельности и ставящие участников перед необходимостью оперативного решения соответствующих педагогических задач.</w:t>
      </w:r>
    </w:p>
    <w:p w:rsidR="00523CFD" w:rsidRPr="00450535" w:rsidRDefault="00523CFD">
      <w:pPr>
        <w:rPr>
          <w:rFonts w:ascii="Times New Roman" w:hAnsi="Times New Roman"/>
          <w:sz w:val="24"/>
          <w:szCs w:val="24"/>
        </w:rPr>
      </w:pPr>
    </w:p>
    <w:p w:rsidR="00086464" w:rsidRPr="00450535" w:rsidRDefault="00086464">
      <w:pPr>
        <w:rPr>
          <w:rFonts w:ascii="Times New Roman" w:hAnsi="Times New Roman"/>
          <w:sz w:val="24"/>
          <w:szCs w:val="24"/>
        </w:rPr>
      </w:pPr>
    </w:p>
    <w:p w:rsidR="00086464" w:rsidRPr="00450535" w:rsidRDefault="00086464">
      <w:pPr>
        <w:rPr>
          <w:rFonts w:ascii="Times New Roman" w:hAnsi="Times New Roman"/>
          <w:sz w:val="24"/>
          <w:szCs w:val="24"/>
        </w:rPr>
      </w:pPr>
    </w:p>
    <w:p w:rsidR="00086464" w:rsidRPr="00450535" w:rsidRDefault="00086464">
      <w:pPr>
        <w:rPr>
          <w:rFonts w:ascii="Times New Roman" w:hAnsi="Times New Roman"/>
          <w:sz w:val="24"/>
          <w:szCs w:val="24"/>
        </w:rPr>
      </w:pPr>
    </w:p>
    <w:p w:rsidR="0042576F" w:rsidRPr="00450535" w:rsidRDefault="0042576F" w:rsidP="00AB4E24">
      <w:pPr>
        <w:tabs>
          <w:tab w:val="left" w:pos="61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42576F" w:rsidRPr="00450535" w:rsidSect="00DB4A3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464" w:rsidRDefault="00FD1464" w:rsidP="00DB4A3F">
      <w:pPr>
        <w:spacing w:after="0" w:line="240" w:lineRule="auto"/>
      </w:pPr>
      <w:r>
        <w:separator/>
      </w:r>
    </w:p>
  </w:endnote>
  <w:endnote w:type="continuationSeparator" w:id="0">
    <w:p w:rsidR="00FD1464" w:rsidRDefault="00FD1464" w:rsidP="00DB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464" w:rsidRDefault="00FD1464" w:rsidP="00DB4A3F">
      <w:pPr>
        <w:spacing w:after="0" w:line="240" w:lineRule="auto"/>
      </w:pPr>
      <w:r>
        <w:separator/>
      </w:r>
    </w:p>
  </w:footnote>
  <w:footnote w:type="continuationSeparator" w:id="0">
    <w:p w:rsidR="00FD1464" w:rsidRDefault="00FD1464" w:rsidP="00DB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6477"/>
      <w:docPartObj>
        <w:docPartGallery w:val="Page Numbers (Top of Page)"/>
        <w:docPartUnique/>
      </w:docPartObj>
    </w:sdtPr>
    <w:sdtEndPr/>
    <w:sdtContent>
      <w:p w:rsidR="000560AF" w:rsidRDefault="00865DB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FC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560AF" w:rsidRDefault="000560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2C1548"/>
    <w:lvl w:ilvl="0">
      <w:numFmt w:val="bullet"/>
      <w:lvlText w:val="*"/>
      <w:lvlJc w:val="left"/>
    </w:lvl>
  </w:abstractNum>
  <w:abstractNum w:abstractNumId="1">
    <w:nsid w:val="00000124"/>
    <w:multiLevelType w:val="hybridMultilevel"/>
    <w:tmpl w:val="EA6CEE56"/>
    <w:lvl w:ilvl="0" w:tplc="150A92AA">
      <w:start w:val="1"/>
      <w:numFmt w:val="bullet"/>
      <w:lvlText w:val="-"/>
      <w:lvlJc w:val="left"/>
    </w:lvl>
    <w:lvl w:ilvl="1" w:tplc="F7C6F22C">
      <w:numFmt w:val="decimal"/>
      <w:lvlText w:val=""/>
      <w:lvlJc w:val="left"/>
    </w:lvl>
    <w:lvl w:ilvl="2" w:tplc="42EA5B6E">
      <w:numFmt w:val="decimal"/>
      <w:lvlText w:val=""/>
      <w:lvlJc w:val="left"/>
    </w:lvl>
    <w:lvl w:ilvl="3" w:tplc="276C9E4C">
      <w:numFmt w:val="decimal"/>
      <w:lvlText w:val=""/>
      <w:lvlJc w:val="left"/>
    </w:lvl>
    <w:lvl w:ilvl="4" w:tplc="341EC582">
      <w:numFmt w:val="decimal"/>
      <w:lvlText w:val=""/>
      <w:lvlJc w:val="left"/>
    </w:lvl>
    <w:lvl w:ilvl="5" w:tplc="C958AAC2">
      <w:numFmt w:val="decimal"/>
      <w:lvlText w:val=""/>
      <w:lvlJc w:val="left"/>
    </w:lvl>
    <w:lvl w:ilvl="6" w:tplc="764A6E2E">
      <w:numFmt w:val="decimal"/>
      <w:lvlText w:val=""/>
      <w:lvlJc w:val="left"/>
    </w:lvl>
    <w:lvl w:ilvl="7" w:tplc="7E6C5A3C">
      <w:numFmt w:val="decimal"/>
      <w:lvlText w:val=""/>
      <w:lvlJc w:val="left"/>
    </w:lvl>
    <w:lvl w:ilvl="8" w:tplc="436031F6">
      <w:numFmt w:val="decimal"/>
      <w:lvlText w:val=""/>
      <w:lvlJc w:val="left"/>
    </w:lvl>
  </w:abstractNum>
  <w:abstractNum w:abstractNumId="2">
    <w:nsid w:val="0000047E"/>
    <w:multiLevelType w:val="hybridMultilevel"/>
    <w:tmpl w:val="D9064CD0"/>
    <w:lvl w:ilvl="0" w:tplc="360603D8">
      <w:start w:val="2"/>
      <w:numFmt w:val="decimal"/>
      <w:lvlText w:val="%1."/>
      <w:lvlJc w:val="left"/>
    </w:lvl>
    <w:lvl w:ilvl="1" w:tplc="B55E83D0">
      <w:numFmt w:val="decimal"/>
      <w:lvlText w:val=""/>
      <w:lvlJc w:val="left"/>
    </w:lvl>
    <w:lvl w:ilvl="2" w:tplc="35DA4860">
      <w:numFmt w:val="decimal"/>
      <w:lvlText w:val=""/>
      <w:lvlJc w:val="left"/>
    </w:lvl>
    <w:lvl w:ilvl="3" w:tplc="DE946598">
      <w:numFmt w:val="decimal"/>
      <w:lvlText w:val=""/>
      <w:lvlJc w:val="left"/>
    </w:lvl>
    <w:lvl w:ilvl="4" w:tplc="04DE0254">
      <w:numFmt w:val="decimal"/>
      <w:lvlText w:val=""/>
      <w:lvlJc w:val="left"/>
    </w:lvl>
    <w:lvl w:ilvl="5" w:tplc="B45CA5D8">
      <w:numFmt w:val="decimal"/>
      <w:lvlText w:val=""/>
      <w:lvlJc w:val="left"/>
    </w:lvl>
    <w:lvl w:ilvl="6" w:tplc="E6166F70">
      <w:numFmt w:val="decimal"/>
      <w:lvlText w:val=""/>
      <w:lvlJc w:val="left"/>
    </w:lvl>
    <w:lvl w:ilvl="7" w:tplc="A02E8202">
      <w:numFmt w:val="decimal"/>
      <w:lvlText w:val=""/>
      <w:lvlJc w:val="left"/>
    </w:lvl>
    <w:lvl w:ilvl="8" w:tplc="2640DE2A">
      <w:numFmt w:val="decimal"/>
      <w:lvlText w:val=""/>
      <w:lvlJc w:val="left"/>
    </w:lvl>
  </w:abstractNum>
  <w:abstractNum w:abstractNumId="3">
    <w:nsid w:val="00000D66"/>
    <w:multiLevelType w:val="hybridMultilevel"/>
    <w:tmpl w:val="DA047BFE"/>
    <w:lvl w:ilvl="0" w:tplc="463CC0BA">
      <w:start w:val="1"/>
      <w:numFmt w:val="bullet"/>
      <w:lvlText w:val="№"/>
      <w:lvlJc w:val="left"/>
    </w:lvl>
    <w:lvl w:ilvl="1" w:tplc="183E827A">
      <w:start w:val="6"/>
      <w:numFmt w:val="decimal"/>
      <w:lvlText w:val="%2."/>
      <w:lvlJc w:val="left"/>
    </w:lvl>
    <w:lvl w:ilvl="2" w:tplc="2B24662C">
      <w:numFmt w:val="decimal"/>
      <w:lvlText w:val=""/>
      <w:lvlJc w:val="left"/>
    </w:lvl>
    <w:lvl w:ilvl="3" w:tplc="0ABAE662">
      <w:numFmt w:val="decimal"/>
      <w:lvlText w:val=""/>
      <w:lvlJc w:val="left"/>
    </w:lvl>
    <w:lvl w:ilvl="4" w:tplc="EFFACA0A">
      <w:numFmt w:val="decimal"/>
      <w:lvlText w:val=""/>
      <w:lvlJc w:val="left"/>
    </w:lvl>
    <w:lvl w:ilvl="5" w:tplc="8DBE304E">
      <w:numFmt w:val="decimal"/>
      <w:lvlText w:val=""/>
      <w:lvlJc w:val="left"/>
    </w:lvl>
    <w:lvl w:ilvl="6" w:tplc="9618B33C">
      <w:numFmt w:val="decimal"/>
      <w:lvlText w:val=""/>
      <w:lvlJc w:val="left"/>
    </w:lvl>
    <w:lvl w:ilvl="7" w:tplc="B96852EA">
      <w:numFmt w:val="decimal"/>
      <w:lvlText w:val=""/>
      <w:lvlJc w:val="left"/>
    </w:lvl>
    <w:lvl w:ilvl="8" w:tplc="6F1CEEDA">
      <w:numFmt w:val="decimal"/>
      <w:lvlText w:val=""/>
      <w:lvlJc w:val="left"/>
    </w:lvl>
  </w:abstractNum>
  <w:abstractNum w:abstractNumId="4">
    <w:nsid w:val="00000FBF"/>
    <w:multiLevelType w:val="hybridMultilevel"/>
    <w:tmpl w:val="194CCC86"/>
    <w:lvl w:ilvl="0" w:tplc="E14A79E4">
      <w:start w:val="11"/>
      <w:numFmt w:val="decimal"/>
      <w:lvlText w:val="%1"/>
      <w:lvlJc w:val="left"/>
    </w:lvl>
    <w:lvl w:ilvl="1" w:tplc="C0667D62">
      <w:numFmt w:val="decimal"/>
      <w:lvlText w:val=""/>
      <w:lvlJc w:val="left"/>
    </w:lvl>
    <w:lvl w:ilvl="2" w:tplc="7CA41ADC">
      <w:numFmt w:val="decimal"/>
      <w:lvlText w:val=""/>
      <w:lvlJc w:val="left"/>
    </w:lvl>
    <w:lvl w:ilvl="3" w:tplc="AFAE3826">
      <w:numFmt w:val="decimal"/>
      <w:lvlText w:val=""/>
      <w:lvlJc w:val="left"/>
    </w:lvl>
    <w:lvl w:ilvl="4" w:tplc="5EC418CC">
      <w:numFmt w:val="decimal"/>
      <w:lvlText w:val=""/>
      <w:lvlJc w:val="left"/>
    </w:lvl>
    <w:lvl w:ilvl="5" w:tplc="9962D5A6">
      <w:numFmt w:val="decimal"/>
      <w:lvlText w:val=""/>
      <w:lvlJc w:val="left"/>
    </w:lvl>
    <w:lvl w:ilvl="6" w:tplc="F6C0BE78">
      <w:numFmt w:val="decimal"/>
      <w:lvlText w:val=""/>
      <w:lvlJc w:val="left"/>
    </w:lvl>
    <w:lvl w:ilvl="7" w:tplc="B46E7326">
      <w:numFmt w:val="decimal"/>
      <w:lvlText w:val=""/>
      <w:lvlJc w:val="left"/>
    </w:lvl>
    <w:lvl w:ilvl="8" w:tplc="10EA5466">
      <w:numFmt w:val="decimal"/>
      <w:lvlText w:val=""/>
      <w:lvlJc w:val="left"/>
    </w:lvl>
  </w:abstractNum>
  <w:abstractNum w:abstractNumId="5">
    <w:nsid w:val="000012DB"/>
    <w:multiLevelType w:val="hybridMultilevel"/>
    <w:tmpl w:val="F87661D0"/>
    <w:lvl w:ilvl="0" w:tplc="E0D2761C">
      <w:start w:val="1"/>
      <w:numFmt w:val="bullet"/>
      <w:lvlText w:val="В"/>
      <w:lvlJc w:val="left"/>
    </w:lvl>
    <w:lvl w:ilvl="1" w:tplc="96EC40A8">
      <w:numFmt w:val="decimal"/>
      <w:lvlText w:val=""/>
      <w:lvlJc w:val="left"/>
    </w:lvl>
    <w:lvl w:ilvl="2" w:tplc="F846396E">
      <w:numFmt w:val="decimal"/>
      <w:lvlText w:val=""/>
      <w:lvlJc w:val="left"/>
    </w:lvl>
    <w:lvl w:ilvl="3" w:tplc="B3488972">
      <w:numFmt w:val="decimal"/>
      <w:lvlText w:val=""/>
      <w:lvlJc w:val="left"/>
    </w:lvl>
    <w:lvl w:ilvl="4" w:tplc="79E85954">
      <w:numFmt w:val="decimal"/>
      <w:lvlText w:val=""/>
      <w:lvlJc w:val="left"/>
    </w:lvl>
    <w:lvl w:ilvl="5" w:tplc="5F327AC8">
      <w:numFmt w:val="decimal"/>
      <w:lvlText w:val=""/>
      <w:lvlJc w:val="left"/>
    </w:lvl>
    <w:lvl w:ilvl="6" w:tplc="BE0C466A">
      <w:numFmt w:val="decimal"/>
      <w:lvlText w:val=""/>
      <w:lvlJc w:val="left"/>
    </w:lvl>
    <w:lvl w:ilvl="7" w:tplc="AFB8A288">
      <w:numFmt w:val="decimal"/>
      <w:lvlText w:val=""/>
      <w:lvlJc w:val="left"/>
    </w:lvl>
    <w:lvl w:ilvl="8" w:tplc="D81E7E76">
      <w:numFmt w:val="decimal"/>
      <w:lvlText w:val=""/>
      <w:lvlJc w:val="left"/>
    </w:lvl>
  </w:abstractNum>
  <w:abstractNum w:abstractNumId="6">
    <w:nsid w:val="0000153C"/>
    <w:multiLevelType w:val="hybridMultilevel"/>
    <w:tmpl w:val="E8F0CCCA"/>
    <w:lvl w:ilvl="0" w:tplc="E800E042">
      <w:start w:val="1"/>
      <w:numFmt w:val="bullet"/>
      <w:lvlText w:val="-"/>
      <w:lvlJc w:val="left"/>
    </w:lvl>
    <w:lvl w:ilvl="1" w:tplc="03F05616">
      <w:numFmt w:val="decimal"/>
      <w:lvlText w:val=""/>
      <w:lvlJc w:val="left"/>
    </w:lvl>
    <w:lvl w:ilvl="2" w:tplc="23C6E9D2">
      <w:numFmt w:val="decimal"/>
      <w:lvlText w:val=""/>
      <w:lvlJc w:val="left"/>
    </w:lvl>
    <w:lvl w:ilvl="3" w:tplc="A2DEAF74">
      <w:numFmt w:val="decimal"/>
      <w:lvlText w:val=""/>
      <w:lvlJc w:val="left"/>
    </w:lvl>
    <w:lvl w:ilvl="4" w:tplc="79AC1B3C">
      <w:numFmt w:val="decimal"/>
      <w:lvlText w:val=""/>
      <w:lvlJc w:val="left"/>
    </w:lvl>
    <w:lvl w:ilvl="5" w:tplc="2BDCFFAC">
      <w:numFmt w:val="decimal"/>
      <w:lvlText w:val=""/>
      <w:lvlJc w:val="left"/>
    </w:lvl>
    <w:lvl w:ilvl="6" w:tplc="35903A52">
      <w:numFmt w:val="decimal"/>
      <w:lvlText w:val=""/>
      <w:lvlJc w:val="left"/>
    </w:lvl>
    <w:lvl w:ilvl="7" w:tplc="A5286346">
      <w:numFmt w:val="decimal"/>
      <w:lvlText w:val=""/>
      <w:lvlJc w:val="left"/>
    </w:lvl>
    <w:lvl w:ilvl="8" w:tplc="FAD21642">
      <w:numFmt w:val="decimal"/>
      <w:lvlText w:val=""/>
      <w:lvlJc w:val="left"/>
    </w:lvl>
  </w:abstractNum>
  <w:abstractNum w:abstractNumId="7">
    <w:nsid w:val="00002EA6"/>
    <w:multiLevelType w:val="hybridMultilevel"/>
    <w:tmpl w:val="7BD4E38A"/>
    <w:lvl w:ilvl="0" w:tplc="D256DF76">
      <w:start w:val="1"/>
      <w:numFmt w:val="decimal"/>
      <w:lvlText w:val="%1."/>
      <w:lvlJc w:val="left"/>
    </w:lvl>
    <w:lvl w:ilvl="1" w:tplc="53264D5E">
      <w:numFmt w:val="decimal"/>
      <w:lvlText w:val=""/>
      <w:lvlJc w:val="left"/>
    </w:lvl>
    <w:lvl w:ilvl="2" w:tplc="6436CE80">
      <w:numFmt w:val="decimal"/>
      <w:lvlText w:val=""/>
      <w:lvlJc w:val="left"/>
    </w:lvl>
    <w:lvl w:ilvl="3" w:tplc="8FD43DF0">
      <w:numFmt w:val="decimal"/>
      <w:lvlText w:val=""/>
      <w:lvlJc w:val="left"/>
    </w:lvl>
    <w:lvl w:ilvl="4" w:tplc="6E0418C8">
      <w:numFmt w:val="decimal"/>
      <w:lvlText w:val=""/>
      <w:lvlJc w:val="left"/>
    </w:lvl>
    <w:lvl w:ilvl="5" w:tplc="34D67E90">
      <w:numFmt w:val="decimal"/>
      <w:lvlText w:val=""/>
      <w:lvlJc w:val="left"/>
    </w:lvl>
    <w:lvl w:ilvl="6" w:tplc="DF6A681C">
      <w:numFmt w:val="decimal"/>
      <w:lvlText w:val=""/>
      <w:lvlJc w:val="left"/>
    </w:lvl>
    <w:lvl w:ilvl="7" w:tplc="9056C9B2">
      <w:numFmt w:val="decimal"/>
      <w:lvlText w:val=""/>
      <w:lvlJc w:val="left"/>
    </w:lvl>
    <w:lvl w:ilvl="8" w:tplc="2982AE02">
      <w:numFmt w:val="decimal"/>
      <w:lvlText w:val=""/>
      <w:lvlJc w:val="left"/>
    </w:lvl>
  </w:abstractNum>
  <w:abstractNum w:abstractNumId="8">
    <w:nsid w:val="00002F14"/>
    <w:multiLevelType w:val="hybridMultilevel"/>
    <w:tmpl w:val="1FC2D178"/>
    <w:lvl w:ilvl="0" w:tplc="9EF0E794">
      <w:start w:val="12"/>
      <w:numFmt w:val="decimal"/>
      <w:lvlText w:val="%1"/>
      <w:lvlJc w:val="left"/>
    </w:lvl>
    <w:lvl w:ilvl="1" w:tplc="D562C8FC">
      <w:numFmt w:val="decimal"/>
      <w:lvlText w:val=""/>
      <w:lvlJc w:val="left"/>
    </w:lvl>
    <w:lvl w:ilvl="2" w:tplc="14569D66">
      <w:numFmt w:val="decimal"/>
      <w:lvlText w:val=""/>
      <w:lvlJc w:val="left"/>
    </w:lvl>
    <w:lvl w:ilvl="3" w:tplc="BCC0A74A">
      <w:numFmt w:val="decimal"/>
      <w:lvlText w:val=""/>
      <w:lvlJc w:val="left"/>
    </w:lvl>
    <w:lvl w:ilvl="4" w:tplc="4020A02C">
      <w:numFmt w:val="decimal"/>
      <w:lvlText w:val=""/>
      <w:lvlJc w:val="left"/>
    </w:lvl>
    <w:lvl w:ilvl="5" w:tplc="4FB41140">
      <w:numFmt w:val="decimal"/>
      <w:lvlText w:val=""/>
      <w:lvlJc w:val="left"/>
    </w:lvl>
    <w:lvl w:ilvl="6" w:tplc="2A42A532">
      <w:numFmt w:val="decimal"/>
      <w:lvlText w:val=""/>
      <w:lvlJc w:val="left"/>
    </w:lvl>
    <w:lvl w:ilvl="7" w:tplc="08363950">
      <w:numFmt w:val="decimal"/>
      <w:lvlText w:val=""/>
      <w:lvlJc w:val="left"/>
    </w:lvl>
    <w:lvl w:ilvl="8" w:tplc="1C0C53E2">
      <w:numFmt w:val="decimal"/>
      <w:lvlText w:val=""/>
      <w:lvlJc w:val="left"/>
    </w:lvl>
  </w:abstractNum>
  <w:abstractNum w:abstractNumId="9">
    <w:nsid w:val="0000305E"/>
    <w:multiLevelType w:val="hybridMultilevel"/>
    <w:tmpl w:val="17AA4D32"/>
    <w:lvl w:ilvl="0" w:tplc="ED989BC2">
      <w:start w:val="1"/>
      <w:numFmt w:val="bullet"/>
      <w:lvlText w:val="-"/>
      <w:lvlJc w:val="left"/>
    </w:lvl>
    <w:lvl w:ilvl="1" w:tplc="02421DFA">
      <w:numFmt w:val="decimal"/>
      <w:lvlText w:val=""/>
      <w:lvlJc w:val="left"/>
    </w:lvl>
    <w:lvl w:ilvl="2" w:tplc="6E425F28">
      <w:numFmt w:val="decimal"/>
      <w:lvlText w:val=""/>
      <w:lvlJc w:val="left"/>
    </w:lvl>
    <w:lvl w:ilvl="3" w:tplc="EF5EA72C">
      <w:numFmt w:val="decimal"/>
      <w:lvlText w:val=""/>
      <w:lvlJc w:val="left"/>
    </w:lvl>
    <w:lvl w:ilvl="4" w:tplc="AD38C5D2">
      <w:numFmt w:val="decimal"/>
      <w:lvlText w:val=""/>
      <w:lvlJc w:val="left"/>
    </w:lvl>
    <w:lvl w:ilvl="5" w:tplc="9AE84EEC">
      <w:numFmt w:val="decimal"/>
      <w:lvlText w:val=""/>
      <w:lvlJc w:val="left"/>
    </w:lvl>
    <w:lvl w:ilvl="6" w:tplc="2A0C6FC2">
      <w:numFmt w:val="decimal"/>
      <w:lvlText w:val=""/>
      <w:lvlJc w:val="left"/>
    </w:lvl>
    <w:lvl w:ilvl="7" w:tplc="F65A6F22">
      <w:numFmt w:val="decimal"/>
      <w:lvlText w:val=""/>
      <w:lvlJc w:val="left"/>
    </w:lvl>
    <w:lvl w:ilvl="8" w:tplc="0CF0BD2E">
      <w:numFmt w:val="decimal"/>
      <w:lvlText w:val=""/>
      <w:lvlJc w:val="left"/>
    </w:lvl>
  </w:abstractNum>
  <w:abstractNum w:abstractNumId="10">
    <w:nsid w:val="0000368E"/>
    <w:multiLevelType w:val="hybridMultilevel"/>
    <w:tmpl w:val="CE46DAAA"/>
    <w:lvl w:ilvl="0" w:tplc="566845B2">
      <w:start w:val="1"/>
      <w:numFmt w:val="bullet"/>
      <w:lvlText w:val="№"/>
      <w:lvlJc w:val="left"/>
    </w:lvl>
    <w:lvl w:ilvl="1" w:tplc="2CDA3256">
      <w:start w:val="2"/>
      <w:numFmt w:val="decimal"/>
      <w:lvlText w:val="%2."/>
      <w:lvlJc w:val="left"/>
    </w:lvl>
    <w:lvl w:ilvl="2" w:tplc="67F0EB2E">
      <w:numFmt w:val="decimal"/>
      <w:lvlText w:val=""/>
      <w:lvlJc w:val="left"/>
    </w:lvl>
    <w:lvl w:ilvl="3" w:tplc="F190D2D2">
      <w:numFmt w:val="decimal"/>
      <w:lvlText w:val=""/>
      <w:lvlJc w:val="left"/>
    </w:lvl>
    <w:lvl w:ilvl="4" w:tplc="3DE634D2">
      <w:numFmt w:val="decimal"/>
      <w:lvlText w:val=""/>
      <w:lvlJc w:val="left"/>
    </w:lvl>
    <w:lvl w:ilvl="5" w:tplc="D0DAB732">
      <w:numFmt w:val="decimal"/>
      <w:lvlText w:val=""/>
      <w:lvlJc w:val="left"/>
    </w:lvl>
    <w:lvl w:ilvl="6" w:tplc="78BEAF0E">
      <w:numFmt w:val="decimal"/>
      <w:lvlText w:val=""/>
      <w:lvlJc w:val="left"/>
    </w:lvl>
    <w:lvl w:ilvl="7" w:tplc="45100124">
      <w:numFmt w:val="decimal"/>
      <w:lvlText w:val=""/>
      <w:lvlJc w:val="left"/>
    </w:lvl>
    <w:lvl w:ilvl="8" w:tplc="0D001A5E">
      <w:numFmt w:val="decimal"/>
      <w:lvlText w:val=""/>
      <w:lvlJc w:val="left"/>
    </w:lvl>
  </w:abstractNum>
  <w:abstractNum w:abstractNumId="11">
    <w:nsid w:val="0000422D"/>
    <w:multiLevelType w:val="hybridMultilevel"/>
    <w:tmpl w:val="897A9566"/>
    <w:lvl w:ilvl="0" w:tplc="12C2DF4E">
      <w:start w:val="5"/>
      <w:numFmt w:val="decimal"/>
      <w:lvlText w:val="%1."/>
      <w:lvlJc w:val="left"/>
    </w:lvl>
    <w:lvl w:ilvl="1" w:tplc="4F2EEE9E">
      <w:numFmt w:val="decimal"/>
      <w:lvlText w:val=""/>
      <w:lvlJc w:val="left"/>
    </w:lvl>
    <w:lvl w:ilvl="2" w:tplc="D53A8B50">
      <w:numFmt w:val="decimal"/>
      <w:lvlText w:val=""/>
      <w:lvlJc w:val="left"/>
    </w:lvl>
    <w:lvl w:ilvl="3" w:tplc="E3468E96">
      <w:numFmt w:val="decimal"/>
      <w:lvlText w:val=""/>
      <w:lvlJc w:val="left"/>
    </w:lvl>
    <w:lvl w:ilvl="4" w:tplc="B07E60C6">
      <w:numFmt w:val="decimal"/>
      <w:lvlText w:val=""/>
      <w:lvlJc w:val="left"/>
    </w:lvl>
    <w:lvl w:ilvl="5" w:tplc="0E7AC79E">
      <w:numFmt w:val="decimal"/>
      <w:lvlText w:val=""/>
      <w:lvlJc w:val="left"/>
    </w:lvl>
    <w:lvl w:ilvl="6" w:tplc="A9023734">
      <w:numFmt w:val="decimal"/>
      <w:lvlText w:val=""/>
      <w:lvlJc w:val="left"/>
    </w:lvl>
    <w:lvl w:ilvl="7" w:tplc="0EC4CE0E">
      <w:numFmt w:val="decimal"/>
      <w:lvlText w:val=""/>
      <w:lvlJc w:val="left"/>
    </w:lvl>
    <w:lvl w:ilvl="8" w:tplc="AC8883F8">
      <w:numFmt w:val="decimal"/>
      <w:lvlText w:val=""/>
      <w:lvlJc w:val="left"/>
    </w:lvl>
  </w:abstractNum>
  <w:abstractNum w:abstractNumId="12">
    <w:nsid w:val="000054DC"/>
    <w:multiLevelType w:val="hybridMultilevel"/>
    <w:tmpl w:val="527E19FE"/>
    <w:lvl w:ilvl="0" w:tplc="77B25952">
      <w:start w:val="1"/>
      <w:numFmt w:val="bullet"/>
      <w:lvlText w:val="№"/>
      <w:lvlJc w:val="left"/>
    </w:lvl>
    <w:lvl w:ilvl="1" w:tplc="37DC4F52">
      <w:start w:val="1"/>
      <w:numFmt w:val="decimal"/>
      <w:lvlText w:val="%2."/>
      <w:lvlJc w:val="left"/>
    </w:lvl>
    <w:lvl w:ilvl="2" w:tplc="4D2E2C2A">
      <w:numFmt w:val="decimal"/>
      <w:lvlText w:val=""/>
      <w:lvlJc w:val="left"/>
    </w:lvl>
    <w:lvl w:ilvl="3" w:tplc="97808A32">
      <w:numFmt w:val="decimal"/>
      <w:lvlText w:val=""/>
      <w:lvlJc w:val="left"/>
    </w:lvl>
    <w:lvl w:ilvl="4" w:tplc="1026C210">
      <w:numFmt w:val="decimal"/>
      <w:lvlText w:val=""/>
      <w:lvlJc w:val="left"/>
    </w:lvl>
    <w:lvl w:ilvl="5" w:tplc="74A8D8A6">
      <w:numFmt w:val="decimal"/>
      <w:lvlText w:val=""/>
      <w:lvlJc w:val="left"/>
    </w:lvl>
    <w:lvl w:ilvl="6" w:tplc="E5629CA6">
      <w:numFmt w:val="decimal"/>
      <w:lvlText w:val=""/>
      <w:lvlJc w:val="left"/>
    </w:lvl>
    <w:lvl w:ilvl="7" w:tplc="29842490">
      <w:numFmt w:val="decimal"/>
      <w:lvlText w:val=""/>
      <w:lvlJc w:val="left"/>
    </w:lvl>
    <w:lvl w:ilvl="8" w:tplc="1458E7BC">
      <w:numFmt w:val="decimal"/>
      <w:lvlText w:val=""/>
      <w:lvlJc w:val="left"/>
    </w:lvl>
  </w:abstractNum>
  <w:abstractNum w:abstractNumId="13">
    <w:nsid w:val="00006AD6"/>
    <w:multiLevelType w:val="hybridMultilevel"/>
    <w:tmpl w:val="8C9A73D8"/>
    <w:lvl w:ilvl="0" w:tplc="AF62B378">
      <w:start w:val="13"/>
      <w:numFmt w:val="decimal"/>
      <w:lvlText w:val="%1"/>
      <w:lvlJc w:val="left"/>
    </w:lvl>
    <w:lvl w:ilvl="1" w:tplc="80A8476A">
      <w:numFmt w:val="decimal"/>
      <w:lvlText w:val=""/>
      <w:lvlJc w:val="left"/>
    </w:lvl>
    <w:lvl w:ilvl="2" w:tplc="3728716A">
      <w:numFmt w:val="decimal"/>
      <w:lvlText w:val=""/>
      <w:lvlJc w:val="left"/>
    </w:lvl>
    <w:lvl w:ilvl="3" w:tplc="6F92A8EC">
      <w:numFmt w:val="decimal"/>
      <w:lvlText w:val=""/>
      <w:lvlJc w:val="left"/>
    </w:lvl>
    <w:lvl w:ilvl="4" w:tplc="14E26E90">
      <w:numFmt w:val="decimal"/>
      <w:lvlText w:val=""/>
      <w:lvlJc w:val="left"/>
    </w:lvl>
    <w:lvl w:ilvl="5" w:tplc="F34C73F8">
      <w:numFmt w:val="decimal"/>
      <w:lvlText w:val=""/>
      <w:lvlJc w:val="left"/>
    </w:lvl>
    <w:lvl w:ilvl="6" w:tplc="62166902">
      <w:numFmt w:val="decimal"/>
      <w:lvlText w:val=""/>
      <w:lvlJc w:val="left"/>
    </w:lvl>
    <w:lvl w:ilvl="7" w:tplc="E77C4684">
      <w:numFmt w:val="decimal"/>
      <w:lvlText w:val=""/>
      <w:lvlJc w:val="left"/>
    </w:lvl>
    <w:lvl w:ilvl="8" w:tplc="C8842B92">
      <w:numFmt w:val="decimal"/>
      <w:lvlText w:val=""/>
      <w:lvlJc w:val="left"/>
    </w:lvl>
  </w:abstractNum>
  <w:abstractNum w:abstractNumId="14">
    <w:nsid w:val="00007E87"/>
    <w:multiLevelType w:val="hybridMultilevel"/>
    <w:tmpl w:val="69986FE4"/>
    <w:lvl w:ilvl="0" w:tplc="1A2A426A">
      <w:start w:val="1"/>
      <w:numFmt w:val="bullet"/>
      <w:lvlText w:val="-"/>
      <w:lvlJc w:val="left"/>
    </w:lvl>
    <w:lvl w:ilvl="1" w:tplc="490E1A7E">
      <w:start w:val="1"/>
      <w:numFmt w:val="bullet"/>
      <w:lvlText w:val="В"/>
      <w:lvlJc w:val="left"/>
    </w:lvl>
    <w:lvl w:ilvl="2" w:tplc="B5980CC2">
      <w:numFmt w:val="decimal"/>
      <w:lvlText w:val=""/>
      <w:lvlJc w:val="left"/>
    </w:lvl>
    <w:lvl w:ilvl="3" w:tplc="EBCEDEC2">
      <w:numFmt w:val="decimal"/>
      <w:lvlText w:val=""/>
      <w:lvlJc w:val="left"/>
    </w:lvl>
    <w:lvl w:ilvl="4" w:tplc="7978798C">
      <w:numFmt w:val="decimal"/>
      <w:lvlText w:val=""/>
      <w:lvlJc w:val="left"/>
    </w:lvl>
    <w:lvl w:ilvl="5" w:tplc="73063F42">
      <w:numFmt w:val="decimal"/>
      <w:lvlText w:val=""/>
      <w:lvlJc w:val="left"/>
    </w:lvl>
    <w:lvl w:ilvl="6" w:tplc="1FAC87D4">
      <w:numFmt w:val="decimal"/>
      <w:lvlText w:val=""/>
      <w:lvlJc w:val="left"/>
    </w:lvl>
    <w:lvl w:ilvl="7" w:tplc="5EC088AA">
      <w:numFmt w:val="decimal"/>
      <w:lvlText w:val=""/>
      <w:lvlJc w:val="left"/>
    </w:lvl>
    <w:lvl w:ilvl="8" w:tplc="8B8E2F76">
      <w:numFmt w:val="decimal"/>
      <w:lvlText w:val=""/>
      <w:lvlJc w:val="left"/>
    </w:lvl>
  </w:abstractNum>
  <w:abstractNum w:abstractNumId="15">
    <w:nsid w:val="1B037CBA"/>
    <w:multiLevelType w:val="hybridMultilevel"/>
    <w:tmpl w:val="4536777C"/>
    <w:lvl w:ilvl="0" w:tplc="5F082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C04B21"/>
    <w:multiLevelType w:val="hybridMultilevel"/>
    <w:tmpl w:val="04521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A78D1"/>
    <w:multiLevelType w:val="singleLevel"/>
    <w:tmpl w:val="B9CC7BA0"/>
    <w:lvl w:ilvl="0">
      <w:start w:val="3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11"/>
  </w:num>
  <w:num w:numId="6">
    <w:abstractNumId w:val="12"/>
  </w:num>
  <w:num w:numId="7">
    <w:abstractNumId w:val="10"/>
  </w:num>
  <w:num w:numId="8">
    <w:abstractNumId w:val="3"/>
  </w:num>
  <w:num w:numId="9">
    <w:abstractNumId w:val="7"/>
  </w:num>
  <w:num w:numId="10">
    <w:abstractNumId w:val="5"/>
  </w:num>
  <w:num w:numId="11">
    <w:abstractNumId w:val="6"/>
  </w:num>
  <w:num w:numId="12">
    <w:abstractNumId w:val="14"/>
  </w:num>
  <w:num w:numId="13">
    <w:abstractNumId w:val="16"/>
  </w:num>
  <w:num w:numId="14">
    <w:abstractNumId w:val="1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"/>
  </w:num>
  <w:num w:numId="25">
    <w:abstractNumId w:val="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A3F"/>
    <w:rsid w:val="000560AF"/>
    <w:rsid w:val="00086464"/>
    <w:rsid w:val="000B0E36"/>
    <w:rsid w:val="00275648"/>
    <w:rsid w:val="002F17F9"/>
    <w:rsid w:val="002F612B"/>
    <w:rsid w:val="004205C9"/>
    <w:rsid w:val="0042576F"/>
    <w:rsid w:val="00450535"/>
    <w:rsid w:val="004E3C81"/>
    <w:rsid w:val="005133C6"/>
    <w:rsid w:val="00523CFD"/>
    <w:rsid w:val="005644A5"/>
    <w:rsid w:val="00572BF4"/>
    <w:rsid w:val="00581AAA"/>
    <w:rsid w:val="005B5BBF"/>
    <w:rsid w:val="005F2AAF"/>
    <w:rsid w:val="006D7875"/>
    <w:rsid w:val="00821789"/>
    <w:rsid w:val="00865DBE"/>
    <w:rsid w:val="008E3576"/>
    <w:rsid w:val="009172B8"/>
    <w:rsid w:val="00921E3A"/>
    <w:rsid w:val="00A055C3"/>
    <w:rsid w:val="00AB4E24"/>
    <w:rsid w:val="00AC2C0E"/>
    <w:rsid w:val="00AC6427"/>
    <w:rsid w:val="00B659A8"/>
    <w:rsid w:val="00BD6277"/>
    <w:rsid w:val="00C37696"/>
    <w:rsid w:val="00C92999"/>
    <w:rsid w:val="00CC2A54"/>
    <w:rsid w:val="00D171A6"/>
    <w:rsid w:val="00DB4A3F"/>
    <w:rsid w:val="00F32210"/>
    <w:rsid w:val="00F3775C"/>
    <w:rsid w:val="00FB4FCA"/>
    <w:rsid w:val="00FD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4A3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B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4A3F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B4E24"/>
    <w:rPr>
      <w:color w:val="0000FF" w:themeColor="hyperlink"/>
      <w:u w:val="single"/>
    </w:rPr>
  </w:style>
  <w:style w:type="paragraph" w:styleId="a8">
    <w:name w:val="List Paragraph"/>
    <w:basedOn w:val="a"/>
    <w:uiPriority w:val="99"/>
    <w:qFormat/>
    <w:rsid w:val="00275648"/>
    <w:pPr>
      <w:ind w:left="720"/>
      <w:contextualSpacing/>
    </w:pPr>
  </w:style>
  <w:style w:type="paragraph" w:customStyle="1" w:styleId="Style16">
    <w:name w:val="Style16"/>
    <w:basedOn w:val="a"/>
    <w:uiPriority w:val="99"/>
    <w:rsid w:val="000560A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560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0560AF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0560AF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560AF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C2A54"/>
    <w:pPr>
      <w:widowControl w:val="0"/>
      <w:autoSpaceDE w:val="0"/>
      <w:autoSpaceDN w:val="0"/>
      <w:adjustRightInd w:val="0"/>
      <w:spacing w:after="0" w:line="277" w:lineRule="exact"/>
      <w:ind w:firstLine="55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17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9172B8"/>
    <w:rPr>
      <w:rFonts w:ascii="Cambria" w:hAnsi="Cambria" w:cs="Cambria"/>
      <w:sz w:val="18"/>
      <w:szCs w:val="18"/>
    </w:rPr>
  </w:style>
  <w:style w:type="paragraph" w:customStyle="1" w:styleId="Style8">
    <w:name w:val="Style8"/>
    <w:basedOn w:val="a"/>
    <w:uiPriority w:val="99"/>
    <w:rsid w:val="00AC642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C64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AC6427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37">
    <w:name w:val="Font Style37"/>
    <w:basedOn w:val="a0"/>
    <w:uiPriority w:val="99"/>
    <w:rsid w:val="00AC642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a"/>
    <w:uiPriority w:val="99"/>
    <w:rsid w:val="00AC642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C642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523CF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523C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523CF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23C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23CFD"/>
    <w:pPr>
      <w:autoSpaceDE w:val="0"/>
      <w:autoSpaceDN w:val="0"/>
      <w:adjustRightInd w:val="0"/>
      <w:spacing w:after="120" w:line="480" w:lineRule="auto"/>
    </w:pPr>
    <w:rPr>
      <w:rFonts w:ascii="Times New Roman CYR" w:eastAsia="Times New Roman" w:hAnsi="Times New Roman CYR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23CFD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3">
    <w:name w:val="Основной текст3"/>
    <w:rsid w:val="005B5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505A9-4F7B-4285-AD7B-27F2E639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21</Pages>
  <Words>6412</Words>
  <Characters>36549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Marat</cp:lastModifiedBy>
  <cp:revision>9</cp:revision>
  <dcterms:created xsi:type="dcterms:W3CDTF">2017-01-09T15:05:00Z</dcterms:created>
  <dcterms:modified xsi:type="dcterms:W3CDTF">2020-01-28T13:30:00Z</dcterms:modified>
</cp:coreProperties>
</file>