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1" w:rsidRDefault="005F2C21" w:rsidP="005F2C21">
      <w:pPr>
        <w:spacing w:after="0" w:line="36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5F2C21">
        <w:rPr>
          <w:rFonts w:eastAsia="Times New Roman"/>
          <w:b/>
          <w:sz w:val="32"/>
          <w:szCs w:val="32"/>
          <w:lang w:eastAsia="ru-RU"/>
        </w:rPr>
        <w:t>Труд и здоровье медработников</w:t>
      </w:r>
    </w:p>
    <w:p w:rsidR="005F2C21" w:rsidRPr="005F2C21" w:rsidRDefault="005F2C21" w:rsidP="005F2C21">
      <w:pPr>
        <w:spacing w:after="0" w:line="36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Вопросы на зачет по теории</w:t>
      </w:r>
    </w:p>
    <w:p w:rsidR="00D42E97" w:rsidRPr="005F2C21" w:rsidRDefault="00D42E97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>1.</w:t>
      </w:r>
      <w:r w:rsidR="00294F0C" w:rsidRPr="005F2C21">
        <w:rPr>
          <w:rFonts w:eastAsia="Times New Roman"/>
          <w:sz w:val="24"/>
          <w:szCs w:val="24"/>
          <w:lang w:eastAsia="ru-RU"/>
        </w:rPr>
        <w:t xml:space="preserve"> </w:t>
      </w:r>
      <w:r w:rsidRPr="00D42E97">
        <w:rPr>
          <w:rFonts w:eastAsia="Times New Roman"/>
          <w:sz w:val="24"/>
          <w:szCs w:val="24"/>
          <w:lang w:eastAsia="ru-RU"/>
        </w:rPr>
        <w:t>Гигиена труда медработников: предмет, содержание. Ее определение как профилактической науки </w:t>
      </w:r>
      <w:hyperlink r:id="rId5" w:history="1">
        <w:r w:rsidRPr="00D42E97">
          <w:rPr>
            <w:rFonts w:eastAsia="Times New Roman"/>
            <w:sz w:val="24"/>
            <w:szCs w:val="24"/>
            <w:lang w:eastAsia="ru-RU"/>
          </w:rPr>
          <w:t>о здоровье медицинских работников</w:t>
        </w:r>
      </w:hyperlink>
      <w:r w:rsidRPr="00D42E97">
        <w:rPr>
          <w:rFonts w:eastAsia="Times New Roman"/>
          <w:sz w:val="24"/>
          <w:szCs w:val="24"/>
          <w:lang w:eastAsia="ru-RU"/>
        </w:rPr>
        <w:t>.</w:t>
      </w:r>
    </w:p>
    <w:p w:rsidR="00D42E97" w:rsidRPr="005F2C21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2. </w:t>
      </w:r>
      <w:r w:rsidR="00D42E97" w:rsidRPr="005F2C21">
        <w:rPr>
          <w:rFonts w:eastAsia="Times New Roman"/>
          <w:sz w:val="24"/>
          <w:szCs w:val="24"/>
          <w:lang w:eastAsia="ru-RU"/>
        </w:rPr>
        <w:t>Особенности гигиены труда врачей.</w:t>
      </w:r>
    </w:p>
    <w:p w:rsidR="00D42E97" w:rsidRPr="005F2C21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3. </w:t>
      </w:r>
      <w:r w:rsidR="00D42E97" w:rsidRPr="00D42E97">
        <w:rPr>
          <w:rFonts w:eastAsia="Times New Roman"/>
          <w:sz w:val="24"/>
          <w:szCs w:val="24"/>
          <w:lang w:eastAsia="ru-RU"/>
        </w:rPr>
        <w:t xml:space="preserve">Понятие о трудовом процессе и условиях в ЛПУ. </w:t>
      </w:r>
    </w:p>
    <w:p w:rsidR="00D42E97" w:rsidRPr="005F2C21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4. </w:t>
      </w:r>
      <w:r w:rsidR="00D42E97" w:rsidRPr="00D42E97">
        <w:rPr>
          <w:rFonts w:eastAsia="Times New Roman"/>
          <w:sz w:val="24"/>
          <w:szCs w:val="24"/>
          <w:lang w:eastAsia="ru-RU"/>
        </w:rPr>
        <w:t>Гигиена труда медработников как отрасль научной и практической медицины. Связь ее с другими гигиеническими, биологическими и техническими науками.</w:t>
      </w:r>
    </w:p>
    <w:p w:rsidR="00D42E97" w:rsidRPr="005F2C21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5. </w:t>
      </w:r>
      <w:r w:rsidR="00D42E97" w:rsidRPr="005F2C21">
        <w:rPr>
          <w:rFonts w:eastAsia="Times New Roman"/>
          <w:sz w:val="24"/>
          <w:szCs w:val="24"/>
          <w:lang w:eastAsia="ru-RU"/>
        </w:rPr>
        <w:t>Развитие гигиены труда медработников на современном этапе в России и за рубежом.</w:t>
      </w:r>
    </w:p>
    <w:p w:rsidR="00D42E97" w:rsidRPr="005F2C21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6. </w:t>
      </w:r>
      <w:r w:rsidR="00D42E97" w:rsidRPr="00D42E97">
        <w:rPr>
          <w:rFonts w:eastAsia="Times New Roman"/>
          <w:sz w:val="24"/>
          <w:szCs w:val="24"/>
          <w:lang w:eastAsia="ru-RU"/>
        </w:rPr>
        <w:t>Эргономическая оценка рабочих мест и поз врачей.</w:t>
      </w:r>
    </w:p>
    <w:p w:rsidR="00294F0C" w:rsidRPr="005F2C21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7. </w:t>
      </w:r>
      <w:r w:rsidR="00D42E97" w:rsidRPr="00D42E97">
        <w:rPr>
          <w:rFonts w:eastAsia="Times New Roman"/>
          <w:sz w:val="24"/>
          <w:szCs w:val="24"/>
          <w:lang w:eastAsia="ru-RU"/>
        </w:rPr>
        <w:t>Психофизиологические и социально-психологические аспекты трудовой деятельности медработников</w:t>
      </w:r>
      <w:r w:rsidR="00D42E97" w:rsidRPr="005F2C21">
        <w:rPr>
          <w:rFonts w:eastAsia="Times New Roman"/>
          <w:sz w:val="24"/>
          <w:szCs w:val="24"/>
          <w:lang w:eastAsia="ru-RU"/>
        </w:rPr>
        <w:t xml:space="preserve"> </w:t>
      </w:r>
    </w:p>
    <w:p w:rsidR="00294F0C" w:rsidRPr="005F2C21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8. </w:t>
      </w:r>
      <w:r w:rsidRPr="00D42E97">
        <w:rPr>
          <w:rFonts w:eastAsia="Times New Roman"/>
          <w:sz w:val="24"/>
          <w:szCs w:val="24"/>
          <w:lang w:eastAsia="ru-RU"/>
        </w:rPr>
        <w:t>ЭМИ сотовой связи и здоровье медицинских работников.</w:t>
      </w:r>
      <w:r w:rsidRPr="005F2C21">
        <w:rPr>
          <w:rFonts w:eastAsia="Times New Roman"/>
          <w:sz w:val="24"/>
          <w:szCs w:val="24"/>
          <w:lang w:eastAsia="ru-RU"/>
        </w:rPr>
        <w:t xml:space="preserve"> </w:t>
      </w:r>
    </w:p>
    <w:p w:rsidR="00294F0C" w:rsidRPr="005F2C21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9. </w:t>
      </w:r>
      <w:r w:rsidRPr="00D42E97">
        <w:rPr>
          <w:rFonts w:eastAsia="Times New Roman"/>
          <w:sz w:val="24"/>
          <w:szCs w:val="24"/>
          <w:lang w:eastAsia="ru-RU"/>
        </w:rPr>
        <w:t>Компьютер и здоровье медицинских работников.</w:t>
      </w:r>
      <w:r w:rsidRPr="005F2C21">
        <w:rPr>
          <w:rFonts w:eastAsia="Times New Roman"/>
          <w:sz w:val="24"/>
          <w:szCs w:val="24"/>
          <w:lang w:eastAsia="ru-RU"/>
        </w:rPr>
        <w:t xml:space="preserve"> </w:t>
      </w:r>
    </w:p>
    <w:p w:rsidR="00294F0C" w:rsidRPr="005F2C21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10. </w:t>
      </w:r>
      <w:r w:rsidRPr="00D42E97">
        <w:rPr>
          <w:rFonts w:eastAsia="Times New Roman"/>
          <w:sz w:val="24"/>
          <w:szCs w:val="24"/>
          <w:lang w:eastAsia="ru-RU"/>
        </w:rPr>
        <w:t>Действие радиации на организм человека. Принципы защиты медицинских работников.</w:t>
      </w:r>
    </w:p>
    <w:p w:rsidR="00294F0C" w:rsidRPr="005F2C21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11.  </w:t>
      </w:r>
      <w:r w:rsidRPr="00D42E97">
        <w:rPr>
          <w:rFonts w:eastAsia="Times New Roman"/>
          <w:sz w:val="24"/>
          <w:szCs w:val="24"/>
          <w:lang w:eastAsia="ru-RU"/>
        </w:rPr>
        <w:t>Гигиена труда медицинских работников при работе с лазерами.</w:t>
      </w:r>
      <w:r w:rsidRPr="005F2C21">
        <w:rPr>
          <w:rFonts w:eastAsia="Times New Roman"/>
          <w:sz w:val="24"/>
          <w:szCs w:val="24"/>
          <w:lang w:eastAsia="ru-RU"/>
        </w:rPr>
        <w:t xml:space="preserve"> 12.</w:t>
      </w:r>
      <w:r w:rsidRPr="00D42E97">
        <w:rPr>
          <w:rFonts w:eastAsia="Times New Roman"/>
          <w:sz w:val="24"/>
          <w:szCs w:val="24"/>
          <w:lang w:eastAsia="ru-RU"/>
        </w:rPr>
        <w:t>Гигиена труда медицинских работников при работе с источниками ультразвука.</w:t>
      </w:r>
    </w:p>
    <w:p w:rsidR="005F2C21" w:rsidRPr="005F2C21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13. </w:t>
      </w:r>
      <w:hyperlink r:id="rId6" w:anchor="%D0%A3%D0%BB%D1%8C%D1%82%D1%80%D0%B0%D1%84%D0%B8%D0%BE%D0%BB%D0%B5%D1%82%D0%BE%D0%B2%D0%BE%D0%B5_%D0%B8%D0%B7%D0%BB%D1%83%D1%87%D0%B5%D0%BD%D0%B8%D0%B5." w:history="1">
        <w:r w:rsidR="00D42E97" w:rsidRPr="00D42E97">
          <w:rPr>
            <w:rFonts w:eastAsia="Times New Roman"/>
            <w:sz w:val="24"/>
            <w:szCs w:val="24"/>
            <w:u w:val="single"/>
            <w:lang w:eastAsia="ru-RU"/>
          </w:rPr>
          <w:t>Ультрафиолетовое излучение.</w:t>
        </w:r>
      </w:hyperlink>
    </w:p>
    <w:p w:rsidR="00D42E97" w:rsidRPr="00D42E97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14. </w:t>
      </w:r>
      <w:hyperlink r:id="rId7" w:anchor="%D0%92%D1%8B%D0%BD%D1%83%D0%B6%D0%B4%D0%B5%D0%BD%D0%BD%D0%BE%D0%B5_%D0%BF%D0%BE%D0%BB%D0%BE%D0%B6%D0%B5%D0%BD%D0%B8%D0%B5_%D1%82%D0%B5%D0%BB%D0%B0" w:history="1">
        <w:r w:rsidR="00D42E97" w:rsidRPr="00D42E97">
          <w:rPr>
            <w:rFonts w:eastAsia="Times New Roman"/>
            <w:sz w:val="24"/>
            <w:szCs w:val="24"/>
            <w:u w:val="single"/>
            <w:lang w:eastAsia="ru-RU"/>
          </w:rPr>
          <w:t>Вынужденное положение тела</w:t>
        </w:r>
      </w:hyperlink>
    </w:p>
    <w:p w:rsidR="00D42E97" w:rsidRPr="00D42E97" w:rsidRDefault="00AA1FA7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>15. Химические производственные факторы</w:t>
      </w:r>
    </w:p>
    <w:p w:rsidR="00D42E97" w:rsidRPr="00D42E97" w:rsidRDefault="00AA1FA7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>16. Биологические производственные факторы</w:t>
      </w:r>
    </w:p>
    <w:p w:rsidR="00D42E97" w:rsidRPr="00D42E97" w:rsidRDefault="00AA1FA7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>17. Психогенные производственные факторы</w:t>
      </w:r>
    </w:p>
    <w:p w:rsidR="00D42E97" w:rsidRPr="00D42E97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>18.</w:t>
      </w:r>
      <w:r w:rsidR="005F2C21" w:rsidRPr="005F2C21">
        <w:rPr>
          <w:rFonts w:eastAsia="Times New Roman"/>
          <w:sz w:val="24"/>
          <w:szCs w:val="24"/>
          <w:lang w:eastAsia="ru-RU"/>
        </w:rPr>
        <w:t>Особенности условий труда медицинских работников различного профиля</w:t>
      </w:r>
      <w:r w:rsidRPr="005F2C21">
        <w:rPr>
          <w:rFonts w:eastAsia="Times New Roman"/>
          <w:sz w:val="24"/>
          <w:szCs w:val="24"/>
          <w:lang w:eastAsia="ru-RU"/>
        </w:rPr>
        <w:t xml:space="preserve"> </w:t>
      </w:r>
    </w:p>
    <w:p w:rsidR="00D42E97" w:rsidRPr="00106218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 xml:space="preserve">19. </w:t>
      </w:r>
      <w:hyperlink r:id="rId8" w:anchor="%D0%9E%D1%81%D0%BE%D0%B1%D0%B5%D0%BD%D0%BD%D0%BE%D1%81%D1%82%D0%B8_%D1%82%D1%80%D1%83%D0%B4%D0%B0_%D0%B2%D1%80%D0%B0%D1%87%D0%B5%D0%B9_%D1%82%D0%B5%D1%80%D0%B0%D0%BF%D0%B5%D0%B2%D1%82%D0%B8%D1%87%D0%B5%D1%81%D0%BA%D0%BE%D0%B3%D0%BE_%D0%BF%D1%80%D0%BE%D1%8" w:history="1">
        <w:r w:rsidR="00D42E97" w:rsidRPr="00106218">
          <w:rPr>
            <w:rFonts w:eastAsia="Times New Roman"/>
            <w:sz w:val="24"/>
            <w:szCs w:val="24"/>
            <w:lang w:eastAsia="ru-RU"/>
          </w:rPr>
          <w:t>Особенности труда врачей терапевтического профиля.</w:t>
        </w:r>
      </w:hyperlink>
    </w:p>
    <w:p w:rsidR="00D42E97" w:rsidRPr="00106218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06218">
        <w:rPr>
          <w:rFonts w:eastAsia="Times New Roman"/>
          <w:sz w:val="24"/>
          <w:szCs w:val="24"/>
          <w:lang w:eastAsia="ru-RU"/>
        </w:rPr>
        <w:t xml:space="preserve">20. </w:t>
      </w:r>
      <w:hyperlink r:id="rId9" w:anchor="%D0%9E%D1%81%D0%BE%D0%B1%D0%B5%D0%BD%D0%BD%D0%BE%D1%81%D1%82%D1%8F%D0%BC%D0%B8_%D1%82%D1%80%D1%83%D0%B4%D0%B0_%D0%B2%D1%80%D0%B0%D1%87%D0%B5%D0%B9-%D0%B8%D0%BD%D1%84%D0%B5%D0%BA%D1%86%D0%B8%D0%BE%D0%BD%D0%B8%D1%81%D1%82%D0%BE%D0%B2" w:history="1">
        <w:r w:rsidR="00D42E97" w:rsidRPr="00106218">
          <w:rPr>
            <w:rFonts w:eastAsia="Times New Roman"/>
            <w:sz w:val="24"/>
            <w:szCs w:val="24"/>
            <w:lang w:eastAsia="ru-RU"/>
          </w:rPr>
          <w:t>Особенностями труда врачей-инфекционистов</w:t>
        </w:r>
      </w:hyperlink>
      <w:bookmarkStart w:id="0" w:name="_GoBack"/>
      <w:bookmarkEnd w:id="0"/>
    </w:p>
    <w:p w:rsidR="00D42E97" w:rsidRPr="00106218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06218">
        <w:rPr>
          <w:rFonts w:eastAsia="Times New Roman"/>
          <w:sz w:val="24"/>
          <w:szCs w:val="24"/>
          <w:lang w:eastAsia="ru-RU"/>
        </w:rPr>
        <w:t xml:space="preserve">21. </w:t>
      </w:r>
      <w:hyperlink r:id="rId10" w:anchor="%D0%9E%D1%81%D0%BE%D0%B1%D0%B5%D0%BD%D0%BD%D0%BE%D1%81%D1%82%D0%B8_%D1%82%D1%80%D1%83%D0%B4%D0%B0_%D0%B2%D1%80%D0%B0%D1%87%D0%B5%D0%B9_%D1%85%D0%B8%D1%80%D1%83%D1%80%D0%B3%D0%B8%D1%87%D0%B5%D1%81%D0%BA%D0%BE%D0%B3%D0%BE_%D0%BF%D1%80%D0%BE%D1%84%D0%B8%D0%B" w:history="1">
        <w:r w:rsidR="00D42E97" w:rsidRPr="00106218">
          <w:rPr>
            <w:rFonts w:eastAsia="Times New Roman"/>
            <w:sz w:val="24"/>
            <w:szCs w:val="24"/>
            <w:lang w:eastAsia="ru-RU"/>
          </w:rPr>
          <w:t>Особенности труда врачей хирургического профиля</w:t>
        </w:r>
      </w:hyperlink>
    </w:p>
    <w:p w:rsidR="00D42E97" w:rsidRPr="00106218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06218">
        <w:rPr>
          <w:rFonts w:eastAsia="Times New Roman"/>
          <w:sz w:val="24"/>
          <w:szCs w:val="24"/>
          <w:lang w:eastAsia="ru-RU"/>
        </w:rPr>
        <w:t xml:space="preserve">22. </w:t>
      </w:r>
      <w:hyperlink r:id="rId11" w:anchor="%D0%9E%D1%81%D0%BE%D0%B1%D0%B5%D0%BD%D0%BD%D0%BE%D1%81%D1%82%D0%B8_%D1%83%D1%81%D0%BB%D0%BE%D0%B2%D0%B8%D0%B9_%D1%82%D1%80%D1%83%D0%B4%D0%B0_%D0%BF%D0%B5%D1%80%D1%81%D0%BE%D0%BD%D0%B0%D0%BB%D0%B0_%D1%80%D0%BE%D0%B4%D0%BE%D0%B2%D1%81%D0%BF%D0%BE%D0%BC%D0%B" w:history="1">
        <w:r w:rsidR="00D42E97" w:rsidRPr="00106218">
          <w:rPr>
            <w:rFonts w:eastAsia="Times New Roman"/>
            <w:sz w:val="24"/>
            <w:szCs w:val="24"/>
            <w:lang w:eastAsia="ru-RU"/>
          </w:rPr>
          <w:t>Особенности условий труда персонала родовспомогательных лечебных учреждений</w:t>
        </w:r>
      </w:hyperlink>
    </w:p>
    <w:p w:rsidR="00D42E97" w:rsidRPr="00106218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06218">
        <w:rPr>
          <w:rFonts w:eastAsia="Times New Roman"/>
          <w:sz w:val="24"/>
          <w:szCs w:val="24"/>
          <w:lang w:eastAsia="ru-RU"/>
        </w:rPr>
        <w:t xml:space="preserve">23. </w:t>
      </w:r>
      <w:hyperlink r:id="rId12" w:anchor="%D0%9E%D1%81%D0%BE%D0%B1%D0%B5%D0%BD%D0%BD%D0%BE%D1%81%D1%82%D0%B8_%D1%83%D1%81%D0%BB%D0%BE%D0%B2%D0%B8%D0%B9_%D1%82%D1%80%D1%83%D0%B4%D0%B0_%D0%B2%D1%80%D0%B0%D1%87%D0%B5%D0%B9_%D1%81%D1%82%D0%B0%D0%BD%D1%86%D0%B8%D0%B8_%D1%81%D0%BA%D0%BE%D1%80%D0%BE%D0%" w:history="1">
        <w:r w:rsidR="00D42E97" w:rsidRPr="00106218">
          <w:rPr>
            <w:rFonts w:eastAsia="Times New Roman"/>
            <w:sz w:val="24"/>
            <w:szCs w:val="24"/>
            <w:lang w:eastAsia="ru-RU"/>
          </w:rPr>
          <w:t>Особенности условий труда врачей станции скорой помощи</w:t>
        </w:r>
      </w:hyperlink>
    </w:p>
    <w:p w:rsidR="00D42E97" w:rsidRPr="00106218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06218">
        <w:rPr>
          <w:rFonts w:eastAsia="Times New Roman"/>
          <w:sz w:val="24"/>
          <w:szCs w:val="24"/>
          <w:lang w:eastAsia="ru-RU"/>
        </w:rPr>
        <w:t xml:space="preserve">24. </w:t>
      </w:r>
      <w:hyperlink r:id="rId13" w:anchor="%D0%9E%D1%81%D0%BE%D0%B1%D0%B5%D0%BD%D0%BD%D0%BE%D1%81%D1%82%D0%B8_%D1%82%D1%80%D1%83%D0%B4%D0%B0_%D0%B2%D1%80%D0%B0%D1%87%D0%B5%D0%B9-%D1%81%D1%82%D0%BE%D0%BC%D0%B0%D1%82%D0%BE%D0%BB%D0%BE%D0%B3%D0%BE%D0%B2" w:history="1">
        <w:r w:rsidR="00D42E97" w:rsidRPr="00106218">
          <w:rPr>
            <w:rFonts w:eastAsia="Times New Roman"/>
            <w:sz w:val="24"/>
            <w:szCs w:val="24"/>
            <w:lang w:eastAsia="ru-RU"/>
          </w:rPr>
          <w:t>Особенности труда врачей-стоматологов</w:t>
        </w:r>
      </w:hyperlink>
    </w:p>
    <w:p w:rsidR="00D42E97" w:rsidRPr="00106218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06218">
        <w:rPr>
          <w:rFonts w:eastAsia="Times New Roman"/>
          <w:sz w:val="24"/>
          <w:szCs w:val="24"/>
          <w:lang w:eastAsia="ru-RU"/>
        </w:rPr>
        <w:t xml:space="preserve">25. </w:t>
      </w:r>
      <w:hyperlink r:id="rId14" w:anchor="%D0%9E%D1%81%D0%BE%D0%B1%D0%B5%D0%BD%D0%BD%D0%BE%D1%81%D1%82%D0%B8_%D1%82%D1%80%D1%83%D0%B4%D0%B0_%D0%BF%D1%80%D0%BE%D0%B2%D0%B8%D0%B7%D0%BE%D1%80%D0%BE%D0%B2" w:history="1">
        <w:r w:rsidR="00D42E97" w:rsidRPr="00106218">
          <w:rPr>
            <w:rFonts w:eastAsia="Times New Roman"/>
            <w:sz w:val="24"/>
            <w:szCs w:val="24"/>
            <w:lang w:eastAsia="ru-RU"/>
          </w:rPr>
          <w:t>Особенности труда провизоров</w:t>
        </w:r>
      </w:hyperlink>
    </w:p>
    <w:p w:rsidR="00AA1FA7" w:rsidRPr="00106218" w:rsidRDefault="00294F0C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106218">
        <w:rPr>
          <w:rFonts w:eastAsia="Times New Roman"/>
          <w:sz w:val="24"/>
          <w:szCs w:val="24"/>
          <w:lang w:eastAsia="ru-RU"/>
        </w:rPr>
        <w:t>26.</w:t>
      </w:r>
      <w:hyperlink r:id="rId15" w:anchor="%D0%9E%D1%81%D0%BE%D0%B1%D0%B5%D0%BD%D0%BD%D0%BE%D1%81%D1%82%D0%B8_%D1%83%D1%81%D0%BB%D0%BE%D0%B2%D0%B8%D0%B9_%D1%82%D1%80%D1%83%D0%B4%D0%B0_%D0%B2%D1%80%D0%B0%D1%87%D0%B5%D0%B9-%D0%BB%D0%B0%D0%B1%D0%BE%D1%80%D0%B0%D0%BD%D1%82%D0%BE%D0%B2" w:history="1">
        <w:r w:rsidR="00D42E97" w:rsidRPr="00106218">
          <w:rPr>
            <w:rFonts w:eastAsia="Times New Roman"/>
            <w:sz w:val="24"/>
            <w:szCs w:val="24"/>
            <w:lang w:eastAsia="ru-RU"/>
          </w:rPr>
          <w:t>Особенности условий труда врачей-лаборантов</w:t>
        </w:r>
      </w:hyperlink>
      <w:r w:rsidR="00AA1FA7" w:rsidRPr="00106218">
        <w:rPr>
          <w:rFonts w:eastAsia="Times New Roman"/>
          <w:sz w:val="24"/>
          <w:szCs w:val="24"/>
          <w:lang w:eastAsia="ru-RU"/>
        </w:rPr>
        <w:t xml:space="preserve"> </w:t>
      </w:r>
    </w:p>
    <w:p w:rsidR="00AA1FA7" w:rsidRPr="005F2C21" w:rsidRDefault="005F2C21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>27</w:t>
      </w:r>
      <w:r w:rsidR="00AA1FA7" w:rsidRPr="005F2C21">
        <w:rPr>
          <w:rFonts w:eastAsia="Times New Roman"/>
          <w:sz w:val="24"/>
          <w:szCs w:val="24"/>
          <w:lang w:eastAsia="ru-RU"/>
        </w:rPr>
        <w:t>.</w:t>
      </w:r>
      <w:r w:rsidR="00AA1FA7" w:rsidRPr="00D42E97">
        <w:rPr>
          <w:rFonts w:eastAsia="Times New Roman"/>
          <w:sz w:val="24"/>
          <w:szCs w:val="24"/>
          <w:lang w:eastAsia="ru-RU"/>
        </w:rPr>
        <w:t>Гигиеническая оценка производственного шума в ЛПУ</w:t>
      </w:r>
    </w:p>
    <w:p w:rsidR="00AA1FA7" w:rsidRPr="005F2C21" w:rsidRDefault="005F2C21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>28</w:t>
      </w:r>
      <w:r w:rsidR="00AA1FA7" w:rsidRPr="005F2C21">
        <w:rPr>
          <w:rFonts w:eastAsia="Times New Roman"/>
          <w:sz w:val="24"/>
          <w:szCs w:val="24"/>
          <w:lang w:eastAsia="ru-RU"/>
        </w:rPr>
        <w:t xml:space="preserve">. </w:t>
      </w:r>
      <w:r w:rsidR="00AA1FA7" w:rsidRPr="00D42E97">
        <w:rPr>
          <w:rFonts w:eastAsia="Times New Roman"/>
          <w:sz w:val="24"/>
          <w:szCs w:val="24"/>
          <w:lang w:eastAsia="ru-RU"/>
        </w:rPr>
        <w:t>Гигиеническая оценка производственной вибрации в стоматологических поликлиниках</w:t>
      </w:r>
      <w:r w:rsidR="00AA1FA7" w:rsidRPr="005F2C21">
        <w:rPr>
          <w:rFonts w:eastAsia="Times New Roman"/>
          <w:sz w:val="24"/>
          <w:szCs w:val="24"/>
          <w:lang w:eastAsia="ru-RU"/>
        </w:rPr>
        <w:t xml:space="preserve"> </w:t>
      </w:r>
    </w:p>
    <w:p w:rsidR="005F2C21" w:rsidRPr="005F2C21" w:rsidRDefault="005F2C21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t>29</w:t>
      </w:r>
      <w:r w:rsidR="00AA1FA7" w:rsidRPr="005F2C21">
        <w:rPr>
          <w:rFonts w:eastAsia="Times New Roman"/>
          <w:sz w:val="24"/>
          <w:szCs w:val="24"/>
          <w:lang w:eastAsia="ru-RU"/>
        </w:rPr>
        <w:t xml:space="preserve">. </w:t>
      </w:r>
      <w:r w:rsidR="00AA1FA7" w:rsidRPr="00D42E97">
        <w:rPr>
          <w:rFonts w:eastAsia="Times New Roman"/>
          <w:sz w:val="24"/>
          <w:szCs w:val="24"/>
          <w:lang w:eastAsia="ru-RU"/>
        </w:rPr>
        <w:t>Микроклимат в ЛПУ, его характеристика при различных видах работы.</w:t>
      </w:r>
      <w:r w:rsidR="00AA1FA7" w:rsidRPr="005F2C21">
        <w:rPr>
          <w:rFonts w:eastAsia="Times New Roman"/>
          <w:sz w:val="24"/>
          <w:szCs w:val="24"/>
          <w:lang w:eastAsia="ru-RU"/>
        </w:rPr>
        <w:t xml:space="preserve"> </w:t>
      </w:r>
    </w:p>
    <w:p w:rsidR="002A4067" w:rsidRPr="005F2C21" w:rsidRDefault="005F2C21" w:rsidP="005F2C21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5F2C21">
        <w:rPr>
          <w:rFonts w:eastAsia="Times New Roman"/>
          <w:sz w:val="24"/>
          <w:szCs w:val="24"/>
          <w:lang w:eastAsia="ru-RU"/>
        </w:rPr>
        <w:lastRenderedPageBreak/>
        <w:t>30</w:t>
      </w:r>
      <w:r w:rsidR="00AA1FA7" w:rsidRPr="005F2C21">
        <w:rPr>
          <w:rFonts w:eastAsia="Times New Roman"/>
          <w:sz w:val="24"/>
          <w:szCs w:val="24"/>
          <w:lang w:eastAsia="ru-RU"/>
        </w:rPr>
        <w:t xml:space="preserve">. </w:t>
      </w:r>
      <w:r w:rsidR="00AA1FA7" w:rsidRPr="00D42E97">
        <w:rPr>
          <w:rFonts w:eastAsia="Times New Roman"/>
          <w:sz w:val="24"/>
          <w:szCs w:val="24"/>
          <w:lang w:eastAsia="ru-RU"/>
        </w:rPr>
        <w:t>Организация контроля за содержанием вредных веществ в воздухе рабочей зоны медицинских работников</w:t>
      </w:r>
    </w:p>
    <w:p w:rsidR="005F2C21" w:rsidRDefault="005F2C21" w:rsidP="005F2C21">
      <w:pPr>
        <w:spacing w:after="0" w:line="360" w:lineRule="auto"/>
        <w:jc w:val="both"/>
        <w:rPr>
          <w:rFonts w:eastAsia="Times New Roman"/>
          <w:lang w:eastAsia="ru-RU"/>
        </w:rPr>
      </w:pPr>
    </w:p>
    <w:p w:rsidR="005F2C21" w:rsidRPr="005F2C21" w:rsidRDefault="005F2C21" w:rsidP="005F2C21">
      <w:pPr>
        <w:pStyle w:val="1"/>
        <w:tabs>
          <w:tab w:val="left" w:pos="426"/>
          <w:tab w:val="left" w:pos="709"/>
          <w:tab w:val="left" w:pos="993"/>
        </w:tabs>
        <w:ind w:left="567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</w:t>
      </w:r>
      <w:r w:rsidRPr="005F2C21">
        <w:rPr>
          <w:rFonts w:ascii="Times New Roman" w:hAnsi="Times New Roman"/>
          <w:b/>
          <w:sz w:val="28"/>
        </w:rPr>
        <w:t>опросы</w:t>
      </w:r>
      <w:r>
        <w:rPr>
          <w:rFonts w:ascii="Times New Roman" w:hAnsi="Times New Roman"/>
          <w:b/>
          <w:sz w:val="28"/>
        </w:rPr>
        <w:t xml:space="preserve"> по практической части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Термометрия. Определение температурного режима в больничной палате. Выбор точек для определения температуры и их гигиеническое обоснование.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Типы термометров. Существующие шкалы отсчёта температур. 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</w:tabs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Барометрия</w:t>
      </w:r>
      <w:proofErr w:type="spellEnd"/>
      <w:r>
        <w:rPr>
          <w:rFonts w:ascii="Times New Roman" w:hAnsi="Times New Roman"/>
        </w:rPr>
        <w:t xml:space="preserve">, типы барометров. Единицы измерения барометрического давления» Значение этого экологического фактора и влияние на здорового и больного человека. 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относительной влажности гигрометрическим способом. Какие приборы для этого существуют. Значение этого экологического фактора и влияние на здорового и больного человека.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влажности воздуха. Виды влажности. Какие приборы при</w:t>
      </w:r>
      <w:r>
        <w:rPr>
          <w:rFonts w:ascii="Times New Roman" w:hAnsi="Times New Roman"/>
        </w:rPr>
        <w:softHyphen/>
        <w:t xml:space="preserve">меняются для определения абсолютной влажности. 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Психрометрия</w:t>
      </w:r>
      <w:proofErr w:type="spellEnd"/>
      <w:r>
        <w:rPr>
          <w:rFonts w:ascii="Times New Roman" w:hAnsi="Times New Roman"/>
        </w:rPr>
        <w:t>, типы психрометров. Для чего применяются эти приборы. Значение определяемого фактора. Нормы и их обоснование.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влажности психрометром Августа. Принцип работы прибо</w:t>
      </w:r>
      <w:r>
        <w:rPr>
          <w:rFonts w:ascii="Times New Roman" w:hAnsi="Times New Roman"/>
        </w:rPr>
        <w:softHyphen/>
        <w:t>ра, имеющиеся недостатки.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Психрометр </w:t>
      </w:r>
      <w:proofErr w:type="spellStart"/>
      <w:r>
        <w:rPr>
          <w:rFonts w:ascii="Times New Roman" w:hAnsi="Times New Roman"/>
        </w:rPr>
        <w:t>Ассмана</w:t>
      </w:r>
      <w:proofErr w:type="spellEnd"/>
      <w:r>
        <w:rPr>
          <w:rFonts w:ascii="Times New Roman" w:hAnsi="Times New Roman"/>
        </w:rPr>
        <w:t>, принцип работы. Для определения каких пара</w:t>
      </w:r>
      <w:r>
        <w:rPr>
          <w:rFonts w:ascii="Times New Roman" w:hAnsi="Times New Roman"/>
        </w:rPr>
        <w:softHyphen/>
        <w:t>метров микроклимата он применяется.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Анемометры, анемометрия. Для определения каких параметров микроклимата предназначены эти приборы. Типы анемометров.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Движение воздуха как экологический фактор. Приборы для определения скорости движения воздуха. Воздействие на здорового и больного человека.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Кататермометрия</w:t>
      </w:r>
      <w:proofErr w:type="spellEnd"/>
      <w:r>
        <w:rPr>
          <w:rFonts w:ascii="Times New Roman" w:hAnsi="Times New Roman"/>
        </w:rPr>
        <w:t xml:space="preserve">, типы кататермометров. Какие параметры микроклимата определяются при </w:t>
      </w:r>
      <w:proofErr w:type="spellStart"/>
      <w:r>
        <w:rPr>
          <w:rFonts w:ascii="Times New Roman" w:hAnsi="Times New Roman"/>
        </w:rPr>
        <w:t>кататермометрии</w:t>
      </w:r>
      <w:proofErr w:type="spellEnd"/>
      <w:r>
        <w:rPr>
          <w:rFonts w:ascii="Times New Roman" w:hAnsi="Times New Roman"/>
        </w:rPr>
        <w:t>. Единицы измерения.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 определения комплексного воздействия на организм микроклиматических параметров. Приборы, единицы измерения.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Кататермометр Хилла. Принцип работы. Какие параметры микроклимата определяют этим способом.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Шаровой кататермометр. Достоинства, принцип работы. Какие параметры микроклимата определяют этим прибором.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</w:t>
      </w:r>
      <w:proofErr w:type="spellStart"/>
      <w:r>
        <w:rPr>
          <w:rFonts w:ascii="Times New Roman" w:hAnsi="Times New Roman"/>
        </w:rPr>
        <w:t>микропульсаций</w:t>
      </w:r>
      <w:proofErr w:type="spellEnd"/>
      <w:r>
        <w:rPr>
          <w:rFonts w:ascii="Times New Roman" w:hAnsi="Times New Roman"/>
        </w:rPr>
        <w:t xml:space="preserve"> движения воздуха в помещении. Какие приборы для этого используются.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142"/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светового коэффициента (СК). Значение СК в профилактике </w:t>
      </w:r>
      <w:r>
        <w:rPr>
          <w:rFonts w:ascii="Times New Roman" w:hAnsi="Times New Roman"/>
        </w:rPr>
        <w:lastRenderedPageBreak/>
        <w:t>переутомления зрительного анализатора.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Объективная </w:t>
      </w:r>
      <w:proofErr w:type="spellStart"/>
      <w:r>
        <w:rPr>
          <w:rFonts w:ascii="Times New Roman" w:hAnsi="Times New Roman"/>
        </w:rPr>
        <w:t>люксметрия</w:t>
      </w:r>
      <w:proofErr w:type="spellEnd"/>
      <w:r>
        <w:rPr>
          <w:rFonts w:ascii="Times New Roman" w:hAnsi="Times New Roman"/>
        </w:rPr>
        <w:t xml:space="preserve"> и параметры внешней среды, которые при этом определяются.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коэффициента естественной освещенности (КЕО). Значение КЕО в работе врача-лечебника.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углов падения и отверстия. Нормирование этих показателей и их гигиеническое обоснование.</w:t>
      </w:r>
    </w:p>
    <w:p w:rsidR="005F2C21" w:rsidRDefault="005F2C21" w:rsidP="005F2C21">
      <w:pPr>
        <w:pStyle w:val="1"/>
        <w:numPr>
          <w:ilvl w:val="0"/>
          <w:numId w:val="4"/>
        </w:numPr>
        <w:tabs>
          <w:tab w:val="clear" w:pos="420"/>
          <w:tab w:val="left" w:pos="0"/>
          <w:tab w:val="left" w:pos="142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Приближенное определение искусственного освещения больничных палат, перевязочных, операционных. Определение удельной мощности искусственного освещения на рабочем месте.</w:t>
      </w:r>
    </w:p>
    <w:p w:rsidR="005F2C21" w:rsidRDefault="005F2C21" w:rsidP="005F2C21">
      <w:pPr>
        <w:pStyle w:val="1"/>
        <w:tabs>
          <w:tab w:val="left" w:pos="0"/>
          <w:tab w:val="left" w:pos="142"/>
        </w:tabs>
        <w:jc w:val="both"/>
        <w:rPr>
          <w:rFonts w:ascii="Times New Roman" w:hAnsi="Times New Roman"/>
        </w:rPr>
      </w:pPr>
    </w:p>
    <w:p w:rsidR="005F2C21" w:rsidRDefault="005F2C21" w:rsidP="005F2C21">
      <w:pPr>
        <w:pStyle w:val="1"/>
        <w:tabs>
          <w:tab w:val="left" w:pos="0"/>
          <w:tab w:val="left" w:pos="142"/>
        </w:tabs>
        <w:jc w:val="both"/>
        <w:rPr>
          <w:rFonts w:ascii="Times New Roman" w:hAnsi="Times New Roman"/>
        </w:rPr>
      </w:pPr>
    </w:p>
    <w:p w:rsidR="005F2C21" w:rsidRPr="005F2C21" w:rsidRDefault="005F2C21" w:rsidP="005F2C21">
      <w:pPr>
        <w:pStyle w:val="1"/>
        <w:tabs>
          <w:tab w:val="left" w:pos="0"/>
          <w:tab w:val="left" w:pos="14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F2C21" w:rsidRPr="005F2C21" w:rsidRDefault="005F2C21" w:rsidP="005F2C21">
      <w:pPr>
        <w:pStyle w:val="1"/>
        <w:tabs>
          <w:tab w:val="left" w:pos="426"/>
          <w:tab w:val="left" w:pos="851"/>
        </w:tabs>
        <w:ind w:left="567" w:firstLine="0"/>
        <w:jc w:val="center"/>
        <w:rPr>
          <w:rFonts w:ascii="Times New Roman" w:hAnsi="Times New Roman"/>
          <w:b/>
          <w:sz w:val="32"/>
          <w:szCs w:val="32"/>
        </w:rPr>
      </w:pPr>
      <w:r w:rsidRPr="005F2C21">
        <w:rPr>
          <w:rFonts w:ascii="Times New Roman" w:hAnsi="Times New Roman"/>
          <w:b/>
          <w:sz w:val="32"/>
          <w:szCs w:val="32"/>
        </w:rPr>
        <w:t>Ситуационные задачи</w:t>
      </w:r>
    </w:p>
    <w:p w:rsidR="005F2C21" w:rsidRDefault="005F2C21" w:rsidP="005F2C21">
      <w:pPr>
        <w:pStyle w:val="1"/>
        <w:numPr>
          <w:ilvl w:val="0"/>
          <w:numId w:val="5"/>
        </w:num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Температура у больного 98,8˚ Фаренгейта. Необходимо вычислить температуру по Цельсию и Реомюру.</w:t>
      </w:r>
    </w:p>
    <w:p w:rsidR="005F2C21" w:rsidRDefault="005F2C21" w:rsidP="005F2C21">
      <w:pPr>
        <w:pStyle w:val="1"/>
        <w:numPr>
          <w:ilvl w:val="0"/>
          <w:numId w:val="5"/>
        </w:num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определении охлаждающих свойств воздуха в регистратуре поликлиники кататермометром Хилла получены следующие результаты: время охлаждения – 81 секунда, фактор кататермометра – 655. Необходимо вычислить охлаждающие свойства воздуха и дать заключение о состоянии микроклимата.</w:t>
      </w:r>
    </w:p>
    <w:p w:rsidR="005F2C21" w:rsidRDefault="005F2C21" w:rsidP="005F2C21">
      <w:pPr>
        <w:pStyle w:val="1"/>
        <w:numPr>
          <w:ilvl w:val="0"/>
          <w:numId w:val="5"/>
        </w:num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Дайте гигиеническую характеристику параметрам микроклимата в кабинете терапевта: температура 14,5 ˚Реомюра, влажность – 70 %, количество углекислого газа – 0,12 %, световой коэффициент 1:8, угол отверстия - 4˚, охлаждающие свойства воздуха – 6,5 </w:t>
      </w:r>
      <w:proofErr w:type="spellStart"/>
      <w:r>
        <w:rPr>
          <w:rFonts w:ascii="Times New Roman" w:hAnsi="Times New Roman"/>
        </w:rPr>
        <w:t>мкал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кв.см</w:t>
      </w:r>
      <w:proofErr w:type="spellEnd"/>
      <w:proofErr w:type="gramEnd"/>
      <w:r>
        <w:rPr>
          <w:rFonts w:ascii="Times New Roman" w:hAnsi="Times New Roman"/>
        </w:rPr>
        <w:t>/сек.</w:t>
      </w:r>
    </w:p>
    <w:p w:rsidR="005F2C21" w:rsidRDefault="005F2C21" w:rsidP="005F2C21">
      <w:pPr>
        <w:pStyle w:val="1"/>
        <w:numPr>
          <w:ilvl w:val="0"/>
          <w:numId w:val="5"/>
        </w:num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послеоперационной палате стационара температура на уровне 0,5 м от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пола равнялась 16,0° Реомюра. Влажность – 75 %; количество углекислого газа - 0,1 %; световой коэффициент – 1:8. Необходимо вычислить температуру по Цельсию и Фаренгейту, и на основании данных сделать санитарное заключение.</w:t>
      </w:r>
    </w:p>
    <w:p w:rsidR="005F2C21" w:rsidRDefault="005F2C21" w:rsidP="005F2C21">
      <w:pPr>
        <w:pStyle w:val="1"/>
        <w:numPr>
          <w:ilvl w:val="0"/>
          <w:numId w:val="5"/>
        </w:num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Температура в </w:t>
      </w:r>
      <w:proofErr w:type="spellStart"/>
      <w:r>
        <w:rPr>
          <w:rFonts w:ascii="Times New Roman" w:hAnsi="Times New Roman"/>
        </w:rPr>
        <w:t>рентгенкабинете</w:t>
      </w:r>
      <w:proofErr w:type="spellEnd"/>
      <w:r>
        <w:rPr>
          <w:rFonts w:ascii="Times New Roman" w:hAnsi="Times New Roman"/>
        </w:rPr>
        <w:t xml:space="preserve"> равна 60,8° Фаренгейта.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Необходимо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выразить в градусах Цельсия и Реомюра.</w:t>
      </w:r>
    </w:p>
    <w:p w:rsidR="005F2C21" w:rsidRDefault="005F2C21" w:rsidP="005F2C21">
      <w:pPr>
        <w:pStyle w:val="FR2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определении охлаждающих свойств воздуха в фойе кардиологичес</w:t>
      </w:r>
      <w:r>
        <w:rPr>
          <w:rFonts w:ascii="Times New Roman" w:hAnsi="Times New Roman"/>
          <w:sz w:val="24"/>
        </w:rPr>
        <w:softHyphen/>
        <w:t>кого отдаления РКБ шаровым кататермометром получены следующие ре</w:t>
      </w:r>
      <w:r>
        <w:rPr>
          <w:rFonts w:ascii="Times New Roman" w:hAnsi="Times New Roman"/>
          <w:sz w:val="24"/>
        </w:rPr>
        <w:softHyphen/>
        <w:t xml:space="preserve">зультаты: время охлаждения - 90 секунд, фактор кататермометра – 930. Необходимо вычислить охлаждающие свойства воздуха и дать заключение. </w:t>
      </w:r>
    </w:p>
    <w:p w:rsidR="005F2C21" w:rsidRDefault="005F2C21" w:rsidP="005F2C21">
      <w:pPr>
        <w:pStyle w:val="FR2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 больного температура тела 29,8°Реомюра.  Необходимо вычислить температуру в градусах Цельсия и Фаренгейта.</w:t>
      </w:r>
    </w:p>
    <w:p w:rsidR="005F2C21" w:rsidRDefault="005F2C21" w:rsidP="005F2C21">
      <w:pPr>
        <w:pStyle w:val="FR2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определении охлаждающих свойств воздуха в предоперационной палате шаровым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кататермометром получены следующие результаты: время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охлаждения - 70 секунд; фактор кататермометра - 925. Необходимо вычислить охлаждающие свойства воздуха и дать заключение.</w:t>
      </w:r>
    </w:p>
    <w:p w:rsidR="005F2C21" w:rsidRDefault="005F2C21" w:rsidP="005F2C21">
      <w:pPr>
        <w:pStyle w:val="FR2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дать гигиеническую оценку микроклиматическим параметрам в послеоперационной палате хирургического отделения РКБ: температура 14,5° Реомюра, влажность – 70 %, количество углекис</w:t>
      </w:r>
      <w:r>
        <w:rPr>
          <w:rFonts w:ascii="Times New Roman" w:hAnsi="Times New Roman"/>
          <w:sz w:val="24"/>
        </w:rPr>
        <w:softHyphen/>
        <w:t xml:space="preserve">лого газа – 0,12 %; охлаждающие свойства воздуха - 4 </w:t>
      </w:r>
      <w:proofErr w:type="spellStart"/>
      <w:r>
        <w:rPr>
          <w:rFonts w:ascii="Times New Roman" w:hAnsi="Times New Roman"/>
          <w:sz w:val="24"/>
        </w:rPr>
        <w:t>мкал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</w:rPr>
        <w:t>кв.см</w:t>
      </w:r>
      <w:proofErr w:type="spellEnd"/>
      <w:proofErr w:type="gramEnd"/>
      <w:r>
        <w:rPr>
          <w:rFonts w:ascii="Times New Roman" w:hAnsi="Times New Roman"/>
          <w:sz w:val="24"/>
        </w:rPr>
        <w:t xml:space="preserve">/сек. </w:t>
      </w:r>
    </w:p>
    <w:p w:rsidR="005F2C21" w:rsidRDefault="005F2C21" w:rsidP="005F2C21">
      <w:pPr>
        <w:pStyle w:val="FR2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определении охлаждающих свойств воздуха в кабинете офтальмолога кататермометром </w:t>
      </w:r>
      <w:r>
        <w:rPr>
          <w:rFonts w:ascii="Times New Roman" w:hAnsi="Times New Roman"/>
          <w:sz w:val="24"/>
          <w:u w:val="single"/>
        </w:rPr>
        <w:t>Хилла</w:t>
      </w:r>
      <w:r>
        <w:rPr>
          <w:rFonts w:ascii="Times New Roman" w:hAnsi="Times New Roman"/>
          <w:sz w:val="24"/>
        </w:rPr>
        <w:t xml:space="preserve"> получены следующие результаты; время охлаждения - 150 секунд; фактор кататермометра – 510.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 вычислить охлаждающие свойства воздуха и дать заключение.</w:t>
      </w:r>
    </w:p>
    <w:p w:rsidR="005F2C21" w:rsidRDefault="005F2C21" w:rsidP="005F2C21">
      <w:pPr>
        <w:pStyle w:val="FR2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Температура у больного 100° Фаренгейта. Необходимо выразить в градусах Цельсия и Реомюра. </w:t>
      </w:r>
    </w:p>
    <w:p w:rsidR="005F2C21" w:rsidRDefault="005F2C21" w:rsidP="005F2C21">
      <w:pPr>
        <w:pStyle w:val="FR2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Исследование охлаждающих свойств воздуха в операционной урологического отделения РКБ кататермометром </w:t>
      </w:r>
      <w:r>
        <w:rPr>
          <w:rFonts w:ascii="Times New Roman" w:hAnsi="Times New Roman"/>
          <w:sz w:val="24"/>
          <w:u w:val="single"/>
        </w:rPr>
        <w:t>Хилла</w:t>
      </w:r>
      <w:r>
        <w:rPr>
          <w:rFonts w:ascii="Times New Roman" w:hAnsi="Times New Roman"/>
          <w:sz w:val="24"/>
        </w:rPr>
        <w:t xml:space="preserve"> дали следующие результаты: время охлаждения - 120 секунд; фактор кататермометра - 620. Необходимо вычислить охлаждающие свойства воздуха и дать заклю</w:t>
      </w:r>
      <w:r>
        <w:rPr>
          <w:rFonts w:ascii="Times New Roman" w:hAnsi="Times New Roman"/>
          <w:sz w:val="24"/>
        </w:rPr>
        <w:softHyphen/>
        <w:t xml:space="preserve">чение. </w:t>
      </w:r>
    </w:p>
    <w:p w:rsidR="005F2C21" w:rsidRDefault="005F2C21" w:rsidP="005F2C21">
      <w:pPr>
        <w:pStyle w:val="FR2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Дайте гигиеническую оценку параметрам микроклимата и естественной освещённости в поликлиническом кабинете офтальмолога: темпе</w:t>
      </w:r>
      <w:r>
        <w:rPr>
          <w:rFonts w:ascii="Times New Roman" w:hAnsi="Times New Roman"/>
          <w:sz w:val="24"/>
        </w:rPr>
        <w:softHyphen/>
        <w:t xml:space="preserve">ратура - 68° Фаренгейта; влажность – 55 % охлаждающие свойства воздуха – 5,0 </w:t>
      </w:r>
      <w:proofErr w:type="spellStart"/>
      <w:r>
        <w:rPr>
          <w:rFonts w:ascii="Times New Roman" w:hAnsi="Times New Roman"/>
          <w:sz w:val="24"/>
        </w:rPr>
        <w:t>мкал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кв.см</w:t>
      </w:r>
      <w:proofErr w:type="spellEnd"/>
      <w:r>
        <w:rPr>
          <w:rFonts w:ascii="Times New Roman" w:hAnsi="Times New Roman"/>
          <w:sz w:val="24"/>
        </w:rPr>
        <w:t>./сек, количество углекислого газа –0,11 %; СК - 1:8, КЕО - 0,55 %.</w:t>
      </w:r>
    </w:p>
    <w:p w:rsidR="005F2C21" w:rsidRDefault="005F2C21" w:rsidP="005F2C21">
      <w:pPr>
        <w:pStyle w:val="FR2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Дайте гигиеническую характеристику микроклиматическим параметрам и естественной освещённости в стационаре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общетерапевтического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профиля: температура - 14,5° Реомюра; влажность –65 %; охлаждающие свойства воздуха - 6,2 </w:t>
      </w:r>
      <w:proofErr w:type="spellStart"/>
      <w:r>
        <w:rPr>
          <w:rFonts w:ascii="Times New Roman" w:hAnsi="Times New Roman"/>
          <w:sz w:val="24"/>
        </w:rPr>
        <w:t>мкал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</w:rPr>
        <w:t>кв.см</w:t>
      </w:r>
      <w:proofErr w:type="spellEnd"/>
      <w:proofErr w:type="gramEnd"/>
      <w:r>
        <w:rPr>
          <w:rFonts w:ascii="Times New Roman" w:hAnsi="Times New Roman"/>
          <w:sz w:val="24"/>
        </w:rPr>
        <w:t>/сек.; количество углекисло</w:t>
      </w:r>
      <w:r>
        <w:rPr>
          <w:rFonts w:ascii="Times New Roman" w:hAnsi="Times New Roman"/>
          <w:sz w:val="24"/>
        </w:rPr>
        <w:softHyphen/>
        <w:t>го газа - 0,09 %,  С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 - 1:7; КЕО - 0,8%.</w:t>
      </w:r>
    </w:p>
    <w:p w:rsidR="005F2C21" w:rsidRDefault="005F2C21" w:rsidP="005F2C21">
      <w:pPr>
        <w:pStyle w:val="FR2"/>
        <w:tabs>
          <w:tab w:val="left" w:pos="284"/>
          <w:tab w:val="num" w:pos="360"/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Дайте гигиеническую характеристику микроклиматическим параметрам в палате гастроэнтерологического отделения РКБ: температура -15,5˚ Реомюра; влажность – 65 %; охлаждающие свойства воздуха -4,0 </w:t>
      </w:r>
      <w:proofErr w:type="spellStart"/>
      <w:r>
        <w:rPr>
          <w:rFonts w:ascii="Times New Roman" w:hAnsi="Times New Roman"/>
          <w:sz w:val="24"/>
        </w:rPr>
        <w:t>мкал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</w:rPr>
        <w:t>кв.см</w:t>
      </w:r>
      <w:proofErr w:type="spellEnd"/>
      <w:proofErr w:type="gramEnd"/>
      <w:r>
        <w:rPr>
          <w:rFonts w:ascii="Times New Roman" w:hAnsi="Times New Roman"/>
          <w:sz w:val="24"/>
        </w:rPr>
        <w:t>/сек., количество углекислого газа – 0,15 %; СК -1:8; КЕО -  0,45%.</w:t>
      </w:r>
    </w:p>
    <w:p w:rsidR="005F2C21" w:rsidRDefault="005F2C21" w:rsidP="005F2C21">
      <w:pPr>
        <w:pStyle w:val="FR2"/>
        <w:tabs>
          <w:tab w:val="left" w:pos="284"/>
          <w:tab w:val="num" w:pos="360"/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Дайте гигиеническую характеристику микроклиматическим параметрам фойе, где принимают пищу больные эндокринологического отделения стационара РКБ: температура - 71,5° Фаренгейта; влажность – 55%;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охлаждающие свойства воздуха - 5,5 </w:t>
      </w:r>
      <w:proofErr w:type="spellStart"/>
      <w:r>
        <w:rPr>
          <w:rFonts w:ascii="Times New Roman" w:hAnsi="Times New Roman"/>
          <w:sz w:val="24"/>
        </w:rPr>
        <w:lastRenderedPageBreak/>
        <w:t>мкал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</w:rPr>
        <w:t>кв.см</w:t>
      </w:r>
      <w:proofErr w:type="spellEnd"/>
      <w:proofErr w:type="gramEnd"/>
      <w:r>
        <w:rPr>
          <w:rFonts w:ascii="Times New Roman" w:hAnsi="Times New Roman"/>
          <w:sz w:val="24"/>
        </w:rPr>
        <w:t>/сек.; количество углекислого газа - 0,09%, С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 - 1:10; КЕО - 0,45 %.</w:t>
      </w:r>
    </w:p>
    <w:p w:rsidR="005F2C21" w:rsidRDefault="005F2C21" w:rsidP="005F2C21">
      <w:pPr>
        <w:pStyle w:val="FR2"/>
        <w:tabs>
          <w:tab w:val="left" w:pos="284"/>
          <w:tab w:val="num" w:pos="36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При исследовании охлаждающих свойств воздуха в коридоре городской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поликлиники кататермометром </w:t>
      </w:r>
      <w:r>
        <w:rPr>
          <w:rFonts w:ascii="Times New Roman" w:hAnsi="Times New Roman"/>
          <w:sz w:val="24"/>
          <w:u w:val="single"/>
        </w:rPr>
        <w:t>Хилла</w:t>
      </w:r>
      <w:r>
        <w:rPr>
          <w:rFonts w:ascii="Times New Roman" w:hAnsi="Times New Roman"/>
          <w:sz w:val="24"/>
        </w:rPr>
        <w:t xml:space="preserve"> были получены следующие результаты: время охлаждения – 81 секунда; фактор кататермометра 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565.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 вычислить охлаждающие свойства воздуха и дать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заключение.</w:t>
      </w:r>
    </w:p>
    <w:p w:rsidR="005F2C21" w:rsidRDefault="005F2C21" w:rsidP="005F2C21">
      <w:pPr>
        <w:pStyle w:val="FR2"/>
        <w:tabs>
          <w:tab w:val="left" w:pos="284"/>
          <w:tab w:val="num" w:pos="36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Дайте гигиеническую характеристику параметрам в учебной комнате кафедры общей гигиены и этиологии человека: температура - 80° Фаренгейта; влажность – 55 %, количество углекислого газа - 0,1%; охлаждающие свойства воздуха – 4,5 </w:t>
      </w:r>
      <w:proofErr w:type="spellStart"/>
      <w:r>
        <w:rPr>
          <w:rFonts w:ascii="Times New Roman" w:hAnsi="Times New Roman"/>
          <w:sz w:val="24"/>
        </w:rPr>
        <w:t>мкал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</w:rPr>
        <w:t>кв.см</w:t>
      </w:r>
      <w:proofErr w:type="spellEnd"/>
      <w:proofErr w:type="gramEnd"/>
      <w:r>
        <w:rPr>
          <w:rFonts w:ascii="Times New Roman" w:hAnsi="Times New Roman"/>
          <w:sz w:val="24"/>
        </w:rPr>
        <w:t>/сек; СК - 1:7: КЕ</w:t>
      </w:r>
      <w:r>
        <w:rPr>
          <w:rFonts w:ascii="Times New Roman" w:hAnsi="Times New Roman"/>
          <w:sz w:val="24"/>
          <w:lang w:val="en-US"/>
        </w:rPr>
        <w:t>O</w:t>
      </w:r>
      <w:r>
        <w:rPr>
          <w:rFonts w:ascii="Times New Roman" w:hAnsi="Times New Roman"/>
          <w:sz w:val="24"/>
        </w:rPr>
        <w:t xml:space="preserve"> - 1,8%.</w:t>
      </w:r>
    </w:p>
    <w:p w:rsidR="005F2C21" w:rsidRDefault="005F2C21" w:rsidP="005F2C21">
      <w:pPr>
        <w:pStyle w:val="FR2"/>
        <w:tabs>
          <w:tab w:val="left" w:pos="284"/>
          <w:tab w:val="num" w:pos="36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Температура в палате плановой предоперационной подготовки больных 59° Фаренгейта; охлаждающие свойства воздуха - 6,5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мкал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</w:rPr>
        <w:t>кв.см</w:t>
      </w:r>
      <w:proofErr w:type="spellEnd"/>
      <w:proofErr w:type="gramEnd"/>
      <w:r>
        <w:rPr>
          <w:rFonts w:ascii="Times New Roman" w:hAnsi="Times New Roman"/>
          <w:sz w:val="24"/>
        </w:rPr>
        <w:t>/сек</w:t>
      </w:r>
      <w:r>
        <w:rPr>
          <w:rFonts w:ascii="Times New Roman" w:hAnsi="Times New Roman"/>
          <w:b/>
          <w:sz w:val="24"/>
        </w:rPr>
        <w:t xml:space="preserve">; </w:t>
      </w:r>
      <w:r>
        <w:rPr>
          <w:rFonts w:ascii="Times New Roman" w:hAnsi="Times New Roman"/>
          <w:sz w:val="24"/>
        </w:rPr>
        <w:t>движение воздуха – 0,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м/сек; количество углекислого газа - 0,08 %. Исходя из вышеперечисленных данных необходимо дать гигиеническую характеристику микроклимату. </w:t>
      </w:r>
    </w:p>
    <w:p w:rsidR="005F2C21" w:rsidRDefault="005F2C21" w:rsidP="005F2C21">
      <w:pPr>
        <w:pStyle w:val="FR2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Дайте гигиеническую характеристику микроклиматическим параметрам в лекционном зале </w:t>
      </w:r>
      <w:proofErr w:type="spellStart"/>
      <w:r>
        <w:rPr>
          <w:rFonts w:ascii="Times New Roman" w:hAnsi="Times New Roman"/>
          <w:sz w:val="24"/>
        </w:rPr>
        <w:t>морфокорпуса</w:t>
      </w:r>
      <w:proofErr w:type="spellEnd"/>
      <w:r>
        <w:rPr>
          <w:rFonts w:ascii="Times New Roman" w:hAnsi="Times New Roman"/>
          <w:sz w:val="24"/>
        </w:rPr>
        <w:t>: температура - 14° Реомюра; влаж</w:t>
      </w:r>
      <w:r>
        <w:rPr>
          <w:rFonts w:ascii="Times New Roman" w:hAnsi="Times New Roman"/>
          <w:sz w:val="24"/>
        </w:rPr>
        <w:softHyphen/>
        <w:t xml:space="preserve">ность – 75 %, количество углекислого газа - 0,15 %; охлаждающие свойства воздуха - 5,5 </w:t>
      </w:r>
      <w:proofErr w:type="spellStart"/>
      <w:r>
        <w:rPr>
          <w:rFonts w:ascii="Times New Roman" w:hAnsi="Times New Roman"/>
          <w:sz w:val="24"/>
        </w:rPr>
        <w:t>мкал</w:t>
      </w:r>
      <w:proofErr w:type="spellEnd"/>
      <w:r>
        <w:rPr>
          <w:rFonts w:ascii="Times New Roman" w:hAnsi="Times New Roman"/>
          <w:smallCaps/>
          <w:sz w:val="24"/>
        </w:rPr>
        <w:t>/</w:t>
      </w:r>
      <w:proofErr w:type="spellStart"/>
      <w:proofErr w:type="gramStart"/>
      <w:r>
        <w:rPr>
          <w:rFonts w:ascii="Times New Roman" w:hAnsi="Times New Roman"/>
          <w:smallCaps/>
          <w:sz w:val="24"/>
        </w:rPr>
        <w:t>кв.</w:t>
      </w:r>
      <w:r>
        <w:rPr>
          <w:rFonts w:ascii="Times New Roman" w:hAnsi="Times New Roman"/>
          <w:sz w:val="24"/>
        </w:rPr>
        <w:t>см</w:t>
      </w:r>
      <w:proofErr w:type="spellEnd"/>
      <w:proofErr w:type="gramEnd"/>
      <w:r>
        <w:rPr>
          <w:rFonts w:ascii="Times New Roman" w:hAnsi="Times New Roman"/>
          <w:sz w:val="24"/>
        </w:rPr>
        <w:t xml:space="preserve">/сек, СК - 1:10; 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lang w:val="en-US"/>
        </w:rPr>
        <w:t>O</w:t>
      </w:r>
      <w:r>
        <w:rPr>
          <w:rFonts w:ascii="Times New Roman" w:hAnsi="Times New Roman"/>
          <w:sz w:val="24"/>
        </w:rPr>
        <w:t xml:space="preserve"> - 0,25 %. </w:t>
      </w:r>
    </w:p>
    <w:p w:rsidR="005F2C21" w:rsidRPr="00D42E97" w:rsidRDefault="005F2C21" w:rsidP="005F2C21">
      <w:pPr>
        <w:spacing w:after="0" w:line="360" w:lineRule="auto"/>
        <w:jc w:val="both"/>
      </w:pPr>
    </w:p>
    <w:sectPr w:rsidR="005F2C21" w:rsidRPr="00D4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E3A"/>
    <w:multiLevelType w:val="singleLevel"/>
    <w:tmpl w:val="273E03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 w15:restartNumberingAfterBreak="0">
    <w:nsid w:val="11CD28E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424984"/>
    <w:multiLevelType w:val="hybridMultilevel"/>
    <w:tmpl w:val="78BC3D84"/>
    <w:lvl w:ilvl="0" w:tplc="7F54368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B37CFB"/>
    <w:multiLevelType w:val="multilevel"/>
    <w:tmpl w:val="11E6E5BC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AED6F67"/>
    <w:multiLevelType w:val="singleLevel"/>
    <w:tmpl w:val="18FCCBC0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5" w15:restartNumberingAfterBreak="0">
    <w:nsid w:val="312A57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08"/>
    <w:rsid w:val="00106218"/>
    <w:rsid w:val="00294F0C"/>
    <w:rsid w:val="005F2C21"/>
    <w:rsid w:val="00A75A08"/>
    <w:rsid w:val="00AA1FA7"/>
    <w:rsid w:val="00C02E0B"/>
    <w:rsid w:val="00CA20C8"/>
    <w:rsid w:val="00D4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698F-59CC-4E28-BB91-0B4E2A7E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97"/>
    <w:pPr>
      <w:ind w:left="720"/>
      <w:contextualSpacing/>
    </w:pPr>
  </w:style>
  <w:style w:type="paragraph" w:customStyle="1" w:styleId="1">
    <w:name w:val="Обычный1"/>
    <w:rsid w:val="005F2C21"/>
    <w:pPr>
      <w:widowControl w:val="0"/>
      <w:snapToGrid w:val="0"/>
      <w:spacing w:after="0" w:line="360" w:lineRule="auto"/>
      <w:ind w:firstLine="4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FR2">
    <w:name w:val="FR2"/>
    <w:rsid w:val="005F2C21"/>
    <w:pPr>
      <w:widowControl w:val="0"/>
      <w:snapToGrid w:val="0"/>
      <w:spacing w:after="0" w:line="300" w:lineRule="auto"/>
      <w:ind w:left="40" w:firstLine="420"/>
    </w:pPr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rabochaya-programma-po-discipline-trud-i-zdorovee-medicinskih.html?page=2" TargetMode="External"/><Relationship Id="rId13" Type="http://schemas.openxmlformats.org/officeDocument/2006/relationships/hyperlink" Target="http://zodorov.ru/rabochaya-programma-po-discipline-trud-i-zdorovee-medicinskih.html?pag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dorov.ru/rabochaya-programma-po-discipline-trud-i-zdorovee-medicinskih.html?page=2" TargetMode="External"/><Relationship Id="rId12" Type="http://schemas.openxmlformats.org/officeDocument/2006/relationships/hyperlink" Target="http://zodorov.ru/rabochaya-programma-po-discipline-trud-i-zdorovee-medicinskih.html?pag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odorov.ru/rabochaya-programma-po-discipline-trud-i-zdorovee-medicinskih.html?page=2" TargetMode="External"/><Relationship Id="rId11" Type="http://schemas.openxmlformats.org/officeDocument/2006/relationships/hyperlink" Target="http://zodorov.ru/rabochaya-programma-po-discipline-trud-i-zdorovee-medicinskih.html?page=2" TargetMode="External"/><Relationship Id="rId5" Type="http://schemas.openxmlformats.org/officeDocument/2006/relationships/hyperlink" Target="http://zodorov.ru/predvaritelenie-i-periodicheskie-medicinskie-osmotri-kak-uslov.html" TargetMode="External"/><Relationship Id="rId15" Type="http://schemas.openxmlformats.org/officeDocument/2006/relationships/hyperlink" Target="http://zodorov.ru/rabochaya-programma-po-discipline-trud-i-zdorovee-medicinskih.html?page=2" TargetMode="External"/><Relationship Id="rId10" Type="http://schemas.openxmlformats.org/officeDocument/2006/relationships/hyperlink" Target="http://zodorov.ru/rabochaya-programma-po-discipline-trud-i-zdorovee-medicinskih.html?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dorov.ru/rabochaya-programma-po-discipline-trud-i-zdorovee-medicinskih.html?page=2" TargetMode="External"/><Relationship Id="rId14" Type="http://schemas.openxmlformats.org/officeDocument/2006/relationships/hyperlink" Target="http://zodorov.ru/rabochaya-programma-po-discipline-trud-i-zdorovee-medicinskih.html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2020-04-26T19:56:00Z</dcterms:created>
  <dcterms:modified xsi:type="dcterms:W3CDTF">2020-06-05T16:04:00Z</dcterms:modified>
</cp:coreProperties>
</file>