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B" w:rsidRPr="004B6B3B" w:rsidRDefault="004B6B3B" w:rsidP="004B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«БИОЛОГИЯ»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дисциплины – Б 1. Б. 14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– 31.05.01</w:t>
      </w:r>
      <w:r w:rsidRPr="004B6B3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4B6B3B">
        <w:rPr>
          <w:rFonts w:ascii="Times New Roman" w:hAnsi="Times New Roman" w:cs="Times New Roman"/>
          <w:b/>
          <w:sz w:val="28"/>
          <w:szCs w:val="28"/>
        </w:rPr>
        <w:t>»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Уровень высшего образования: СПЕЦИАЛИТЕТ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Квалификация выпускника: врач-</w:t>
      </w:r>
      <w:r>
        <w:rPr>
          <w:rFonts w:ascii="Times New Roman" w:hAnsi="Times New Roman" w:cs="Times New Roman"/>
          <w:b/>
          <w:sz w:val="28"/>
          <w:szCs w:val="28"/>
        </w:rPr>
        <w:t>лечебник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 xml:space="preserve">Факультет: </w:t>
      </w:r>
      <w:r>
        <w:rPr>
          <w:rFonts w:ascii="Times New Roman" w:hAnsi="Times New Roman" w:cs="Times New Roman"/>
          <w:b/>
          <w:sz w:val="28"/>
          <w:szCs w:val="28"/>
        </w:rPr>
        <w:t>лечебный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 xml:space="preserve">Курс – 1 </w:t>
      </w:r>
    </w:p>
    <w:p w:rsidR="004B6B3B" w:rsidRPr="004B6B3B" w:rsidRDefault="004B6B3B" w:rsidP="004B6B3B">
      <w:pPr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28"/>
          <w:szCs w:val="28"/>
        </w:rPr>
        <w:t>Семестр: I -II</w:t>
      </w:r>
    </w:p>
    <w:p w:rsidR="004B6B3B" w:rsidRPr="00635356" w:rsidRDefault="004B6B3B" w:rsidP="004B6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ЦЕЛЬ И ЗАДАЧИ ОСВОЕНИЯ ДИСЦИПЛИНЫ </w:t>
      </w:r>
    </w:p>
    <w:p w:rsidR="004B6B3B" w:rsidRPr="00BF7017" w:rsidRDefault="004B6B3B" w:rsidP="004B6B3B">
      <w:pPr>
        <w:shd w:val="clear" w:color="auto" w:fill="FFFFFF"/>
        <w:tabs>
          <w:tab w:val="left" w:leader="underscore" w:pos="4759"/>
        </w:tabs>
        <w:spacing w:line="360" w:lineRule="auto"/>
        <w:ind w:firstLine="720"/>
        <w:jc w:val="both"/>
        <w:rPr>
          <w:rFonts w:ascii="Times New Roman" w:hAnsi="Times New Roman"/>
          <w:spacing w:val="-9"/>
          <w:sz w:val="26"/>
          <w:szCs w:val="28"/>
        </w:rPr>
      </w:pPr>
      <w:proofErr w:type="gramStart"/>
      <w:r w:rsidRPr="00BF7017">
        <w:rPr>
          <w:rStyle w:val="FontStyle104"/>
          <w:b/>
          <w:szCs w:val="28"/>
          <w:u w:val="single"/>
        </w:rPr>
        <w:t>Цель</w:t>
      </w:r>
      <w:r w:rsidRPr="00BF7017">
        <w:rPr>
          <w:rStyle w:val="FontStyle104"/>
          <w:szCs w:val="28"/>
          <w:u w:val="single"/>
        </w:rPr>
        <w:t xml:space="preserve"> </w:t>
      </w:r>
      <w:r w:rsidRPr="00BF7017">
        <w:rPr>
          <w:rStyle w:val="FontStyle104"/>
          <w:szCs w:val="28"/>
        </w:rPr>
        <w:t xml:space="preserve"> </w:t>
      </w:r>
      <w:r w:rsidRPr="00BF7017">
        <w:rPr>
          <w:rFonts w:ascii="Times New Roman" w:hAnsi="Times New Roman"/>
          <w:sz w:val="26"/>
          <w:szCs w:val="28"/>
        </w:rPr>
        <w:t>освоения учебной дисциплины  «Биология» состоит в формировании компетенций по системным фундаментальным знаниям, умениям и навыкам по общим биологическим закономерностям, подготовка студентов к системному восприятию медико-биологических, общемедицинских, социальных и клинических дисциплин и формирование у них естественнонаучного мировоззрения и логики биологического мышления, необходимых для последующей практической деятельности специалиста в области медико-профилактического дела.</w:t>
      </w:r>
      <w:proofErr w:type="gramEnd"/>
    </w:p>
    <w:p w:rsidR="004B6B3B" w:rsidRPr="00BF7017" w:rsidRDefault="004B6B3B" w:rsidP="004B6B3B">
      <w:pPr>
        <w:pStyle w:val="Style16"/>
        <w:widowControl/>
        <w:spacing w:line="360" w:lineRule="auto"/>
        <w:ind w:firstLine="709"/>
        <w:jc w:val="left"/>
        <w:rPr>
          <w:rStyle w:val="FontStyle104"/>
          <w:b/>
          <w:szCs w:val="28"/>
          <w:u w:val="single"/>
        </w:rPr>
      </w:pPr>
      <w:r w:rsidRPr="00BF7017">
        <w:rPr>
          <w:rStyle w:val="FontStyle104"/>
          <w:b/>
          <w:szCs w:val="28"/>
          <w:u w:val="single"/>
        </w:rPr>
        <w:t>Задачи:</w:t>
      </w:r>
    </w:p>
    <w:p w:rsidR="004B6B3B" w:rsidRPr="00BF7017" w:rsidRDefault="004B6B3B" w:rsidP="004B6B3B">
      <w:pPr>
        <w:pStyle w:val="Style16"/>
        <w:widowControl/>
        <w:spacing w:line="312" w:lineRule="auto"/>
        <w:ind w:firstLine="284"/>
        <w:rPr>
          <w:sz w:val="26"/>
          <w:szCs w:val="28"/>
        </w:rPr>
      </w:pPr>
      <w:r w:rsidRPr="00BF7017">
        <w:rPr>
          <w:sz w:val="26"/>
          <w:szCs w:val="28"/>
        </w:rPr>
        <w:t xml:space="preserve">- изучить свойства и особенности функционирования биологических систем на разных уровнях организации: молекулярно-генетическом, клеточном, организменном, популяционно-видовом, биогеоценотическом; закономерности размножения и развития организмов в процессе </w:t>
      </w:r>
      <w:proofErr w:type="spellStart"/>
      <w:r w:rsidRPr="00BF7017">
        <w:rPr>
          <w:sz w:val="26"/>
          <w:szCs w:val="28"/>
        </w:rPr>
        <w:t>онт</w:t>
      </w:r>
      <w:proofErr w:type="gramStart"/>
      <w:r w:rsidRPr="00BF7017">
        <w:rPr>
          <w:sz w:val="26"/>
          <w:szCs w:val="28"/>
        </w:rPr>
        <w:t>о</w:t>
      </w:r>
      <w:proofErr w:type="spellEnd"/>
      <w:r w:rsidRPr="00BF7017">
        <w:rPr>
          <w:sz w:val="26"/>
          <w:szCs w:val="28"/>
        </w:rPr>
        <w:t>-</w:t>
      </w:r>
      <w:proofErr w:type="gramEnd"/>
      <w:r w:rsidRPr="00BF7017">
        <w:rPr>
          <w:sz w:val="26"/>
          <w:szCs w:val="28"/>
        </w:rPr>
        <w:t xml:space="preserve"> и филогенеза; </w:t>
      </w:r>
    </w:p>
    <w:p w:rsidR="004B6B3B" w:rsidRPr="00BF7017" w:rsidRDefault="004B6B3B" w:rsidP="004B6B3B">
      <w:pPr>
        <w:pStyle w:val="Style16"/>
        <w:widowControl/>
        <w:spacing w:line="312" w:lineRule="auto"/>
        <w:ind w:firstLine="284"/>
        <w:rPr>
          <w:sz w:val="26"/>
          <w:szCs w:val="28"/>
        </w:rPr>
      </w:pPr>
      <w:r w:rsidRPr="00BF7017">
        <w:rPr>
          <w:sz w:val="26"/>
          <w:szCs w:val="28"/>
        </w:rPr>
        <w:t xml:space="preserve">-закономерности наследственности и изменчивости; закономерности эволюции органического мира; организацию экосистем; основы паразитизма и биологию паразитов, имеющих медицинское значение; </w:t>
      </w:r>
    </w:p>
    <w:p w:rsidR="004B6B3B" w:rsidRPr="00BF7017" w:rsidRDefault="004B6B3B" w:rsidP="004B6B3B">
      <w:pPr>
        <w:pStyle w:val="Style16"/>
        <w:widowControl/>
        <w:spacing w:line="312" w:lineRule="auto"/>
        <w:ind w:firstLine="284"/>
        <w:rPr>
          <w:sz w:val="26"/>
          <w:szCs w:val="28"/>
        </w:rPr>
      </w:pPr>
      <w:r w:rsidRPr="00BF7017">
        <w:rPr>
          <w:sz w:val="26"/>
          <w:szCs w:val="28"/>
        </w:rPr>
        <w:t xml:space="preserve">-  освоить методы изучения биологических объектов, позволяющие понять  принципы их организации на субклеточном, клеточном, организменном и </w:t>
      </w:r>
      <w:proofErr w:type="spellStart"/>
      <w:r w:rsidRPr="00BF7017">
        <w:rPr>
          <w:sz w:val="26"/>
          <w:szCs w:val="28"/>
        </w:rPr>
        <w:lastRenderedPageBreak/>
        <w:t>надорганизменном</w:t>
      </w:r>
      <w:proofErr w:type="spellEnd"/>
      <w:r w:rsidRPr="00BF7017">
        <w:rPr>
          <w:sz w:val="26"/>
          <w:szCs w:val="28"/>
        </w:rPr>
        <w:t xml:space="preserve"> уровнях (</w:t>
      </w:r>
      <w:proofErr w:type="spellStart"/>
      <w:r w:rsidRPr="00BF7017">
        <w:rPr>
          <w:sz w:val="26"/>
          <w:szCs w:val="28"/>
        </w:rPr>
        <w:t>микроскопирование</w:t>
      </w:r>
      <w:proofErr w:type="spellEnd"/>
      <w:r w:rsidRPr="00BF7017">
        <w:rPr>
          <w:sz w:val="26"/>
          <w:szCs w:val="28"/>
        </w:rPr>
        <w:t xml:space="preserve">, приготовление временных микропрепаратов), идентификации паразитов; </w:t>
      </w:r>
    </w:p>
    <w:p w:rsidR="004B6B3B" w:rsidRPr="00BF7017" w:rsidRDefault="004B6B3B" w:rsidP="004B6B3B">
      <w:pPr>
        <w:pStyle w:val="Style16"/>
        <w:widowControl/>
        <w:spacing w:line="312" w:lineRule="auto"/>
        <w:ind w:firstLine="284"/>
        <w:rPr>
          <w:sz w:val="26"/>
          <w:szCs w:val="28"/>
        </w:rPr>
      </w:pPr>
      <w:r w:rsidRPr="00BF7017">
        <w:rPr>
          <w:sz w:val="26"/>
          <w:szCs w:val="28"/>
        </w:rPr>
        <w:t xml:space="preserve">-  применять законы наследственности для определения вероятности появления нормальных и патологических признаков в фенотипе и прогнозирования наследственных заболеваний человека;  </w:t>
      </w:r>
    </w:p>
    <w:p w:rsidR="004B6B3B" w:rsidRPr="00BF7017" w:rsidRDefault="004B6B3B" w:rsidP="004B6B3B">
      <w:pPr>
        <w:pStyle w:val="Style16"/>
        <w:widowControl/>
        <w:spacing w:line="312" w:lineRule="auto"/>
        <w:ind w:firstLine="284"/>
        <w:rPr>
          <w:sz w:val="26"/>
          <w:szCs w:val="28"/>
        </w:rPr>
      </w:pPr>
      <w:r w:rsidRPr="00BF7017">
        <w:rPr>
          <w:sz w:val="26"/>
          <w:szCs w:val="28"/>
        </w:rPr>
        <w:t xml:space="preserve">- освоить методы изучения генетики человека, позволяющие определить роль средовых и наследственных факторов в развитии наследственных заболеваний, риск появления генетических болезней в популяциях человека;  </w:t>
      </w:r>
    </w:p>
    <w:p w:rsidR="004B6B3B" w:rsidRPr="00BF7017" w:rsidRDefault="004B6B3B" w:rsidP="004B6B3B">
      <w:pPr>
        <w:pStyle w:val="Style16"/>
        <w:widowControl/>
        <w:spacing w:line="312" w:lineRule="auto"/>
        <w:ind w:firstLine="284"/>
        <w:rPr>
          <w:sz w:val="26"/>
          <w:szCs w:val="28"/>
        </w:rPr>
      </w:pPr>
      <w:r w:rsidRPr="00BF7017">
        <w:rPr>
          <w:sz w:val="26"/>
          <w:szCs w:val="28"/>
        </w:rPr>
        <w:t>- обосновывать общие закономерности, направления и факторы эволюции для объяснения адаптивного характера эволюционного процесса.</w:t>
      </w:r>
    </w:p>
    <w:p w:rsidR="004B6B3B" w:rsidRPr="004B6B3B" w:rsidRDefault="004B6B3B" w:rsidP="004B6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B3B" w:rsidRPr="00635356" w:rsidRDefault="00635356" w:rsidP="004B6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ОБУЧЕНИЯ </w:t>
      </w:r>
    </w:p>
    <w:p w:rsidR="004B6B3B" w:rsidRDefault="004B6B3B" w:rsidP="004B6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sz w:val="28"/>
          <w:szCs w:val="28"/>
        </w:rPr>
        <w:t>Формируемые в процессе изучения учебной дисциплины компетенции: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80"/>
        <w:gridCol w:w="8203"/>
      </w:tblGrid>
      <w:tr w:rsidR="004B6B3B" w:rsidRPr="004B6B3B" w:rsidTr="009D1FE1">
        <w:tc>
          <w:tcPr>
            <w:tcW w:w="283" w:type="dxa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shd w:val="clear" w:color="auto" w:fill="FFFFFF"/>
              </w:rPr>
            </w:pPr>
            <w:r w:rsidRPr="004B6B3B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shd w:val="clear" w:color="auto" w:fill="FFFFFF"/>
              </w:rPr>
              <w:t>№</w:t>
            </w:r>
          </w:p>
        </w:tc>
        <w:tc>
          <w:tcPr>
            <w:tcW w:w="1780" w:type="dxa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shd w:val="clear" w:color="auto" w:fill="FFFFFF"/>
              </w:rPr>
            </w:pPr>
            <w:proofErr w:type="spellStart"/>
            <w:proofErr w:type="gram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  <w:shd w:val="clear" w:color="auto" w:fill="FFFFFF"/>
              </w:rPr>
              <w:t>Наименова-ние</w:t>
            </w:r>
            <w:proofErr w:type="spellEnd"/>
            <w:proofErr w:type="gramEnd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  <w:shd w:val="clear" w:color="auto" w:fill="FFFFFF"/>
              </w:rPr>
              <w:t xml:space="preserve"> категории (группы)</w:t>
            </w: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8203" w:type="dxa"/>
            <w:vAlign w:val="center"/>
          </w:tcPr>
          <w:p w:rsidR="004B6B3B" w:rsidRPr="004B6B3B" w:rsidRDefault="004B6B3B" w:rsidP="004B6B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Выпускник, освоивший программу </w:t>
            </w:r>
            <w:proofErr w:type="spell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специалитета</w:t>
            </w:r>
            <w:proofErr w:type="spellEnd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, должен обладать следующими компетенциями</w:t>
            </w:r>
          </w:p>
        </w:tc>
      </w:tr>
      <w:tr w:rsidR="004B6B3B" w:rsidRPr="004B6B3B" w:rsidTr="009D1FE1">
        <w:tc>
          <w:tcPr>
            <w:tcW w:w="283" w:type="dxa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780" w:type="dxa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0"/>
              </w:rPr>
              <w:t>2</w:t>
            </w:r>
          </w:p>
        </w:tc>
      </w:tr>
      <w:tr w:rsidR="004B6B3B" w:rsidRPr="004B6B3B" w:rsidTr="009D1FE1">
        <w:tc>
          <w:tcPr>
            <w:tcW w:w="283" w:type="dxa"/>
            <w:vMerge w:val="restart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1</w:t>
            </w: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 w:val="restart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proofErr w:type="gram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Обще-культурные</w:t>
            </w:r>
            <w:proofErr w:type="gramEnd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компетенции</w:t>
            </w: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ОК-1: способностью к абстрактному мышлению, анализу, синтезу.</w:t>
            </w:r>
          </w:p>
        </w:tc>
      </w:tr>
      <w:tr w:rsidR="004B6B3B" w:rsidRPr="004B6B3B" w:rsidTr="009D1FE1">
        <w:trPr>
          <w:trHeight w:val="191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Знать: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свойства биологических систем на разных уровнях организации, закономерности происхождения и развития жизни, закономерности размножения, развития организмов, преобразования органов и систем в процессе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онт</w:t>
            </w:r>
            <w:proofErr w:type="gram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о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-</w:t>
            </w:r>
            <w:proofErr w:type="gram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и филогенез;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4B6B3B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Уметь: </w:t>
            </w:r>
            <w:r w:rsidRPr="004B6B3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использовать полученные базовые теоретические знания по общей биологии на всех последующих этапах обучения и в будущей практической деятельности врача общей практики; решать ситуационные задачи и рассчитывать вероятность проявления патологических признаков в потомстве;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4B6B3B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Владеть:  </w:t>
            </w:r>
            <w:r w:rsidRPr="004B6B3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понятийным аппаратом в области биологических и экологических наук;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ОК-5: готовностью к саморазвитию, самореализации, самообразованию, использованию творческого потенциала.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B6B3B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Знать: </w:t>
            </w:r>
            <w:r w:rsidRPr="004B6B3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роль биогенных элементов и их соединений в живых организмах; </w:t>
            </w:r>
          </w:p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4B6B3B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Уметь:</w:t>
            </w:r>
            <w:r w:rsidRPr="004B6B3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пользоваться биологическим оборудованием; работать с увеличитель ной техникой (микроскопами,  оптическими и простыми лупами);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  <w:lang w:val="ru-RU" w:eastAsia="ru-RU"/>
              </w:rPr>
              <w:t xml:space="preserve">Владеть: 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  <w:lang w:val="ru-RU" w:eastAsia="ru-RU"/>
              </w:rPr>
              <w:t>ользоваться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  <w:lang w:val="ru-RU" w:eastAsia="ru-RU"/>
              </w:rPr>
              <w:t xml:space="preserve"> биологическим оборудованием; навыками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  <w:lang w:val="ru-RU" w:eastAsia="ru-RU"/>
              </w:rPr>
              <w:lastRenderedPageBreak/>
              <w:t>микроскопирования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  <w:lang w:val="ru-RU" w:eastAsia="ru-RU"/>
              </w:rPr>
              <w:t xml:space="preserve"> и анализа микрофотографий; </w:t>
            </w:r>
          </w:p>
        </w:tc>
      </w:tr>
      <w:tr w:rsidR="004B6B3B" w:rsidRPr="004B6B3B" w:rsidTr="009D1FE1">
        <w:trPr>
          <w:trHeight w:val="459"/>
        </w:trPr>
        <w:tc>
          <w:tcPr>
            <w:tcW w:w="283" w:type="dxa"/>
            <w:vMerge w:val="restart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lastRenderedPageBreak/>
              <w:t>2</w:t>
            </w: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 w:val="restart"/>
          </w:tcPr>
          <w:p w:rsidR="004B6B3B" w:rsidRPr="004B6B3B" w:rsidRDefault="004B6B3B" w:rsidP="004B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proofErr w:type="spell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Общепро-фессиональ-ные</w:t>
            </w:r>
            <w:proofErr w:type="spellEnd"/>
            <w:r w:rsidRPr="004B6B3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компетенции</w:t>
            </w: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ОПК -1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безопасности.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Знать: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правила техники безопасности и работы в биологических лабораториях;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мультифакториальных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заболеваний; современные методы изучения генетики человека; принципы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медикогенетического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консультирования; методы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пренатальной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диагностики наследственных болезней; основные свойства экосистем, особенности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биоэкосистем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, влияние на организм биотических, абиотических и социальных факторов, пути адаптации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человекак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среде обитания, феномен паразитизма и биоэкологические заболевания;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Уметь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: пользоваться лабораторным оборудованием, работать с микроскопом; объяснять характер отклонений в ходе развития, ведущих к формированию вариантов аномалий и пороков; анализировать роль биологических факторов в развитии болезней;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proofErr w:type="gram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Владеть: 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препаровальные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иглы,  и т.п.); </w:t>
            </w:r>
            <w:proofErr w:type="gramEnd"/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ОПК-7: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Знать: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мультифакторных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заболеваний у взрослого населения и подростков; основные понятия в биосфере и экологии, биоэкологические заболевания;  феномен паразитизма; </w:t>
            </w:r>
          </w:p>
        </w:tc>
      </w:tr>
      <w:tr w:rsidR="004B6B3B" w:rsidRPr="004B6B3B" w:rsidTr="009D1FE1">
        <w:trPr>
          <w:trHeight w:val="18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Уметь: 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пользоваться учебной, научной, научно-популярной литературой для профессиональной деятельности;  пользоваться биологическим оборудованием, работать с увеличительной техникой (микроскопами, оптическими и простыми лупами);  построить родословную;  теоретически обосновать мероприятия по диагностике и профилактике основных паразитарных болезней; </w:t>
            </w:r>
          </w:p>
        </w:tc>
      </w:tr>
      <w:tr w:rsidR="004B6B3B" w:rsidRPr="004B6B3B" w:rsidTr="009D1FE1">
        <w:trPr>
          <w:trHeight w:val="566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proofErr w:type="gram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Владеть:  </w:t>
            </w:r>
            <w:r w:rsidRPr="004B6B3B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препаровальные</w:t>
            </w:r>
            <w:proofErr w:type="spell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иглы,  и т.п.); </w:t>
            </w:r>
            <w:proofErr w:type="gramEnd"/>
          </w:p>
        </w:tc>
      </w:tr>
      <w:tr w:rsidR="004B6B3B" w:rsidRPr="004B6B3B" w:rsidTr="009D1FE1">
        <w:trPr>
          <w:trHeight w:val="763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ОПК -9: 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4B6B3B" w:rsidRPr="004B6B3B" w:rsidTr="009D1FE1">
        <w:trPr>
          <w:trHeight w:val="538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proofErr w:type="gramStart"/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Знать: 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- биологическую сущность процессов, происходящих в живом организме на молекулярном и клеточном уровнях;</w:t>
            </w:r>
            <w:proofErr w:type="gramEnd"/>
          </w:p>
        </w:tc>
      </w:tr>
      <w:tr w:rsidR="004B6B3B" w:rsidRPr="004B6B3B" w:rsidTr="009D1FE1">
        <w:trPr>
          <w:trHeight w:val="588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Уметь: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диагностировать возбудителей паразитарных заболеваний человека на препарате и фотографии; решать генетические задачи;</w:t>
            </w:r>
          </w:p>
        </w:tc>
      </w:tr>
      <w:tr w:rsidR="004B6B3B" w:rsidRPr="004B6B3B" w:rsidTr="009D1FE1">
        <w:trPr>
          <w:trHeight w:val="569"/>
        </w:trPr>
        <w:tc>
          <w:tcPr>
            <w:tcW w:w="283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80" w:type="dxa"/>
            <w:vMerge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8203" w:type="dxa"/>
          </w:tcPr>
          <w:p w:rsidR="004B6B3B" w:rsidRPr="004B6B3B" w:rsidRDefault="004B6B3B" w:rsidP="004B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4B6B3B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Владеть:</w:t>
            </w:r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методами изучения наследственности у человека (цитогенетический метод, </w:t>
            </w:r>
            <w:proofErr w:type="gramStart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генеалогический метод</w:t>
            </w:r>
            <w:proofErr w:type="gramEnd"/>
            <w:r w:rsidRPr="004B6B3B">
              <w:rPr>
                <w:rFonts w:ascii="Times New Roman" w:eastAsia="Calibri" w:hAnsi="Times New Roman" w:cs="Times New Roman"/>
                <w:sz w:val="26"/>
                <w:szCs w:val="28"/>
              </w:rPr>
              <w:t>, близнецовый метод).</w:t>
            </w:r>
          </w:p>
        </w:tc>
      </w:tr>
    </w:tbl>
    <w:p w:rsidR="004B6B3B" w:rsidRPr="004B6B3B" w:rsidRDefault="004B6B3B" w:rsidP="004B6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B3B" w:rsidRPr="00635356" w:rsidRDefault="00635356" w:rsidP="006353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:rsidR="004B6B3B" w:rsidRPr="004B6B3B" w:rsidRDefault="004B6B3B" w:rsidP="004B6B3B">
      <w:pPr>
        <w:pStyle w:val="4"/>
        <w:shd w:val="clear" w:color="auto" w:fill="auto"/>
        <w:tabs>
          <w:tab w:val="left" w:pos="0"/>
          <w:tab w:val="left" w:pos="3119"/>
        </w:tabs>
        <w:spacing w:line="360" w:lineRule="auto"/>
        <w:ind w:right="100" w:firstLine="0"/>
        <w:rPr>
          <w:rFonts w:ascii="Times New Roman" w:hAnsi="Times New Roman" w:cs="Times New Roman"/>
          <w:b w:val="0"/>
          <w:sz w:val="28"/>
          <w:szCs w:val="28"/>
        </w:rPr>
      </w:pPr>
      <w:r w:rsidRPr="004B6B3B">
        <w:rPr>
          <w:rFonts w:ascii="Times New Roman" w:hAnsi="Times New Roman" w:cs="Times New Roman"/>
          <w:b w:val="0"/>
          <w:sz w:val="28"/>
          <w:szCs w:val="28"/>
        </w:rPr>
        <w:t>Учебная дисциплина «Биология»  относится к блоку</w:t>
      </w:r>
      <w:proofErr w:type="gramStart"/>
      <w:r w:rsidRPr="004B6B3B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  <w:r w:rsidRPr="004B6B3B">
        <w:rPr>
          <w:rFonts w:ascii="Times New Roman" w:hAnsi="Times New Roman" w:cs="Times New Roman"/>
          <w:b w:val="0"/>
          <w:sz w:val="28"/>
          <w:szCs w:val="28"/>
        </w:rPr>
        <w:t xml:space="preserve"> 1.Б.14 базовой части   обязательных дисциплин  учебного плана  по специальности  31.05.01 «Лечебное  дело».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ind w:left="-426" w:right="560" w:firstLine="142"/>
        <w:rPr>
          <w:sz w:val="28"/>
          <w:szCs w:val="28"/>
        </w:rPr>
      </w:pPr>
      <w:r w:rsidRPr="004B6B3B">
        <w:rPr>
          <w:sz w:val="28"/>
          <w:szCs w:val="28"/>
        </w:rPr>
        <w:t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человека  и др. дисциплинам: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rStyle w:val="a5"/>
          <w:sz w:val="28"/>
          <w:szCs w:val="28"/>
          <w:u w:val="single"/>
        </w:rPr>
      </w:pPr>
      <w:r w:rsidRPr="004B6B3B">
        <w:rPr>
          <w:sz w:val="28"/>
          <w:szCs w:val="28"/>
          <w:u w:val="single"/>
        </w:rPr>
        <w:t xml:space="preserve"> </w:t>
      </w:r>
      <w:r w:rsidRPr="004B6B3B">
        <w:rPr>
          <w:rStyle w:val="a5"/>
          <w:sz w:val="28"/>
          <w:szCs w:val="28"/>
          <w:u w:val="single"/>
        </w:rPr>
        <w:t xml:space="preserve">1. </w:t>
      </w:r>
      <w:r w:rsidRPr="004B6B3B">
        <w:rPr>
          <w:rStyle w:val="a5"/>
          <w:b/>
          <w:sz w:val="28"/>
          <w:szCs w:val="28"/>
          <w:u w:val="single"/>
        </w:rPr>
        <w:t>История Отечества: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sz w:val="28"/>
          <w:szCs w:val="28"/>
        </w:rPr>
      </w:pPr>
      <w:r w:rsidRPr="004B6B3B">
        <w:rPr>
          <w:i/>
          <w:sz w:val="28"/>
          <w:szCs w:val="28"/>
        </w:rPr>
        <w:t>Знания:</w:t>
      </w:r>
      <w:r w:rsidRPr="004B6B3B">
        <w:rPr>
          <w:sz w:val="28"/>
          <w:szCs w:val="28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sz w:val="28"/>
          <w:szCs w:val="28"/>
        </w:rPr>
      </w:pPr>
      <w:r w:rsidRPr="004B6B3B">
        <w:rPr>
          <w:i/>
          <w:sz w:val="28"/>
          <w:szCs w:val="28"/>
        </w:rPr>
        <w:t>Умения:</w:t>
      </w:r>
      <w:r w:rsidRPr="004B6B3B">
        <w:rPr>
          <w:sz w:val="28"/>
          <w:szCs w:val="28"/>
        </w:rPr>
        <w:t xml:space="preserve"> анализировать и оценивать социальную ситуацию в России, а также за её пределами.</w:t>
      </w:r>
    </w:p>
    <w:p w:rsidR="004B6B3B" w:rsidRPr="004B6B3B" w:rsidRDefault="004B6B3B" w:rsidP="004B6B3B">
      <w:pPr>
        <w:pStyle w:val="Style18"/>
        <w:widowControl/>
        <w:tabs>
          <w:tab w:val="left" w:pos="1344"/>
        </w:tabs>
        <w:spacing w:line="360" w:lineRule="auto"/>
        <w:ind w:firstLine="0"/>
        <w:rPr>
          <w:b/>
          <w:i/>
          <w:sz w:val="28"/>
          <w:szCs w:val="28"/>
          <w:u w:val="single"/>
        </w:rPr>
      </w:pPr>
      <w:r w:rsidRPr="004B6B3B">
        <w:rPr>
          <w:i/>
          <w:sz w:val="28"/>
          <w:szCs w:val="28"/>
          <w:u w:val="single"/>
        </w:rPr>
        <w:t xml:space="preserve">2. </w:t>
      </w:r>
      <w:r w:rsidRPr="004B6B3B">
        <w:rPr>
          <w:b/>
          <w:i/>
          <w:sz w:val="28"/>
          <w:szCs w:val="28"/>
          <w:u w:val="single"/>
        </w:rPr>
        <w:t>Химия: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sz w:val="28"/>
          <w:szCs w:val="28"/>
        </w:rPr>
      </w:pPr>
      <w:r w:rsidRPr="004B6B3B">
        <w:rPr>
          <w:i/>
          <w:sz w:val="28"/>
          <w:szCs w:val="28"/>
        </w:rPr>
        <w:t>Знания:</w:t>
      </w:r>
      <w:r w:rsidRPr="004B6B3B">
        <w:rPr>
          <w:sz w:val="28"/>
          <w:szCs w:val="28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rStyle w:val="a5"/>
          <w:i w:val="0"/>
          <w:iCs w:val="0"/>
          <w:sz w:val="28"/>
          <w:szCs w:val="28"/>
        </w:rPr>
      </w:pPr>
      <w:r w:rsidRPr="004B6B3B">
        <w:rPr>
          <w:i/>
          <w:sz w:val="28"/>
          <w:szCs w:val="28"/>
        </w:rPr>
        <w:t>Умения:</w:t>
      </w:r>
      <w:r w:rsidRPr="004B6B3B">
        <w:rPr>
          <w:sz w:val="28"/>
          <w:szCs w:val="28"/>
        </w:rPr>
        <w:t xml:space="preserve"> пользоваться лабораторным оборудованием, работать с увеличительной техникой.</w:t>
      </w:r>
    </w:p>
    <w:p w:rsidR="004B6B3B" w:rsidRPr="004B6B3B" w:rsidRDefault="004B6B3B" w:rsidP="004B6B3B">
      <w:pPr>
        <w:pStyle w:val="3"/>
        <w:shd w:val="clear" w:color="auto" w:fill="auto"/>
        <w:tabs>
          <w:tab w:val="left" w:pos="142"/>
        </w:tabs>
        <w:spacing w:line="360" w:lineRule="auto"/>
        <w:rPr>
          <w:rStyle w:val="a5"/>
          <w:b/>
          <w:sz w:val="28"/>
          <w:szCs w:val="28"/>
          <w:u w:val="single"/>
        </w:rPr>
      </w:pPr>
      <w:r w:rsidRPr="004B6B3B">
        <w:rPr>
          <w:rStyle w:val="a5"/>
          <w:sz w:val="28"/>
          <w:szCs w:val="28"/>
          <w:u w:val="single"/>
        </w:rPr>
        <w:t xml:space="preserve">3. </w:t>
      </w:r>
      <w:r w:rsidRPr="004B6B3B">
        <w:rPr>
          <w:rStyle w:val="a5"/>
          <w:b/>
          <w:sz w:val="28"/>
          <w:szCs w:val="28"/>
          <w:u w:val="single"/>
        </w:rPr>
        <w:t xml:space="preserve">Гистология, цитология, эмбриология: 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sz w:val="28"/>
          <w:szCs w:val="28"/>
        </w:rPr>
      </w:pPr>
      <w:r w:rsidRPr="004B6B3B">
        <w:rPr>
          <w:i/>
          <w:sz w:val="28"/>
          <w:szCs w:val="28"/>
        </w:rPr>
        <w:t>Знания:</w:t>
      </w:r>
      <w:r w:rsidRPr="004B6B3B">
        <w:rPr>
          <w:sz w:val="28"/>
          <w:szCs w:val="28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4B6B3B">
        <w:rPr>
          <w:sz w:val="28"/>
          <w:szCs w:val="28"/>
        </w:rPr>
        <w:t>гистофункциональные</w:t>
      </w:r>
      <w:proofErr w:type="spellEnd"/>
      <w:r w:rsidRPr="004B6B3B">
        <w:rPr>
          <w:sz w:val="28"/>
          <w:szCs w:val="28"/>
        </w:rPr>
        <w:t xml:space="preserve"> особенности тканевых элементов; методы их исследования.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ind w:right="20"/>
        <w:rPr>
          <w:sz w:val="28"/>
          <w:szCs w:val="28"/>
        </w:rPr>
      </w:pPr>
      <w:r w:rsidRPr="004B6B3B">
        <w:rPr>
          <w:i/>
          <w:sz w:val="28"/>
          <w:szCs w:val="28"/>
        </w:rPr>
        <w:lastRenderedPageBreak/>
        <w:t>Умения:</w:t>
      </w:r>
      <w:r w:rsidRPr="004B6B3B">
        <w:rPr>
          <w:sz w:val="28"/>
          <w:szCs w:val="28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rPr>
          <w:sz w:val="28"/>
          <w:szCs w:val="28"/>
        </w:rPr>
      </w:pPr>
      <w:r w:rsidRPr="004B6B3B">
        <w:rPr>
          <w:i/>
          <w:sz w:val="28"/>
          <w:szCs w:val="28"/>
        </w:rPr>
        <w:t>Навыки:</w:t>
      </w:r>
      <w:r w:rsidRPr="004B6B3B">
        <w:rPr>
          <w:sz w:val="28"/>
          <w:szCs w:val="28"/>
        </w:rPr>
        <w:t xml:space="preserve"> владеть медико-функциональным понятийным аппаратом.</w:t>
      </w:r>
    </w:p>
    <w:p w:rsidR="004B6B3B" w:rsidRPr="004B6B3B" w:rsidRDefault="004B6B3B" w:rsidP="004B6B3B">
      <w:pPr>
        <w:pStyle w:val="3"/>
        <w:shd w:val="clear" w:color="auto" w:fill="auto"/>
        <w:spacing w:line="360" w:lineRule="auto"/>
        <w:ind w:left="-284"/>
        <w:rPr>
          <w:sz w:val="28"/>
          <w:szCs w:val="28"/>
        </w:rPr>
      </w:pPr>
      <w:r w:rsidRPr="004B6B3B">
        <w:rPr>
          <w:sz w:val="28"/>
          <w:szCs w:val="28"/>
        </w:rPr>
        <w:t xml:space="preserve">4. </w:t>
      </w:r>
      <w:r w:rsidRPr="004B6B3B">
        <w:rPr>
          <w:b/>
          <w:i/>
          <w:sz w:val="28"/>
          <w:szCs w:val="28"/>
          <w:u w:val="single"/>
        </w:rPr>
        <w:t>Анатомия человека:</w:t>
      </w:r>
    </w:p>
    <w:p w:rsidR="004B6B3B" w:rsidRPr="004B6B3B" w:rsidRDefault="004B6B3B" w:rsidP="004B6B3B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i/>
          <w:sz w:val="28"/>
          <w:szCs w:val="28"/>
        </w:rPr>
        <w:t>Знания:</w:t>
      </w:r>
      <w:r w:rsidRPr="004B6B3B">
        <w:rPr>
          <w:rFonts w:ascii="Times New Roman" w:hAnsi="Times New Roman" w:cs="Times New Roman"/>
          <w:sz w:val="28"/>
          <w:szCs w:val="28"/>
        </w:rPr>
        <w:t xml:space="preserve"> тканей, органов и систем тела человека. </w:t>
      </w:r>
    </w:p>
    <w:p w:rsidR="004B6B3B" w:rsidRPr="004B6B3B" w:rsidRDefault="004B6B3B" w:rsidP="004B6B3B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6B3B">
        <w:rPr>
          <w:rFonts w:ascii="Times New Roman" w:hAnsi="Times New Roman" w:cs="Times New Roman"/>
          <w:i/>
          <w:sz w:val="28"/>
          <w:szCs w:val="28"/>
        </w:rPr>
        <w:t>Умения:</w:t>
      </w:r>
      <w:r w:rsidRPr="004B6B3B">
        <w:rPr>
          <w:rFonts w:ascii="Times New Roman" w:hAnsi="Times New Roman" w:cs="Times New Roman"/>
          <w:sz w:val="28"/>
          <w:szCs w:val="28"/>
        </w:rPr>
        <w:t xml:space="preserve"> объяснять состав, строение и функционирование систем организма человека.</w:t>
      </w:r>
      <w:r w:rsidRPr="004B6B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B3B" w:rsidRPr="004B6B3B" w:rsidRDefault="004B6B3B" w:rsidP="004B6B3B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i/>
          <w:sz w:val="28"/>
          <w:szCs w:val="28"/>
        </w:rPr>
        <w:t>Навыки:</w:t>
      </w:r>
      <w:r w:rsidRPr="004B6B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6B3B">
        <w:rPr>
          <w:rFonts w:ascii="Times New Roman" w:hAnsi="Times New Roman" w:cs="Times New Roman"/>
          <w:sz w:val="28"/>
          <w:szCs w:val="28"/>
        </w:rPr>
        <w:t>работа с муляжами систем органов и скелетом человека.</w:t>
      </w:r>
    </w:p>
    <w:p w:rsidR="004B6B3B" w:rsidRDefault="00635356">
      <w:pPr>
        <w:rPr>
          <w:rFonts w:ascii="Times New Roman" w:hAnsi="Times New Roman" w:cs="Times New Roman"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>4. ТРУДОЕМКОСТЬ УЧЕБНОЙ ДИСЦИПЛИНЫ</w:t>
      </w:r>
      <w:r w:rsidRPr="004B6B3B">
        <w:rPr>
          <w:rFonts w:ascii="Times New Roman" w:hAnsi="Times New Roman" w:cs="Times New Roman"/>
          <w:sz w:val="28"/>
          <w:szCs w:val="28"/>
        </w:rPr>
        <w:t xml:space="preserve"> </w:t>
      </w:r>
      <w:r w:rsidR="004B6B3B" w:rsidRPr="004B6B3B">
        <w:rPr>
          <w:rFonts w:ascii="Times New Roman" w:hAnsi="Times New Roman" w:cs="Times New Roman"/>
          <w:sz w:val="28"/>
          <w:szCs w:val="28"/>
        </w:rPr>
        <w:t xml:space="preserve">составляет 6 зачетных единиц, 216 академических часов </w:t>
      </w:r>
    </w:p>
    <w:p w:rsidR="00635356" w:rsidRDefault="0063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32</w:t>
      </w:r>
      <w:r w:rsidR="004B6B3B" w:rsidRPr="004B6B3B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635356" w:rsidRDefault="004B6B3B">
      <w:pPr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35356">
        <w:rPr>
          <w:rFonts w:ascii="Times New Roman" w:hAnsi="Times New Roman" w:cs="Times New Roman"/>
          <w:sz w:val="28"/>
          <w:szCs w:val="28"/>
        </w:rPr>
        <w:t xml:space="preserve">84ч. </w:t>
      </w:r>
      <w:bookmarkStart w:id="0" w:name="_GoBack"/>
      <w:bookmarkEnd w:id="0"/>
    </w:p>
    <w:p w:rsidR="00635356" w:rsidRDefault="0063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6</w:t>
      </w:r>
      <w:r w:rsidR="004B6B3B" w:rsidRPr="004B6B3B">
        <w:rPr>
          <w:rFonts w:ascii="Times New Roman" w:hAnsi="Times New Roman" w:cs="Times New Roman"/>
          <w:sz w:val="28"/>
          <w:szCs w:val="28"/>
        </w:rPr>
        <w:t xml:space="preserve">4 ч. </w:t>
      </w:r>
    </w:p>
    <w:p w:rsidR="004B6B3B" w:rsidRPr="00635356" w:rsidRDefault="00635356">
      <w:p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5. РАЗДЕЛЫ УЧЕБНОЙ ДИСЦИПЛИНЫ И КОМПЕТЕНЦИИ, КОТОРЫЕ ДОЛЖНЫ БЫТЬ ОСВОЕНЫ ПРИ ИХ ИЗУЧЕНИИ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612"/>
      </w:tblGrid>
      <w:tr w:rsidR="00635356" w:rsidRPr="00635356" w:rsidTr="00635356">
        <w:tc>
          <w:tcPr>
            <w:tcW w:w="817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</w:rPr>
              <w:t>Наименование раздела дисциплины</w:t>
            </w:r>
          </w:p>
        </w:tc>
      </w:tr>
      <w:tr w:rsidR="00635356" w:rsidRPr="00635356" w:rsidTr="00635356">
        <w:tc>
          <w:tcPr>
            <w:tcW w:w="817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Введение. Общая характеристика жизни</w:t>
            </w:r>
          </w:p>
        </w:tc>
      </w:tr>
      <w:tr w:rsidR="00635356" w:rsidRPr="00635356" w:rsidTr="00635356">
        <w:tc>
          <w:tcPr>
            <w:tcW w:w="817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Клеточный и молекулярно-генетический уровни организации жизни</w:t>
            </w:r>
          </w:p>
        </w:tc>
      </w:tr>
      <w:tr w:rsidR="00635356" w:rsidRPr="00635356" w:rsidTr="00635356">
        <w:tc>
          <w:tcPr>
            <w:tcW w:w="817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Организменный (онтогенетический) и популяционно-видовой уровень организации живых систем</w:t>
            </w:r>
          </w:p>
        </w:tc>
      </w:tr>
      <w:tr w:rsidR="00635356" w:rsidRPr="00635356" w:rsidTr="00635356">
        <w:tc>
          <w:tcPr>
            <w:tcW w:w="817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Биогеоценотический уровень организации живых систем</w:t>
            </w:r>
          </w:p>
        </w:tc>
      </w:tr>
      <w:tr w:rsidR="00635356" w:rsidRPr="00635356" w:rsidTr="00635356">
        <w:tc>
          <w:tcPr>
            <w:tcW w:w="817" w:type="dxa"/>
          </w:tcPr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635356" w:rsidRPr="00635356" w:rsidRDefault="00635356" w:rsidP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sz w:val="28"/>
                <w:szCs w:val="28"/>
              </w:rPr>
              <w:t xml:space="preserve">Биосферный уровень организации живых систем </w:t>
            </w:r>
          </w:p>
          <w:p w:rsidR="00635356" w:rsidRPr="00635356" w:rsidRDefault="0063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B3B" w:rsidRDefault="004B6B3B">
      <w:pPr>
        <w:rPr>
          <w:rFonts w:ascii="Times New Roman" w:hAnsi="Times New Roman" w:cs="Times New Roman"/>
          <w:sz w:val="28"/>
          <w:szCs w:val="28"/>
        </w:rPr>
      </w:pPr>
    </w:p>
    <w:p w:rsidR="004B6B3B" w:rsidRPr="00635356" w:rsidRDefault="00635356">
      <w:p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6. ФОРМА ПРОМЕЖУТОЧНОЙ АТТЕСТАЦИИ. </w:t>
      </w:r>
    </w:p>
    <w:p w:rsidR="004B6B3B" w:rsidRDefault="004B6B3B">
      <w:pPr>
        <w:rPr>
          <w:rFonts w:ascii="Times New Roman" w:hAnsi="Times New Roman" w:cs="Times New Roman"/>
          <w:sz w:val="28"/>
          <w:szCs w:val="28"/>
        </w:rPr>
      </w:pPr>
      <w:r w:rsidRPr="004B6B3B">
        <w:rPr>
          <w:rFonts w:ascii="Times New Roman" w:hAnsi="Times New Roman" w:cs="Times New Roman"/>
          <w:sz w:val="28"/>
          <w:szCs w:val="28"/>
        </w:rPr>
        <w:t xml:space="preserve">Экзамен – II семестр </w:t>
      </w:r>
    </w:p>
    <w:p w:rsidR="00635356" w:rsidRDefault="00635356">
      <w:pPr>
        <w:rPr>
          <w:rFonts w:ascii="Times New Roman" w:hAnsi="Times New Roman" w:cs="Times New Roman"/>
          <w:sz w:val="28"/>
          <w:szCs w:val="28"/>
        </w:rPr>
      </w:pPr>
    </w:p>
    <w:p w:rsidR="00635356" w:rsidRDefault="00635356">
      <w:pPr>
        <w:rPr>
          <w:rFonts w:ascii="Times New Roman" w:hAnsi="Times New Roman" w:cs="Times New Roman"/>
          <w:sz w:val="28"/>
          <w:szCs w:val="28"/>
        </w:rPr>
      </w:pPr>
    </w:p>
    <w:p w:rsidR="00F27D2B" w:rsidRPr="00635356" w:rsidRDefault="004B6B3B">
      <w:pPr>
        <w:rPr>
          <w:rFonts w:ascii="Times New Roman" w:hAnsi="Times New Roman" w:cs="Times New Roman"/>
          <w:b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 w:rsidRPr="00635356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635356">
        <w:rPr>
          <w:rFonts w:ascii="Times New Roman" w:hAnsi="Times New Roman" w:cs="Times New Roman"/>
          <w:b/>
          <w:sz w:val="28"/>
          <w:szCs w:val="28"/>
        </w:rPr>
        <w:t xml:space="preserve">азработчик </w:t>
      </w:r>
      <w:r w:rsidR="006353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35356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sectPr w:rsidR="00F27D2B" w:rsidRPr="00635356" w:rsidSect="004B6B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2D4A"/>
    <w:multiLevelType w:val="hybridMultilevel"/>
    <w:tmpl w:val="911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C"/>
    <w:rsid w:val="004825B9"/>
    <w:rsid w:val="004B6B3B"/>
    <w:rsid w:val="00635356"/>
    <w:rsid w:val="009F622C"/>
    <w:rsid w:val="00F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2021-01-18T20:15:00Z</dcterms:created>
  <dcterms:modified xsi:type="dcterms:W3CDTF">2021-01-18T20:28:00Z</dcterms:modified>
</cp:coreProperties>
</file>