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05" w:rsidRPr="004B6B3B" w:rsidRDefault="008B3505" w:rsidP="008B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3B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«БИОЛОГИЯ»</w:t>
      </w:r>
    </w:p>
    <w:p w:rsidR="008B3505" w:rsidRPr="008B3505" w:rsidRDefault="008B3505" w:rsidP="008B3505">
      <w:pPr>
        <w:rPr>
          <w:rFonts w:ascii="Times New Roman" w:hAnsi="Times New Roman" w:cs="Times New Roman"/>
          <w:b/>
          <w:sz w:val="28"/>
          <w:szCs w:val="28"/>
        </w:rPr>
      </w:pPr>
      <w:r w:rsidRPr="008B3505">
        <w:rPr>
          <w:rFonts w:ascii="Times New Roman" w:hAnsi="Times New Roman" w:cs="Times New Roman"/>
          <w:b/>
          <w:sz w:val="28"/>
          <w:szCs w:val="28"/>
        </w:rPr>
        <w:t>Индекс дисциплины – Б 1. Б. 7</w:t>
      </w:r>
    </w:p>
    <w:p w:rsidR="008B3505" w:rsidRPr="008B3505" w:rsidRDefault="008B3505" w:rsidP="008B35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3505">
        <w:rPr>
          <w:rFonts w:ascii="Times New Roman" w:hAnsi="Times New Roman" w:cs="Times New Roman"/>
          <w:b/>
          <w:sz w:val="28"/>
          <w:szCs w:val="28"/>
        </w:rPr>
        <w:t xml:space="preserve">Специальность – 31.05.02 </w:t>
      </w:r>
      <w:r w:rsidRPr="008B35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B3505">
        <w:rPr>
          <w:rFonts w:ascii="Times New Roman" w:eastAsia="Calibri" w:hAnsi="Times New Roman" w:cs="Times New Roman"/>
          <w:b/>
          <w:sz w:val="28"/>
          <w:szCs w:val="28"/>
        </w:rPr>
        <w:t>Педиатрия</w:t>
      </w:r>
      <w:r w:rsidRPr="008B3505">
        <w:rPr>
          <w:rFonts w:ascii="Times New Roman" w:hAnsi="Times New Roman" w:cs="Times New Roman"/>
          <w:b/>
          <w:sz w:val="28"/>
          <w:szCs w:val="28"/>
        </w:rPr>
        <w:t>»</w:t>
      </w:r>
    </w:p>
    <w:p w:rsidR="008B3505" w:rsidRPr="008B3505" w:rsidRDefault="008B3505" w:rsidP="008B3505">
      <w:pPr>
        <w:rPr>
          <w:rFonts w:ascii="Times New Roman" w:hAnsi="Times New Roman" w:cs="Times New Roman"/>
          <w:b/>
          <w:sz w:val="28"/>
          <w:szCs w:val="28"/>
        </w:rPr>
      </w:pPr>
      <w:r w:rsidRPr="008B3505">
        <w:rPr>
          <w:rFonts w:ascii="Times New Roman" w:hAnsi="Times New Roman" w:cs="Times New Roman"/>
          <w:b/>
          <w:sz w:val="28"/>
          <w:szCs w:val="28"/>
        </w:rPr>
        <w:t>Уровень высшего образования: СПЕЦИАЛИТЕТ</w:t>
      </w:r>
    </w:p>
    <w:p w:rsidR="008B3505" w:rsidRPr="008B3505" w:rsidRDefault="008B3505" w:rsidP="008B3505">
      <w:pPr>
        <w:rPr>
          <w:rFonts w:ascii="Times New Roman" w:hAnsi="Times New Roman" w:cs="Times New Roman"/>
          <w:b/>
          <w:sz w:val="28"/>
          <w:szCs w:val="28"/>
        </w:rPr>
      </w:pPr>
      <w:r w:rsidRPr="008B3505"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8B3505">
        <w:rPr>
          <w:rFonts w:ascii="Times New Roman" w:hAnsi="Times New Roman"/>
          <w:b/>
          <w:sz w:val="28"/>
          <w:szCs w:val="28"/>
        </w:rPr>
        <w:t>врач-педиатр</w:t>
      </w:r>
    </w:p>
    <w:p w:rsidR="008B3505" w:rsidRPr="008B3505" w:rsidRDefault="008B3505" w:rsidP="008B350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3505">
        <w:rPr>
          <w:rFonts w:ascii="Times New Roman" w:hAnsi="Times New Roman" w:cs="Times New Roman"/>
          <w:b/>
          <w:sz w:val="28"/>
          <w:szCs w:val="28"/>
        </w:rPr>
        <w:t xml:space="preserve">Факультет: </w:t>
      </w:r>
      <w:r w:rsidRPr="008B3505">
        <w:rPr>
          <w:rFonts w:ascii="Times New Roman" w:eastAsia="Calibri" w:hAnsi="Times New Roman" w:cs="Times New Roman"/>
          <w:b/>
          <w:sz w:val="28"/>
          <w:szCs w:val="28"/>
        </w:rPr>
        <w:t>педиатрический</w:t>
      </w:r>
    </w:p>
    <w:p w:rsidR="008B3505" w:rsidRPr="008B3505" w:rsidRDefault="008B3505" w:rsidP="008B3505">
      <w:pPr>
        <w:rPr>
          <w:rFonts w:ascii="Times New Roman" w:hAnsi="Times New Roman" w:cs="Times New Roman"/>
          <w:b/>
          <w:sz w:val="28"/>
          <w:szCs w:val="28"/>
        </w:rPr>
      </w:pPr>
      <w:r w:rsidRPr="008B3505">
        <w:rPr>
          <w:rFonts w:ascii="Times New Roman" w:hAnsi="Times New Roman" w:cs="Times New Roman"/>
          <w:b/>
          <w:sz w:val="28"/>
          <w:szCs w:val="28"/>
        </w:rPr>
        <w:t>Кафедра Медицинской биологии</w:t>
      </w:r>
    </w:p>
    <w:p w:rsidR="008B3505" w:rsidRPr="008B3505" w:rsidRDefault="008B3505" w:rsidP="008B3505">
      <w:pPr>
        <w:rPr>
          <w:rFonts w:ascii="Times New Roman" w:hAnsi="Times New Roman" w:cs="Times New Roman"/>
          <w:b/>
          <w:sz w:val="28"/>
          <w:szCs w:val="28"/>
        </w:rPr>
      </w:pPr>
      <w:r w:rsidRPr="008B3505">
        <w:rPr>
          <w:rFonts w:ascii="Times New Roman" w:hAnsi="Times New Roman" w:cs="Times New Roman"/>
          <w:b/>
          <w:sz w:val="28"/>
          <w:szCs w:val="28"/>
        </w:rPr>
        <w:t>Форма обучения: очная</w:t>
      </w:r>
    </w:p>
    <w:p w:rsidR="008B3505" w:rsidRPr="008B3505" w:rsidRDefault="008B3505" w:rsidP="008B3505">
      <w:pPr>
        <w:rPr>
          <w:rFonts w:ascii="Times New Roman" w:hAnsi="Times New Roman" w:cs="Times New Roman"/>
          <w:b/>
          <w:sz w:val="28"/>
          <w:szCs w:val="28"/>
        </w:rPr>
      </w:pPr>
      <w:r w:rsidRPr="008B3505">
        <w:rPr>
          <w:rFonts w:ascii="Times New Roman" w:hAnsi="Times New Roman" w:cs="Times New Roman"/>
          <w:b/>
          <w:sz w:val="28"/>
          <w:szCs w:val="28"/>
        </w:rPr>
        <w:t xml:space="preserve">Курс – 1 </w:t>
      </w:r>
    </w:p>
    <w:p w:rsidR="008B3505" w:rsidRPr="008B3505" w:rsidRDefault="008B3505" w:rsidP="008B3505">
      <w:pPr>
        <w:rPr>
          <w:rFonts w:ascii="Times New Roman" w:hAnsi="Times New Roman" w:cs="Times New Roman"/>
          <w:b/>
          <w:sz w:val="28"/>
          <w:szCs w:val="28"/>
        </w:rPr>
      </w:pPr>
      <w:r w:rsidRPr="008B3505">
        <w:rPr>
          <w:rFonts w:ascii="Times New Roman" w:hAnsi="Times New Roman" w:cs="Times New Roman"/>
          <w:b/>
          <w:sz w:val="28"/>
          <w:szCs w:val="28"/>
        </w:rPr>
        <w:t>Семестр: I -II</w:t>
      </w:r>
    </w:p>
    <w:p w:rsidR="008B3505" w:rsidRPr="00635356" w:rsidRDefault="008B3505" w:rsidP="008B35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 xml:space="preserve">ЦЕЛЬ И ЗАДАЧИ ОСВОЕНИЯ ДИСЦИПЛИНЫ </w:t>
      </w:r>
    </w:p>
    <w:p w:rsidR="008B3505" w:rsidRPr="000F56D6" w:rsidRDefault="008B3505" w:rsidP="008B3505">
      <w:pPr>
        <w:shd w:val="clear" w:color="auto" w:fill="FFFFFF"/>
        <w:tabs>
          <w:tab w:val="left" w:leader="underscore" w:pos="4759"/>
        </w:tabs>
        <w:ind w:firstLine="720"/>
        <w:jc w:val="both"/>
        <w:rPr>
          <w:rFonts w:ascii="Times New Roman" w:hAnsi="Times New Roman"/>
          <w:spacing w:val="-9"/>
          <w:sz w:val="26"/>
          <w:szCs w:val="24"/>
        </w:rPr>
      </w:pPr>
      <w:proofErr w:type="gramStart"/>
      <w:r w:rsidRPr="000F56D6">
        <w:rPr>
          <w:rFonts w:ascii="Times New Roman" w:hAnsi="Times New Roman"/>
          <w:b/>
          <w:sz w:val="26"/>
          <w:szCs w:val="24"/>
          <w:u w:val="single"/>
        </w:rPr>
        <w:t>Цель</w:t>
      </w:r>
      <w:r w:rsidRPr="000F56D6">
        <w:rPr>
          <w:rFonts w:ascii="Times New Roman" w:hAnsi="Times New Roman"/>
          <w:sz w:val="26"/>
          <w:szCs w:val="24"/>
        </w:rPr>
        <w:t xml:space="preserve"> освоения учебной дисциплины «Биология» состоит в овладении знаниями фундаментальных основ общих закономерностей становления, развития и существования жизни, закономерностей индивидуального развития, основ молекулярно-генетического и клеточного уровней, наследственности и изменчивости, законов эволюции органического мира и человека, а также принципами современных проблем экологии, биосферы и ноосферы, направленных на формирование естественнонаучного мировоззрения, создание базисной основы знаний в изучении специальных медицинских дисциплин и основ</w:t>
      </w:r>
      <w:proofErr w:type="gramEnd"/>
      <w:r w:rsidRPr="000F56D6">
        <w:rPr>
          <w:rFonts w:ascii="Times New Roman" w:hAnsi="Times New Roman"/>
          <w:sz w:val="26"/>
          <w:szCs w:val="24"/>
        </w:rPr>
        <w:t xml:space="preserve"> профилактики.</w:t>
      </w:r>
    </w:p>
    <w:p w:rsidR="008B3505" w:rsidRPr="000F56D6" w:rsidRDefault="008B3505" w:rsidP="008B3505">
      <w:pPr>
        <w:pStyle w:val="Style16"/>
        <w:widowControl/>
        <w:spacing w:line="240" w:lineRule="auto"/>
        <w:ind w:firstLine="709"/>
        <w:rPr>
          <w:rStyle w:val="FontStyle104"/>
          <w:b/>
          <w:u w:val="single"/>
        </w:rPr>
      </w:pPr>
      <w:r w:rsidRPr="000F56D6">
        <w:rPr>
          <w:rStyle w:val="FontStyle104"/>
          <w:b/>
          <w:u w:val="single"/>
        </w:rPr>
        <w:t>Задачи:</w:t>
      </w:r>
    </w:p>
    <w:p w:rsidR="008B3505" w:rsidRPr="000F56D6" w:rsidRDefault="008B3505" w:rsidP="008B3505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sz w:val="26"/>
          <w:szCs w:val="24"/>
        </w:rPr>
      </w:pPr>
      <w:proofErr w:type="gramStart"/>
      <w:r w:rsidRPr="000F56D6">
        <w:rPr>
          <w:rFonts w:ascii="Times New Roman" w:hAnsi="Times New Roman"/>
          <w:sz w:val="26"/>
          <w:szCs w:val="24"/>
        </w:rPr>
        <w:t xml:space="preserve">- </w:t>
      </w:r>
      <w:r>
        <w:rPr>
          <w:rFonts w:ascii="Times New Roman" w:hAnsi="Times New Roman"/>
          <w:sz w:val="26"/>
          <w:szCs w:val="24"/>
        </w:rPr>
        <w:t xml:space="preserve">      </w:t>
      </w:r>
      <w:r w:rsidRPr="000F56D6">
        <w:rPr>
          <w:rFonts w:ascii="Times New Roman" w:hAnsi="Times New Roman"/>
          <w:sz w:val="26"/>
          <w:szCs w:val="24"/>
        </w:rPr>
        <w:t xml:space="preserve"> </w:t>
      </w:r>
      <w:r w:rsidRPr="000F56D6">
        <w:rPr>
          <w:rFonts w:ascii="Times New Roman" w:hAnsi="Times New Roman"/>
          <w:color w:val="000000"/>
          <w:sz w:val="26"/>
          <w:szCs w:val="24"/>
        </w:rPr>
        <w:t xml:space="preserve">приобретение студентами знаний в области </w:t>
      </w:r>
      <w:r w:rsidRPr="000F56D6">
        <w:rPr>
          <w:rFonts w:ascii="Times New Roman" w:hAnsi="Times New Roman"/>
          <w:sz w:val="26"/>
          <w:szCs w:val="24"/>
        </w:rPr>
        <w:t>организации и функционировании живых систем и общих свойств живого;</w:t>
      </w:r>
      <w:r w:rsidRPr="000F56D6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0F56D6">
        <w:rPr>
          <w:rFonts w:ascii="Times New Roman" w:hAnsi="Times New Roman"/>
          <w:sz w:val="26"/>
          <w:szCs w:val="24"/>
        </w:rPr>
        <w:t>общих закономерностей передачи и изменений наследственных признаков и свойств в поколениях и их роли в наследственной патологии человека;</w:t>
      </w:r>
      <w:r w:rsidRPr="000F56D6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0F56D6">
        <w:rPr>
          <w:rFonts w:ascii="Times New Roman" w:hAnsi="Times New Roman"/>
          <w:sz w:val="26"/>
          <w:szCs w:val="24"/>
        </w:rPr>
        <w:t>закономерностей процесса эмбриогенеза, в том числе эмбрионального развития человека;</w:t>
      </w:r>
      <w:r w:rsidRPr="000F56D6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0F56D6">
        <w:rPr>
          <w:rFonts w:ascii="Times New Roman" w:hAnsi="Times New Roman"/>
          <w:sz w:val="26"/>
          <w:szCs w:val="24"/>
        </w:rPr>
        <w:t>биологии развития и медицинского значения паразитов человека;</w:t>
      </w:r>
      <w:r w:rsidRPr="000F56D6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0F56D6">
        <w:rPr>
          <w:rFonts w:ascii="Times New Roman" w:hAnsi="Times New Roman"/>
          <w:sz w:val="26"/>
          <w:szCs w:val="24"/>
        </w:rPr>
        <w:t>общих закономерностей эволюции живых систем;</w:t>
      </w:r>
      <w:proofErr w:type="gramEnd"/>
      <w:r w:rsidRPr="000F56D6">
        <w:rPr>
          <w:rFonts w:ascii="Times New Roman" w:hAnsi="Times New Roman"/>
          <w:sz w:val="26"/>
          <w:szCs w:val="24"/>
        </w:rPr>
        <w:t xml:space="preserve"> основных направлений эволюции систем и органов;</w:t>
      </w:r>
      <w:r w:rsidRPr="000F56D6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0F56D6">
        <w:rPr>
          <w:rFonts w:ascii="Times New Roman" w:hAnsi="Times New Roman"/>
          <w:sz w:val="26"/>
          <w:szCs w:val="24"/>
        </w:rPr>
        <w:t>общих закономерностей развития биосферы и роли человека как творческого экологического фактора на разных этапах антропогенеза;</w:t>
      </w:r>
    </w:p>
    <w:p w:rsidR="008B3505" w:rsidRPr="000F56D6" w:rsidRDefault="008B3505" w:rsidP="008B3505">
      <w:pPr>
        <w:jc w:val="both"/>
        <w:rPr>
          <w:rFonts w:ascii="Times New Roman" w:hAnsi="Times New Roman"/>
          <w:sz w:val="26"/>
          <w:szCs w:val="24"/>
        </w:rPr>
      </w:pPr>
      <w:r w:rsidRPr="000F56D6">
        <w:rPr>
          <w:rFonts w:ascii="Times New Roman" w:hAnsi="Times New Roman"/>
          <w:color w:val="000000"/>
          <w:sz w:val="26"/>
          <w:szCs w:val="24"/>
        </w:rPr>
        <w:t xml:space="preserve">          -</w:t>
      </w:r>
      <w:r w:rsidRPr="000F56D6">
        <w:rPr>
          <w:rFonts w:ascii="Times New Roman" w:hAnsi="Times New Roman"/>
          <w:sz w:val="26"/>
          <w:szCs w:val="24"/>
        </w:rPr>
        <w:t xml:space="preserve"> обучение студентов важнейшим методам </w:t>
      </w:r>
      <w:proofErr w:type="spellStart"/>
      <w:r w:rsidRPr="000F56D6">
        <w:rPr>
          <w:rFonts w:ascii="Times New Roman" w:hAnsi="Times New Roman"/>
          <w:sz w:val="26"/>
          <w:szCs w:val="24"/>
        </w:rPr>
        <w:t>микроскопирования</w:t>
      </w:r>
      <w:proofErr w:type="spellEnd"/>
      <w:r w:rsidRPr="000F56D6">
        <w:rPr>
          <w:rFonts w:ascii="Times New Roman" w:hAnsi="Times New Roman"/>
          <w:sz w:val="26"/>
          <w:szCs w:val="24"/>
        </w:rPr>
        <w:t xml:space="preserve"> и методикам приготовления и окраски временных микропрепаратов для анализа структуры и </w:t>
      </w:r>
      <w:r w:rsidRPr="000F56D6">
        <w:rPr>
          <w:rFonts w:ascii="Times New Roman" w:hAnsi="Times New Roman"/>
          <w:sz w:val="26"/>
          <w:szCs w:val="24"/>
        </w:rPr>
        <w:lastRenderedPageBreak/>
        <w:t>идентификации клеток, типов хромосом и хроматина, фаз деления (митоза и мейоза), эмбриональных стадий развития позвоночных, идентификации возбудителей паразитарных болезней;</w:t>
      </w:r>
    </w:p>
    <w:p w:rsidR="008B3505" w:rsidRPr="000F56D6" w:rsidRDefault="008B3505" w:rsidP="008B3505">
      <w:pPr>
        <w:jc w:val="both"/>
        <w:rPr>
          <w:rFonts w:ascii="Times New Roman" w:hAnsi="Times New Roman"/>
          <w:sz w:val="26"/>
          <w:szCs w:val="24"/>
        </w:rPr>
      </w:pPr>
      <w:r w:rsidRPr="000F56D6">
        <w:rPr>
          <w:rFonts w:ascii="Times New Roman" w:hAnsi="Times New Roman"/>
          <w:color w:val="000000"/>
          <w:spacing w:val="-2"/>
          <w:sz w:val="26"/>
          <w:szCs w:val="24"/>
        </w:rPr>
        <w:t xml:space="preserve">            - </w:t>
      </w:r>
      <w:r w:rsidRPr="000F56D6">
        <w:rPr>
          <w:rFonts w:ascii="Times New Roman" w:hAnsi="Times New Roman"/>
          <w:sz w:val="26"/>
          <w:szCs w:val="24"/>
        </w:rPr>
        <w:t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ознакомление студентов с принципами организации медико-генетического консультирования;</w:t>
      </w:r>
    </w:p>
    <w:p w:rsidR="008B3505" w:rsidRPr="000F56D6" w:rsidRDefault="008B3505" w:rsidP="008B3505">
      <w:pPr>
        <w:widowControl w:val="0"/>
        <w:shd w:val="clear" w:color="auto" w:fill="FFFFFF"/>
        <w:jc w:val="both"/>
        <w:rPr>
          <w:rFonts w:ascii="Times New Roman" w:hAnsi="Times New Roman"/>
          <w:sz w:val="26"/>
          <w:szCs w:val="24"/>
          <w:highlight w:val="yellow"/>
        </w:rPr>
      </w:pPr>
      <w:r w:rsidRPr="000F56D6">
        <w:rPr>
          <w:rFonts w:ascii="Times New Roman" w:hAnsi="Times New Roman"/>
          <w:sz w:val="26"/>
          <w:szCs w:val="24"/>
        </w:rPr>
        <w:t xml:space="preserve">         - приобретение студентами знаний по проведению диагностических и профилактических мероприятий, направленных на предупреждение возникновения инфекционных заболеваний;</w:t>
      </w:r>
    </w:p>
    <w:p w:rsidR="008B3505" w:rsidRPr="000F56D6" w:rsidRDefault="008B3505" w:rsidP="008B3505">
      <w:pPr>
        <w:jc w:val="both"/>
        <w:rPr>
          <w:rFonts w:ascii="Times New Roman" w:hAnsi="Times New Roman"/>
          <w:sz w:val="26"/>
          <w:szCs w:val="24"/>
        </w:rPr>
      </w:pPr>
      <w:r w:rsidRPr="000F56D6">
        <w:rPr>
          <w:rFonts w:ascii="Times New Roman" w:hAnsi="Times New Roman"/>
          <w:sz w:val="26"/>
          <w:szCs w:val="24"/>
        </w:rPr>
        <w:t xml:space="preserve">           - обучение студентов выбору оптимальных схем идентификации на макропрепаратах гомологичных и аналогичных структур в системах органов позвоночных и обоснованию генетической этиологии наследственных заболеваний и </w:t>
      </w:r>
      <w:proofErr w:type="spellStart"/>
      <w:r w:rsidRPr="000F56D6">
        <w:rPr>
          <w:rFonts w:ascii="Times New Roman" w:hAnsi="Times New Roman"/>
          <w:sz w:val="26"/>
          <w:szCs w:val="24"/>
        </w:rPr>
        <w:t>онтофилогенетических</w:t>
      </w:r>
      <w:proofErr w:type="spellEnd"/>
      <w:r w:rsidRPr="000F56D6">
        <w:rPr>
          <w:rFonts w:ascii="Times New Roman" w:hAnsi="Times New Roman"/>
          <w:sz w:val="26"/>
          <w:szCs w:val="24"/>
        </w:rPr>
        <w:t xml:space="preserve"> пороков развития (кровеносной, мочеполовой, нервной и др. систем);</w:t>
      </w:r>
    </w:p>
    <w:p w:rsidR="008B3505" w:rsidRPr="000F56D6" w:rsidRDefault="008B3505" w:rsidP="008B3505">
      <w:pPr>
        <w:jc w:val="both"/>
        <w:rPr>
          <w:rFonts w:ascii="Times New Roman" w:hAnsi="Times New Roman"/>
          <w:sz w:val="26"/>
          <w:szCs w:val="24"/>
        </w:rPr>
      </w:pPr>
      <w:r w:rsidRPr="000F56D6">
        <w:rPr>
          <w:rFonts w:ascii="Times New Roman" w:hAnsi="Times New Roman"/>
          <w:sz w:val="26"/>
          <w:szCs w:val="24"/>
        </w:rPr>
        <w:t xml:space="preserve">           - обучение студентов обосновывать общие закономерности, направления и факторы эволюции для объяснения адаптивного характера эволюционного процесса; обучение  закономерностям популяционной экологии, процессам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:rsidR="008B3505" w:rsidRPr="000F56D6" w:rsidRDefault="008B3505" w:rsidP="008B3505">
      <w:pPr>
        <w:pStyle w:val="a7"/>
        <w:widowControl w:val="0"/>
        <w:spacing w:line="240" w:lineRule="auto"/>
        <w:rPr>
          <w:spacing w:val="-2"/>
          <w:sz w:val="26"/>
          <w:szCs w:val="24"/>
        </w:rPr>
      </w:pPr>
      <w:r w:rsidRPr="000F56D6">
        <w:rPr>
          <w:sz w:val="26"/>
          <w:szCs w:val="24"/>
        </w:rPr>
        <w:t xml:space="preserve">          - формирование навыков изучения научной литературы и официальных статистических обзоров; формирование навыков общения с больными с учетом этики и деонтологии в зависимости от выявленной патологии и характерологических особенностей пациентов</w:t>
      </w:r>
      <w:r w:rsidRPr="000F56D6">
        <w:rPr>
          <w:spacing w:val="-2"/>
          <w:sz w:val="26"/>
          <w:szCs w:val="24"/>
        </w:rPr>
        <w:t>; навыков общения с коллективом</w:t>
      </w:r>
    </w:p>
    <w:p w:rsidR="008B3505" w:rsidRPr="004B6B3B" w:rsidRDefault="008B3505" w:rsidP="008B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505" w:rsidRPr="00635356" w:rsidRDefault="008B3505" w:rsidP="008B35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ОБУЧЕНИЯ </w:t>
      </w:r>
    </w:p>
    <w:p w:rsidR="008B3505" w:rsidRDefault="008B3505" w:rsidP="008B3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3B">
        <w:rPr>
          <w:rFonts w:ascii="Times New Roman" w:hAnsi="Times New Roman" w:cs="Times New Roman"/>
          <w:sz w:val="28"/>
          <w:szCs w:val="28"/>
        </w:rPr>
        <w:t>Формируемые в процессе изучения учебной дисциплины компетенции:</w:t>
      </w:r>
    </w:p>
    <w:p w:rsidR="008B3505" w:rsidRDefault="008B3505" w:rsidP="008B350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780"/>
        <w:gridCol w:w="8203"/>
      </w:tblGrid>
      <w:tr w:rsidR="008B3505" w:rsidRPr="008B3505" w:rsidTr="003A19A0">
        <w:tc>
          <w:tcPr>
            <w:tcW w:w="283" w:type="dxa"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780" w:type="dxa"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категории (группы) компетенции</w:t>
            </w:r>
          </w:p>
        </w:tc>
        <w:tc>
          <w:tcPr>
            <w:tcW w:w="8203" w:type="dxa"/>
            <w:vAlign w:val="center"/>
          </w:tcPr>
          <w:p w:rsidR="008B3505" w:rsidRPr="008B3505" w:rsidRDefault="008B3505" w:rsidP="008B35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специалитета</w:t>
            </w:r>
            <w:proofErr w:type="spellEnd"/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8B3505" w:rsidRPr="008B3505" w:rsidTr="003A19A0">
        <w:tc>
          <w:tcPr>
            <w:tcW w:w="283" w:type="dxa"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3505" w:rsidRPr="008B3505" w:rsidTr="003A19A0">
        <w:tc>
          <w:tcPr>
            <w:tcW w:w="283" w:type="dxa"/>
            <w:vMerge w:val="restart"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0" w:type="dxa"/>
            <w:vMerge w:val="restart"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Обще-культурные</w:t>
            </w:r>
            <w:proofErr w:type="gramEnd"/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8B3505" w:rsidRPr="008B3505" w:rsidTr="003A19A0">
        <w:trPr>
          <w:trHeight w:val="191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биологических систем на разных уровнях организации, закономерности происхождения и развития жизни, закономерности размножения, развития организмов, преобразования органов и систем в 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процессе </w:t>
            </w:r>
            <w:proofErr w:type="spellStart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онт</w:t>
            </w:r>
            <w:proofErr w:type="gramStart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филогенез;</w:t>
            </w:r>
          </w:p>
        </w:tc>
      </w:tr>
      <w:tr w:rsidR="008B3505" w:rsidRPr="008B3505" w:rsidTr="003A19A0">
        <w:trPr>
          <w:trHeight w:val="18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8B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базовые теоретические знания по общей биологии на всех последующих этапах обучения и в будущей практической деятельности врача общей практики; решать ситуационные задачи и рассчитывать вероятность проявления патологических признаков в потомстве;</w:t>
            </w:r>
          </w:p>
        </w:tc>
      </w:tr>
      <w:tr w:rsidR="008B3505" w:rsidRPr="008B3505" w:rsidTr="003A19A0">
        <w:trPr>
          <w:trHeight w:val="18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30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 </w:t>
            </w:r>
            <w:r w:rsidRPr="008B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понятийным аппаратом в области биологических и экологических наук;</w:t>
            </w:r>
          </w:p>
        </w:tc>
      </w:tr>
      <w:tr w:rsidR="008B3505" w:rsidRPr="008B3505" w:rsidTr="003A19A0">
        <w:trPr>
          <w:trHeight w:val="18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ОК-5: готовность к саморазвитию, самореализации, самообразованию, использованию творческого потенциала.</w:t>
            </w:r>
          </w:p>
        </w:tc>
      </w:tr>
      <w:tr w:rsidR="008B3505" w:rsidRPr="008B3505" w:rsidTr="003A19A0">
        <w:trPr>
          <w:trHeight w:val="18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8B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биогенных элементов и их соединений в живых организмах; основные закономерности развития и жизнедеятельности организма на основе структурной организации клеток, тканей и органов;</w:t>
            </w:r>
          </w:p>
        </w:tc>
      </w:tr>
      <w:tr w:rsidR="008B3505" w:rsidRPr="008B3505" w:rsidTr="003A19A0">
        <w:trPr>
          <w:trHeight w:val="18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B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биологическим оборудованием; работать с увеличитель ной техникой (микроскопами,  оптическими и простыми лупами);</w:t>
            </w:r>
          </w:p>
        </w:tc>
      </w:tr>
      <w:tr w:rsidR="008B3505" w:rsidRPr="008B3505" w:rsidTr="003A19A0">
        <w:trPr>
          <w:trHeight w:val="18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widowControl w:val="0"/>
              <w:spacing w:after="0" w:line="226" w:lineRule="exact"/>
              <w:ind w:right="65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8B3505">
              <w:rPr>
                <w:rFonts w:ascii="Times New Roman" w:eastAsia="Lucida Sans Unicode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Владеть:  </w:t>
            </w:r>
            <w:r w:rsidRPr="008B3505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Start"/>
            <w:r w:rsidRPr="008B3505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ользоваться</w:t>
            </w:r>
            <w:proofErr w:type="spellEnd"/>
            <w:r w:rsidRPr="008B3505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биологическим оборудованием; навыками </w:t>
            </w:r>
            <w:proofErr w:type="spellStart"/>
            <w:r w:rsidRPr="008B3505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микроскопирования</w:t>
            </w:r>
            <w:proofErr w:type="spellEnd"/>
            <w:r w:rsidRPr="008B3505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анализа микрофотографий; </w:t>
            </w:r>
          </w:p>
        </w:tc>
      </w:tr>
      <w:tr w:rsidR="008B3505" w:rsidRPr="008B3505" w:rsidTr="003A19A0">
        <w:trPr>
          <w:trHeight w:val="459"/>
        </w:trPr>
        <w:tc>
          <w:tcPr>
            <w:tcW w:w="283" w:type="dxa"/>
            <w:vMerge w:val="restart"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8B3505" w:rsidRPr="008B3505" w:rsidRDefault="008B3505" w:rsidP="008B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Общепро-фессиона-льные</w:t>
            </w:r>
            <w:proofErr w:type="spellEnd"/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 -1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</w:t>
            </w: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8B3505" w:rsidRPr="008B3505" w:rsidTr="003A19A0">
        <w:trPr>
          <w:trHeight w:val="18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2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техники безопасности и работы в биологических лабораториях;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мультифакториальных</w:t>
            </w:r>
            <w:proofErr w:type="spellEnd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заболеваний; современные методы изучения генетики человека; принципы </w:t>
            </w:r>
            <w:proofErr w:type="spellStart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медикогенетического</w:t>
            </w:r>
            <w:proofErr w:type="spellEnd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консультирования; методы </w:t>
            </w:r>
            <w:proofErr w:type="spellStart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наследственных болезней; основные свойства экосистем, особенности </w:t>
            </w:r>
            <w:proofErr w:type="spellStart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биоэкосистем</w:t>
            </w:r>
            <w:proofErr w:type="spellEnd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влияние на организм биотических, абиотических и социальных факторов, пути адаптации </w:t>
            </w:r>
            <w:proofErr w:type="spellStart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человекак</w:t>
            </w:r>
            <w:proofErr w:type="spellEnd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среде обитания, феномен паразитизма и биоэкологические заболевания;</w:t>
            </w:r>
          </w:p>
        </w:tc>
      </w:tr>
      <w:tr w:rsidR="008B3505" w:rsidRPr="008B3505" w:rsidTr="003A19A0">
        <w:trPr>
          <w:trHeight w:val="18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пользоваться лабораторным оборудованием, работать с микроскопом; объяснять характер отклонений в ходе развития, ведущих к формированию вариантов аномалий и пороков; анализировать роль биологических факторов в развитии болезней; </w:t>
            </w:r>
          </w:p>
        </w:tc>
      </w:tr>
      <w:tr w:rsidR="008B3505" w:rsidRPr="008B3505" w:rsidTr="003A19A0">
        <w:trPr>
          <w:trHeight w:val="18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 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медико-биологическим понятийным аппаратом; простейшими медицинскими инструментами (шпатель, пинцет, </w:t>
            </w:r>
            <w:proofErr w:type="spellStart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иглы,  и т.п.); </w:t>
            </w:r>
            <w:proofErr w:type="gramEnd"/>
          </w:p>
        </w:tc>
      </w:tr>
      <w:tr w:rsidR="008B3505" w:rsidRPr="008B3505" w:rsidTr="003A19A0">
        <w:trPr>
          <w:trHeight w:val="18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ОПК-7: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      </w:r>
          </w:p>
        </w:tc>
      </w:tr>
      <w:tr w:rsidR="008B3505" w:rsidRPr="008B3505" w:rsidTr="003A19A0">
        <w:trPr>
          <w:trHeight w:val="18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закономерности наследственности и изменчивости в индивидуальном развитии как основы понимания патогенеза и этиологии и профилактики наследственных и </w:t>
            </w:r>
            <w:proofErr w:type="spellStart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 у взрослого населения и подростков; основные понятия в биосфере и экологии, биоэкологические заболевания;  феномен паразитизма; </w:t>
            </w:r>
          </w:p>
        </w:tc>
      </w:tr>
      <w:tr w:rsidR="008B3505" w:rsidRPr="008B3505" w:rsidTr="003A19A0">
        <w:trPr>
          <w:trHeight w:val="18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 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учебной, научной, научно-популярной литературой для профессиональной деятельности;  пользоваться биологическим оборудованием, работать с увеличительной техникой (микроскопами, оптическими и простыми лупами);  построить родословную;  теоретически обосновать мероприятия по диагностике и профилактике основных 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паразитарных болезней; </w:t>
            </w:r>
          </w:p>
        </w:tc>
      </w:tr>
      <w:tr w:rsidR="008B3505" w:rsidRPr="008B3505" w:rsidTr="003A19A0">
        <w:trPr>
          <w:trHeight w:val="69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 </w:t>
            </w:r>
            <w:r w:rsidRPr="008B35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медико-биологическим понятийным аппаратом; простейшими медицинскими инструментами (шпатель, пинцет, </w:t>
            </w:r>
            <w:proofErr w:type="spellStart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иглы,  и т.п.); </w:t>
            </w:r>
            <w:proofErr w:type="gramEnd"/>
          </w:p>
        </w:tc>
      </w:tr>
      <w:tr w:rsidR="008B3505" w:rsidRPr="008B3505" w:rsidTr="003A19A0">
        <w:trPr>
          <w:trHeight w:val="763"/>
        </w:trPr>
        <w:tc>
          <w:tcPr>
            <w:tcW w:w="283" w:type="dxa"/>
            <w:vMerge w:val="restart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0" w:type="dxa"/>
            <w:vMerge w:val="restart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ПК-1: способность и готовность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влияния</w:t>
            </w:r>
            <w:proofErr w:type="gramEnd"/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здоровье детей факторов среды их обитания</w:t>
            </w:r>
          </w:p>
        </w:tc>
      </w:tr>
      <w:tr w:rsidR="008B3505" w:rsidRPr="008B3505" w:rsidTr="003A19A0">
        <w:trPr>
          <w:trHeight w:val="538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- биологическую сущность процессов, происходящих в живом организме на молекулярном и клеточном уровнях;</w:t>
            </w:r>
            <w:proofErr w:type="gramEnd"/>
          </w:p>
        </w:tc>
      </w:tr>
      <w:tr w:rsidR="008B3505" w:rsidRPr="008B3505" w:rsidTr="003A19A0">
        <w:trPr>
          <w:trHeight w:val="588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диагностировать возбудителей паразитарных заболеваний человека на препарате и фотографии; решать генетические задачи;</w:t>
            </w:r>
          </w:p>
        </w:tc>
      </w:tr>
      <w:tr w:rsidR="008B3505" w:rsidRPr="008B3505" w:rsidTr="003A19A0">
        <w:trPr>
          <w:trHeight w:val="56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изучения наследственности у человека (цитогенетический метод, </w:t>
            </w:r>
            <w:proofErr w:type="gramStart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генеалогический метод</w:t>
            </w:r>
            <w:proofErr w:type="gramEnd"/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, близнецовый метод);</w:t>
            </w:r>
          </w:p>
        </w:tc>
      </w:tr>
      <w:tr w:rsidR="008B3505" w:rsidRPr="008B3505" w:rsidTr="003A19A0">
        <w:trPr>
          <w:trHeight w:val="56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ПК-21: способность к участию в проведении научных исследований</w:t>
            </w:r>
          </w:p>
        </w:tc>
      </w:tr>
      <w:tr w:rsidR="008B3505" w:rsidRPr="008B3505" w:rsidTr="003A19A0">
        <w:trPr>
          <w:trHeight w:val="56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перечислять методы научных исследований;</w:t>
            </w:r>
          </w:p>
        </w:tc>
      </w:tr>
      <w:tr w:rsidR="008B3505" w:rsidRPr="008B3505" w:rsidTr="003A19A0">
        <w:trPr>
          <w:trHeight w:val="56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проблему, обосновывать актуальность, теоретическую и практическую значимость исследования;</w:t>
            </w:r>
          </w:p>
        </w:tc>
      </w:tr>
      <w:tr w:rsidR="008B3505" w:rsidRPr="008B3505" w:rsidTr="003A19A0">
        <w:trPr>
          <w:trHeight w:val="569"/>
        </w:trPr>
        <w:tc>
          <w:tcPr>
            <w:tcW w:w="283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B3505" w:rsidRPr="008B3505" w:rsidRDefault="008B3505" w:rsidP="008B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B3505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самостоятельной исследовательской работы, методами сбора и обработки исходной информации.</w:t>
            </w:r>
          </w:p>
        </w:tc>
      </w:tr>
    </w:tbl>
    <w:p w:rsidR="008B3505" w:rsidRDefault="008B3505" w:rsidP="008B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505" w:rsidRPr="004B6B3B" w:rsidRDefault="008B3505" w:rsidP="008B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505" w:rsidRDefault="008B3505" w:rsidP="008B35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ОБРАЗОВАТЕЛЬНОЙ ПРОГРАММЫ</w:t>
      </w:r>
    </w:p>
    <w:p w:rsidR="008B3505" w:rsidRPr="009B65FE" w:rsidRDefault="008B3505" w:rsidP="008B3505">
      <w:pPr>
        <w:pStyle w:val="4"/>
        <w:shd w:val="clear" w:color="auto" w:fill="auto"/>
        <w:tabs>
          <w:tab w:val="left" w:pos="0"/>
          <w:tab w:val="left" w:pos="3119"/>
        </w:tabs>
        <w:spacing w:line="360" w:lineRule="auto"/>
        <w:ind w:right="100" w:firstLine="644"/>
        <w:rPr>
          <w:b w:val="0"/>
          <w:sz w:val="26"/>
          <w:szCs w:val="28"/>
        </w:rPr>
      </w:pPr>
      <w:r w:rsidRPr="000F56D6">
        <w:rPr>
          <w:b w:val="0"/>
          <w:sz w:val="26"/>
          <w:szCs w:val="28"/>
        </w:rPr>
        <w:t>Учебная дисциплина «Биология»  относится к блоку Б</w:t>
      </w:r>
      <w:proofErr w:type="gramStart"/>
      <w:r w:rsidRPr="000F56D6">
        <w:rPr>
          <w:b w:val="0"/>
          <w:sz w:val="26"/>
          <w:szCs w:val="28"/>
        </w:rPr>
        <w:t>1</w:t>
      </w:r>
      <w:proofErr w:type="gramEnd"/>
      <w:r w:rsidRPr="000F56D6">
        <w:rPr>
          <w:b w:val="0"/>
          <w:sz w:val="26"/>
          <w:szCs w:val="28"/>
        </w:rPr>
        <w:t>.Б. 7 базовой части   обязательных дисциплин  учебного плана  по специальности  31.05.02 «Педиатрия».</w:t>
      </w:r>
      <w:r>
        <w:rPr>
          <w:b w:val="0"/>
          <w:sz w:val="26"/>
          <w:szCs w:val="28"/>
        </w:rPr>
        <w:t xml:space="preserve"> </w:t>
      </w:r>
      <w:r w:rsidRPr="009B65FE">
        <w:rPr>
          <w:b w:val="0"/>
          <w:sz w:val="26"/>
          <w:szCs w:val="28"/>
        </w:rPr>
        <w:t>Обучение студентов биологии в ДГМУ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по химии, анатомии человека  и др. дисциплинам:</w:t>
      </w:r>
    </w:p>
    <w:p w:rsidR="008B3505" w:rsidRPr="000F56D6" w:rsidRDefault="008B3505" w:rsidP="008B3505">
      <w:pPr>
        <w:pStyle w:val="3"/>
        <w:shd w:val="clear" w:color="auto" w:fill="auto"/>
        <w:spacing w:line="360" w:lineRule="auto"/>
        <w:rPr>
          <w:rStyle w:val="a5"/>
          <w:sz w:val="26"/>
          <w:szCs w:val="28"/>
          <w:u w:val="single"/>
        </w:rPr>
      </w:pPr>
      <w:r w:rsidRPr="000F56D6">
        <w:rPr>
          <w:sz w:val="26"/>
          <w:szCs w:val="28"/>
          <w:u w:val="single"/>
        </w:rPr>
        <w:t xml:space="preserve"> </w:t>
      </w:r>
      <w:r w:rsidRPr="000F56D6">
        <w:rPr>
          <w:rStyle w:val="a5"/>
          <w:sz w:val="26"/>
          <w:szCs w:val="28"/>
          <w:u w:val="single"/>
        </w:rPr>
        <w:t xml:space="preserve">1. </w:t>
      </w:r>
      <w:r w:rsidRPr="000F56D6">
        <w:rPr>
          <w:rStyle w:val="a5"/>
          <w:b/>
          <w:sz w:val="26"/>
          <w:szCs w:val="28"/>
          <w:u w:val="single"/>
        </w:rPr>
        <w:t>История Отечества:</w:t>
      </w:r>
    </w:p>
    <w:p w:rsidR="008B3505" w:rsidRPr="000F56D6" w:rsidRDefault="008B3505" w:rsidP="008B3505">
      <w:pPr>
        <w:pStyle w:val="3"/>
        <w:shd w:val="clear" w:color="auto" w:fill="auto"/>
        <w:spacing w:line="360" w:lineRule="auto"/>
        <w:rPr>
          <w:sz w:val="26"/>
          <w:szCs w:val="28"/>
        </w:rPr>
      </w:pPr>
      <w:r w:rsidRPr="000F56D6">
        <w:rPr>
          <w:i/>
          <w:sz w:val="26"/>
          <w:szCs w:val="28"/>
        </w:rPr>
        <w:t>Знания:</w:t>
      </w:r>
      <w:r w:rsidRPr="000F56D6">
        <w:rPr>
          <w:sz w:val="26"/>
          <w:szCs w:val="28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8B3505" w:rsidRPr="000F56D6" w:rsidRDefault="008B3505" w:rsidP="008B3505">
      <w:pPr>
        <w:pStyle w:val="3"/>
        <w:shd w:val="clear" w:color="auto" w:fill="auto"/>
        <w:spacing w:line="360" w:lineRule="auto"/>
        <w:rPr>
          <w:sz w:val="26"/>
          <w:szCs w:val="28"/>
        </w:rPr>
      </w:pPr>
      <w:r w:rsidRPr="000F56D6">
        <w:rPr>
          <w:i/>
          <w:sz w:val="26"/>
          <w:szCs w:val="28"/>
        </w:rPr>
        <w:t>Умения:</w:t>
      </w:r>
      <w:r w:rsidRPr="000F56D6">
        <w:rPr>
          <w:sz w:val="26"/>
          <w:szCs w:val="28"/>
        </w:rPr>
        <w:t xml:space="preserve"> анализировать и оценивать социальную ситуацию в России, а также за её пределами.</w:t>
      </w:r>
    </w:p>
    <w:p w:rsidR="008B3505" w:rsidRPr="000F56D6" w:rsidRDefault="008B3505" w:rsidP="008B3505">
      <w:pPr>
        <w:pStyle w:val="Style18"/>
        <w:widowControl/>
        <w:tabs>
          <w:tab w:val="left" w:pos="1344"/>
        </w:tabs>
        <w:spacing w:line="360" w:lineRule="auto"/>
        <w:ind w:firstLine="0"/>
        <w:rPr>
          <w:b/>
          <w:i/>
          <w:sz w:val="26"/>
          <w:szCs w:val="28"/>
          <w:u w:val="single"/>
        </w:rPr>
      </w:pPr>
      <w:r w:rsidRPr="000F56D6">
        <w:rPr>
          <w:i/>
          <w:sz w:val="26"/>
          <w:szCs w:val="28"/>
          <w:u w:val="single"/>
        </w:rPr>
        <w:lastRenderedPageBreak/>
        <w:t xml:space="preserve">2. </w:t>
      </w:r>
      <w:r w:rsidRPr="000F56D6">
        <w:rPr>
          <w:b/>
          <w:i/>
          <w:sz w:val="26"/>
          <w:szCs w:val="28"/>
          <w:u w:val="single"/>
        </w:rPr>
        <w:t>Химия:</w:t>
      </w:r>
    </w:p>
    <w:p w:rsidR="008B3505" w:rsidRPr="000F56D6" w:rsidRDefault="008B3505" w:rsidP="008B3505">
      <w:pPr>
        <w:pStyle w:val="3"/>
        <w:shd w:val="clear" w:color="auto" w:fill="auto"/>
        <w:spacing w:line="360" w:lineRule="auto"/>
        <w:rPr>
          <w:sz w:val="26"/>
          <w:szCs w:val="28"/>
        </w:rPr>
      </w:pPr>
      <w:r w:rsidRPr="000F56D6">
        <w:rPr>
          <w:i/>
          <w:sz w:val="26"/>
          <w:szCs w:val="28"/>
        </w:rPr>
        <w:t>Знания:</w:t>
      </w:r>
      <w:r w:rsidRPr="000F56D6">
        <w:rPr>
          <w:sz w:val="26"/>
          <w:szCs w:val="28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:rsidR="008B3505" w:rsidRPr="000F56D6" w:rsidRDefault="008B3505" w:rsidP="008B3505">
      <w:pPr>
        <w:pStyle w:val="3"/>
        <w:shd w:val="clear" w:color="auto" w:fill="auto"/>
        <w:spacing w:line="360" w:lineRule="auto"/>
        <w:rPr>
          <w:rStyle w:val="a5"/>
          <w:i w:val="0"/>
          <w:iCs w:val="0"/>
          <w:sz w:val="26"/>
          <w:szCs w:val="28"/>
        </w:rPr>
      </w:pPr>
      <w:r w:rsidRPr="000F56D6">
        <w:rPr>
          <w:i/>
          <w:sz w:val="26"/>
          <w:szCs w:val="28"/>
        </w:rPr>
        <w:t>Умения:</w:t>
      </w:r>
      <w:r w:rsidRPr="000F56D6">
        <w:rPr>
          <w:sz w:val="26"/>
          <w:szCs w:val="28"/>
        </w:rPr>
        <w:t xml:space="preserve"> пользоваться лабораторным оборудованием, работать с увеличительной техникой.</w:t>
      </w:r>
    </w:p>
    <w:p w:rsidR="008B3505" w:rsidRPr="000F56D6" w:rsidRDefault="008B3505" w:rsidP="008B3505">
      <w:pPr>
        <w:pStyle w:val="3"/>
        <w:shd w:val="clear" w:color="auto" w:fill="auto"/>
        <w:tabs>
          <w:tab w:val="left" w:pos="142"/>
        </w:tabs>
        <w:spacing w:line="360" w:lineRule="auto"/>
        <w:rPr>
          <w:rStyle w:val="a5"/>
          <w:b/>
          <w:sz w:val="26"/>
          <w:szCs w:val="28"/>
          <w:u w:val="single"/>
        </w:rPr>
      </w:pPr>
      <w:r w:rsidRPr="000F56D6">
        <w:rPr>
          <w:rStyle w:val="a5"/>
          <w:sz w:val="26"/>
          <w:szCs w:val="28"/>
          <w:u w:val="single"/>
        </w:rPr>
        <w:t xml:space="preserve">3. </w:t>
      </w:r>
      <w:r w:rsidRPr="000F56D6">
        <w:rPr>
          <w:rStyle w:val="a5"/>
          <w:b/>
          <w:sz w:val="26"/>
          <w:szCs w:val="28"/>
          <w:u w:val="single"/>
        </w:rPr>
        <w:t xml:space="preserve">Гистология, цитология, эмбриология: </w:t>
      </w:r>
    </w:p>
    <w:p w:rsidR="008B3505" w:rsidRPr="000F56D6" w:rsidRDefault="008B3505" w:rsidP="008B3505">
      <w:pPr>
        <w:pStyle w:val="3"/>
        <w:shd w:val="clear" w:color="auto" w:fill="auto"/>
        <w:spacing w:line="360" w:lineRule="auto"/>
        <w:rPr>
          <w:sz w:val="26"/>
          <w:szCs w:val="28"/>
        </w:rPr>
      </w:pPr>
      <w:r w:rsidRPr="000F56D6">
        <w:rPr>
          <w:i/>
          <w:sz w:val="26"/>
          <w:szCs w:val="28"/>
        </w:rPr>
        <w:t>Знания:</w:t>
      </w:r>
      <w:r w:rsidRPr="000F56D6">
        <w:rPr>
          <w:sz w:val="26"/>
          <w:szCs w:val="28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0F56D6">
        <w:rPr>
          <w:sz w:val="26"/>
          <w:szCs w:val="28"/>
        </w:rPr>
        <w:t>гистофункциональные</w:t>
      </w:r>
      <w:proofErr w:type="spellEnd"/>
      <w:r w:rsidRPr="000F56D6">
        <w:rPr>
          <w:sz w:val="26"/>
          <w:szCs w:val="28"/>
        </w:rPr>
        <w:t xml:space="preserve"> особенности тканевых элементов; методы их исследования.</w:t>
      </w:r>
    </w:p>
    <w:p w:rsidR="008B3505" w:rsidRPr="000F56D6" w:rsidRDefault="008B3505" w:rsidP="008B3505">
      <w:pPr>
        <w:pStyle w:val="3"/>
        <w:shd w:val="clear" w:color="auto" w:fill="auto"/>
        <w:spacing w:line="360" w:lineRule="auto"/>
        <w:ind w:right="20"/>
        <w:rPr>
          <w:sz w:val="26"/>
          <w:szCs w:val="28"/>
        </w:rPr>
      </w:pPr>
      <w:r w:rsidRPr="000F56D6">
        <w:rPr>
          <w:i/>
          <w:sz w:val="26"/>
          <w:szCs w:val="28"/>
        </w:rPr>
        <w:t>Умения:</w:t>
      </w:r>
      <w:r w:rsidRPr="000F56D6">
        <w:rPr>
          <w:sz w:val="26"/>
          <w:szCs w:val="28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:rsidR="008B3505" w:rsidRPr="000F56D6" w:rsidRDefault="008B3505" w:rsidP="008B3505">
      <w:pPr>
        <w:pStyle w:val="3"/>
        <w:shd w:val="clear" w:color="auto" w:fill="auto"/>
        <w:spacing w:line="360" w:lineRule="auto"/>
        <w:rPr>
          <w:sz w:val="26"/>
          <w:szCs w:val="28"/>
        </w:rPr>
      </w:pPr>
      <w:r w:rsidRPr="000F56D6">
        <w:rPr>
          <w:i/>
          <w:sz w:val="26"/>
          <w:szCs w:val="28"/>
        </w:rPr>
        <w:t>Навыки:</w:t>
      </w:r>
      <w:r w:rsidRPr="000F56D6">
        <w:rPr>
          <w:sz w:val="26"/>
          <w:szCs w:val="28"/>
        </w:rPr>
        <w:t xml:space="preserve"> владеть медико-функциональным понятийным аппаратом.</w:t>
      </w:r>
    </w:p>
    <w:p w:rsidR="008B3505" w:rsidRPr="000F56D6" w:rsidRDefault="008B3505" w:rsidP="008B3505">
      <w:pPr>
        <w:pStyle w:val="3"/>
        <w:shd w:val="clear" w:color="auto" w:fill="auto"/>
        <w:spacing w:line="360" w:lineRule="auto"/>
        <w:rPr>
          <w:sz w:val="26"/>
          <w:szCs w:val="28"/>
        </w:rPr>
      </w:pPr>
      <w:r w:rsidRPr="000F56D6">
        <w:rPr>
          <w:sz w:val="26"/>
          <w:szCs w:val="28"/>
        </w:rPr>
        <w:t xml:space="preserve">4. </w:t>
      </w:r>
      <w:r w:rsidRPr="000F56D6">
        <w:rPr>
          <w:b/>
          <w:i/>
          <w:sz w:val="26"/>
          <w:szCs w:val="28"/>
          <w:u w:val="single"/>
        </w:rPr>
        <w:t>Анатомия человека:</w:t>
      </w:r>
    </w:p>
    <w:p w:rsidR="008B3505" w:rsidRPr="000F56D6" w:rsidRDefault="008B3505" w:rsidP="008B3505">
      <w:pPr>
        <w:tabs>
          <w:tab w:val="left" w:pos="708"/>
        </w:tabs>
        <w:spacing w:after="0" w:line="360" w:lineRule="auto"/>
        <w:rPr>
          <w:rFonts w:ascii="Times New Roman" w:hAnsi="Times New Roman"/>
          <w:sz w:val="26"/>
          <w:szCs w:val="28"/>
        </w:rPr>
      </w:pPr>
      <w:r w:rsidRPr="000F56D6">
        <w:rPr>
          <w:rFonts w:ascii="Times New Roman" w:hAnsi="Times New Roman"/>
          <w:i/>
          <w:sz w:val="26"/>
          <w:szCs w:val="28"/>
        </w:rPr>
        <w:t>Знания:</w:t>
      </w:r>
      <w:r w:rsidRPr="000F56D6">
        <w:rPr>
          <w:rFonts w:ascii="Times New Roman" w:hAnsi="Times New Roman"/>
          <w:sz w:val="26"/>
          <w:szCs w:val="28"/>
        </w:rPr>
        <w:t xml:space="preserve"> тканей, органов и систем тела человека. </w:t>
      </w:r>
      <w:bookmarkStart w:id="0" w:name="_GoBack"/>
      <w:bookmarkEnd w:id="0"/>
    </w:p>
    <w:p w:rsidR="008B3505" w:rsidRPr="000F56D6" w:rsidRDefault="008B3505" w:rsidP="008B3505">
      <w:pPr>
        <w:tabs>
          <w:tab w:val="left" w:pos="708"/>
        </w:tabs>
        <w:spacing w:after="0" w:line="360" w:lineRule="auto"/>
        <w:rPr>
          <w:rFonts w:ascii="Times New Roman" w:hAnsi="Times New Roman"/>
          <w:i/>
          <w:sz w:val="26"/>
          <w:szCs w:val="28"/>
        </w:rPr>
      </w:pPr>
      <w:r w:rsidRPr="000F56D6">
        <w:rPr>
          <w:rFonts w:ascii="Times New Roman" w:hAnsi="Times New Roman"/>
          <w:i/>
          <w:sz w:val="26"/>
          <w:szCs w:val="28"/>
        </w:rPr>
        <w:t>Умения:</w:t>
      </w:r>
      <w:r w:rsidRPr="000F56D6">
        <w:rPr>
          <w:rFonts w:ascii="Times New Roman" w:hAnsi="Times New Roman"/>
          <w:sz w:val="26"/>
          <w:szCs w:val="28"/>
        </w:rPr>
        <w:t xml:space="preserve"> объяснять состав, строение и функционирование систем организма человека.</w:t>
      </w:r>
      <w:r w:rsidRPr="000F56D6">
        <w:rPr>
          <w:rFonts w:ascii="Times New Roman" w:hAnsi="Times New Roman"/>
          <w:i/>
          <w:sz w:val="26"/>
          <w:szCs w:val="28"/>
        </w:rPr>
        <w:t xml:space="preserve"> </w:t>
      </w:r>
    </w:p>
    <w:p w:rsidR="008B3505" w:rsidRDefault="008B3505" w:rsidP="008B3505">
      <w:pPr>
        <w:tabs>
          <w:tab w:val="left" w:pos="708"/>
        </w:tabs>
        <w:spacing w:after="0" w:line="360" w:lineRule="auto"/>
        <w:rPr>
          <w:rFonts w:ascii="Times New Roman" w:hAnsi="Times New Roman"/>
          <w:sz w:val="26"/>
          <w:szCs w:val="28"/>
        </w:rPr>
      </w:pPr>
      <w:r w:rsidRPr="000F56D6">
        <w:rPr>
          <w:rFonts w:ascii="Times New Roman" w:hAnsi="Times New Roman"/>
          <w:i/>
          <w:sz w:val="26"/>
          <w:szCs w:val="28"/>
        </w:rPr>
        <w:t>Навыки:</w:t>
      </w:r>
      <w:r w:rsidRPr="000F56D6">
        <w:rPr>
          <w:rFonts w:ascii="Times New Roman" w:hAnsi="Times New Roman"/>
          <w:sz w:val="26"/>
          <w:szCs w:val="28"/>
          <w:u w:val="single"/>
        </w:rPr>
        <w:t xml:space="preserve"> </w:t>
      </w:r>
      <w:r w:rsidRPr="000F56D6">
        <w:rPr>
          <w:rFonts w:ascii="Times New Roman" w:hAnsi="Times New Roman"/>
          <w:sz w:val="26"/>
          <w:szCs w:val="28"/>
        </w:rPr>
        <w:t>работа с муляжами систем органов и скелетом человека.</w:t>
      </w:r>
    </w:p>
    <w:p w:rsidR="008B3505" w:rsidRPr="00635356" w:rsidRDefault="008B3505" w:rsidP="008B35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3505" w:rsidRDefault="008B3505" w:rsidP="008B3505">
      <w:pPr>
        <w:rPr>
          <w:rFonts w:ascii="Times New Roman" w:hAnsi="Times New Roman" w:cs="Times New Roman"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>4. ТРУДОЕМКОСТЬ УЧЕБНОЙ ДИСЦИПЛИНЫ</w:t>
      </w:r>
      <w:r w:rsidRPr="004B6B3B">
        <w:rPr>
          <w:rFonts w:ascii="Times New Roman" w:hAnsi="Times New Roman" w:cs="Times New Roman"/>
          <w:sz w:val="28"/>
          <w:szCs w:val="28"/>
        </w:rPr>
        <w:t xml:space="preserve"> составляет 6 зачетных единиц, 216 академических часов </w:t>
      </w:r>
    </w:p>
    <w:p w:rsidR="008B3505" w:rsidRDefault="008B3505" w:rsidP="008B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32</w:t>
      </w:r>
      <w:r w:rsidRPr="004B6B3B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8B3505" w:rsidRDefault="008B3505" w:rsidP="008B3505">
      <w:pPr>
        <w:rPr>
          <w:rFonts w:ascii="Times New Roman" w:hAnsi="Times New Roman" w:cs="Times New Roman"/>
          <w:sz w:val="28"/>
          <w:szCs w:val="28"/>
        </w:rPr>
      </w:pPr>
      <w:r w:rsidRPr="004B6B3B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 xml:space="preserve">84ч. </w:t>
      </w:r>
    </w:p>
    <w:p w:rsidR="008B3505" w:rsidRDefault="008B3505" w:rsidP="008B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6</w:t>
      </w:r>
      <w:r w:rsidRPr="004B6B3B">
        <w:rPr>
          <w:rFonts w:ascii="Times New Roman" w:hAnsi="Times New Roman" w:cs="Times New Roman"/>
          <w:sz w:val="28"/>
          <w:szCs w:val="28"/>
        </w:rPr>
        <w:t xml:space="preserve">4 ч. </w:t>
      </w:r>
    </w:p>
    <w:p w:rsidR="008B3505" w:rsidRPr="00635356" w:rsidRDefault="008B3505" w:rsidP="008B3505">
      <w:pPr>
        <w:rPr>
          <w:rFonts w:ascii="Times New Roman" w:hAnsi="Times New Roman" w:cs="Times New Roman"/>
          <w:b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 xml:space="preserve">5. РАЗДЕЛЫ УЧЕБНОЙ ДИСЦИПЛИНЫ И КОМПЕТЕНЦИИ, КОТОРЫЕ ДОЛЖНЫ БЫТЬ ОСВОЕНЫ ПРИ ИХ ИЗУЧЕНИИ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612"/>
      </w:tblGrid>
      <w:tr w:rsidR="008B3505" w:rsidRPr="00635356" w:rsidTr="003A19A0">
        <w:tc>
          <w:tcPr>
            <w:tcW w:w="817" w:type="dxa"/>
          </w:tcPr>
          <w:p w:rsidR="008B3505" w:rsidRPr="00635356" w:rsidRDefault="008B3505" w:rsidP="003A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8B3505" w:rsidRPr="00635356" w:rsidRDefault="008B3505" w:rsidP="003A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b/>
              </w:rPr>
              <w:t>Наименование раздела дисциплины</w:t>
            </w:r>
          </w:p>
        </w:tc>
      </w:tr>
      <w:tr w:rsidR="008B3505" w:rsidRPr="00635356" w:rsidTr="003A19A0">
        <w:tc>
          <w:tcPr>
            <w:tcW w:w="817" w:type="dxa"/>
          </w:tcPr>
          <w:p w:rsidR="008B3505" w:rsidRPr="00635356" w:rsidRDefault="008B3505" w:rsidP="003A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8B3505" w:rsidRPr="00635356" w:rsidRDefault="008B3505" w:rsidP="003A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Введение. Общая характеристика жизни</w:t>
            </w:r>
          </w:p>
        </w:tc>
      </w:tr>
      <w:tr w:rsidR="008B3505" w:rsidRPr="00635356" w:rsidTr="003A19A0">
        <w:tc>
          <w:tcPr>
            <w:tcW w:w="817" w:type="dxa"/>
          </w:tcPr>
          <w:p w:rsidR="008B3505" w:rsidRPr="00635356" w:rsidRDefault="008B3505" w:rsidP="003A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8B3505" w:rsidRPr="00635356" w:rsidRDefault="008B3505" w:rsidP="003A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Клеточный и молекулярно-генетический уровни организации жизни</w:t>
            </w:r>
          </w:p>
        </w:tc>
      </w:tr>
      <w:tr w:rsidR="008B3505" w:rsidRPr="00635356" w:rsidTr="003A19A0">
        <w:tc>
          <w:tcPr>
            <w:tcW w:w="817" w:type="dxa"/>
          </w:tcPr>
          <w:p w:rsidR="008B3505" w:rsidRPr="00635356" w:rsidRDefault="008B3505" w:rsidP="003A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8B3505" w:rsidRPr="00635356" w:rsidRDefault="008B3505" w:rsidP="003A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Организменный (онтогенетический) и популяционно-видовой </w:t>
            </w:r>
            <w:r w:rsidRPr="00635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организации живых систем</w:t>
            </w:r>
          </w:p>
        </w:tc>
      </w:tr>
      <w:tr w:rsidR="008B3505" w:rsidRPr="00635356" w:rsidTr="003A19A0">
        <w:tc>
          <w:tcPr>
            <w:tcW w:w="817" w:type="dxa"/>
          </w:tcPr>
          <w:p w:rsidR="008B3505" w:rsidRPr="00635356" w:rsidRDefault="008B3505" w:rsidP="003A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8B3505" w:rsidRPr="00635356" w:rsidRDefault="008B3505" w:rsidP="003A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Биогеоценотический уровень организации живых систем</w:t>
            </w:r>
          </w:p>
        </w:tc>
      </w:tr>
      <w:tr w:rsidR="008B3505" w:rsidRPr="00635356" w:rsidTr="003A19A0">
        <w:tc>
          <w:tcPr>
            <w:tcW w:w="817" w:type="dxa"/>
          </w:tcPr>
          <w:p w:rsidR="008B3505" w:rsidRPr="00635356" w:rsidRDefault="008B3505" w:rsidP="003A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8B3505" w:rsidRPr="00635356" w:rsidRDefault="008B3505" w:rsidP="003A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 xml:space="preserve">Биосферный уровень организации живых систем </w:t>
            </w:r>
          </w:p>
          <w:p w:rsidR="008B3505" w:rsidRPr="00635356" w:rsidRDefault="008B3505" w:rsidP="003A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505" w:rsidRDefault="008B3505" w:rsidP="008B3505">
      <w:pPr>
        <w:rPr>
          <w:rFonts w:ascii="Times New Roman" w:hAnsi="Times New Roman" w:cs="Times New Roman"/>
          <w:sz w:val="28"/>
          <w:szCs w:val="28"/>
        </w:rPr>
      </w:pPr>
    </w:p>
    <w:p w:rsidR="008B3505" w:rsidRPr="00635356" w:rsidRDefault="008B3505" w:rsidP="008B3505">
      <w:pPr>
        <w:rPr>
          <w:rFonts w:ascii="Times New Roman" w:hAnsi="Times New Roman" w:cs="Times New Roman"/>
          <w:b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 xml:space="preserve">6. ФОРМА ПРОМЕЖУТОЧНОЙ АТТЕСТАЦИИ. </w:t>
      </w:r>
    </w:p>
    <w:p w:rsidR="008B3505" w:rsidRDefault="008B3505" w:rsidP="008B3505">
      <w:pPr>
        <w:rPr>
          <w:rFonts w:ascii="Times New Roman" w:hAnsi="Times New Roman" w:cs="Times New Roman"/>
          <w:sz w:val="28"/>
          <w:szCs w:val="28"/>
        </w:rPr>
      </w:pPr>
      <w:r w:rsidRPr="004B6B3B">
        <w:rPr>
          <w:rFonts w:ascii="Times New Roman" w:hAnsi="Times New Roman" w:cs="Times New Roman"/>
          <w:sz w:val="28"/>
          <w:szCs w:val="28"/>
        </w:rPr>
        <w:t xml:space="preserve">Экзамен – II семестр </w:t>
      </w:r>
    </w:p>
    <w:p w:rsidR="008B3505" w:rsidRDefault="008B3505" w:rsidP="008B3505">
      <w:pPr>
        <w:rPr>
          <w:rFonts w:ascii="Times New Roman" w:hAnsi="Times New Roman" w:cs="Times New Roman"/>
          <w:sz w:val="28"/>
          <w:szCs w:val="28"/>
        </w:rPr>
      </w:pPr>
    </w:p>
    <w:p w:rsidR="008B3505" w:rsidRDefault="008B3505" w:rsidP="008B3505">
      <w:pPr>
        <w:rPr>
          <w:rFonts w:ascii="Times New Roman" w:hAnsi="Times New Roman" w:cs="Times New Roman"/>
          <w:sz w:val="28"/>
          <w:szCs w:val="28"/>
        </w:rPr>
      </w:pPr>
    </w:p>
    <w:p w:rsidR="008B3505" w:rsidRPr="00635356" w:rsidRDefault="008B3505" w:rsidP="008B3505">
      <w:pPr>
        <w:rPr>
          <w:rFonts w:ascii="Times New Roman" w:hAnsi="Times New Roman" w:cs="Times New Roman"/>
          <w:b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gramStart"/>
      <w:r w:rsidRPr="00635356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635356">
        <w:rPr>
          <w:rFonts w:ascii="Times New Roman" w:hAnsi="Times New Roman" w:cs="Times New Roman"/>
          <w:b/>
          <w:sz w:val="28"/>
          <w:szCs w:val="28"/>
        </w:rPr>
        <w:t xml:space="preserve">азработчик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35356">
        <w:rPr>
          <w:rFonts w:ascii="Times New Roman" w:hAnsi="Times New Roman" w:cs="Times New Roman"/>
          <w:b/>
          <w:sz w:val="28"/>
          <w:szCs w:val="28"/>
        </w:rPr>
        <w:t>Кафедра медицинской биологии</w:t>
      </w:r>
    </w:p>
    <w:p w:rsidR="00C15655" w:rsidRDefault="00C15655"/>
    <w:sectPr w:rsidR="00C15655" w:rsidSect="004B6B3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2D4A"/>
    <w:multiLevelType w:val="hybridMultilevel"/>
    <w:tmpl w:val="911C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E7"/>
    <w:rsid w:val="00710F79"/>
    <w:rsid w:val="008B3505"/>
    <w:rsid w:val="00C15655"/>
    <w:rsid w:val="00E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05"/>
    <w:pPr>
      <w:ind w:left="720"/>
      <w:contextualSpacing/>
    </w:pPr>
  </w:style>
  <w:style w:type="character" w:customStyle="1" w:styleId="FontStyle104">
    <w:name w:val="Font Style104"/>
    <w:rsid w:val="008B350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8B3505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rsid w:val="008B3505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8B3505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  <w:shd w:val="clear" w:color="auto" w:fill="FFFFFF"/>
    </w:rPr>
  </w:style>
  <w:style w:type="paragraph" w:customStyle="1" w:styleId="Style18">
    <w:name w:val="Style18"/>
    <w:basedOn w:val="a"/>
    <w:rsid w:val="008B3505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8B350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rsid w:val="008B350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8B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B350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B350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05"/>
    <w:pPr>
      <w:ind w:left="720"/>
      <w:contextualSpacing/>
    </w:pPr>
  </w:style>
  <w:style w:type="character" w:customStyle="1" w:styleId="FontStyle104">
    <w:name w:val="Font Style104"/>
    <w:rsid w:val="008B350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8B3505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rsid w:val="008B3505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8B3505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  <w:shd w:val="clear" w:color="auto" w:fill="FFFFFF"/>
    </w:rPr>
  </w:style>
  <w:style w:type="paragraph" w:customStyle="1" w:styleId="Style18">
    <w:name w:val="Style18"/>
    <w:basedOn w:val="a"/>
    <w:rsid w:val="008B3505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8B350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rsid w:val="008B350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8B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B350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B350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2021-01-19T10:59:00Z</dcterms:created>
  <dcterms:modified xsi:type="dcterms:W3CDTF">2021-01-19T10:59:00Z</dcterms:modified>
</cp:coreProperties>
</file>