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5" w:rsidRPr="0079468D" w:rsidRDefault="00E77725" w:rsidP="00E77725">
      <w:pPr>
        <w:spacing w:line="276" w:lineRule="auto"/>
        <w:rPr>
          <w:b/>
          <w:color w:val="000000"/>
        </w:rPr>
      </w:pPr>
    </w:p>
    <w:p w:rsidR="00E77725" w:rsidRDefault="00E77725" w:rsidP="00E7772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E77725" w:rsidRPr="0079468D" w:rsidRDefault="00E77725" w:rsidP="00E7772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РАБОЧЕЙ ПРОГРАММЫ</w:t>
      </w:r>
      <w:r w:rsidRPr="0079468D">
        <w:rPr>
          <w:b/>
          <w:color w:val="000000"/>
        </w:rPr>
        <w:t xml:space="preserve"> ДИСЦИПЛИНЫ</w:t>
      </w:r>
    </w:p>
    <w:p w:rsidR="00E77725" w:rsidRDefault="00E77725" w:rsidP="00E77725">
      <w:pPr>
        <w:spacing w:line="276" w:lineRule="auto"/>
        <w:jc w:val="center"/>
        <w:rPr>
          <w:b/>
        </w:rPr>
      </w:pPr>
      <w:r>
        <w:rPr>
          <w:b/>
        </w:rPr>
        <w:t>«ЭКО</w:t>
      </w:r>
      <w:r w:rsidRPr="00E46A72">
        <w:rPr>
          <w:b/>
        </w:rPr>
        <w:t>ЛОГИЯ</w:t>
      </w:r>
      <w:r>
        <w:rPr>
          <w:b/>
        </w:rPr>
        <w:t xml:space="preserve"> ПАРАЗИТОВ</w:t>
      </w:r>
      <w:r w:rsidRPr="00E46A72">
        <w:rPr>
          <w:b/>
        </w:rPr>
        <w:t>»</w:t>
      </w:r>
    </w:p>
    <w:p w:rsidR="00E77725" w:rsidRPr="00E46A72" w:rsidRDefault="00E77725" w:rsidP="00E77725">
      <w:pPr>
        <w:spacing w:line="276" w:lineRule="auto"/>
        <w:jc w:val="center"/>
        <w:rPr>
          <w:b/>
        </w:rPr>
      </w:pPr>
    </w:p>
    <w:p w:rsidR="00E77725" w:rsidRPr="00E77725" w:rsidRDefault="00E77725" w:rsidP="00EE1B86">
      <w:pPr>
        <w:spacing w:line="360" w:lineRule="auto"/>
        <w:ind w:left="142" w:right="57" w:hanging="142"/>
        <w:rPr>
          <w:b/>
        </w:rPr>
      </w:pPr>
      <w:r>
        <w:rPr>
          <w:sz w:val="28"/>
          <w:szCs w:val="28"/>
        </w:rPr>
        <w:t xml:space="preserve">Индекс дисциплины: </w:t>
      </w:r>
      <w:r w:rsidRPr="00E77725">
        <w:rPr>
          <w:b/>
        </w:rPr>
        <w:t>Б</w:t>
      </w:r>
      <w:proofErr w:type="gramStart"/>
      <w:r w:rsidRPr="00E77725">
        <w:rPr>
          <w:b/>
        </w:rPr>
        <w:t>1</w:t>
      </w:r>
      <w:proofErr w:type="gramEnd"/>
      <w:r w:rsidRPr="00E77725">
        <w:rPr>
          <w:b/>
        </w:rPr>
        <w:t>.В.ДВ.</w:t>
      </w:r>
    </w:p>
    <w:p w:rsidR="00E77725" w:rsidRPr="00E77725" w:rsidRDefault="00E77725" w:rsidP="00EE1B86">
      <w:pPr>
        <w:spacing w:line="360" w:lineRule="auto"/>
        <w:ind w:left="142" w:right="57" w:hanging="142"/>
      </w:pPr>
      <w:r w:rsidRPr="00E21A45">
        <w:rPr>
          <w:sz w:val="28"/>
          <w:szCs w:val="28"/>
        </w:rPr>
        <w:t>Специальность:</w:t>
      </w:r>
      <w:r w:rsidRPr="00E77725">
        <w:rPr>
          <w:b/>
        </w:rPr>
        <w:t xml:space="preserve"> 31.05.01 «Лечебное дело»</w:t>
      </w:r>
    </w:p>
    <w:p w:rsidR="00E77725" w:rsidRPr="00E21A45" w:rsidRDefault="00E77725" w:rsidP="00EE1B86">
      <w:pPr>
        <w:spacing w:line="276" w:lineRule="auto"/>
        <w:ind w:left="142" w:hanging="142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 Уровень  высшего образования: </w:t>
      </w:r>
      <w:proofErr w:type="spellStart"/>
      <w:r w:rsidRPr="00E21A45">
        <w:rPr>
          <w:b/>
          <w:sz w:val="28"/>
          <w:szCs w:val="28"/>
        </w:rPr>
        <w:t>специалитет</w:t>
      </w:r>
      <w:proofErr w:type="spellEnd"/>
    </w:p>
    <w:p w:rsidR="00E77725" w:rsidRPr="00E77725" w:rsidRDefault="00E77725" w:rsidP="00EE1B86">
      <w:pPr>
        <w:spacing w:line="360" w:lineRule="auto"/>
        <w:ind w:left="142" w:hanging="142"/>
        <w:rPr>
          <w:b/>
        </w:rPr>
      </w:pPr>
      <w:r w:rsidRPr="00E21A45">
        <w:rPr>
          <w:sz w:val="28"/>
          <w:szCs w:val="28"/>
        </w:rPr>
        <w:t xml:space="preserve">Квалификация выпускника: </w:t>
      </w:r>
      <w:r w:rsidRPr="00E77725">
        <w:rPr>
          <w:b/>
        </w:rPr>
        <w:t>Вра</w:t>
      </w:r>
      <w:proofErr w:type="gramStart"/>
      <w:r w:rsidRPr="00E77725">
        <w:rPr>
          <w:b/>
        </w:rPr>
        <w:t>ч</w:t>
      </w:r>
      <w:r w:rsidR="00EE1B86">
        <w:rPr>
          <w:b/>
        </w:rPr>
        <w:t>-</w:t>
      </w:r>
      <w:proofErr w:type="gramEnd"/>
      <w:r w:rsidRPr="00E77725">
        <w:rPr>
          <w:b/>
        </w:rPr>
        <w:t xml:space="preserve"> лечебник</w:t>
      </w:r>
    </w:p>
    <w:p w:rsidR="00E77725" w:rsidRPr="00E21A45" w:rsidRDefault="00E77725" w:rsidP="00EE1B86">
      <w:pPr>
        <w:spacing w:after="120"/>
        <w:ind w:left="142" w:hanging="142"/>
        <w:rPr>
          <w:b/>
          <w:sz w:val="28"/>
          <w:szCs w:val="28"/>
        </w:rPr>
      </w:pPr>
      <w:r w:rsidRPr="00E21A45">
        <w:rPr>
          <w:sz w:val="28"/>
          <w:szCs w:val="28"/>
        </w:rPr>
        <w:t>Факультет:</w:t>
      </w:r>
      <w:r w:rsidRPr="00E21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лечебный</w:t>
      </w:r>
    </w:p>
    <w:p w:rsidR="00E77725" w:rsidRPr="00E21A45" w:rsidRDefault="00E77725" w:rsidP="00EE1B86">
      <w:pPr>
        <w:spacing w:line="276" w:lineRule="auto"/>
        <w:ind w:left="142" w:hanging="142"/>
        <w:rPr>
          <w:sz w:val="28"/>
          <w:szCs w:val="28"/>
        </w:rPr>
      </w:pPr>
      <w:r w:rsidRPr="00E21A45">
        <w:rPr>
          <w:sz w:val="28"/>
          <w:szCs w:val="28"/>
        </w:rPr>
        <w:t xml:space="preserve">Кафедра </w:t>
      </w:r>
      <w:r w:rsidRPr="00E21A45">
        <w:rPr>
          <w:b/>
          <w:color w:val="000000"/>
          <w:sz w:val="28"/>
          <w:szCs w:val="28"/>
          <w:lang w:eastAsia="en-US"/>
        </w:rPr>
        <w:t>медицинской биологии</w:t>
      </w:r>
    </w:p>
    <w:p w:rsidR="00E77725" w:rsidRPr="00E21A45" w:rsidRDefault="00E77725" w:rsidP="00EE1B86">
      <w:pPr>
        <w:spacing w:line="276" w:lineRule="auto"/>
        <w:ind w:left="142" w:hanging="142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Форма обучения: </w:t>
      </w:r>
      <w:r w:rsidRPr="00E21A45">
        <w:rPr>
          <w:b/>
          <w:sz w:val="28"/>
          <w:szCs w:val="28"/>
        </w:rPr>
        <w:t>очная</w:t>
      </w:r>
    </w:p>
    <w:p w:rsidR="00E77725" w:rsidRPr="00E21A45" w:rsidRDefault="00E77725" w:rsidP="00EE1B86">
      <w:pPr>
        <w:spacing w:line="276" w:lineRule="auto"/>
        <w:ind w:left="142" w:hanging="142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Курс: </w:t>
      </w:r>
      <w:r w:rsidRPr="00E21A45">
        <w:rPr>
          <w:b/>
          <w:sz w:val="28"/>
          <w:szCs w:val="28"/>
        </w:rPr>
        <w:t>1</w:t>
      </w:r>
    </w:p>
    <w:p w:rsidR="00E77725" w:rsidRPr="00E21A45" w:rsidRDefault="00E77725" w:rsidP="00EE1B86">
      <w:pPr>
        <w:spacing w:line="276" w:lineRule="auto"/>
        <w:ind w:left="142" w:hanging="142"/>
        <w:rPr>
          <w:sz w:val="28"/>
          <w:szCs w:val="28"/>
        </w:rPr>
      </w:pPr>
      <w:r w:rsidRPr="00E21A45">
        <w:rPr>
          <w:sz w:val="28"/>
          <w:szCs w:val="28"/>
        </w:rPr>
        <w:t xml:space="preserve">Семестр: </w:t>
      </w:r>
      <w:r>
        <w:rPr>
          <w:b/>
          <w:sz w:val="28"/>
          <w:szCs w:val="28"/>
        </w:rPr>
        <w:t>2</w:t>
      </w:r>
    </w:p>
    <w:p w:rsidR="00E77725" w:rsidRPr="00E21A45" w:rsidRDefault="00E77725" w:rsidP="00EE1B86">
      <w:pPr>
        <w:tabs>
          <w:tab w:val="left" w:pos="3256"/>
        </w:tabs>
        <w:spacing w:line="276" w:lineRule="auto"/>
        <w:ind w:left="142" w:hanging="142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Всего трудоёмкость: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з.е</w:t>
      </w:r>
      <w:proofErr w:type="spellEnd"/>
      <w:r>
        <w:rPr>
          <w:b/>
          <w:sz w:val="28"/>
          <w:szCs w:val="28"/>
        </w:rPr>
        <w:t>. / 72 ч.</w:t>
      </w:r>
    </w:p>
    <w:p w:rsidR="00E77725" w:rsidRPr="00E21A45" w:rsidRDefault="00E77725" w:rsidP="00E77725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Лекции: </w:t>
      </w:r>
      <w:r>
        <w:rPr>
          <w:b/>
          <w:sz w:val="28"/>
          <w:szCs w:val="28"/>
        </w:rPr>
        <w:t>8</w:t>
      </w:r>
      <w:r w:rsidRPr="00E21A45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</w:p>
    <w:p w:rsidR="00E77725" w:rsidRPr="00E21A45" w:rsidRDefault="00E77725" w:rsidP="00E77725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Практические занятия: </w:t>
      </w:r>
      <w:r>
        <w:rPr>
          <w:b/>
          <w:sz w:val="28"/>
          <w:szCs w:val="28"/>
        </w:rPr>
        <w:t xml:space="preserve">16 </w:t>
      </w:r>
      <w:r w:rsidRPr="00E21A45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</w:p>
    <w:p w:rsidR="00E77725" w:rsidRPr="00E21A45" w:rsidRDefault="00E77725" w:rsidP="00E77725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Самостоятельная работа: </w:t>
      </w:r>
      <w:r>
        <w:rPr>
          <w:b/>
          <w:sz w:val="28"/>
          <w:szCs w:val="28"/>
        </w:rPr>
        <w:t>48</w:t>
      </w:r>
      <w:r w:rsidRPr="00E21A45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</w:p>
    <w:p w:rsidR="00E77725" w:rsidRPr="00E21A45" w:rsidRDefault="00E77725" w:rsidP="00E77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ab/>
        <w:t xml:space="preserve">Форма контроля: </w:t>
      </w:r>
      <w:r w:rsidRPr="00E21A45">
        <w:rPr>
          <w:b/>
          <w:sz w:val="28"/>
          <w:szCs w:val="28"/>
        </w:rPr>
        <w:t>зачет</w:t>
      </w:r>
    </w:p>
    <w:p w:rsidR="00E77725" w:rsidRPr="0079468D" w:rsidRDefault="00E77725" w:rsidP="00E77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E77725" w:rsidRPr="00E77725" w:rsidRDefault="00E77725" w:rsidP="00E77725">
      <w:pPr>
        <w:pStyle w:val="a4"/>
        <w:widowControl w:val="0"/>
        <w:numPr>
          <w:ilvl w:val="0"/>
          <w:numId w:val="1"/>
        </w:numPr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E77725">
        <w:rPr>
          <w:b/>
          <w:bCs/>
          <w:iCs/>
          <w:color w:val="000000"/>
        </w:rPr>
        <w:t>ЦЕЛЬ И ЗАДАЧИ ОСВОЕНИЯ ДИСЦИПЛИНЫ</w:t>
      </w:r>
    </w:p>
    <w:p w:rsidR="00E77725" w:rsidRPr="00735C71" w:rsidRDefault="00E77725" w:rsidP="00E77725">
      <w:pPr>
        <w:pStyle w:val="3"/>
        <w:shd w:val="clear" w:color="auto" w:fill="auto"/>
        <w:spacing w:before="0" w:line="240" w:lineRule="auto"/>
        <w:ind w:left="360" w:right="57" w:firstLine="0"/>
        <w:rPr>
          <w:sz w:val="28"/>
          <w:szCs w:val="28"/>
        </w:rPr>
      </w:pPr>
      <w:r w:rsidRPr="00E77725">
        <w:rPr>
          <w:b/>
          <w:color w:val="000000"/>
          <w:sz w:val="28"/>
          <w:szCs w:val="28"/>
        </w:rPr>
        <w:t>Целью дисциплины</w:t>
      </w:r>
      <w:r w:rsidRPr="00735C71">
        <w:rPr>
          <w:b/>
          <w:color w:val="000000"/>
          <w:sz w:val="28"/>
          <w:szCs w:val="28"/>
        </w:rPr>
        <w:t xml:space="preserve"> </w:t>
      </w:r>
      <w:r w:rsidRPr="00735C71">
        <w:rPr>
          <w:sz w:val="28"/>
          <w:szCs w:val="28"/>
        </w:rPr>
        <w:t>«Экология паразитов» является  формирование у студентов углубленных базисных знаний по экологии паразитов, определяющих существование и взаимодействие человека с паразитарными системами разных уровней организации (организмов, популяций, биоценозов и экосистем).</w:t>
      </w:r>
      <w:r w:rsidRPr="00735C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E77725" w:rsidRPr="00E77725" w:rsidRDefault="00E77725" w:rsidP="00E77725">
      <w:pPr>
        <w:pStyle w:val="a4"/>
        <w:widowControl w:val="0"/>
        <w:spacing w:line="360" w:lineRule="auto"/>
        <w:ind w:left="1080"/>
        <w:outlineLvl w:val="0"/>
        <w:rPr>
          <w:b/>
          <w:bCs/>
          <w:iCs/>
          <w:color w:val="000000"/>
        </w:rPr>
      </w:pPr>
    </w:p>
    <w:p w:rsidR="00E77725" w:rsidRDefault="00E77725" w:rsidP="00E77725">
      <w:pPr>
        <w:widowControl w:val="0"/>
        <w:ind w:firstLine="709"/>
        <w:jc w:val="both"/>
        <w:rPr>
          <w:b/>
          <w:sz w:val="28"/>
          <w:szCs w:val="28"/>
        </w:rPr>
      </w:pPr>
      <w:r w:rsidRPr="00E21A45">
        <w:rPr>
          <w:b/>
          <w:sz w:val="28"/>
          <w:szCs w:val="28"/>
        </w:rPr>
        <w:t xml:space="preserve">Задачами </w:t>
      </w:r>
      <w:r w:rsidR="00EE1B86">
        <w:rPr>
          <w:b/>
          <w:sz w:val="28"/>
          <w:szCs w:val="28"/>
        </w:rPr>
        <w:t xml:space="preserve">изучения </w:t>
      </w:r>
      <w:r w:rsidRPr="00884E7D">
        <w:rPr>
          <w:b/>
          <w:sz w:val="28"/>
          <w:szCs w:val="28"/>
        </w:rPr>
        <w:t>дисциплины являются: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47B35">
        <w:rPr>
          <w:rFonts w:ascii="Times New Roman" w:hAnsi="Times New Roman" w:cs="Times New Roman"/>
          <w:sz w:val="28"/>
          <w:szCs w:val="28"/>
        </w:rPr>
        <w:t xml:space="preserve"> </w:t>
      </w: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Изучение  биологических основ исторического развития и современного состояния представлений о паразитизме; 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2. изучение циркуляции возбудителей в природе; 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3.  раскрытие взаимосвязей общих и частных вопросов эпидемиологии и эпизоотологии ряда важнейших паразитарных заболеваний; 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4. определение связей систематики и экологии паразитов и переносчиков, закономерностей формирования жизненных схем основных групп паразитов и переносчиков; 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5. изучение основных категорий паразитарных заболевания (антропонозы, </w:t>
      </w:r>
      <w:proofErr w:type="spellStart"/>
      <w:r w:rsidRPr="00247B35">
        <w:rPr>
          <w:rFonts w:ascii="Times New Roman" w:hAnsi="Times New Roman" w:cs="Times New Roman"/>
          <w:b w:val="0"/>
          <w:sz w:val="28"/>
          <w:szCs w:val="28"/>
        </w:rPr>
        <w:t>антропозоонозы</w:t>
      </w:r>
      <w:proofErr w:type="spellEnd"/>
      <w:r w:rsidRPr="00247B35">
        <w:rPr>
          <w:rFonts w:ascii="Times New Roman" w:hAnsi="Times New Roman" w:cs="Times New Roman"/>
          <w:b w:val="0"/>
          <w:sz w:val="28"/>
          <w:szCs w:val="28"/>
        </w:rPr>
        <w:t>, зоонозы);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6. раскрытие  закономерностей формирования естественных и </w:t>
      </w:r>
      <w:proofErr w:type="spellStart"/>
      <w:r w:rsidRPr="00247B35">
        <w:rPr>
          <w:rFonts w:ascii="Times New Roman" w:hAnsi="Times New Roman" w:cs="Times New Roman"/>
          <w:b w:val="0"/>
          <w:sz w:val="28"/>
          <w:szCs w:val="28"/>
        </w:rPr>
        <w:t>антропургических</w:t>
      </w:r>
      <w:proofErr w:type="spellEnd"/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 очагов паразитарных заболеваний;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7. разработка научных основ диагностики и лечения паразитарных </w:t>
      </w:r>
      <w:r w:rsidRPr="00247B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заболеваний на основании знания вредоносного действия паразитов, а также методов профилактики и борьбы с паразитами и переносчиками; </w:t>
      </w:r>
    </w:p>
    <w:p w:rsidR="00E77725" w:rsidRPr="00247B35" w:rsidRDefault="00E77725" w:rsidP="00EE1B86">
      <w:pPr>
        <w:pStyle w:val="4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b w:val="0"/>
          <w:sz w:val="28"/>
          <w:szCs w:val="28"/>
        </w:rPr>
      </w:pPr>
      <w:r w:rsidRPr="00247B35">
        <w:rPr>
          <w:rFonts w:ascii="Times New Roman" w:hAnsi="Times New Roman" w:cs="Times New Roman"/>
          <w:b w:val="0"/>
          <w:sz w:val="28"/>
          <w:szCs w:val="28"/>
        </w:rPr>
        <w:t>8. создание системы, обеспечивающей профилактику и ликвидацию паразитарных заболеваний.</w:t>
      </w:r>
    </w:p>
    <w:p w:rsidR="00E77725" w:rsidRPr="00247B35" w:rsidRDefault="00E77725" w:rsidP="00247B35">
      <w:pPr>
        <w:widowControl w:val="0"/>
        <w:ind w:left="993" w:firstLine="709"/>
        <w:jc w:val="both"/>
        <w:rPr>
          <w:b/>
          <w:sz w:val="28"/>
          <w:szCs w:val="28"/>
        </w:rPr>
      </w:pPr>
    </w:p>
    <w:p w:rsidR="00E77725" w:rsidRPr="00247B35" w:rsidRDefault="00E77725" w:rsidP="00247B35">
      <w:pPr>
        <w:pStyle w:val="Style16"/>
        <w:widowControl/>
        <w:spacing w:line="312" w:lineRule="auto"/>
        <w:ind w:left="993" w:firstLine="426"/>
        <w:rPr>
          <w:sz w:val="28"/>
          <w:szCs w:val="28"/>
        </w:rPr>
      </w:pPr>
    </w:p>
    <w:p w:rsidR="00E77725" w:rsidRPr="0079468D" w:rsidRDefault="00E77725" w:rsidP="00E77725">
      <w:pPr>
        <w:pStyle w:val="11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E77725" w:rsidRPr="0079468D" w:rsidRDefault="00E77725" w:rsidP="00E77725">
      <w:pPr>
        <w:spacing w:line="276" w:lineRule="auto"/>
        <w:jc w:val="center"/>
        <w:rPr>
          <w:b/>
          <w:bCs/>
          <w:iCs/>
          <w:color w:val="000000"/>
        </w:rPr>
      </w:pPr>
      <w:bookmarkStart w:id="0" w:name="_Toc497376526"/>
      <w:r w:rsidRPr="0079468D">
        <w:rPr>
          <w:b/>
          <w:bCs/>
          <w:iCs/>
          <w:color w:val="000000"/>
        </w:rPr>
        <w:t>Формируемые в процессе изучения дисциплины  компетенции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29"/>
        <w:gridCol w:w="7371"/>
      </w:tblGrid>
      <w:tr w:rsidR="00247B35" w:rsidRPr="00247B35" w:rsidTr="00247B35">
        <w:tc>
          <w:tcPr>
            <w:tcW w:w="534" w:type="dxa"/>
          </w:tcPr>
          <w:p w:rsidR="00247B35" w:rsidRPr="00247B35" w:rsidRDefault="00247B35" w:rsidP="00247B35">
            <w:pPr>
              <w:jc w:val="center"/>
              <w:rPr>
                <w:color w:val="000000"/>
                <w:sz w:val="20"/>
                <w:shd w:val="clear" w:color="auto" w:fill="FFFFFF"/>
                <w:lang w:eastAsia="x-none"/>
              </w:rPr>
            </w:pPr>
            <w:r w:rsidRPr="00247B35">
              <w:rPr>
                <w:color w:val="000000"/>
                <w:sz w:val="20"/>
                <w:shd w:val="clear" w:color="auto" w:fill="FFFFFF"/>
                <w:lang w:eastAsia="x-none"/>
              </w:rPr>
              <w:t>№</w:t>
            </w:r>
          </w:p>
        </w:tc>
        <w:tc>
          <w:tcPr>
            <w:tcW w:w="1729" w:type="dxa"/>
          </w:tcPr>
          <w:p w:rsidR="00247B35" w:rsidRPr="00247B35" w:rsidRDefault="00247B35" w:rsidP="00247B35">
            <w:pPr>
              <w:rPr>
                <w:b/>
                <w:color w:val="000000"/>
                <w:sz w:val="20"/>
                <w:shd w:val="clear" w:color="auto" w:fill="FFFFFF"/>
                <w:lang w:eastAsia="x-none"/>
              </w:rPr>
            </w:pPr>
            <w:r w:rsidRPr="00247B35">
              <w:rPr>
                <w:b/>
                <w:color w:val="000000"/>
                <w:sz w:val="20"/>
                <w:shd w:val="clear" w:color="auto" w:fill="FFFFFF"/>
                <w:lang w:eastAsia="x-none"/>
              </w:rPr>
              <w:t>Наименование категории (группы)</w:t>
            </w:r>
          </w:p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  <w:color w:val="000000"/>
                <w:sz w:val="20"/>
                <w:shd w:val="clear" w:color="auto" w:fill="FFFFFF"/>
                <w:lang w:eastAsia="x-none"/>
              </w:rPr>
              <w:t>компетенции</w:t>
            </w: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 xml:space="preserve">Выпускник, освоивший программу </w:t>
            </w:r>
            <w:proofErr w:type="spellStart"/>
            <w:r w:rsidRPr="00247B35">
              <w:rPr>
                <w:b/>
              </w:rPr>
              <w:t>специалитета</w:t>
            </w:r>
            <w:proofErr w:type="spellEnd"/>
            <w:r w:rsidRPr="00247B35">
              <w:rPr>
                <w:b/>
              </w:rPr>
              <w:t>, должен обладать следующими компетенциями</w:t>
            </w:r>
          </w:p>
        </w:tc>
      </w:tr>
      <w:tr w:rsidR="00247B35" w:rsidRPr="00247B35" w:rsidTr="00247B35">
        <w:tc>
          <w:tcPr>
            <w:tcW w:w="534" w:type="dxa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r w:rsidRPr="00247B35">
              <w:rPr>
                <w:b/>
              </w:rPr>
              <w:t>1</w:t>
            </w: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r w:rsidRPr="00247B35">
              <w:rPr>
                <w:b/>
              </w:rPr>
              <w:t>2</w:t>
            </w:r>
          </w:p>
        </w:tc>
      </w:tr>
      <w:tr w:rsidR="00247B35" w:rsidRPr="00247B35" w:rsidTr="00247B35">
        <w:tc>
          <w:tcPr>
            <w:tcW w:w="534" w:type="dxa"/>
            <w:vMerge w:val="restart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r w:rsidRPr="00247B35">
              <w:rPr>
                <w:b/>
              </w:rPr>
              <w:t>1</w:t>
            </w: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 w:val="restart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proofErr w:type="gramStart"/>
            <w:r w:rsidRPr="00247B35">
              <w:rPr>
                <w:b/>
              </w:rPr>
              <w:t>Обще-культурные</w:t>
            </w:r>
            <w:proofErr w:type="gramEnd"/>
            <w:r w:rsidRPr="00247B35">
              <w:rPr>
                <w:b/>
              </w:rPr>
              <w:t xml:space="preserve"> </w:t>
            </w:r>
          </w:p>
          <w:p w:rsidR="00247B35" w:rsidRPr="00247B35" w:rsidRDefault="00247B35" w:rsidP="00247B35">
            <w:pPr>
              <w:jc w:val="center"/>
              <w:rPr>
                <w:b/>
              </w:rPr>
            </w:pPr>
            <w:r w:rsidRPr="00247B35">
              <w:rPr>
                <w:b/>
              </w:rPr>
              <w:t>компетенции</w:t>
            </w: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>ОК-1: способностью к абстрактному мышлению, анализу, синтезу.</w:t>
            </w:r>
          </w:p>
        </w:tc>
      </w:tr>
      <w:tr w:rsidR="00247B35" w:rsidRPr="00247B35" w:rsidTr="00247B35">
        <w:trPr>
          <w:trHeight w:val="191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 xml:space="preserve">Знать: </w:t>
            </w:r>
            <w:r w:rsidRPr="00247B35">
              <w:t xml:space="preserve">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процессе </w:t>
            </w:r>
            <w:proofErr w:type="spellStart"/>
            <w:r w:rsidRPr="00247B35">
              <w:t>онто</w:t>
            </w:r>
            <w:proofErr w:type="spellEnd"/>
            <w:r w:rsidRPr="00247B35">
              <w:t>- и филогенез;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797"/>
              </w:tabs>
              <w:suppressAutoHyphens/>
              <w:jc w:val="both"/>
              <w:rPr>
                <w:rFonts w:eastAsia="Times New Roman"/>
                <w:b/>
              </w:rPr>
            </w:pPr>
            <w:r w:rsidRPr="00247B35">
              <w:rPr>
                <w:rFonts w:eastAsia="Times New Roman"/>
                <w:b/>
              </w:rPr>
              <w:t xml:space="preserve">Уметь: </w:t>
            </w:r>
            <w:r w:rsidRPr="00247B35">
              <w:rPr>
                <w:rFonts w:eastAsia="Times New Roman"/>
              </w:rPr>
              <w:t>использовать полученные базовые теоретические знания по общей биологии на всех последующих этапах обучения и в будущей практической деятельности врача общей практики; решать ситуационные задачи и рассчитывать вероятность проявления патологических признаков в потомстве;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1613"/>
              </w:tabs>
              <w:suppressAutoHyphens/>
              <w:rPr>
                <w:rFonts w:eastAsia="Times New Roman"/>
                <w:b/>
              </w:rPr>
            </w:pPr>
            <w:r w:rsidRPr="00247B35">
              <w:rPr>
                <w:rFonts w:eastAsia="Times New Roman"/>
                <w:b/>
              </w:rPr>
              <w:t xml:space="preserve">Владеть:  </w:t>
            </w:r>
            <w:r w:rsidRPr="00247B35">
              <w:rPr>
                <w:rFonts w:eastAsia="Times New Roman"/>
              </w:rPr>
              <w:t>понятийным аппаратом в области биологических и экологических наук;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>ОК-5: готовностью к саморазвитию, самореализации, самообразованию, использованию творческого потенциала.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 xml:space="preserve">Знать: </w:t>
            </w:r>
            <w:r w:rsidRPr="00247B35">
              <w:t>роль биогенных элементов и их соединений в живых организмах;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797"/>
              </w:tabs>
              <w:suppressAutoHyphens/>
              <w:jc w:val="both"/>
              <w:rPr>
                <w:rFonts w:eastAsia="Times New Roman"/>
                <w:b/>
              </w:rPr>
            </w:pPr>
            <w:r w:rsidRPr="00247B35">
              <w:rPr>
                <w:rFonts w:eastAsia="Times New Roman"/>
                <w:b/>
              </w:rPr>
              <w:t>Уметь:</w:t>
            </w:r>
            <w:r w:rsidRPr="00247B35">
              <w:rPr>
                <w:rFonts w:eastAsia="Times New Roman"/>
              </w:rPr>
              <w:t xml:space="preserve">  работать с увеличительной техникой (микроскопами,  оптическими и простыми лупами);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  <w:noProof/>
              </w:rPr>
              <w:t xml:space="preserve">Владеть:  </w:t>
            </w:r>
            <w:r w:rsidRPr="00247B35">
              <w:rPr>
                <w:noProof/>
              </w:rPr>
              <w:t xml:space="preserve">пользоваться биологическим оборудованием; навыками микроскопирования и анализа микрофотографий; </w:t>
            </w:r>
          </w:p>
        </w:tc>
      </w:tr>
      <w:tr w:rsidR="00247B35" w:rsidRPr="00247B35" w:rsidTr="00247B35">
        <w:trPr>
          <w:trHeight w:val="459"/>
        </w:trPr>
        <w:tc>
          <w:tcPr>
            <w:tcW w:w="534" w:type="dxa"/>
            <w:vMerge w:val="restart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r w:rsidRPr="00247B35">
              <w:rPr>
                <w:b/>
              </w:rPr>
              <w:t>2</w:t>
            </w: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jc w:val="center"/>
              <w:rPr>
                <w:b/>
              </w:rPr>
            </w:pPr>
          </w:p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 w:val="restart"/>
          </w:tcPr>
          <w:p w:rsidR="00247B35" w:rsidRPr="00247B35" w:rsidRDefault="00247B35" w:rsidP="00247B35">
            <w:pPr>
              <w:jc w:val="center"/>
              <w:rPr>
                <w:b/>
              </w:rPr>
            </w:pPr>
            <w:proofErr w:type="spellStart"/>
            <w:r w:rsidRPr="00247B35">
              <w:rPr>
                <w:b/>
              </w:rPr>
              <w:lastRenderedPageBreak/>
              <w:t>Общепрофес-сиональные</w:t>
            </w:r>
            <w:proofErr w:type="spellEnd"/>
            <w:r w:rsidRPr="00247B35">
              <w:rPr>
                <w:b/>
              </w:rPr>
              <w:t xml:space="preserve"> компетенции</w:t>
            </w: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both"/>
              <w:rPr>
                <w:b/>
              </w:rPr>
            </w:pPr>
            <w:r w:rsidRPr="00247B35">
              <w:t xml:space="preserve"> </w:t>
            </w:r>
            <w:r w:rsidRPr="00247B35">
              <w:rPr>
                <w:b/>
              </w:rPr>
              <w:t>ОПК -1</w:t>
            </w:r>
            <w:r w:rsidRPr="00247B35">
              <w:t xml:space="preserve"> </w:t>
            </w:r>
            <w:r w:rsidRPr="00247B35">
              <w:rPr>
                <w:b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7B35">
              <w:rPr>
                <w:b/>
              </w:rPr>
              <w:t>Знать:</w:t>
            </w:r>
            <w:r w:rsidRPr="00247B35">
              <w:rPr>
                <w:sz w:val="26"/>
              </w:rPr>
              <w:t xml:space="preserve"> </w:t>
            </w:r>
            <w:r w:rsidRPr="00247B35">
              <w:t xml:space="preserve">правила техники безопасности и работы в биологических лабораториях; основные свойства экосистем, особенности </w:t>
            </w:r>
            <w:proofErr w:type="spellStart"/>
            <w:r w:rsidRPr="00247B35">
              <w:t>биоэкосистем</w:t>
            </w:r>
            <w:proofErr w:type="spellEnd"/>
            <w:r w:rsidRPr="00247B35">
              <w:t xml:space="preserve">, влияние на организм биотических, абиотических и социальных факторов, пути адаптации </w:t>
            </w:r>
            <w:proofErr w:type="spellStart"/>
            <w:r w:rsidRPr="00247B35">
              <w:t>человекак</w:t>
            </w:r>
            <w:proofErr w:type="spellEnd"/>
            <w:r w:rsidRPr="00247B35">
              <w:t xml:space="preserve"> среде обитания, феномен паразитизма и биоэкологические заболевания;</w:t>
            </w:r>
          </w:p>
        </w:tc>
      </w:tr>
      <w:tr w:rsidR="00247B35" w:rsidRPr="00247B35" w:rsidTr="00247B35">
        <w:trPr>
          <w:trHeight w:val="928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247B35">
              <w:rPr>
                <w:b/>
              </w:rPr>
              <w:t>Уметь</w:t>
            </w:r>
            <w:r w:rsidRPr="00247B35">
              <w:rPr>
                <w:sz w:val="26"/>
              </w:rPr>
              <w:t>:</w:t>
            </w:r>
            <w:r w:rsidRPr="00247B35">
              <w:t xml:space="preserve"> пользоваться лабораторным оборудованием, работать с микроскопом; анализировать роль биологических факторов в развитии болезней;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 xml:space="preserve">Владеть:  </w:t>
            </w:r>
            <w:r w:rsidRPr="00247B35"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247B35">
              <w:t>препаровальные</w:t>
            </w:r>
            <w:proofErr w:type="spellEnd"/>
            <w:r w:rsidRPr="00247B35">
              <w:t xml:space="preserve"> иглы,  и т.п.); 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r w:rsidRPr="00247B35">
              <w:rPr>
                <w:b/>
              </w:rPr>
              <w:t>ОПК-7: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7B35">
              <w:rPr>
                <w:b/>
              </w:rPr>
              <w:t xml:space="preserve">Знать: </w:t>
            </w:r>
            <w:r w:rsidRPr="00247B35">
              <w:t xml:space="preserve"> закономерности возникновения и функционирования систем «паразит – хозяин» в естественных условия и при воздействии антропогенного фактора; основы изучения паразитических организмов, основы инновационных методов оценки природных и </w:t>
            </w:r>
            <w:proofErr w:type="spellStart"/>
            <w:r w:rsidRPr="00247B35">
              <w:t>социальнохозяйственных</w:t>
            </w:r>
            <w:proofErr w:type="spellEnd"/>
            <w:r w:rsidRPr="00247B35">
              <w:t xml:space="preserve"> факторов в развитии инвазионных болезней, владеть информацией об изученности тематики.</w:t>
            </w:r>
          </w:p>
        </w:tc>
      </w:tr>
      <w:tr w:rsidR="00247B35" w:rsidRPr="00247B35" w:rsidTr="00247B35">
        <w:trPr>
          <w:trHeight w:val="189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247B35">
              <w:rPr>
                <w:b/>
              </w:rPr>
              <w:t xml:space="preserve">Уметь:  </w:t>
            </w:r>
            <w:r w:rsidRPr="00247B35">
              <w:t xml:space="preserve">применять принципы и методы изучения паразитических организмов учитывая природные и социально-хозяйственные факторы, самостоятельно осуществлять </w:t>
            </w:r>
            <w:proofErr w:type="spellStart"/>
            <w:r w:rsidRPr="00247B35">
              <w:t>научноисследовательскую</w:t>
            </w:r>
            <w:proofErr w:type="spellEnd"/>
            <w:r w:rsidRPr="00247B35">
              <w:t xml:space="preserve"> деятельность, анализировать работы разных ученых в данной тематике и проводить научные эксперименты с использованием инновационных методов исследования; выявлять и исследовать возникающие паразитарные системы, разрабатывать прогнозы по </w:t>
            </w:r>
            <w:proofErr w:type="spellStart"/>
            <w:r w:rsidRPr="00247B35">
              <w:t>паразитологической</w:t>
            </w:r>
            <w:proofErr w:type="spellEnd"/>
            <w:r w:rsidRPr="00247B35">
              <w:t xml:space="preserve"> ситуации в хозяйствах,</w:t>
            </w:r>
          </w:p>
        </w:tc>
      </w:tr>
      <w:tr w:rsidR="00247B35" w:rsidRPr="00247B35" w:rsidTr="00247B35">
        <w:trPr>
          <w:trHeight w:val="566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both"/>
              <w:rPr>
                <w:b/>
              </w:rPr>
            </w:pPr>
            <w:r w:rsidRPr="00247B35">
              <w:rPr>
                <w:b/>
              </w:rPr>
              <w:t xml:space="preserve">Владеть: </w:t>
            </w:r>
            <w:r w:rsidRPr="00247B35">
              <w:t xml:space="preserve">методами </w:t>
            </w:r>
            <w:proofErr w:type="spellStart"/>
            <w:r w:rsidRPr="00247B35">
              <w:t>паразитологического</w:t>
            </w:r>
            <w:proofErr w:type="spellEnd"/>
            <w:r w:rsidRPr="00247B35">
              <w:t xml:space="preserve"> мониторинга и предотвращения заболевания животных и человека, навыками к научно-исследовательской работе, </w:t>
            </w:r>
            <w:r w:rsidRPr="00247B35">
              <w:rPr>
                <w:b/>
              </w:rPr>
              <w:t xml:space="preserve"> </w:t>
            </w:r>
          </w:p>
        </w:tc>
      </w:tr>
      <w:tr w:rsidR="00247B35" w:rsidRPr="00247B35" w:rsidTr="00247B35">
        <w:trPr>
          <w:trHeight w:val="763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both"/>
              <w:rPr>
                <w:b/>
              </w:rPr>
            </w:pPr>
            <w:r w:rsidRPr="00247B35">
              <w:rPr>
                <w:b/>
              </w:rPr>
              <w:t>ОПК -9: 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247B35" w:rsidRPr="00247B35" w:rsidTr="00247B35">
        <w:trPr>
          <w:trHeight w:val="538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both"/>
              <w:rPr>
                <w:b/>
              </w:rPr>
            </w:pPr>
            <w:r w:rsidRPr="00247B35">
              <w:rPr>
                <w:b/>
              </w:rPr>
              <w:t xml:space="preserve">Знать: </w:t>
            </w:r>
            <w:r w:rsidRPr="00247B35">
              <w:t>- биологическую сущность процессов, происходящих в живом организме на молекулярном и клеточном уровнях;</w:t>
            </w:r>
          </w:p>
        </w:tc>
      </w:tr>
      <w:tr w:rsidR="00247B35" w:rsidRPr="00247B35" w:rsidTr="00247B35">
        <w:trPr>
          <w:trHeight w:val="588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jc w:val="both"/>
              <w:rPr>
                <w:b/>
              </w:rPr>
            </w:pPr>
            <w:r w:rsidRPr="00247B35">
              <w:rPr>
                <w:b/>
              </w:rPr>
              <w:t>Уметь:</w:t>
            </w:r>
            <w:r w:rsidRPr="00247B35">
              <w:t xml:space="preserve"> диагностировать возбудителей паразитарных заболеваний человека на препарате и фотографии; решать генетические задачи;</w:t>
            </w:r>
          </w:p>
        </w:tc>
      </w:tr>
      <w:tr w:rsidR="00247B35" w:rsidRPr="00247B35" w:rsidTr="00247B35">
        <w:trPr>
          <w:trHeight w:val="998"/>
        </w:trPr>
        <w:tc>
          <w:tcPr>
            <w:tcW w:w="534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1729" w:type="dxa"/>
            <w:vMerge/>
          </w:tcPr>
          <w:p w:rsidR="00247B35" w:rsidRPr="00247B35" w:rsidRDefault="00247B35" w:rsidP="00247B35">
            <w:pPr>
              <w:rPr>
                <w:b/>
              </w:rPr>
            </w:pPr>
          </w:p>
        </w:tc>
        <w:tc>
          <w:tcPr>
            <w:tcW w:w="7371" w:type="dxa"/>
          </w:tcPr>
          <w:p w:rsidR="00247B35" w:rsidRPr="00247B35" w:rsidRDefault="00247B35" w:rsidP="00247B35">
            <w:pPr>
              <w:rPr>
                <w:b/>
              </w:rPr>
            </w:pPr>
            <w:proofErr w:type="gramStart"/>
            <w:r w:rsidRPr="00247B35">
              <w:rPr>
                <w:b/>
              </w:rPr>
              <w:t>Владеть:</w:t>
            </w:r>
            <w:r w:rsidRPr="00247B35">
              <w:t xml:space="preserve"> </w:t>
            </w:r>
            <w:r w:rsidRPr="00247B35">
              <w:rPr>
                <w:b/>
              </w:rPr>
              <w:t xml:space="preserve">  </w:t>
            </w:r>
            <w:r w:rsidRPr="00247B35"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247B35">
              <w:t>препаровальные</w:t>
            </w:r>
            <w:proofErr w:type="spellEnd"/>
            <w:r w:rsidRPr="00247B35">
              <w:t xml:space="preserve"> иглы,  и т.п.)</w:t>
            </w:r>
            <w:proofErr w:type="gramEnd"/>
          </w:p>
        </w:tc>
      </w:tr>
    </w:tbl>
    <w:p w:rsidR="00247B35" w:rsidRPr="00247B35" w:rsidRDefault="00247B35" w:rsidP="00247B35">
      <w:pPr>
        <w:spacing w:line="276" w:lineRule="auto"/>
        <w:jc w:val="both"/>
        <w:rPr>
          <w:i/>
        </w:rPr>
      </w:pPr>
    </w:p>
    <w:p w:rsidR="00E77725" w:rsidRPr="0079468D" w:rsidRDefault="00E77725" w:rsidP="00E77725">
      <w:pPr>
        <w:spacing w:line="278" w:lineRule="auto"/>
        <w:jc w:val="center"/>
        <w:rPr>
          <w:b/>
        </w:rPr>
      </w:pPr>
    </w:p>
    <w:p w:rsidR="00E77725" w:rsidRPr="00247B35" w:rsidRDefault="00247B35" w:rsidP="00247B35">
      <w:pPr>
        <w:spacing w:line="278" w:lineRule="auto"/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E77725" w:rsidRPr="00247B35">
        <w:rPr>
          <w:b/>
        </w:rPr>
        <w:t xml:space="preserve">МЕСТО </w:t>
      </w:r>
      <w:proofErr w:type="gramStart"/>
      <w:r w:rsidR="00E77725" w:rsidRPr="00247B35">
        <w:rPr>
          <w:b/>
        </w:rPr>
        <w:t>ДИСЦИПЛИНЫ  В</w:t>
      </w:r>
      <w:proofErr w:type="gramEnd"/>
      <w:r w:rsidR="00E77725" w:rsidRPr="00247B35">
        <w:rPr>
          <w:b/>
        </w:rPr>
        <w:t xml:space="preserve"> СТРУКТУРЕ ОБРАЗОВАТЕЛЬНОЙ ПРОГРАММЫ</w:t>
      </w:r>
    </w:p>
    <w:p w:rsidR="00247B35" w:rsidRPr="00247B35" w:rsidRDefault="00247B35" w:rsidP="00247B35">
      <w:pPr>
        <w:pStyle w:val="4"/>
        <w:shd w:val="clear" w:color="auto" w:fill="auto"/>
        <w:tabs>
          <w:tab w:val="left" w:pos="-284"/>
          <w:tab w:val="left" w:pos="0"/>
        </w:tabs>
        <w:spacing w:line="240" w:lineRule="auto"/>
        <w:ind w:right="5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247B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Учебная дисциплина «Экология паразитов» относится к блоку </w:t>
      </w:r>
      <w:r w:rsidRPr="00247B35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Start"/>
      <w:r w:rsidRPr="00247B35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247B35">
        <w:rPr>
          <w:rFonts w:ascii="Times New Roman" w:hAnsi="Times New Roman" w:cs="Times New Roman"/>
          <w:b w:val="0"/>
          <w:sz w:val="28"/>
          <w:szCs w:val="28"/>
        </w:rPr>
        <w:t xml:space="preserve">.В.ДВ. </w:t>
      </w:r>
      <w:r w:rsidRPr="00247B35">
        <w:rPr>
          <w:rFonts w:ascii="Times New Roman" w:hAnsi="Times New Roman" w:cs="Times New Roman"/>
          <w:b w:val="0"/>
          <w:color w:val="000000"/>
          <w:sz w:val="28"/>
          <w:szCs w:val="28"/>
        </w:rPr>
        <w:t>вариативной части  дисциплин.</w:t>
      </w:r>
    </w:p>
    <w:p w:rsidR="00247B35" w:rsidRPr="00247B35" w:rsidRDefault="00247B35" w:rsidP="00247B3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B35">
        <w:rPr>
          <w:sz w:val="28"/>
          <w:szCs w:val="28"/>
        </w:rPr>
        <w:t>В соответствии с действующим учебным планом по специальности 31.05.01 Лечебное дело</w:t>
      </w:r>
      <w:r>
        <w:rPr>
          <w:sz w:val="28"/>
          <w:szCs w:val="28"/>
        </w:rPr>
        <w:t xml:space="preserve">  изучается во втором семестре.</w:t>
      </w:r>
    </w:p>
    <w:p w:rsidR="00247B35" w:rsidRPr="00247B35" w:rsidRDefault="00247B35" w:rsidP="00247B3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47B35">
        <w:rPr>
          <w:sz w:val="28"/>
          <w:szCs w:val="28"/>
        </w:rPr>
        <w:t xml:space="preserve"> Экология паразитов  находится в логической и содержательно-методической связи с такими дисциплинами базовой части естественнонаучного цикла как биология;  общая гигиена, лекарственные растения Дагестана; нормальная физиология; микробиология, вирусология; </w:t>
      </w:r>
      <w:r w:rsidRPr="00247B35">
        <w:rPr>
          <w:color w:val="000000"/>
          <w:sz w:val="28"/>
          <w:szCs w:val="28"/>
        </w:rPr>
        <w:t>Основные знания, необходимые для изучения дисциплины формируются:</w:t>
      </w:r>
    </w:p>
    <w:p w:rsidR="00247B35" w:rsidRPr="00247B35" w:rsidRDefault="00247B35" w:rsidP="00247B35">
      <w:pPr>
        <w:shd w:val="clear" w:color="auto" w:fill="FFFFFF"/>
        <w:tabs>
          <w:tab w:val="left" w:pos="1134"/>
        </w:tabs>
        <w:ind w:firstLine="142"/>
        <w:jc w:val="both"/>
        <w:rPr>
          <w:color w:val="000000"/>
          <w:sz w:val="28"/>
          <w:szCs w:val="28"/>
        </w:rPr>
      </w:pPr>
      <w:r w:rsidRPr="00247B35">
        <w:rPr>
          <w:color w:val="000000"/>
          <w:sz w:val="28"/>
          <w:szCs w:val="28"/>
        </w:rPr>
        <w:t>- при изучении гуманитарных, социальных и экономических дисциплин (философия, биоэтика, психология);</w:t>
      </w:r>
    </w:p>
    <w:p w:rsidR="00247B35" w:rsidRPr="00247B35" w:rsidRDefault="00247B35" w:rsidP="00247B35">
      <w:pPr>
        <w:shd w:val="clear" w:color="auto" w:fill="FFFFFF"/>
        <w:tabs>
          <w:tab w:val="left" w:pos="1134"/>
        </w:tabs>
        <w:ind w:firstLine="142"/>
        <w:jc w:val="both"/>
        <w:rPr>
          <w:color w:val="000000"/>
          <w:sz w:val="28"/>
          <w:szCs w:val="28"/>
        </w:rPr>
      </w:pPr>
      <w:r w:rsidRPr="00247B35">
        <w:rPr>
          <w:color w:val="000000"/>
          <w:sz w:val="28"/>
          <w:szCs w:val="28"/>
        </w:rPr>
        <w:lastRenderedPageBreak/>
        <w:t xml:space="preserve">- при изучении математических, </w:t>
      </w:r>
      <w:proofErr w:type="gramStart"/>
      <w:r w:rsidRPr="00247B35">
        <w:rPr>
          <w:color w:val="000000"/>
          <w:sz w:val="28"/>
          <w:szCs w:val="28"/>
        </w:rPr>
        <w:t>естественно-научных</w:t>
      </w:r>
      <w:proofErr w:type="gramEnd"/>
      <w:r w:rsidRPr="00247B35">
        <w:rPr>
          <w:color w:val="000000"/>
          <w:sz w:val="28"/>
          <w:szCs w:val="28"/>
        </w:rPr>
        <w:t>, медико-биологических дисциплин (медицинская и биологическая физика,  химия общая и неорганическая, органическая химия, аналитическая химия, молекулярная биология, ботаника);</w:t>
      </w:r>
    </w:p>
    <w:p w:rsidR="00247B35" w:rsidRPr="00247B35" w:rsidRDefault="00247B35" w:rsidP="00247B35">
      <w:pPr>
        <w:shd w:val="clear" w:color="auto" w:fill="FFFFFF"/>
        <w:tabs>
          <w:tab w:val="left" w:pos="1134"/>
        </w:tabs>
        <w:ind w:firstLine="142"/>
        <w:jc w:val="both"/>
        <w:rPr>
          <w:color w:val="000000"/>
          <w:sz w:val="28"/>
          <w:szCs w:val="28"/>
        </w:rPr>
      </w:pPr>
      <w:r w:rsidRPr="00247B35">
        <w:rPr>
          <w:color w:val="000000"/>
          <w:sz w:val="28"/>
          <w:szCs w:val="28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гигиена).</w:t>
      </w:r>
    </w:p>
    <w:p w:rsidR="00247B35" w:rsidRPr="00247B35" w:rsidRDefault="00247B35" w:rsidP="00247B35">
      <w:pPr>
        <w:tabs>
          <w:tab w:val="left" w:pos="1134"/>
        </w:tabs>
        <w:ind w:firstLine="142"/>
        <w:jc w:val="both"/>
      </w:pPr>
    </w:p>
    <w:p w:rsidR="00E77725" w:rsidRPr="00D64C3E" w:rsidRDefault="00E77725" w:rsidP="00E7772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55812000"/>
      <w:bookmarkStart w:id="2" w:name="_GoBack"/>
      <w:bookmarkEnd w:id="2"/>
      <w:r w:rsidRPr="00D64C3E">
        <w:rPr>
          <w:rFonts w:ascii="Times New Roman" w:hAnsi="Times New Roman"/>
          <w:b/>
          <w:color w:val="auto"/>
          <w:sz w:val="28"/>
          <w:szCs w:val="28"/>
          <w:lang w:val="en-US"/>
        </w:rPr>
        <w:t>IV</w:t>
      </w:r>
      <w:r w:rsidRPr="00D64C3E">
        <w:rPr>
          <w:rFonts w:ascii="Times New Roman" w:hAnsi="Times New Roman"/>
          <w:b/>
          <w:color w:val="auto"/>
          <w:sz w:val="28"/>
          <w:szCs w:val="28"/>
        </w:rPr>
        <w:t>. ОБЪЕМ ДИСЦИПЛИНЫ И ВИДЫ УЧЕБНОЙ РАБОТЫ</w:t>
      </w:r>
      <w:bookmarkEnd w:id="1"/>
    </w:p>
    <w:p w:rsidR="00E77725" w:rsidRPr="00E21A45" w:rsidRDefault="00E77725" w:rsidP="00E7772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E21A45">
        <w:rPr>
          <w:b/>
          <w:sz w:val="28"/>
          <w:szCs w:val="28"/>
        </w:rPr>
        <w:t>Общая трудоемкость дисц</w:t>
      </w:r>
      <w:r>
        <w:rPr>
          <w:b/>
          <w:sz w:val="28"/>
          <w:szCs w:val="28"/>
        </w:rPr>
        <w:t>иплины составляет 2</w:t>
      </w:r>
      <w:r w:rsidRPr="00E21A45">
        <w:rPr>
          <w:b/>
          <w:sz w:val="28"/>
          <w:szCs w:val="28"/>
        </w:rPr>
        <w:t xml:space="preserve"> </w:t>
      </w:r>
      <w:proofErr w:type="gramStart"/>
      <w:r w:rsidRPr="00E21A45">
        <w:rPr>
          <w:b/>
          <w:sz w:val="28"/>
          <w:szCs w:val="28"/>
        </w:rPr>
        <w:t>зачетных</w:t>
      </w:r>
      <w:proofErr w:type="gramEnd"/>
      <w:r w:rsidRPr="00E21A45">
        <w:rPr>
          <w:b/>
          <w:sz w:val="28"/>
          <w:szCs w:val="28"/>
        </w:rPr>
        <w:t xml:space="preserve"> единиц</w:t>
      </w:r>
      <w:r>
        <w:rPr>
          <w:b/>
          <w:sz w:val="28"/>
          <w:szCs w:val="28"/>
        </w:rPr>
        <w:t>ы</w:t>
      </w:r>
      <w:r w:rsidR="00EE1B86">
        <w:rPr>
          <w:b/>
          <w:sz w:val="28"/>
          <w:szCs w:val="28"/>
        </w:rPr>
        <w:t>, 72 академических часа.</w:t>
      </w:r>
      <w:r w:rsidRPr="00E21A45">
        <w:rPr>
          <w:b/>
          <w:sz w:val="28"/>
          <w:szCs w:val="28"/>
        </w:rPr>
        <w:t xml:space="preserve"> </w:t>
      </w:r>
    </w:p>
    <w:p w:rsidR="00E77725" w:rsidRPr="0079468D" w:rsidRDefault="00E77725" w:rsidP="00E7772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EE1B86" w:rsidRPr="00EE1B86" w:rsidRDefault="00EE1B86" w:rsidP="00EE1B86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Лекции – 8</w:t>
      </w:r>
      <w:r w:rsidRPr="00EE1B86">
        <w:rPr>
          <w:sz w:val="28"/>
          <w:szCs w:val="28"/>
          <w:lang w:eastAsia="en-US"/>
        </w:rPr>
        <w:t xml:space="preserve"> ч. </w:t>
      </w:r>
    </w:p>
    <w:p w:rsidR="00EE1B86" w:rsidRPr="00EE1B86" w:rsidRDefault="00EE1B86" w:rsidP="00EE1B86">
      <w:pPr>
        <w:spacing w:after="200" w:line="276" w:lineRule="auto"/>
        <w:rPr>
          <w:sz w:val="28"/>
          <w:szCs w:val="28"/>
          <w:lang w:eastAsia="en-US"/>
        </w:rPr>
      </w:pPr>
      <w:r w:rsidRPr="00EE1B86">
        <w:rPr>
          <w:sz w:val="28"/>
          <w:szCs w:val="28"/>
          <w:lang w:eastAsia="en-US"/>
        </w:rPr>
        <w:t xml:space="preserve">Практические занятия – </w:t>
      </w:r>
      <w:r>
        <w:rPr>
          <w:sz w:val="28"/>
          <w:szCs w:val="28"/>
          <w:lang w:eastAsia="en-US"/>
        </w:rPr>
        <w:t xml:space="preserve">16 </w:t>
      </w:r>
      <w:r w:rsidRPr="00EE1B86">
        <w:rPr>
          <w:sz w:val="28"/>
          <w:szCs w:val="28"/>
          <w:lang w:eastAsia="en-US"/>
        </w:rPr>
        <w:t xml:space="preserve">ч. </w:t>
      </w:r>
    </w:p>
    <w:p w:rsidR="00EE1B86" w:rsidRPr="00EE1B86" w:rsidRDefault="00EE1B86" w:rsidP="00EE1B86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Самостоятельная работа – 48</w:t>
      </w:r>
      <w:r w:rsidRPr="00EE1B86">
        <w:rPr>
          <w:sz w:val="28"/>
          <w:szCs w:val="28"/>
          <w:lang w:eastAsia="en-US"/>
        </w:rPr>
        <w:t xml:space="preserve"> ч. </w:t>
      </w:r>
    </w:p>
    <w:p w:rsidR="00E77725" w:rsidRDefault="00E77725" w:rsidP="00E77725"/>
    <w:p w:rsidR="00E77725" w:rsidRDefault="00E77725" w:rsidP="00E77725"/>
    <w:p w:rsidR="00EE1B86" w:rsidRPr="00EE1B86" w:rsidRDefault="00EE1B86" w:rsidP="00EE1B86">
      <w:pPr>
        <w:rPr>
          <w:b/>
          <w:sz w:val="28"/>
          <w:szCs w:val="28"/>
          <w:lang w:eastAsia="en-US"/>
        </w:rPr>
      </w:pPr>
      <w:bookmarkStart w:id="3" w:name="_Toc55812001"/>
      <w:proofErr w:type="gramStart"/>
      <w:r w:rsidRPr="00E21A45">
        <w:rPr>
          <w:b/>
          <w:sz w:val="28"/>
          <w:szCs w:val="28"/>
          <w:lang w:val="en-US"/>
        </w:rPr>
        <w:t>V</w:t>
      </w:r>
      <w:r w:rsidRPr="00E21A45">
        <w:rPr>
          <w:b/>
          <w:sz w:val="28"/>
          <w:szCs w:val="28"/>
        </w:rPr>
        <w:t xml:space="preserve">. </w:t>
      </w:r>
      <w:bookmarkStart w:id="4" w:name="_Toc55812002"/>
      <w:bookmarkEnd w:id="3"/>
      <w:r w:rsidRPr="00E21A45">
        <w:rPr>
          <w:b/>
          <w:sz w:val="28"/>
          <w:szCs w:val="28"/>
        </w:rPr>
        <w:t xml:space="preserve"> </w:t>
      </w:r>
      <w:bookmarkEnd w:id="4"/>
      <w:r w:rsidRPr="00EE1B86">
        <w:rPr>
          <w:b/>
          <w:sz w:val="28"/>
          <w:szCs w:val="28"/>
          <w:lang w:eastAsia="en-US"/>
        </w:rPr>
        <w:t>РАЗДЕЛЫ</w:t>
      </w:r>
      <w:proofErr w:type="gramEnd"/>
      <w:r w:rsidRPr="00EE1B86">
        <w:rPr>
          <w:b/>
          <w:sz w:val="28"/>
          <w:szCs w:val="28"/>
          <w:lang w:eastAsia="en-US"/>
        </w:rPr>
        <w:t xml:space="preserve"> УЧЕБНОЙ ДИСЦИПЛИНЫ И КОМПЕТЕНЦИИ, КОТОРЫЕ ДОЛЖНЫ БЫТЬ ОСВОЕНЫ ПРИ ИХ ИЗУЧЕНИИ </w:t>
      </w:r>
    </w:p>
    <w:p w:rsidR="00E77725" w:rsidRDefault="00E77725" w:rsidP="00E77725">
      <w:pPr>
        <w:spacing w:line="276" w:lineRule="auto"/>
        <w:jc w:val="center"/>
        <w:rPr>
          <w:b/>
          <w:sz w:val="28"/>
          <w:szCs w:val="28"/>
        </w:rPr>
      </w:pPr>
    </w:p>
    <w:p w:rsidR="00EE1B86" w:rsidRPr="00EE1B86" w:rsidRDefault="00EE1B86" w:rsidP="00E7772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E1B86" w:rsidTr="00EE1B86">
        <w:tc>
          <w:tcPr>
            <w:tcW w:w="2235" w:type="dxa"/>
          </w:tcPr>
          <w:p w:rsidR="00EE1B86" w:rsidRPr="00EE1B86" w:rsidRDefault="00EE1B86" w:rsidP="00EE1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6" w:type="dxa"/>
          </w:tcPr>
          <w:p w:rsidR="00EE1B86" w:rsidRDefault="00EE1B86" w:rsidP="00EE1B8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B86">
              <w:rPr>
                <w:b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</w:tr>
      <w:tr w:rsidR="00EE1B86" w:rsidTr="00EE1B86">
        <w:tc>
          <w:tcPr>
            <w:tcW w:w="2235" w:type="dxa"/>
          </w:tcPr>
          <w:p w:rsidR="00EE1B86" w:rsidRPr="00EE1B86" w:rsidRDefault="00EE1B86" w:rsidP="00EE1B86">
            <w:pPr>
              <w:jc w:val="center"/>
              <w:rPr>
                <w:sz w:val="28"/>
                <w:szCs w:val="28"/>
              </w:rPr>
            </w:pPr>
            <w:r w:rsidRPr="00EE1B86">
              <w:rPr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EE1B86" w:rsidRPr="00EE1B86" w:rsidRDefault="00EE1B86" w:rsidP="00EE1B86">
            <w:pPr>
              <w:ind w:left="57" w:right="57"/>
              <w:rPr>
                <w:sz w:val="28"/>
                <w:szCs w:val="28"/>
                <w:lang w:val="en-US"/>
              </w:rPr>
            </w:pPr>
            <w:r w:rsidRPr="00EE1B86">
              <w:rPr>
                <w:sz w:val="28"/>
                <w:szCs w:val="28"/>
              </w:rPr>
              <w:t>Общая паразитология</w:t>
            </w:r>
          </w:p>
        </w:tc>
      </w:tr>
      <w:tr w:rsidR="00EE1B86" w:rsidTr="00EE1B86">
        <w:tc>
          <w:tcPr>
            <w:tcW w:w="2235" w:type="dxa"/>
          </w:tcPr>
          <w:p w:rsidR="00EE1B86" w:rsidRPr="00EE1B86" w:rsidRDefault="00EE1B86" w:rsidP="00EE1B86">
            <w:pPr>
              <w:jc w:val="center"/>
              <w:rPr>
                <w:sz w:val="28"/>
                <w:szCs w:val="28"/>
              </w:rPr>
            </w:pPr>
            <w:r w:rsidRPr="00EE1B86">
              <w:rPr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EE1B86" w:rsidRPr="00EE1B86" w:rsidRDefault="00EE1B86" w:rsidP="00EE1B86">
            <w:pPr>
              <w:tabs>
                <w:tab w:val="left" w:pos="34"/>
                <w:tab w:val="left" w:pos="175"/>
              </w:tabs>
              <w:ind w:left="57" w:right="57"/>
              <w:rPr>
                <w:sz w:val="28"/>
                <w:szCs w:val="28"/>
                <w:lang w:val="en-US"/>
              </w:rPr>
            </w:pPr>
            <w:r w:rsidRPr="00EE1B86">
              <w:rPr>
                <w:sz w:val="28"/>
                <w:szCs w:val="28"/>
              </w:rPr>
              <w:t>Медицинская протозоология</w:t>
            </w:r>
          </w:p>
        </w:tc>
      </w:tr>
      <w:tr w:rsidR="00EE1B86" w:rsidTr="00EE1B86">
        <w:tc>
          <w:tcPr>
            <w:tcW w:w="2235" w:type="dxa"/>
          </w:tcPr>
          <w:p w:rsidR="00EE1B86" w:rsidRPr="00EE1B86" w:rsidRDefault="00EE1B86" w:rsidP="00EE1B86">
            <w:pPr>
              <w:jc w:val="center"/>
              <w:rPr>
                <w:sz w:val="28"/>
                <w:szCs w:val="28"/>
              </w:rPr>
            </w:pPr>
            <w:r w:rsidRPr="00EE1B86">
              <w:rPr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EE1B86" w:rsidRPr="00EE1B86" w:rsidRDefault="00EE1B86" w:rsidP="00EE1B86">
            <w:pPr>
              <w:rPr>
                <w:sz w:val="28"/>
                <w:szCs w:val="28"/>
                <w:lang w:val="en-US"/>
              </w:rPr>
            </w:pPr>
            <w:r w:rsidRPr="00EE1B86">
              <w:rPr>
                <w:sz w:val="28"/>
                <w:szCs w:val="28"/>
              </w:rPr>
              <w:t>Медицинская гельминтология</w:t>
            </w:r>
          </w:p>
        </w:tc>
      </w:tr>
      <w:tr w:rsidR="00EE1B86" w:rsidTr="00EE1B86">
        <w:tc>
          <w:tcPr>
            <w:tcW w:w="2235" w:type="dxa"/>
          </w:tcPr>
          <w:p w:rsidR="00EE1B86" w:rsidRPr="00EE1B86" w:rsidRDefault="00EE1B86" w:rsidP="00EE1B86">
            <w:pPr>
              <w:jc w:val="center"/>
              <w:rPr>
                <w:sz w:val="28"/>
                <w:szCs w:val="28"/>
              </w:rPr>
            </w:pPr>
            <w:r w:rsidRPr="00EE1B86">
              <w:rPr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EE1B86" w:rsidRPr="00EE1B86" w:rsidRDefault="00EE1B86" w:rsidP="00EE1B86">
            <w:pPr>
              <w:rPr>
                <w:sz w:val="28"/>
                <w:szCs w:val="28"/>
                <w:lang w:val="en-US"/>
              </w:rPr>
            </w:pPr>
            <w:r w:rsidRPr="00EE1B86">
              <w:rPr>
                <w:sz w:val="28"/>
                <w:szCs w:val="28"/>
              </w:rPr>
              <w:t xml:space="preserve">Медицинская </w:t>
            </w:r>
            <w:proofErr w:type="spellStart"/>
            <w:r w:rsidRPr="00EE1B86">
              <w:rPr>
                <w:sz w:val="28"/>
                <w:szCs w:val="28"/>
              </w:rPr>
              <w:t>арахноэнтомология</w:t>
            </w:r>
            <w:proofErr w:type="spellEnd"/>
          </w:p>
        </w:tc>
      </w:tr>
    </w:tbl>
    <w:p w:rsidR="00EE1B86" w:rsidRPr="00EE1B86" w:rsidRDefault="00EE1B86" w:rsidP="00E77725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77725" w:rsidRPr="00E77725" w:rsidRDefault="00E77725" w:rsidP="00E77725">
      <w:pPr>
        <w:tabs>
          <w:tab w:val="left" w:pos="34"/>
          <w:tab w:val="left" w:pos="175"/>
        </w:tabs>
        <w:ind w:left="57" w:right="57"/>
      </w:pPr>
    </w:p>
    <w:p w:rsidR="00E77725" w:rsidRPr="00E21A45" w:rsidRDefault="00E77725" w:rsidP="00E77725">
      <w:pPr>
        <w:pStyle w:val="Style18"/>
        <w:tabs>
          <w:tab w:val="left" w:pos="1344"/>
        </w:tabs>
        <w:spacing w:line="240" w:lineRule="auto"/>
        <w:ind w:firstLine="0"/>
        <w:jc w:val="left"/>
        <w:rPr>
          <w:sz w:val="28"/>
          <w:szCs w:val="28"/>
        </w:rPr>
      </w:pPr>
    </w:p>
    <w:p w:rsidR="00E77725" w:rsidRPr="00EE1B86" w:rsidRDefault="00EE1B86" w:rsidP="00E77725">
      <w:pPr>
        <w:pStyle w:val="2"/>
        <w:spacing w:line="276" w:lineRule="auto"/>
        <w:jc w:val="center"/>
        <w:rPr>
          <w:rStyle w:val="FontStyle11"/>
          <w:b/>
          <w:color w:val="auto"/>
          <w:szCs w:val="28"/>
        </w:rPr>
      </w:pPr>
      <w:r w:rsidRPr="00EE1B86">
        <w:rPr>
          <w:rStyle w:val="FontStyle11"/>
          <w:b/>
          <w:color w:val="auto"/>
          <w:szCs w:val="28"/>
          <w:lang w:val="en-US"/>
        </w:rPr>
        <w:t>VI</w:t>
      </w:r>
      <w:r w:rsidRPr="00EE1B86">
        <w:rPr>
          <w:rStyle w:val="FontStyle11"/>
          <w:b/>
          <w:color w:val="auto"/>
          <w:szCs w:val="28"/>
        </w:rPr>
        <w:t>.</w:t>
      </w:r>
      <w:r>
        <w:rPr>
          <w:rStyle w:val="FontStyle11"/>
          <w:b/>
          <w:color w:val="auto"/>
          <w:szCs w:val="28"/>
        </w:rPr>
        <w:t xml:space="preserve"> ФОРМА ПРОМЕЖУТОЧНОЙ АТТЕСТАЦИИ</w:t>
      </w:r>
    </w:p>
    <w:p w:rsidR="00EE1B86" w:rsidRPr="00EE1B86" w:rsidRDefault="00E77725" w:rsidP="00EE1B8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Зачет </w:t>
      </w:r>
      <w:r w:rsidR="00EE1B86">
        <w:rPr>
          <w:sz w:val="28"/>
          <w:szCs w:val="28"/>
        </w:rPr>
        <w:t xml:space="preserve">- </w:t>
      </w:r>
      <w:r w:rsidR="00EE1B86" w:rsidRPr="00EE1B86">
        <w:rPr>
          <w:sz w:val="28"/>
          <w:szCs w:val="28"/>
          <w:lang w:eastAsia="en-US"/>
        </w:rPr>
        <w:t xml:space="preserve">II семестр </w:t>
      </w:r>
    </w:p>
    <w:p w:rsidR="00E77725" w:rsidRPr="00E21A45" w:rsidRDefault="00E77725" w:rsidP="00E77725">
      <w:pPr>
        <w:spacing w:line="276" w:lineRule="auto"/>
        <w:rPr>
          <w:sz w:val="28"/>
          <w:szCs w:val="28"/>
        </w:rPr>
      </w:pPr>
    </w:p>
    <w:p w:rsidR="00E77725" w:rsidRPr="00E21A45" w:rsidRDefault="00E77725" w:rsidP="00E77725">
      <w:pPr>
        <w:spacing w:line="276" w:lineRule="auto"/>
        <w:rPr>
          <w:sz w:val="28"/>
          <w:szCs w:val="28"/>
        </w:rPr>
      </w:pPr>
    </w:p>
    <w:p w:rsidR="00E77725" w:rsidRPr="00E21A45" w:rsidRDefault="00E77725" w:rsidP="00E77725">
      <w:pPr>
        <w:spacing w:line="276" w:lineRule="auto"/>
        <w:rPr>
          <w:sz w:val="28"/>
          <w:szCs w:val="28"/>
        </w:rPr>
      </w:pPr>
    </w:p>
    <w:p w:rsidR="00EE1B86" w:rsidRPr="00635356" w:rsidRDefault="00EE1B86" w:rsidP="00EE1B86">
      <w:pPr>
        <w:rPr>
          <w:b/>
          <w:sz w:val="28"/>
          <w:szCs w:val="28"/>
        </w:rPr>
      </w:pPr>
      <w:r w:rsidRPr="00635356">
        <w:rPr>
          <w:b/>
          <w:sz w:val="28"/>
          <w:szCs w:val="28"/>
        </w:rPr>
        <w:t xml:space="preserve">Кафедра </w:t>
      </w:r>
      <w:proofErr w:type="gramStart"/>
      <w:r w:rsidRPr="00635356">
        <w:rPr>
          <w:b/>
          <w:sz w:val="28"/>
          <w:szCs w:val="28"/>
        </w:rPr>
        <w:t>–р</w:t>
      </w:r>
      <w:proofErr w:type="gramEnd"/>
      <w:r w:rsidRPr="00635356">
        <w:rPr>
          <w:b/>
          <w:sz w:val="28"/>
          <w:szCs w:val="28"/>
        </w:rPr>
        <w:t xml:space="preserve">азработчик </w:t>
      </w:r>
      <w:r>
        <w:rPr>
          <w:b/>
          <w:sz w:val="28"/>
          <w:szCs w:val="28"/>
        </w:rPr>
        <w:t xml:space="preserve">               </w:t>
      </w:r>
      <w:r w:rsidRPr="00635356">
        <w:rPr>
          <w:b/>
          <w:sz w:val="28"/>
          <w:szCs w:val="28"/>
        </w:rPr>
        <w:t>Кафедра медицинской биологии</w:t>
      </w:r>
    </w:p>
    <w:p w:rsidR="00E77725" w:rsidRPr="00E21A45" w:rsidRDefault="00E77725" w:rsidP="00E77725">
      <w:pPr>
        <w:spacing w:line="276" w:lineRule="auto"/>
        <w:rPr>
          <w:sz w:val="28"/>
          <w:szCs w:val="28"/>
        </w:rPr>
      </w:pPr>
    </w:p>
    <w:p w:rsidR="00E77725" w:rsidRPr="00E21A45" w:rsidRDefault="00E77725" w:rsidP="00E77725">
      <w:pPr>
        <w:pStyle w:val="Style18"/>
        <w:tabs>
          <w:tab w:val="left" w:pos="1344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5A78B4" w:rsidRDefault="00EC1951"/>
    <w:sectPr w:rsidR="005A78B4" w:rsidSect="00D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5B0D"/>
    <w:multiLevelType w:val="hybridMultilevel"/>
    <w:tmpl w:val="001692FE"/>
    <w:lvl w:ilvl="0" w:tplc="3CDC27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4"/>
    <w:rsid w:val="00086C74"/>
    <w:rsid w:val="001F4DBC"/>
    <w:rsid w:val="00247B35"/>
    <w:rsid w:val="00720539"/>
    <w:rsid w:val="00E77725"/>
    <w:rsid w:val="00EC1951"/>
    <w:rsid w:val="00E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72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7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25"/>
    <w:rPr>
      <w:rFonts w:ascii="Cambria" w:eastAsia="Calibri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77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E777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E77725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77725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E77725"/>
    <w:rPr>
      <w:rFonts w:ascii="Times New Roman" w:hAnsi="Times New Roman"/>
      <w:b/>
      <w:sz w:val="28"/>
    </w:rPr>
  </w:style>
  <w:style w:type="paragraph" w:customStyle="1" w:styleId="a3">
    <w:name w:val="Для таблиц"/>
    <w:basedOn w:val="a"/>
    <w:uiPriority w:val="99"/>
    <w:rsid w:val="00E77725"/>
    <w:rPr>
      <w:rFonts w:eastAsia="Times New Roman"/>
    </w:rPr>
  </w:style>
  <w:style w:type="paragraph" w:styleId="a4">
    <w:name w:val="List Paragraph"/>
    <w:basedOn w:val="a"/>
    <w:uiPriority w:val="34"/>
    <w:qFormat/>
    <w:rsid w:val="00E77725"/>
    <w:pPr>
      <w:ind w:left="720"/>
      <w:contextualSpacing/>
    </w:pPr>
  </w:style>
  <w:style w:type="character" w:customStyle="1" w:styleId="a5">
    <w:name w:val="Основной текст_"/>
    <w:link w:val="4"/>
    <w:locked/>
    <w:rsid w:val="00E77725"/>
    <w:rPr>
      <w:b/>
      <w:shd w:val="clear" w:color="auto" w:fill="FFFFFF"/>
    </w:rPr>
  </w:style>
  <w:style w:type="paragraph" w:customStyle="1" w:styleId="4">
    <w:name w:val="Основной текст4"/>
    <w:basedOn w:val="a"/>
    <w:link w:val="a5"/>
    <w:rsid w:val="00E7772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E77725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table" w:styleId="a6">
    <w:name w:val="Table Grid"/>
    <w:basedOn w:val="a1"/>
    <w:uiPriority w:val="39"/>
    <w:rsid w:val="00EE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72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7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25"/>
    <w:rPr>
      <w:rFonts w:ascii="Cambria" w:eastAsia="Calibri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77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E777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E77725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77725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E77725"/>
    <w:rPr>
      <w:rFonts w:ascii="Times New Roman" w:hAnsi="Times New Roman"/>
      <w:b/>
      <w:sz w:val="28"/>
    </w:rPr>
  </w:style>
  <w:style w:type="paragraph" w:customStyle="1" w:styleId="a3">
    <w:name w:val="Для таблиц"/>
    <w:basedOn w:val="a"/>
    <w:uiPriority w:val="99"/>
    <w:rsid w:val="00E77725"/>
    <w:rPr>
      <w:rFonts w:eastAsia="Times New Roman"/>
    </w:rPr>
  </w:style>
  <w:style w:type="paragraph" w:styleId="a4">
    <w:name w:val="List Paragraph"/>
    <w:basedOn w:val="a"/>
    <w:uiPriority w:val="34"/>
    <w:qFormat/>
    <w:rsid w:val="00E77725"/>
    <w:pPr>
      <w:ind w:left="720"/>
      <w:contextualSpacing/>
    </w:pPr>
  </w:style>
  <w:style w:type="character" w:customStyle="1" w:styleId="a5">
    <w:name w:val="Основной текст_"/>
    <w:link w:val="4"/>
    <w:locked/>
    <w:rsid w:val="00E77725"/>
    <w:rPr>
      <w:b/>
      <w:shd w:val="clear" w:color="auto" w:fill="FFFFFF"/>
    </w:rPr>
  </w:style>
  <w:style w:type="paragraph" w:customStyle="1" w:styleId="4">
    <w:name w:val="Основной текст4"/>
    <w:basedOn w:val="a"/>
    <w:link w:val="a5"/>
    <w:rsid w:val="00E7772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E77725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table" w:styleId="a6">
    <w:name w:val="Table Grid"/>
    <w:basedOn w:val="a1"/>
    <w:uiPriority w:val="39"/>
    <w:rsid w:val="00EE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2020-12-28T07:28:00Z</dcterms:created>
  <dcterms:modified xsi:type="dcterms:W3CDTF">2021-01-19T15:50:00Z</dcterms:modified>
</cp:coreProperties>
</file>