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2C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2C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Физика, математика</w:t>
      </w: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2C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32.05.01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71D24" w:rsidRPr="002C1B90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2C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32.05.01. Медико-профилактическое дело</w:t>
      </w:r>
    </w:p>
    <w:p w:rsidR="00771D24" w:rsidRPr="002C1B90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proofErr w:type="gramStart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Pr="002C1B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2C1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2C1B9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32.05.01</w:t>
      </w:r>
      <w:r w:rsidRPr="002C1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2C1B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</w:t>
      </w:r>
      <w:r w:rsidRPr="002C1B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(если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2C1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2C1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2C1B90">
        <w:rPr>
          <w:rFonts w:ascii="Times New Roman" w:hAnsi="Times New Roman" w:cs="Times New Roman"/>
          <w:sz w:val="24"/>
          <w:szCs w:val="24"/>
          <w:u w:val="single"/>
        </w:rPr>
        <w:t xml:space="preserve"> врач по общей гигиене, по эпидемиологии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2C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Медико-профилактическое дело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771D24" w:rsidRPr="002C1B90" w:rsidRDefault="00771D24" w:rsidP="00771D24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2C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D24" w:rsidRPr="002C1B90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771D24" w:rsidRPr="002C1B90" w:rsidRDefault="00771D24" w:rsidP="00771D24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2C1B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сформирование у студентов-медиков системных знаний о физических свойствах и физических процессах, протекающих в биологических объектах, в том числе человеческом организме, необходимых как для изучения других учебных дисциплин, так и для непосредственного формирования врача.</w:t>
      </w:r>
      <w:r w:rsidRPr="002C1B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.</w:t>
      </w:r>
    </w:p>
    <w:p w:rsidR="00771D24" w:rsidRPr="002C1B90" w:rsidRDefault="00771D24" w:rsidP="00771D24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Задачами освоения дисциплины являются: 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современных естественнонаучных представлений об окружающем материальном мире;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 студентов методологической направленности, существенной для решения проблем доказательной медицины;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:rsidR="00771D24" w:rsidRPr="002C1B90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студентами математических методов решения интеллектуальных задач, направленных на сохранение здоровья населения с учетом факторов неблагоприятного воздействия среды обитания.</w:t>
      </w:r>
    </w:p>
    <w:p w:rsidR="00771D24" w:rsidRPr="002C1B90" w:rsidRDefault="00771D24" w:rsidP="00771D24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 ОПК-3.</w:t>
      </w:r>
    </w:p>
    <w:p w:rsidR="00771D24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3"/>
        <w:tblW w:w="9561" w:type="dxa"/>
        <w:tblInd w:w="-103" w:type="dxa"/>
        <w:tblLook w:val="04A0" w:firstRow="1" w:lastRow="0" w:firstColumn="1" w:lastColumn="0" w:noHBand="0" w:noVBand="1"/>
      </w:tblPr>
      <w:tblGrid>
        <w:gridCol w:w="6012"/>
        <w:gridCol w:w="3549"/>
      </w:tblGrid>
      <w:tr w:rsidR="00771D24" w:rsidRPr="008A7D36" w:rsidTr="00F04A6E">
        <w:tc>
          <w:tcPr>
            <w:tcW w:w="6012" w:type="dxa"/>
          </w:tcPr>
          <w:p w:rsidR="00771D24" w:rsidRPr="008A7D36" w:rsidRDefault="00771D24" w:rsidP="00F04A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A7D36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771D24" w:rsidRPr="008A7D36" w:rsidRDefault="00771D24" w:rsidP="00F04A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7D36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A7D36">
              <w:rPr>
                <w:b/>
                <w:color w:val="000000"/>
                <w:sz w:val="24"/>
                <w:szCs w:val="24"/>
              </w:rPr>
              <w:t>или</w:t>
            </w:r>
            <w:proofErr w:type="gramEnd"/>
            <w:r w:rsidRPr="008A7D36">
              <w:rPr>
                <w:b/>
                <w:color w:val="000000"/>
                <w:sz w:val="24"/>
                <w:szCs w:val="24"/>
              </w:rPr>
              <w:t xml:space="preserve"> ее части)</w:t>
            </w:r>
          </w:p>
        </w:tc>
        <w:tc>
          <w:tcPr>
            <w:tcW w:w="3549" w:type="dxa"/>
          </w:tcPr>
          <w:p w:rsidR="00771D24" w:rsidRPr="008A7D36" w:rsidRDefault="00771D24" w:rsidP="00F04A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A7D36">
              <w:rPr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771D24" w:rsidRPr="008A7D36" w:rsidTr="00F04A6E">
        <w:tc>
          <w:tcPr>
            <w:tcW w:w="6012" w:type="dxa"/>
          </w:tcPr>
          <w:p w:rsidR="00771D24" w:rsidRPr="008A7D36" w:rsidRDefault="00771D24" w:rsidP="00F04A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A7D36">
              <w:rPr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b/>
                <w:sz w:val="24"/>
                <w:szCs w:val="24"/>
              </w:rPr>
              <w:t xml:space="preserve"> (ОПК)</w:t>
            </w:r>
          </w:p>
        </w:tc>
        <w:tc>
          <w:tcPr>
            <w:tcW w:w="3549" w:type="dxa"/>
          </w:tcPr>
          <w:p w:rsidR="00771D24" w:rsidRPr="008A7D36" w:rsidRDefault="00771D24" w:rsidP="00F04A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71D24" w:rsidRPr="008A7D36" w:rsidTr="00F04A6E">
        <w:trPr>
          <w:trHeight w:val="1231"/>
        </w:trPr>
        <w:tc>
          <w:tcPr>
            <w:tcW w:w="6012" w:type="dxa"/>
            <w:vMerge w:val="restart"/>
          </w:tcPr>
          <w:p w:rsidR="00771D24" w:rsidRPr="008A7D36" w:rsidRDefault="00771D24" w:rsidP="00F04A6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ОПК-3. Способен решать профессиональные задачи врача по общей гигиене, эпидемиологии с использованием основных физико-химических и иных естественнонаучных понятий и методов.</w:t>
            </w:r>
          </w:p>
        </w:tc>
        <w:tc>
          <w:tcPr>
            <w:tcW w:w="3549" w:type="dxa"/>
          </w:tcPr>
          <w:p w:rsidR="00771D24" w:rsidRPr="008A7D36" w:rsidRDefault="00771D24" w:rsidP="00F04A6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ИД-1. Владеть алгоритмом основных физико-химических и иных естественнонаучных методов исследований.</w:t>
            </w:r>
          </w:p>
        </w:tc>
      </w:tr>
      <w:tr w:rsidR="00771D24" w:rsidRPr="008A7D36" w:rsidTr="00F04A6E">
        <w:trPr>
          <w:trHeight w:val="1230"/>
        </w:trPr>
        <w:tc>
          <w:tcPr>
            <w:tcW w:w="6012" w:type="dxa"/>
            <w:vMerge/>
          </w:tcPr>
          <w:p w:rsidR="00771D24" w:rsidRDefault="00771D24" w:rsidP="00F04A6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771D24" w:rsidRPr="008A7D36" w:rsidRDefault="00771D24" w:rsidP="00F04A6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ИД-2. Уметь интерпретировать результаты физико-химических и иных естественнонаучных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исследований при решении профессиональных задач.</w:t>
            </w:r>
          </w:p>
        </w:tc>
      </w:tr>
      <w:tr w:rsidR="00771D24" w:rsidRPr="008A7D36" w:rsidTr="00771D24">
        <w:tc>
          <w:tcPr>
            <w:tcW w:w="6012" w:type="dxa"/>
          </w:tcPr>
          <w:p w:rsidR="00771D24" w:rsidRPr="00E54CA7" w:rsidRDefault="00771D24" w:rsidP="00F04A6E">
            <w:pPr>
              <w:jc w:val="both"/>
              <w:rPr>
                <w:b/>
              </w:rPr>
            </w:pPr>
            <w:proofErr w:type="gramStart"/>
            <w:r w:rsidRPr="008A7D36">
              <w:rPr>
                <w:b/>
                <w:sz w:val="24"/>
                <w:szCs w:val="24"/>
              </w:rPr>
              <w:lastRenderedPageBreak/>
              <w:t>знать</w:t>
            </w:r>
            <w:proofErr w:type="gramEnd"/>
            <w:r w:rsidRPr="008A7D36">
              <w:rPr>
                <w:b/>
                <w:sz w:val="24"/>
                <w:szCs w:val="24"/>
              </w:rPr>
              <w:t>:</w:t>
            </w:r>
            <w:r w:rsidRPr="00E54CA7">
              <w:t xml:space="preserve"> </w:t>
            </w:r>
            <w:r w:rsidRPr="00E54CA7">
              <w:rPr>
                <w:color w:val="000000"/>
                <w:sz w:val="24"/>
                <w:szCs w:val="24"/>
              </w:rPr>
              <w:t>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:rsidR="00771D24" w:rsidRDefault="00771D24" w:rsidP="00F04A6E">
            <w:pPr>
              <w:jc w:val="both"/>
              <w:rPr>
                <w:sz w:val="24"/>
                <w:szCs w:val="24"/>
              </w:rPr>
            </w:pPr>
            <w:proofErr w:type="gramStart"/>
            <w:r w:rsidRPr="008A7D36">
              <w:rPr>
                <w:b/>
                <w:sz w:val="24"/>
                <w:szCs w:val="24"/>
              </w:rPr>
              <w:t>уметь</w:t>
            </w:r>
            <w:proofErr w:type="gramEnd"/>
            <w:r w:rsidRPr="008A7D36">
              <w:rPr>
                <w:b/>
                <w:sz w:val="24"/>
                <w:szCs w:val="24"/>
              </w:rPr>
              <w:t>:</w:t>
            </w:r>
            <w:r w:rsidRPr="00E54CA7">
              <w:rPr>
                <w:bCs/>
                <w:color w:val="000000"/>
                <w:sz w:val="24"/>
                <w:szCs w:val="24"/>
              </w:rPr>
              <w:t xml:space="preserve"> излагать физические и математические законы и теоремы,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54CA7">
              <w:rPr>
                <w:sz w:val="24"/>
                <w:szCs w:val="24"/>
              </w:rPr>
              <w:t>пользоваться учебной, научной, научно-популярной литературой</w:t>
            </w:r>
            <w:r>
              <w:rPr>
                <w:sz w:val="24"/>
                <w:szCs w:val="24"/>
              </w:rPr>
              <w:t xml:space="preserve">, </w:t>
            </w:r>
            <w:r w:rsidRPr="00D75622">
              <w:rPr>
                <w:sz w:val="24"/>
                <w:szCs w:val="24"/>
              </w:rPr>
              <w:t>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:rsidR="00771D24" w:rsidRPr="008A7D36" w:rsidRDefault="00771D24" w:rsidP="00F04A6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A7D36">
              <w:rPr>
                <w:b/>
                <w:sz w:val="24"/>
                <w:szCs w:val="24"/>
              </w:rPr>
              <w:t>владеть</w:t>
            </w:r>
            <w:proofErr w:type="gramEnd"/>
            <w:r w:rsidRPr="008A7D36">
              <w:rPr>
                <w:b/>
                <w:sz w:val="24"/>
                <w:szCs w:val="24"/>
              </w:rPr>
              <w:t>:</w:t>
            </w:r>
            <w:r w:rsidRPr="00E54CA7">
              <w:t xml:space="preserve"> </w:t>
            </w:r>
            <w:r w:rsidRPr="00D75622">
              <w:rPr>
                <w:sz w:val="24"/>
                <w:szCs w:val="24"/>
              </w:rPr>
              <w:t>способностью использования физических и математических законов 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  <w:vMerge/>
          </w:tcPr>
          <w:p w:rsidR="00771D24" w:rsidRPr="008A7D36" w:rsidRDefault="00771D24" w:rsidP="00F04A6E">
            <w:pPr>
              <w:jc w:val="both"/>
              <w:rPr>
                <w:sz w:val="24"/>
                <w:szCs w:val="24"/>
              </w:rPr>
            </w:pPr>
          </w:p>
        </w:tc>
      </w:tr>
    </w:tbl>
    <w:p w:rsidR="00771D24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771D24" w:rsidRPr="00771D24" w:rsidRDefault="00771D24" w:rsidP="00771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D24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771D24">
        <w:rPr>
          <w:rFonts w:ascii="Times New Roman" w:hAnsi="Times New Roman" w:cs="Times New Roman"/>
          <w:sz w:val="24"/>
          <w:szCs w:val="24"/>
        </w:rPr>
        <w:t>Физика, математика» изучается в первом и во втором семестрах и относится к базовой части Б1 учебного плана по специальности 32.05.01 Медико-профилактическое дело и является основополагающей для изучения следующих дисциплин:</w:t>
      </w:r>
    </w:p>
    <w:p w:rsidR="00771D24" w:rsidRPr="006F4F32" w:rsidRDefault="00771D24" w:rsidP="00771D2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F4F32">
        <w:rPr>
          <w:rFonts w:ascii="Times New Roman" w:hAnsi="Times New Roman" w:cs="Times New Roman"/>
        </w:rPr>
        <w:t>нормальная</w:t>
      </w:r>
      <w:proofErr w:type="gramEnd"/>
      <w:r w:rsidRPr="006F4F32">
        <w:rPr>
          <w:rFonts w:ascii="Times New Roman" w:hAnsi="Times New Roman" w:cs="Times New Roman"/>
        </w:rPr>
        <w:t xml:space="preserve"> физиология, биохимия, микробиология и вирусология, гигиена, общественное здоровье и здравоохранение, неврология, медицинская генетика, офтальмология, пропедевтика внутренних болезней, лучевая диагностика и терапия, судебная медицина катастроф.</w:t>
      </w:r>
    </w:p>
    <w:p w:rsidR="00771D24" w:rsidRPr="006F4F32" w:rsidRDefault="00771D24" w:rsidP="00771D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6F4F32">
        <w:rPr>
          <w:rFonts w:ascii="Times New Roman" w:hAnsi="Times New Roman" w:cs="Times New Roman"/>
        </w:rPr>
        <w:t>Предшествующими, на которых непосредственно базируется дисциплина «</w:t>
      </w:r>
      <w:r w:rsidRPr="006F4F32">
        <w:rPr>
          <w:rFonts w:ascii="Times New Roman" w:hAnsi="Times New Roman" w:cs="Times New Roman"/>
          <w:u w:val="single"/>
        </w:rPr>
        <w:t>Физика, математика</w:t>
      </w:r>
      <w:r w:rsidRPr="006F4F32">
        <w:rPr>
          <w:rFonts w:ascii="Times New Roman" w:hAnsi="Times New Roman" w:cs="Times New Roman"/>
        </w:rPr>
        <w:t>», являются школьные курсы физики и математики.</w:t>
      </w:r>
    </w:p>
    <w:p w:rsidR="00771D24" w:rsidRPr="006F4F32" w:rsidRDefault="00771D24" w:rsidP="00771D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F32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типа задач профессиональной деятельности: знать физические основы функционирования медицинской аппаратуры, 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уровнях.</w:t>
      </w:r>
    </w:p>
    <w:p w:rsidR="00771D24" w:rsidRPr="00646BFB" w:rsidRDefault="00771D24" w:rsidP="00771D2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646B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646BFB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646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646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единицы,</w:t>
      </w: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64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</w:t>
      </w: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академических </w:t>
      </w:r>
      <w:r w:rsidRPr="00646BF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771D24" w:rsidRPr="00646BFB" w:rsidRDefault="00771D24" w:rsidP="00771D2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ч.</w:t>
      </w: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ч.</w:t>
      </w: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-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ч.</w:t>
      </w:r>
    </w:p>
    <w:p w:rsidR="00771D24" w:rsidRPr="00646BFB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ч.</w:t>
      </w:r>
    </w:p>
    <w:p w:rsidR="00771D24" w:rsidRDefault="00771D24" w:rsidP="00771D2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4" w:rsidRPr="00646BFB" w:rsidRDefault="00771D24" w:rsidP="00771D2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</w:t>
      </w:r>
      <w:r w:rsidRPr="00646BF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. </w:t>
      </w:r>
    </w:p>
    <w:p w:rsidR="00771D24" w:rsidRDefault="00771D24" w:rsidP="00771D2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8B" w:rsidRDefault="004A418B" w:rsidP="00771D2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8B" w:rsidRDefault="004A418B" w:rsidP="00771D2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8B" w:rsidRDefault="004A418B" w:rsidP="00771D2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8B" w:rsidRPr="00646BFB" w:rsidRDefault="004A418B" w:rsidP="004A418B">
      <w:pPr>
        <w:widowControl w:val="0"/>
        <w:autoSpaceDE w:val="0"/>
        <w:autoSpaceDN w:val="0"/>
        <w:adjustRightInd w:val="0"/>
        <w:spacing w:after="0" w:line="240" w:lineRule="auto"/>
        <w:ind w:left="786" w:hanging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A41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018" cy="8974183"/>
            <wp:effectExtent l="0" t="0" r="3810" b="0"/>
            <wp:docPr id="1" name="Рисунок 1" descr="C:\Users\user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35" cy="89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18B" w:rsidRPr="0064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24"/>
    <w:rsid w:val="002C1B90"/>
    <w:rsid w:val="004A418B"/>
    <w:rsid w:val="00771D24"/>
    <w:rsid w:val="008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59C4-56F7-4068-8D2C-A018CBA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77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2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7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qFormat/>
    <w:rsid w:val="0077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1D2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2021-02-02T10:21:00Z</cp:lastPrinted>
  <dcterms:created xsi:type="dcterms:W3CDTF">2021-01-28T12:51:00Z</dcterms:created>
  <dcterms:modified xsi:type="dcterms:W3CDTF">2021-02-03T11:05:00Z</dcterms:modified>
</cp:coreProperties>
</file>