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EF" w:rsidRPr="0079468D" w:rsidRDefault="004F52EF" w:rsidP="004F52E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9468D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4F52EF" w:rsidRDefault="004F52EF" w:rsidP="004F52E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9468D"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:rsidR="004F52EF" w:rsidRPr="00873CE2" w:rsidRDefault="004F52EF" w:rsidP="004F52EF">
      <w:pPr>
        <w:spacing w:line="276" w:lineRule="auto"/>
        <w:jc w:val="center"/>
        <w:rPr>
          <w:b/>
          <w:bCs/>
        </w:rPr>
      </w:pPr>
      <w:r w:rsidRPr="00873CE2">
        <w:rPr>
          <w:b/>
          <w:bCs/>
        </w:rPr>
        <w:t>«</w:t>
      </w:r>
      <w:r w:rsidRPr="00873CE2">
        <w:rPr>
          <w:b/>
          <w:bCs/>
          <w:color w:val="000000"/>
        </w:rPr>
        <w:t>ОСНОВЫ ЛУЧЕВОЙ ДИАГНОСТИКИ»</w:t>
      </w:r>
    </w:p>
    <w:p w:rsidR="004F52EF" w:rsidRPr="0079468D" w:rsidRDefault="004F52EF" w:rsidP="004F52E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52EF" w:rsidRPr="00873CE2" w:rsidRDefault="004F52EF" w:rsidP="004F52EF">
      <w:pPr>
        <w:spacing w:line="276" w:lineRule="auto"/>
        <w:rPr>
          <w:b/>
          <w:bCs/>
        </w:rPr>
      </w:pPr>
      <w:r w:rsidRPr="00873CE2">
        <w:t>Индекс дисциплины по учебному плану</w:t>
      </w:r>
      <w:r w:rsidR="007A7EB4">
        <w:t xml:space="preserve"> </w:t>
      </w:r>
      <w:r w:rsidRPr="00873CE2">
        <w:rPr>
          <w:b/>
          <w:bCs/>
          <w:color w:val="000000"/>
        </w:rPr>
        <w:t>Б1.В.ОД</w:t>
      </w:r>
      <w:proofErr w:type="gramStart"/>
      <w:r w:rsidRPr="00873CE2">
        <w:rPr>
          <w:b/>
          <w:bCs/>
          <w:color w:val="000000"/>
        </w:rPr>
        <w:t>.В</w:t>
      </w:r>
      <w:proofErr w:type="gramEnd"/>
    </w:p>
    <w:p w:rsidR="004F52EF" w:rsidRPr="00873CE2" w:rsidRDefault="004F52EF" w:rsidP="004F52EF">
      <w:pPr>
        <w:rPr>
          <w:bCs/>
          <w:i/>
        </w:rPr>
      </w:pPr>
      <w:r w:rsidRPr="00873CE2">
        <w:t>С</w:t>
      </w:r>
      <w:r w:rsidRPr="00873CE2">
        <w:rPr>
          <w:bCs/>
        </w:rPr>
        <w:t xml:space="preserve">пециальность </w:t>
      </w:r>
      <w:r w:rsidR="00873CE2" w:rsidRPr="00873CE2">
        <w:rPr>
          <w:bCs/>
        </w:rPr>
        <w:t xml:space="preserve">– </w:t>
      </w:r>
      <w:r w:rsidRPr="00873CE2">
        <w:rPr>
          <w:b/>
          <w:bCs/>
          <w:color w:val="000000"/>
        </w:rPr>
        <w:t xml:space="preserve">31.05.01 </w:t>
      </w:r>
      <w:r w:rsidR="00873CE2" w:rsidRPr="00873CE2">
        <w:rPr>
          <w:b/>
          <w:bCs/>
          <w:color w:val="000000"/>
        </w:rPr>
        <w:t>Лечебное Дело</w:t>
      </w:r>
    </w:p>
    <w:p w:rsidR="004F52EF" w:rsidRPr="00873CE2" w:rsidRDefault="004F52EF" w:rsidP="004F52EF">
      <w:pPr>
        <w:spacing w:line="276" w:lineRule="auto"/>
      </w:pPr>
      <w:r w:rsidRPr="00873CE2">
        <w:t xml:space="preserve">Уровень высшего образования </w:t>
      </w:r>
      <w:r w:rsidR="00873CE2">
        <w:t xml:space="preserve">– </w:t>
      </w:r>
      <w:proofErr w:type="spellStart"/>
      <w:r w:rsidR="00F557D3">
        <w:rPr>
          <w:b/>
          <w:bCs/>
          <w:color w:val="000000"/>
        </w:rPr>
        <w:t>с</w:t>
      </w:r>
      <w:r w:rsidR="00873CE2" w:rsidRPr="00873CE2">
        <w:rPr>
          <w:b/>
          <w:bCs/>
          <w:color w:val="000000"/>
        </w:rPr>
        <w:t>пециалитет</w:t>
      </w:r>
      <w:proofErr w:type="spellEnd"/>
    </w:p>
    <w:p w:rsidR="004F52EF" w:rsidRPr="00873CE2" w:rsidRDefault="004F52EF" w:rsidP="004F52EF">
      <w:pPr>
        <w:spacing w:line="276" w:lineRule="auto"/>
      </w:pPr>
      <w:r w:rsidRPr="00873CE2">
        <w:t>Квалификация выпускника</w:t>
      </w:r>
      <w:r w:rsidR="00873CE2">
        <w:t xml:space="preserve"> – </w:t>
      </w:r>
      <w:r w:rsidRPr="00873CE2">
        <w:rPr>
          <w:b/>
          <w:bCs/>
          <w:color w:val="000000"/>
        </w:rPr>
        <w:t>врач-лечебник</w:t>
      </w:r>
    </w:p>
    <w:p w:rsidR="004F52EF" w:rsidRPr="00873CE2" w:rsidRDefault="004F52EF" w:rsidP="004F52EF">
      <w:pPr>
        <w:spacing w:line="276" w:lineRule="auto"/>
      </w:pPr>
      <w:r w:rsidRPr="00873CE2">
        <w:t xml:space="preserve">Факультет </w:t>
      </w:r>
      <w:r w:rsidR="00873CE2">
        <w:rPr>
          <w:b/>
          <w:bCs/>
          <w:color w:val="000000"/>
        </w:rPr>
        <w:t xml:space="preserve">– </w:t>
      </w:r>
      <w:r w:rsidRPr="00873CE2">
        <w:rPr>
          <w:b/>
          <w:bCs/>
          <w:color w:val="000000"/>
        </w:rPr>
        <w:t xml:space="preserve">лечебный </w:t>
      </w:r>
    </w:p>
    <w:p w:rsidR="004F52EF" w:rsidRPr="00873CE2" w:rsidRDefault="004F52EF" w:rsidP="004F52EF">
      <w:pPr>
        <w:spacing w:line="276" w:lineRule="auto"/>
      </w:pPr>
      <w:r w:rsidRPr="00873CE2">
        <w:t xml:space="preserve">Кафедра </w:t>
      </w:r>
      <w:r w:rsidR="00873CE2">
        <w:t xml:space="preserve">– </w:t>
      </w:r>
      <w:r w:rsidRPr="00873CE2">
        <w:rPr>
          <w:b/>
          <w:bCs/>
          <w:color w:val="000000"/>
        </w:rPr>
        <w:t xml:space="preserve">лучевой диагностики и лучевой терапии с УВ с курсом УЗД </w:t>
      </w:r>
    </w:p>
    <w:p w:rsidR="004F52EF" w:rsidRPr="00873CE2" w:rsidRDefault="004F52EF" w:rsidP="004F52EF">
      <w:pPr>
        <w:spacing w:line="276" w:lineRule="auto"/>
      </w:pPr>
      <w:r w:rsidRPr="00873CE2">
        <w:t xml:space="preserve">Форма обучения </w:t>
      </w:r>
      <w:r w:rsidR="00873CE2">
        <w:t xml:space="preserve">– </w:t>
      </w:r>
      <w:r w:rsidRPr="00873CE2">
        <w:rPr>
          <w:b/>
          <w:bCs/>
        </w:rPr>
        <w:t>очная</w:t>
      </w:r>
    </w:p>
    <w:p w:rsidR="004F52EF" w:rsidRPr="00873CE2" w:rsidRDefault="004F52EF" w:rsidP="004F52EF">
      <w:pPr>
        <w:spacing w:line="276" w:lineRule="auto"/>
      </w:pPr>
      <w:r w:rsidRPr="00873CE2">
        <w:t xml:space="preserve">Курс </w:t>
      </w:r>
      <w:r w:rsidR="00873CE2">
        <w:t xml:space="preserve">– </w:t>
      </w:r>
      <w:r w:rsidRPr="00873CE2">
        <w:rPr>
          <w:b/>
          <w:bCs/>
        </w:rPr>
        <w:t>3</w:t>
      </w:r>
    </w:p>
    <w:p w:rsidR="004F52EF" w:rsidRPr="00873CE2" w:rsidRDefault="004F52EF" w:rsidP="004F52EF">
      <w:pPr>
        <w:spacing w:line="276" w:lineRule="auto"/>
      </w:pPr>
      <w:r w:rsidRPr="00873CE2">
        <w:t xml:space="preserve">Семестр </w:t>
      </w:r>
      <w:r w:rsidR="00873CE2">
        <w:t xml:space="preserve">– </w:t>
      </w:r>
      <w:r w:rsidRPr="00873CE2">
        <w:rPr>
          <w:b/>
          <w:bCs/>
        </w:rPr>
        <w:t>6</w:t>
      </w:r>
    </w:p>
    <w:p w:rsidR="004F52EF" w:rsidRPr="00873CE2" w:rsidRDefault="004F52EF" w:rsidP="004F52EF">
      <w:pPr>
        <w:spacing w:line="276" w:lineRule="auto"/>
      </w:pPr>
      <w:r w:rsidRPr="00873CE2">
        <w:t xml:space="preserve">Всего трудоёмкость (в зачётных единицах/часах) </w:t>
      </w:r>
      <w:r w:rsidR="00873CE2">
        <w:t xml:space="preserve">– </w:t>
      </w:r>
      <w:r w:rsidRPr="00873CE2">
        <w:rPr>
          <w:b/>
          <w:bCs/>
        </w:rPr>
        <w:t>2</w:t>
      </w:r>
      <w:r w:rsidR="00D739A9">
        <w:rPr>
          <w:b/>
          <w:bCs/>
        </w:rPr>
        <w:t xml:space="preserve"> </w:t>
      </w:r>
      <w:proofErr w:type="spellStart"/>
      <w:r w:rsidR="00D739A9">
        <w:rPr>
          <w:b/>
          <w:bCs/>
        </w:rPr>
        <w:t>з.е</w:t>
      </w:r>
      <w:proofErr w:type="spellEnd"/>
      <w:r w:rsidR="00D739A9">
        <w:rPr>
          <w:b/>
          <w:bCs/>
        </w:rPr>
        <w:t>.</w:t>
      </w:r>
      <w:r w:rsidRPr="00873CE2">
        <w:rPr>
          <w:b/>
          <w:bCs/>
        </w:rPr>
        <w:t xml:space="preserve"> /72 часа</w:t>
      </w:r>
    </w:p>
    <w:p w:rsidR="004F52EF" w:rsidRPr="00873CE2" w:rsidRDefault="004F52EF" w:rsidP="004F5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1"/>
        </w:tabs>
        <w:spacing w:line="276" w:lineRule="auto"/>
        <w:rPr>
          <w:b/>
          <w:bCs/>
          <w:u w:val="single"/>
        </w:rPr>
      </w:pPr>
      <w:r w:rsidRPr="00873CE2">
        <w:t xml:space="preserve">Форма контроля </w:t>
      </w:r>
      <w:r w:rsidR="00873CE2">
        <w:t xml:space="preserve">– </w:t>
      </w:r>
      <w:r w:rsidRPr="00873CE2">
        <w:rPr>
          <w:b/>
          <w:bCs/>
        </w:rPr>
        <w:t xml:space="preserve">зачёт в </w:t>
      </w:r>
      <w:r w:rsidRPr="00873CE2">
        <w:rPr>
          <w:b/>
          <w:bCs/>
          <w:lang w:val="en-US"/>
        </w:rPr>
        <w:t>VI</w:t>
      </w:r>
      <w:r w:rsidRPr="00873CE2">
        <w:rPr>
          <w:b/>
          <w:bCs/>
        </w:rPr>
        <w:t xml:space="preserve"> семестре</w:t>
      </w:r>
    </w:p>
    <w:p w:rsidR="004F52EF" w:rsidRPr="0079468D" w:rsidRDefault="004F52EF" w:rsidP="004F52EF">
      <w:pPr>
        <w:spacing w:line="276" w:lineRule="auto"/>
        <w:rPr>
          <w:i/>
        </w:rPr>
      </w:pPr>
    </w:p>
    <w:p w:rsidR="00780261" w:rsidRPr="00780261" w:rsidRDefault="004F52EF" w:rsidP="0078026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780261">
        <w:rPr>
          <w:rFonts w:ascii="Times New Roman" w:hAnsi="Times New Roman"/>
          <w:b/>
          <w:bCs/>
          <w:spacing w:val="-4"/>
          <w:sz w:val="24"/>
          <w:szCs w:val="24"/>
        </w:rPr>
        <w:t>Цель и задачи освоения дисциплины</w:t>
      </w:r>
      <w:r w:rsidR="00780261" w:rsidRPr="00780261">
        <w:rPr>
          <w:rFonts w:ascii="Times New Roman" w:hAnsi="Times New Roman"/>
          <w:b/>
          <w:bCs/>
          <w:spacing w:val="-4"/>
          <w:sz w:val="24"/>
          <w:szCs w:val="24"/>
        </w:rPr>
        <w:t>.</w:t>
      </w:r>
    </w:p>
    <w:p w:rsidR="00780261" w:rsidRPr="0018002D" w:rsidRDefault="00780261" w:rsidP="00780261">
      <w:pPr>
        <w:shd w:val="clear" w:color="auto" w:fill="FFFFFF"/>
        <w:jc w:val="both"/>
      </w:pPr>
      <w:r w:rsidRPr="0004266C">
        <w:rPr>
          <w:b/>
          <w:bCs/>
        </w:rPr>
        <w:t>Целью освоения дисциплины</w:t>
      </w:r>
      <w:r w:rsidRPr="0018002D">
        <w:t xml:space="preserve"> «Основы лучевой диагностики»</w:t>
      </w:r>
      <w:r w:rsidR="007A7EB4">
        <w:t xml:space="preserve"> </w:t>
      </w:r>
      <w:r w:rsidR="004F52EF" w:rsidRPr="00780261">
        <w:rPr>
          <w:spacing w:val="-9"/>
        </w:rPr>
        <w:t>явля</w:t>
      </w:r>
      <w:r w:rsidRPr="00780261">
        <w:rPr>
          <w:spacing w:val="-9"/>
        </w:rPr>
        <w:t>ю</w:t>
      </w:r>
      <w:r w:rsidR="004F52EF" w:rsidRPr="00780261">
        <w:rPr>
          <w:spacing w:val="-9"/>
        </w:rPr>
        <w:t xml:space="preserve">тся </w:t>
      </w:r>
      <w:r w:rsidRPr="0018002D">
        <w:t xml:space="preserve">приобретение студентами азов для интерпретации результатов лучевых методов исследования пациента, умение использовать лучевые методы исследования для диагностики наиболее распространенных заболеваний, формирование у студентов основ клинического мышления, медицинской этики и деонтологии. </w:t>
      </w:r>
    </w:p>
    <w:p w:rsidR="004F52EF" w:rsidRPr="0079468D" w:rsidRDefault="004F52EF" w:rsidP="004F52EF">
      <w:pPr>
        <w:shd w:val="clear" w:color="auto" w:fill="FFFFFF"/>
        <w:tabs>
          <w:tab w:val="left" w:leader="underscore" w:pos="4759"/>
        </w:tabs>
        <w:spacing w:line="276" w:lineRule="auto"/>
        <w:ind w:firstLine="709"/>
        <w:jc w:val="both"/>
        <w:rPr>
          <w:spacing w:val="-9"/>
        </w:rPr>
      </w:pPr>
    </w:p>
    <w:p w:rsidR="00780261" w:rsidRPr="005B21E7" w:rsidRDefault="004F52EF" w:rsidP="0004266C">
      <w:pPr>
        <w:pStyle w:val="a6"/>
        <w:rPr>
          <w:b/>
          <w:bCs/>
        </w:rPr>
      </w:pPr>
      <w:r w:rsidRPr="005B21E7">
        <w:rPr>
          <w:b/>
          <w:bCs/>
        </w:rPr>
        <w:t xml:space="preserve">Задачами освоения дисциплины являются: </w:t>
      </w:r>
    </w:p>
    <w:p w:rsidR="00780261" w:rsidRPr="001D12B4" w:rsidRDefault="00780261" w:rsidP="0004266C">
      <w:pPr>
        <w:pStyle w:val="a6"/>
      </w:pPr>
      <w:r>
        <w:t>1</w:t>
      </w:r>
      <w:r w:rsidRPr="001D12B4">
        <w:t xml:space="preserve">. стимулирование интереса к выбранной профессии; </w:t>
      </w:r>
    </w:p>
    <w:p w:rsidR="00780261" w:rsidRPr="001D12B4" w:rsidRDefault="00780261" w:rsidP="0004266C">
      <w:pPr>
        <w:pStyle w:val="a6"/>
      </w:pPr>
      <w:r w:rsidRPr="001D12B4">
        <w:t xml:space="preserve">2. обучение приемам непосредственного лучевого исследования пациента; </w:t>
      </w:r>
    </w:p>
    <w:p w:rsidR="00780261" w:rsidRDefault="00780261" w:rsidP="0004266C">
      <w:pPr>
        <w:pStyle w:val="a6"/>
        <w:rPr>
          <w:rFonts w:eastAsiaTheme="minorHAnsi"/>
        </w:rPr>
      </w:pPr>
      <w:r w:rsidRPr="001D12B4">
        <w:t>3.</w:t>
      </w:r>
      <w:r w:rsidRPr="001D12B4">
        <w:rPr>
          <w:rFonts w:eastAsiaTheme="minorHAnsi"/>
        </w:rPr>
        <w:t xml:space="preserve">определение целесообразности и последовательности применения методов лучевой диагностики; </w:t>
      </w:r>
    </w:p>
    <w:p w:rsidR="00780261" w:rsidRPr="001D12B4" w:rsidRDefault="00780261" w:rsidP="0004266C">
      <w:pPr>
        <w:pStyle w:val="a6"/>
      </w:pPr>
      <w:r w:rsidRPr="001D12B4">
        <w:rPr>
          <w:rFonts w:eastAsiaTheme="minorHAnsi"/>
        </w:rPr>
        <w:t>4. установление противопоказаний к применению методов лучевой диагностики;</w:t>
      </w:r>
    </w:p>
    <w:p w:rsidR="00780261" w:rsidRPr="001D12B4" w:rsidRDefault="00780261" w:rsidP="0004266C">
      <w:pPr>
        <w:pStyle w:val="a6"/>
      </w:pPr>
      <w:r w:rsidRPr="001D12B4">
        <w:t xml:space="preserve">5. обучение умению интерпретировать данные некоторых методов лучевой диагностики при заболеваниях различных органов и систем; </w:t>
      </w:r>
    </w:p>
    <w:p w:rsidR="00780261" w:rsidRPr="001D12B4" w:rsidRDefault="00780261" w:rsidP="0004266C">
      <w:pPr>
        <w:pStyle w:val="a6"/>
      </w:pPr>
      <w:r w:rsidRPr="001D12B4">
        <w:t xml:space="preserve">6. изучение симптоматологии наиболее распространенных заболеваний внутренних органов, протекающих в типичной классической форме; </w:t>
      </w:r>
    </w:p>
    <w:p w:rsidR="00780261" w:rsidRPr="001D12B4" w:rsidRDefault="00780261" w:rsidP="0004266C">
      <w:pPr>
        <w:pStyle w:val="a6"/>
      </w:pPr>
      <w:r w:rsidRPr="001D12B4">
        <w:t xml:space="preserve">7. формирование представлений об основных принципах диагностического процесса (основ клинического мышления); </w:t>
      </w:r>
    </w:p>
    <w:p w:rsidR="00780261" w:rsidRPr="001D12B4" w:rsidRDefault="00780261" w:rsidP="0004266C">
      <w:pPr>
        <w:pStyle w:val="a6"/>
      </w:pPr>
      <w:r w:rsidRPr="001D12B4">
        <w:t xml:space="preserve">8.обучение умению распознавать рентгенологическую симптоматику наиболее распространенных заболеваний; </w:t>
      </w:r>
    </w:p>
    <w:p w:rsidR="00780261" w:rsidRPr="001D12B4" w:rsidRDefault="00780261" w:rsidP="0004266C">
      <w:pPr>
        <w:pStyle w:val="a6"/>
      </w:pPr>
      <w:r w:rsidRPr="001D12B4">
        <w:t xml:space="preserve">9. изучение организации работы кабинетов лучевой диагностики; </w:t>
      </w:r>
    </w:p>
    <w:p w:rsidR="00780261" w:rsidRDefault="00780261" w:rsidP="0004266C">
      <w:pPr>
        <w:pStyle w:val="a6"/>
      </w:pPr>
      <w:r w:rsidRPr="001D12B4">
        <w:t>10.изучение вопросов радиационной безопасности;</w:t>
      </w:r>
    </w:p>
    <w:p w:rsidR="004F52EF" w:rsidRPr="00780261" w:rsidRDefault="00780261" w:rsidP="0004266C">
      <w:pPr>
        <w:pStyle w:val="a6"/>
      </w:pPr>
      <w:r w:rsidRPr="001D12B4">
        <w:t>11. формирование правильного врачебного поведения с коллегами, пациентами и их родственниками с современных позиций врачебной этики и деонтологии</w:t>
      </w:r>
      <w:r w:rsidR="004F52EF" w:rsidRPr="0079468D">
        <w:t>.</w:t>
      </w:r>
    </w:p>
    <w:p w:rsidR="004F52EF" w:rsidRPr="0079468D" w:rsidRDefault="004F52EF" w:rsidP="004F52EF">
      <w:pPr>
        <w:shd w:val="clear" w:color="auto" w:fill="FFFFFF"/>
        <w:spacing w:line="276" w:lineRule="auto"/>
        <w:ind w:firstLine="709"/>
        <w:jc w:val="both"/>
        <w:rPr>
          <w:i/>
          <w:iCs/>
        </w:rPr>
      </w:pPr>
    </w:p>
    <w:p w:rsidR="004F52EF" w:rsidRPr="0079468D" w:rsidRDefault="004F52EF" w:rsidP="004F52EF">
      <w:pPr>
        <w:shd w:val="clear" w:color="auto" w:fill="FFFFFF"/>
        <w:jc w:val="both"/>
        <w:rPr>
          <w:b/>
          <w:bCs/>
          <w:spacing w:val="-6"/>
        </w:rPr>
      </w:pPr>
      <w:r w:rsidRPr="0079468D">
        <w:rPr>
          <w:b/>
          <w:bCs/>
          <w:spacing w:val="-6"/>
        </w:rPr>
        <w:t>2. Перечень планируемых результатов обучения</w:t>
      </w:r>
    </w:p>
    <w:p w:rsidR="004F52EF" w:rsidRPr="0079468D" w:rsidRDefault="004F52EF" w:rsidP="0004266C">
      <w:pPr>
        <w:jc w:val="both"/>
        <w:rPr>
          <w:b/>
          <w:bCs/>
          <w:iCs/>
          <w:color w:val="000000"/>
        </w:rPr>
      </w:pPr>
      <w:r w:rsidRPr="0079468D">
        <w:rPr>
          <w:b/>
          <w:bCs/>
          <w:iCs/>
          <w:color w:val="000000"/>
        </w:rPr>
        <w:t>Формируемые в процессе изучения дисциплины компетенции</w:t>
      </w:r>
    </w:p>
    <w:p w:rsidR="004F52EF" w:rsidRPr="0079468D" w:rsidRDefault="004F52EF" w:rsidP="004F52EF">
      <w:pPr>
        <w:ind w:firstLine="709"/>
        <w:jc w:val="both"/>
        <w:rPr>
          <w:b/>
          <w:bCs/>
          <w:iCs/>
          <w:color w:val="000000"/>
        </w:rPr>
      </w:pPr>
    </w:p>
    <w:p w:rsidR="00780261" w:rsidRPr="0004266C" w:rsidRDefault="0004266C" w:rsidP="00780261">
      <w:pPr>
        <w:tabs>
          <w:tab w:val="left" w:pos="709"/>
        </w:tabs>
        <w:rPr>
          <w:i/>
        </w:rPr>
      </w:pPr>
      <w:proofErr w:type="spellStart"/>
      <w:r w:rsidRPr="0004266C">
        <w:rPr>
          <w:i/>
        </w:rPr>
        <w:t>О</w:t>
      </w:r>
      <w:r w:rsidR="004F52EF" w:rsidRPr="0004266C">
        <w:rPr>
          <w:i/>
        </w:rPr>
        <w:t>бщепрофессиональные</w:t>
      </w:r>
      <w:proofErr w:type="spellEnd"/>
      <w:r w:rsidR="004F52EF" w:rsidRPr="0004266C">
        <w:rPr>
          <w:i/>
        </w:rPr>
        <w:t xml:space="preserve"> (ОПК)</w:t>
      </w:r>
      <w:r w:rsidRPr="0004266C">
        <w:rPr>
          <w:i/>
        </w:rPr>
        <w:t>:</w:t>
      </w:r>
    </w:p>
    <w:p w:rsidR="00780261" w:rsidRPr="0004266C" w:rsidRDefault="00780261" w:rsidP="00780261">
      <w:pPr>
        <w:tabs>
          <w:tab w:val="left" w:pos="709"/>
        </w:tabs>
        <w:rPr>
          <w:iCs/>
        </w:rPr>
      </w:pPr>
      <w:r w:rsidRPr="0004266C">
        <w:rPr>
          <w:iCs/>
        </w:rPr>
        <w:t>Готовность к ведению медицинской документации</w:t>
      </w:r>
      <w:r w:rsidR="007A7EB4">
        <w:rPr>
          <w:iCs/>
        </w:rPr>
        <w:t xml:space="preserve"> </w:t>
      </w:r>
      <w:r w:rsidR="0004266C">
        <w:rPr>
          <w:iCs/>
        </w:rPr>
        <w:t>(</w:t>
      </w:r>
      <w:r w:rsidR="0004266C" w:rsidRPr="00FA3F50">
        <w:rPr>
          <w:b/>
          <w:bCs/>
          <w:iCs/>
        </w:rPr>
        <w:t>ОПК-6</w:t>
      </w:r>
      <w:r w:rsidR="0004266C">
        <w:rPr>
          <w:iCs/>
        </w:rPr>
        <w:t>)</w:t>
      </w:r>
    </w:p>
    <w:p w:rsidR="00780261" w:rsidRPr="0004266C" w:rsidRDefault="0004266C" w:rsidP="00780261">
      <w:pPr>
        <w:tabs>
          <w:tab w:val="left" w:pos="709"/>
        </w:tabs>
        <w:rPr>
          <w:i/>
        </w:rPr>
      </w:pPr>
      <w:r w:rsidRPr="0004266C">
        <w:rPr>
          <w:i/>
        </w:rPr>
        <w:t>П</w:t>
      </w:r>
      <w:r w:rsidR="004F52EF" w:rsidRPr="0004266C">
        <w:rPr>
          <w:i/>
        </w:rPr>
        <w:t>рофессиональные (ПК)</w:t>
      </w:r>
      <w:r w:rsidRPr="0004266C">
        <w:rPr>
          <w:i/>
        </w:rPr>
        <w:t>:</w:t>
      </w:r>
    </w:p>
    <w:p w:rsidR="00780261" w:rsidRPr="0004266C" w:rsidRDefault="00780261" w:rsidP="00780261">
      <w:pPr>
        <w:tabs>
          <w:tab w:val="left" w:pos="709"/>
        </w:tabs>
        <w:rPr>
          <w:iCs/>
        </w:rPr>
      </w:pPr>
      <w:r w:rsidRPr="0004266C">
        <w:rPr>
          <w:iCs/>
          <w:color w:val="000000"/>
        </w:rPr>
        <w:lastRenderedPageBreak/>
        <w:t>Готовность к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</w:t>
      </w:r>
      <w:r w:rsidR="007A7EB4">
        <w:rPr>
          <w:iCs/>
          <w:color w:val="000000"/>
        </w:rPr>
        <w:t xml:space="preserve"> </w:t>
      </w:r>
      <w:r w:rsidR="0004266C">
        <w:rPr>
          <w:iCs/>
          <w:color w:val="000000"/>
        </w:rPr>
        <w:t>(</w:t>
      </w:r>
      <w:r w:rsidR="0004266C" w:rsidRPr="00FA3F50">
        <w:rPr>
          <w:b/>
          <w:bCs/>
          <w:iCs/>
          <w:color w:val="000000"/>
        </w:rPr>
        <w:t>ПК-5</w:t>
      </w:r>
      <w:r w:rsidR="0004266C">
        <w:rPr>
          <w:iCs/>
          <w:color w:val="000000"/>
        </w:rPr>
        <w:t>)</w:t>
      </w:r>
      <w:r w:rsidR="0004266C" w:rsidRPr="0004266C">
        <w:rPr>
          <w:iCs/>
          <w:color w:val="000000"/>
        </w:rPr>
        <w:t>.</w:t>
      </w:r>
    </w:p>
    <w:p w:rsidR="004F52EF" w:rsidRPr="0079468D" w:rsidRDefault="004F52EF" w:rsidP="005B21E7">
      <w:pPr>
        <w:tabs>
          <w:tab w:val="left" w:pos="709"/>
        </w:tabs>
        <w:jc w:val="both"/>
        <w:rPr>
          <w:i/>
        </w:rPr>
      </w:pPr>
    </w:p>
    <w:p w:rsidR="004F52EF" w:rsidRPr="0079468D" w:rsidRDefault="004F52EF" w:rsidP="004F52EF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  <w:r w:rsidRPr="0079468D">
        <w:rPr>
          <w:b/>
          <w:bCs/>
          <w:spacing w:val="-5"/>
        </w:rPr>
        <w:t>3. Место учебной дисциплины</w:t>
      </w:r>
      <w:r w:rsidR="007A7EB4">
        <w:rPr>
          <w:b/>
          <w:bCs/>
          <w:spacing w:val="-5"/>
        </w:rPr>
        <w:t xml:space="preserve"> </w:t>
      </w:r>
      <w:r w:rsidRPr="0079468D">
        <w:rPr>
          <w:b/>
          <w:bCs/>
          <w:spacing w:val="-5"/>
        </w:rPr>
        <w:t>в структуре образовательной программы</w:t>
      </w:r>
    </w:p>
    <w:p w:rsidR="00780261" w:rsidRPr="00D739A9" w:rsidRDefault="00D739A9" w:rsidP="00D739A9">
      <w:pPr>
        <w:spacing w:line="278" w:lineRule="auto"/>
        <w:rPr>
          <w:b/>
        </w:rPr>
      </w:pPr>
      <w:r>
        <w:t>Учебная дисциплина «Основы лучевой диагностики» относится к блоку обязательных дисциплин вариативной части Б</w:t>
      </w:r>
      <w:r w:rsidR="00130E3A">
        <w:t xml:space="preserve">лока </w:t>
      </w:r>
      <w:r>
        <w:t>1 учебного плана по специальности 31.05.01 - «Лечебное дело»; изучается в 6 семестре.</w:t>
      </w:r>
      <w:r w:rsidR="00780261">
        <w:t xml:space="preserve"> Для изучения данной учебной дисциплины необходимы знания, умения и навыки, формируемые предшествующими дисциплинами.</w:t>
      </w:r>
    </w:p>
    <w:p w:rsidR="00780261" w:rsidRPr="0004266C" w:rsidRDefault="00780261" w:rsidP="00780261">
      <w:r w:rsidRPr="0004266C">
        <w:t xml:space="preserve">Предшествующими, на </w:t>
      </w:r>
      <w:proofErr w:type="gramStart"/>
      <w:r w:rsidRPr="0004266C">
        <w:t>которых</w:t>
      </w:r>
      <w:proofErr w:type="gramEnd"/>
      <w:r w:rsidRPr="0004266C">
        <w:t xml:space="preserve"> непосредственно базируется дисциплина «Основы лучевой диагностики», являются Латинский язык; Физика; Медицинская информатика. </w:t>
      </w:r>
      <w:proofErr w:type="gramStart"/>
      <w:r w:rsidRPr="0004266C">
        <w:t>Медицинская биофизика; Биология; А</w:t>
      </w:r>
      <w:r w:rsidRPr="0004266C">
        <w:rPr>
          <w:rStyle w:val="a4"/>
          <w:i w:val="0"/>
          <w:iCs w:val="0"/>
          <w:sz w:val="24"/>
          <w:szCs w:val="24"/>
        </w:rPr>
        <w:t>натомия человека</w:t>
      </w:r>
      <w:r w:rsidRPr="0004266C">
        <w:rPr>
          <w:rStyle w:val="a4"/>
        </w:rPr>
        <w:t xml:space="preserve">; </w:t>
      </w:r>
      <w:r w:rsidRPr="0004266C">
        <w:t>Нормальная физиология; Патологическая физиология; Пропедевтика внутренних болезней; Топографическая анатомия; Клиническая фармакология; Патологическая анатомия</w:t>
      </w:r>
      <w:proofErr w:type="gramEnd"/>
    </w:p>
    <w:p w:rsidR="00780261" w:rsidRDefault="00780261" w:rsidP="00780261">
      <w:pPr>
        <w:spacing w:line="276" w:lineRule="auto"/>
        <w:ind w:firstLine="708"/>
        <w:jc w:val="both"/>
      </w:pPr>
    </w:p>
    <w:p w:rsidR="00780261" w:rsidRDefault="00780261" w:rsidP="00780261">
      <w:pPr>
        <w:spacing w:line="276" w:lineRule="auto"/>
        <w:jc w:val="both"/>
      </w:pPr>
      <w:bookmarkStart w:id="0" w:name="_Hlk59995839"/>
      <w:bookmarkStart w:id="1" w:name="_Hlk59736252"/>
      <w:r>
        <w:t>Разделы дисциплины «Основы лучевой диагностики»</w:t>
      </w:r>
    </w:p>
    <w:p w:rsidR="00780261" w:rsidRDefault="00780261" w:rsidP="00780261">
      <w:pPr>
        <w:spacing w:line="276" w:lineRule="auto"/>
        <w:jc w:val="both"/>
      </w:pP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780261" w:rsidTr="00601D9F">
        <w:tc>
          <w:tcPr>
            <w:tcW w:w="675" w:type="dxa"/>
          </w:tcPr>
          <w:p w:rsidR="00780261" w:rsidRDefault="00780261" w:rsidP="00601D9F">
            <w:pPr>
              <w:spacing w:line="276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96" w:type="dxa"/>
          </w:tcPr>
          <w:p w:rsidR="00780261" w:rsidRDefault="00780261" w:rsidP="00601D9F">
            <w:pPr>
              <w:spacing w:line="276" w:lineRule="auto"/>
              <w:jc w:val="both"/>
            </w:pPr>
            <w:r>
              <w:t>Наименование раздела</w:t>
            </w:r>
          </w:p>
        </w:tc>
      </w:tr>
      <w:tr w:rsidR="00780261" w:rsidTr="00601D9F">
        <w:tc>
          <w:tcPr>
            <w:tcW w:w="675" w:type="dxa"/>
          </w:tcPr>
          <w:p w:rsidR="00780261" w:rsidRDefault="00780261" w:rsidP="00601D9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896" w:type="dxa"/>
          </w:tcPr>
          <w:p w:rsidR="00780261" w:rsidRPr="005C4991" w:rsidRDefault="00780261" w:rsidP="00601D9F">
            <w:pPr>
              <w:pStyle w:val="a6"/>
            </w:pPr>
            <w:r w:rsidRPr="00AD1E32">
              <w:rPr>
                <w:bCs/>
                <w:color w:val="000000"/>
              </w:rPr>
              <w:t xml:space="preserve">Физико-технические основы лучевых методов исследования (рентгенологического, КТ, МРТ, УЗИ, </w:t>
            </w:r>
            <w:proofErr w:type="spellStart"/>
            <w:r w:rsidRPr="00AD1E32">
              <w:rPr>
                <w:bCs/>
                <w:color w:val="000000"/>
              </w:rPr>
              <w:t>радионуклидного</w:t>
            </w:r>
            <w:proofErr w:type="spellEnd"/>
            <w:r w:rsidRPr="00AD1E32">
              <w:rPr>
                <w:bCs/>
                <w:color w:val="000000"/>
              </w:rPr>
              <w:t>). Принципы противолучевой защиты</w:t>
            </w:r>
          </w:p>
        </w:tc>
      </w:tr>
      <w:tr w:rsidR="00780261" w:rsidTr="00601D9F">
        <w:tc>
          <w:tcPr>
            <w:tcW w:w="675" w:type="dxa"/>
          </w:tcPr>
          <w:p w:rsidR="00780261" w:rsidRDefault="00780261" w:rsidP="00601D9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896" w:type="dxa"/>
          </w:tcPr>
          <w:p w:rsidR="00780261" w:rsidRPr="005C4991" w:rsidRDefault="00780261" w:rsidP="00601D9F">
            <w:pPr>
              <w:spacing w:line="276" w:lineRule="auto"/>
              <w:jc w:val="both"/>
              <w:rPr>
                <w:bCs/>
              </w:rPr>
            </w:pPr>
            <w:r w:rsidRPr="005C4991">
              <w:rPr>
                <w:bCs/>
                <w:color w:val="000000"/>
              </w:rPr>
              <w:t xml:space="preserve">Лучевая диагностика </w:t>
            </w:r>
            <w:r>
              <w:rPr>
                <w:bCs/>
                <w:color w:val="000000"/>
              </w:rPr>
              <w:t xml:space="preserve">повреждений и </w:t>
            </w:r>
            <w:r w:rsidRPr="005C4991">
              <w:rPr>
                <w:bCs/>
                <w:color w:val="000000"/>
              </w:rPr>
              <w:t xml:space="preserve">заболеваний </w:t>
            </w:r>
            <w:proofErr w:type="spellStart"/>
            <w:proofErr w:type="gramStart"/>
            <w:r w:rsidRPr="005C4991">
              <w:rPr>
                <w:bCs/>
                <w:color w:val="000000"/>
              </w:rPr>
              <w:t>опорно</w:t>
            </w:r>
            <w:proofErr w:type="spellEnd"/>
            <w:r w:rsidRPr="005C4991">
              <w:rPr>
                <w:bCs/>
                <w:color w:val="000000"/>
              </w:rPr>
              <w:t xml:space="preserve"> – двигательной</w:t>
            </w:r>
            <w:proofErr w:type="gramEnd"/>
            <w:r w:rsidRPr="005C4991">
              <w:rPr>
                <w:bCs/>
                <w:color w:val="000000"/>
              </w:rPr>
              <w:t xml:space="preserve"> системы</w:t>
            </w:r>
          </w:p>
        </w:tc>
      </w:tr>
      <w:tr w:rsidR="00780261" w:rsidTr="00601D9F">
        <w:tc>
          <w:tcPr>
            <w:tcW w:w="675" w:type="dxa"/>
          </w:tcPr>
          <w:p w:rsidR="00780261" w:rsidRDefault="00780261" w:rsidP="00601D9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896" w:type="dxa"/>
          </w:tcPr>
          <w:p w:rsidR="00780261" w:rsidRPr="005C4991" w:rsidRDefault="00780261" w:rsidP="00601D9F">
            <w:pPr>
              <w:rPr>
                <w:bCs/>
              </w:rPr>
            </w:pPr>
            <w:r w:rsidRPr="005C4991">
              <w:rPr>
                <w:bCs/>
                <w:color w:val="000000"/>
              </w:rPr>
              <w:t>Лучевая диагностика заболеваний лёгких</w:t>
            </w:r>
          </w:p>
        </w:tc>
      </w:tr>
      <w:tr w:rsidR="00780261" w:rsidTr="00601D9F">
        <w:tc>
          <w:tcPr>
            <w:tcW w:w="675" w:type="dxa"/>
          </w:tcPr>
          <w:p w:rsidR="00780261" w:rsidRDefault="00780261" w:rsidP="00601D9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896" w:type="dxa"/>
          </w:tcPr>
          <w:p w:rsidR="00780261" w:rsidRPr="005C4991" w:rsidRDefault="00780261" w:rsidP="00601D9F">
            <w:pPr>
              <w:spacing w:line="276" w:lineRule="auto"/>
              <w:jc w:val="both"/>
              <w:rPr>
                <w:bCs/>
              </w:rPr>
            </w:pPr>
            <w:r w:rsidRPr="005C4991">
              <w:rPr>
                <w:rFonts w:eastAsia="Calibri"/>
                <w:bCs/>
                <w:color w:val="000000"/>
                <w:lang w:eastAsia="en-US"/>
              </w:rPr>
              <w:t>Лучевая диагностика заболеваний сердца</w:t>
            </w:r>
          </w:p>
        </w:tc>
      </w:tr>
      <w:tr w:rsidR="00780261" w:rsidTr="00601D9F">
        <w:tc>
          <w:tcPr>
            <w:tcW w:w="675" w:type="dxa"/>
          </w:tcPr>
          <w:p w:rsidR="00780261" w:rsidRDefault="00780261" w:rsidP="00601D9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896" w:type="dxa"/>
          </w:tcPr>
          <w:p w:rsidR="00780261" w:rsidRPr="005C4991" w:rsidRDefault="00780261" w:rsidP="00601D9F">
            <w:pPr>
              <w:rPr>
                <w:bCs/>
              </w:rPr>
            </w:pPr>
            <w:r w:rsidRPr="005C4991">
              <w:rPr>
                <w:rFonts w:eastAsia="Calibri"/>
                <w:bCs/>
                <w:color w:val="000000"/>
                <w:lang w:eastAsia="en-US"/>
              </w:rPr>
              <w:t>Лучевая диагностика заболеваний пищевода и желудка</w:t>
            </w:r>
          </w:p>
        </w:tc>
      </w:tr>
      <w:tr w:rsidR="00780261" w:rsidTr="00601D9F">
        <w:tc>
          <w:tcPr>
            <w:tcW w:w="675" w:type="dxa"/>
          </w:tcPr>
          <w:p w:rsidR="00780261" w:rsidRDefault="00780261" w:rsidP="00601D9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896" w:type="dxa"/>
          </w:tcPr>
          <w:p w:rsidR="00780261" w:rsidRPr="005C4991" w:rsidRDefault="00780261" w:rsidP="00601D9F">
            <w:pPr>
              <w:spacing w:line="276" w:lineRule="auto"/>
              <w:jc w:val="both"/>
              <w:rPr>
                <w:bCs/>
              </w:rPr>
            </w:pPr>
            <w:r w:rsidRPr="005C4991">
              <w:rPr>
                <w:rFonts w:eastAsia="Calibri"/>
                <w:bCs/>
                <w:color w:val="000000"/>
                <w:lang w:eastAsia="en-US"/>
              </w:rPr>
              <w:t xml:space="preserve">Лучевая диагностика заболеваний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тонкого и толстого </w:t>
            </w:r>
            <w:r w:rsidRPr="005C4991">
              <w:rPr>
                <w:rFonts w:eastAsia="Calibri"/>
                <w:bCs/>
                <w:color w:val="000000"/>
                <w:lang w:eastAsia="en-US"/>
              </w:rPr>
              <w:t>кишечника</w:t>
            </w:r>
          </w:p>
        </w:tc>
      </w:tr>
      <w:tr w:rsidR="00780261" w:rsidTr="00601D9F">
        <w:trPr>
          <w:trHeight w:val="271"/>
        </w:trPr>
        <w:tc>
          <w:tcPr>
            <w:tcW w:w="675" w:type="dxa"/>
          </w:tcPr>
          <w:p w:rsidR="00780261" w:rsidRDefault="00780261" w:rsidP="00601D9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896" w:type="dxa"/>
          </w:tcPr>
          <w:p w:rsidR="00780261" w:rsidRPr="005C4991" w:rsidRDefault="00780261" w:rsidP="00601D9F">
            <w:pPr>
              <w:pStyle w:val="a6"/>
            </w:pPr>
            <w:r w:rsidRPr="005C4991">
              <w:t>Лучевая диагностика заболеваний печени, желчн</w:t>
            </w:r>
            <w:r>
              <w:t>ого</w:t>
            </w:r>
            <w:r w:rsidRPr="005C4991">
              <w:t xml:space="preserve"> пу</w:t>
            </w:r>
            <w:r>
              <w:t>зыря</w:t>
            </w:r>
            <w:r w:rsidRPr="005C4991">
              <w:t xml:space="preserve"> и поджелудочной железы</w:t>
            </w:r>
          </w:p>
        </w:tc>
      </w:tr>
      <w:tr w:rsidR="00780261" w:rsidTr="00601D9F">
        <w:trPr>
          <w:trHeight w:val="262"/>
        </w:trPr>
        <w:tc>
          <w:tcPr>
            <w:tcW w:w="675" w:type="dxa"/>
          </w:tcPr>
          <w:p w:rsidR="00780261" w:rsidRDefault="00780261" w:rsidP="00601D9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896" w:type="dxa"/>
          </w:tcPr>
          <w:p w:rsidR="00780261" w:rsidRPr="005C4991" w:rsidRDefault="00780261" w:rsidP="00601D9F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C4991">
              <w:rPr>
                <w:rFonts w:eastAsia="Calibri"/>
                <w:bCs/>
                <w:color w:val="000000"/>
                <w:lang w:eastAsia="en-US"/>
              </w:rPr>
              <w:t>Лучевая диагностика заболеваний щитовидной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железы</w:t>
            </w:r>
          </w:p>
        </w:tc>
      </w:tr>
      <w:bookmarkEnd w:id="0"/>
    </w:tbl>
    <w:p w:rsidR="00780261" w:rsidRDefault="00780261" w:rsidP="00780261">
      <w:pPr>
        <w:spacing w:line="276" w:lineRule="auto"/>
        <w:jc w:val="both"/>
      </w:pPr>
    </w:p>
    <w:p w:rsidR="00780261" w:rsidRDefault="00780261" w:rsidP="00780261">
      <w:pPr>
        <w:spacing w:line="276" w:lineRule="auto"/>
        <w:jc w:val="both"/>
      </w:pPr>
      <w:bookmarkStart w:id="2" w:name="_Hlk59995854"/>
      <w:r>
        <w:t>Междисциплинарные связи с обеспечиваемыми (последующими) дисциплинами</w:t>
      </w:r>
    </w:p>
    <w:p w:rsidR="00780261" w:rsidRDefault="00780261" w:rsidP="00780261">
      <w:pPr>
        <w:spacing w:line="276" w:lineRule="auto"/>
        <w:jc w:val="both"/>
      </w:pPr>
    </w:p>
    <w:tbl>
      <w:tblPr>
        <w:tblStyle w:val="a5"/>
        <w:tblW w:w="4986" w:type="pct"/>
        <w:tblLook w:val="04A0"/>
      </w:tblPr>
      <w:tblGrid>
        <w:gridCol w:w="879"/>
        <w:gridCol w:w="3675"/>
        <w:gridCol w:w="624"/>
        <w:gridCol w:w="624"/>
        <w:gridCol w:w="624"/>
        <w:gridCol w:w="624"/>
        <w:gridCol w:w="624"/>
        <w:gridCol w:w="624"/>
        <w:gridCol w:w="624"/>
        <w:gridCol w:w="622"/>
      </w:tblGrid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 xml:space="preserve">Наименование </w:t>
            </w:r>
            <w:proofErr w:type="gramStart"/>
            <w:r>
              <w:t>обеспечиваемых</w:t>
            </w:r>
            <w:proofErr w:type="gramEnd"/>
          </w:p>
          <w:p w:rsidR="00780261" w:rsidRDefault="00780261" w:rsidP="00601D9F">
            <w:pPr>
              <w:spacing w:line="276" w:lineRule="auto"/>
              <w:jc w:val="both"/>
            </w:pPr>
            <w:r>
              <w:t xml:space="preserve"> (последующих) дисциплин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8</w:t>
            </w: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О</w:t>
            </w:r>
            <w:r w:rsidRPr="00207306">
              <w:t>ториноларингология;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Г</w:t>
            </w:r>
            <w:r w:rsidRPr="00207306">
              <w:t>оспитальная терапия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П</w:t>
            </w:r>
            <w:r w:rsidRPr="00207306">
              <w:t>едиатрия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Ф</w:t>
            </w:r>
            <w:r w:rsidRPr="00207306">
              <w:t>акультетская хирургия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С</w:t>
            </w:r>
            <w:r w:rsidRPr="00207306">
              <w:t>томатология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Неврология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Т</w:t>
            </w:r>
            <w:r w:rsidRPr="00207306">
              <w:t>равматологи</w:t>
            </w:r>
            <w:r>
              <w:t>я</w:t>
            </w:r>
            <w:r w:rsidRPr="00207306">
              <w:t xml:space="preserve"> и ортопедия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Ф</w:t>
            </w:r>
            <w:r w:rsidRPr="00207306">
              <w:t>тизиатрия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О</w:t>
            </w:r>
            <w:r w:rsidRPr="00207306">
              <w:t>нкологи</w:t>
            </w:r>
            <w:r>
              <w:t xml:space="preserve">я </w:t>
            </w:r>
            <w:r w:rsidRPr="00207306">
              <w:t>и лучевая терапия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</w:tr>
      <w:tr w:rsidR="00780261" w:rsidTr="00601D9F">
        <w:trPr>
          <w:trHeight w:val="304"/>
        </w:trPr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Д</w:t>
            </w:r>
            <w:r w:rsidRPr="00207306">
              <w:t>етская хирурги</w:t>
            </w:r>
            <w:r>
              <w:t>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3C326C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tr w:rsidR="00780261" w:rsidTr="00601D9F">
        <w:trPr>
          <w:trHeight w:val="348"/>
        </w:trPr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Эндокринология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lastRenderedPageBreak/>
              <w:t>12</w:t>
            </w:r>
          </w:p>
        </w:tc>
        <w:tc>
          <w:tcPr>
            <w:tcW w:w="1925" w:type="pct"/>
          </w:tcPr>
          <w:p w:rsidR="00780261" w:rsidRDefault="00780261" w:rsidP="00601D9F">
            <w:pPr>
              <w:pStyle w:val="a6"/>
            </w:pPr>
            <w:r>
              <w:t>Н</w:t>
            </w:r>
            <w:r w:rsidRPr="00207306">
              <w:t>еотложные состояния в клинике внутренних болезней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3C326C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3C326C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tr w:rsidR="00780261" w:rsidTr="00601D9F">
        <w:tc>
          <w:tcPr>
            <w:tcW w:w="460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1925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Т</w:t>
            </w:r>
            <w:r w:rsidRPr="00207306">
              <w:t>ерапия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7" w:type="pct"/>
          </w:tcPr>
          <w:p w:rsidR="00780261" w:rsidRDefault="00780261" w:rsidP="00601D9F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326" w:type="pct"/>
          </w:tcPr>
          <w:p w:rsidR="00780261" w:rsidRDefault="00780261" w:rsidP="00601D9F">
            <w:pPr>
              <w:spacing w:line="276" w:lineRule="auto"/>
              <w:jc w:val="both"/>
            </w:pPr>
          </w:p>
        </w:tc>
      </w:tr>
      <w:bookmarkEnd w:id="1"/>
      <w:bookmarkEnd w:id="2"/>
    </w:tbl>
    <w:p w:rsidR="00780261" w:rsidRDefault="00780261" w:rsidP="004F52EF">
      <w:pPr>
        <w:pStyle w:val="3"/>
        <w:spacing w:line="276" w:lineRule="auto"/>
        <w:ind w:firstLine="709"/>
        <w:rPr>
          <w:i w:val="0"/>
        </w:rPr>
      </w:pPr>
    </w:p>
    <w:p w:rsidR="003C326C" w:rsidRDefault="004F52EF" w:rsidP="004F52EF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</w:rPr>
      </w:pPr>
      <w:r w:rsidRPr="0079468D">
        <w:rPr>
          <w:b/>
          <w:spacing w:val="-6"/>
        </w:rPr>
        <w:t>4. Трудоемкость учебной дисциплинысоставляет</w:t>
      </w:r>
      <w:proofErr w:type="gramStart"/>
      <w:r w:rsidR="00780261">
        <w:rPr>
          <w:b/>
        </w:rPr>
        <w:t>2</w:t>
      </w:r>
      <w:proofErr w:type="gramEnd"/>
      <w:r w:rsidR="00780261">
        <w:rPr>
          <w:b/>
        </w:rPr>
        <w:t xml:space="preserve"> </w:t>
      </w:r>
      <w:r w:rsidRPr="0079468D">
        <w:rPr>
          <w:b/>
          <w:spacing w:val="-6"/>
        </w:rPr>
        <w:t>зачетных единиц</w:t>
      </w:r>
      <w:r w:rsidR="00780261">
        <w:rPr>
          <w:b/>
          <w:spacing w:val="-6"/>
        </w:rPr>
        <w:t>ы</w:t>
      </w:r>
      <w:r w:rsidRPr="0079468D">
        <w:rPr>
          <w:b/>
          <w:spacing w:val="-6"/>
        </w:rPr>
        <w:t>,</w:t>
      </w:r>
    </w:p>
    <w:p w:rsidR="004F52EF" w:rsidRPr="0079468D" w:rsidRDefault="00780261" w:rsidP="00873CE2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>
        <w:rPr>
          <w:b/>
        </w:rPr>
        <w:t xml:space="preserve">72 </w:t>
      </w:r>
      <w:proofErr w:type="gramStart"/>
      <w:r w:rsidR="004F52EF" w:rsidRPr="0079468D">
        <w:rPr>
          <w:b/>
        </w:rPr>
        <w:t>академических</w:t>
      </w:r>
      <w:proofErr w:type="gramEnd"/>
      <w:r w:rsidR="004F52EF" w:rsidRPr="0079468D">
        <w:rPr>
          <w:b/>
        </w:rPr>
        <w:t xml:space="preserve"> </w:t>
      </w:r>
      <w:r w:rsidR="004F52EF" w:rsidRPr="0079468D">
        <w:rPr>
          <w:b/>
          <w:spacing w:val="-10"/>
        </w:rPr>
        <w:t>час</w:t>
      </w:r>
      <w:r w:rsidR="003C326C">
        <w:rPr>
          <w:b/>
          <w:spacing w:val="-10"/>
        </w:rPr>
        <w:t>а</w:t>
      </w:r>
      <w:r w:rsidR="004F52EF" w:rsidRPr="0079468D">
        <w:rPr>
          <w:b/>
          <w:spacing w:val="-10"/>
        </w:rPr>
        <w:t>.</w:t>
      </w:r>
    </w:p>
    <w:p w:rsidR="004F52EF" w:rsidRPr="0079468D" w:rsidRDefault="004F52EF" w:rsidP="004F52EF">
      <w:pPr>
        <w:spacing w:line="276" w:lineRule="auto"/>
      </w:pPr>
      <w:r w:rsidRPr="0079468D">
        <w:t xml:space="preserve">Лекции - </w:t>
      </w:r>
      <w:r w:rsidR="00780261">
        <w:t>16</w:t>
      </w:r>
      <w:r w:rsidRPr="0079468D">
        <w:t xml:space="preserve"> ч.</w:t>
      </w:r>
    </w:p>
    <w:p w:rsidR="004F52EF" w:rsidRPr="0079468D" w:rsidRDefault="004F52EF" w:rsidP="004F52EF">
      <w:pPr>
        <w:spacing w:line="276" w:lineRule="auto"/>
      </w:pPr>
      <w:r w:rsidRPr="0079468D">
        <w:t xml:space="preserve">Практические занятия - </w:t>
      </w:r>
      <w:r w:rsidR="00780261">
        <w:t>32</w:t>
      </w:r>
      <w:r w:rsidRPr="0079468D">
        <w:t xml:space="preserve"> ч.</w:t>
      </w:r>
    </w:p>
    <w:p w:rsidR="004F52EF" w:rsidRPr="0079468D" w:rsidRDefault="004F52EF" w:rsidP="004F52EF">
      <w:pPr>
        <w:spacing w:line="276" w:lineRule="auto"/>
      </w:pPr>
      <w:r w:rsidRPr="0079468D">
        <w:t>Самостоятельная работа -</w:t>
      </w:r>
      <w:r w:rsidR="00780261">
        <w:t xml:space="preserve">24 </w:t>
      </w:r>
      <w:r w:rsidRPr="0079468D">
        <w:t>ч.</w:t>
      </w:r>
    </w:p>
    <w:p w:rsidR="004F52EF" w:rsidRPr="0079468D" w:rsidRDefault="004F52EF" w:rsidP="004F52EF">
      <w:pPr>
        <w:spacing w:line="276" w:lineRule="auto"/>
        <w:ind w:firstLine="709"/>
      </w:pPr>
    </w:p>
    <w:p w:rsidR="004F52EF" w:rsidRPr="0079468D" w:rsidRDefault="004F52EF" w:rsidP="004F52EF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79468D">
        <w:rPr>
          <w:b/>
          <w:spacing w:val="-10"/>
        </w:rPr>
        <w:t>5.  Основные разделы дисциплины</w:t>
      </w:r>
      <w:proofErr w:type="gramStart"/>
      <w:r w:rsidRPr="0079468D">
        <w:rPr>
          <w:b/>
          <w:spacing w:val="-10"/>
        </w:rPr>
        <w:t xml:space="preserve"> .</w:t>
      </w:r>
      <w:proofErr w:type="gramEnd"/>
      <w:r w:rsidRPr="0079468D">
        <w:rPr>
          <w:b/>
          <w:spacing w:val="-10"/>
        </w:rPr>
        <w:t xml:space="preserve"> </w:t>
      </w:r>
    </w:p>
    <w:p w:rsidR="004F52EF" w:rsidRPr="0004266C" w:rsidRDefault="00780261" w:rsidP="003C326C">
      <w:pPr>
        <w:pStyle w:val="a6"/>
        <w:rPr>
          <w:spacing w:val="-10"/>
        </w:rPr>
      </w:pPr>
      <w:r w:rsidRPr="0004266C">
        <w:rPr>
          <w:spacing w:val="-10"/>
        </w:rPr>
        <w:t>1</w:t>
      </w:r>
      <w:r w:rsidRPr="0004266C">
        <w:t xml:space="preserve">Физико-технические основы лучевых методов исследования (рентгенологического, КТ, МРТ, УЗИ, </w:t>
      </w:r>
      <w:proofErr w:type="spellStart"/>
      <w:r w:rsidRPr="0004266C">
        <w:t>радионуклидного</w:t>
      </w:r>
      <w:proofErr w:type="spellEnd"/>
      <w:r w:rsidRPr="0004266C">
        <w:t>). Принципы противолучевой защиты</w:t>
      </w:r>
    </w:p>
    <w:p w:rsidR="00780261" w:rsidRPr="0004266C" w:rsidRDefault="00780261" w:rsidP="003C326C">
      <w:pPr>
        <w:pStyle w:val="a6"/>
      </w:pPr>
      <w:r w:rsidRPr="0004266C">
        <w:t xml:space="preserve">2 Лучевая диагностика повреждений и заболеваний </w:t>
      </w:r>
      <w:proofErr w:type="spellStart"/>
      <w:proofErr w:type="gramStart"/>
      <w:r w:rsidRPr="0004266C">
        <w:t>опорно</w:t>
      </w:r>
      <w:proofErr w:type="spellEnd"/>
      <w:r w:rsidRPr="0004266C">
        <w:t xml:space="preserve"> – двигательной</w:t>
      </w:r>
      <w:proofErr w:type="gramEnd"/>
      <w:r w:rsidRPr="0004266C">
        <w:t xml:space="preserve"> системы</w:t>
      </w:r>
    </w:p>
    <w:p w:rsidR="00780261" w:rsidRPr="0004266C" w:rsidRDefault="003C326C" w:rsidP="003C326C">
      <w:pPr>
        <w:pStyle w:val="a6"/>
      </w:pPr>
      <w:r>
        <w:t xml:space="preserve">3 </w:t>
      </w:r>
      <w:r w:rsidR="00780261" w:rsidRPr="0004266C">
        <w:t>Лучевая диагностика заболеваний лёгких</w:t>
      </w:r>
    </w:p>
    <w:p w:rsidR="00780261" w:rsidRPr="0004266C" w:rsidRDefault="003C326C" w:rsidP="003C326C">
      <w:pPr>
        <w:pStyle w:val="a6"/>
      </w:pPr>
      <w:r>
        <w:rPr>
          <w:rFonts w:eastAsia="Calibri"/>
          <w:lang w:eastAsia="en-US"/>
        </w:rPr>
        <w:t xml:space="preserve">4 </w:t>
      </w:r>
      <w:r w:rsidR="00780261" w:rsidRPr="0004266C">
        <w:rPr>
          <w:rFonts w:eastAsia="Calibri"/>
          <w:lang w:eastAsia="en-US"/>
        </w:rPr>
        <w:t>Лучевая диагностика заболеваний сердца</w:t>
      </w:r>
    </w:p>
    <w:p w:rsidR="00780261" w:rsidRPr="0004266C" w:rsidRDefault="003C326C" w:rsidP="003C326C">
      <w:pPr>
        <w:pStyle w:val="a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 </w:t>
      </w:r>
      <w:r w:rsidR="00780261" w:rsidRPr="0004266C">
        <w:rPr>
          <w:rFonts w:eastAsia="Calibri"/>
          <w:lang w:eastAsia="en-US"/>
        </w:rPr>
        <w:t>Лучевая диагностика заболеваний пищевода и желудка</w:t>
      </w:r>
    </w:p>
    <w:p w:rsidR="00780261" w:rsidRPr="0004266C" w:rsidRDefault="003C326C" w:rsidP="003C326C">
      <w:pPr>
        <w:pStyle w:val="a6"/>
      </w:pPr>
      <w:r>
        <w:rPr>
          <w:rFonts w:eastAsia="Calibri"/>
          <w:lang w:eastAsia="en-US"/>
        </w:rPr>
        <w:t xml:space="preserve">6 </w:t>
      </w:r>
      <w:r w:rsidR="00780261" w:rsidRPr="0004266C">
        <w:rPr>
          <w:rFonts w:eastAsia="Calibri"/>
          <w:lang w:eastAsia="en-US"/>
        </w:rPr>
        <w:t>Лучевая диагностика заболеваний тонкого и толстого кишечника</w:t>
      </w:r>
    </w:p>
    <w:p w:rsidR="00780261" w:rsidRPr="0004266C" w:rsidRDefault="003C326C" w:rsidP="003C326C">
      <w:pPr>
        <w:pStyle w:val="a6"/>
      </w:pPr>
      <w:r>
        <w:t xml:space="preserve">7 </w:t>
      </w:r>
      <w:r w:rsidR="00780261" w:rsidRPr="0004266C">
        <w:t>Лучевая диагностика заболеваний печени, желчного пузыря и поджелудочной железы</w:t>
      </w:r>
    </w:p>
    <w:p w:rsidR="00780261" w:rsidRPr="0004266C" w:rsidRDefault="003C326C" w:rsidP="003C326C">
      <w:pPr>
        <w:pStyle w:val="a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 </w:t>
      </w:r>
      <w:r w:rsidR="00780261" w:rsidRPr="0004266C">
        <w:rPr>
          <w:rFonts w:eastAsia="Calibri"/>
          <w:lang w:eastAsia="en-US"/>
        </w:rPr>
        <w:t xml:space="preserve">Лучевая диагностика заболеваний щитовидной железы </w:t>
      </w:r>
    </w:p>
    <w:p w:rsidR="004F52EF" w:rsidRPr="0079468D" w:rsidRDefault="004F52EF" w:rsidP="004F52EF">
      <w:pPr>
        <w:shd w:val="clear" w:color="auto" w:fill="FFFFFF"/>
        <w:jc w:val="both"/>
        <w:rPr>
          <w:b/>
          <w:color w:val="000000" w:themeColor="text1"/>
        </w:rPr>
      </w:pPr>
    </w:p>
    <w:p w:rsidR="0004266C" w:rsidRPr="007E7BD3" w:rsidRDefault="004F52EF" w:rsidP="0004266C">
      <w:pPr>
        <w:spacing w:line="276" w:lineRule="auto"/>
        <w:ind w:firstLine="708"/>
        <w:jc w:val="both"/>
        <w:rPr>
          <w:b/>
          <w:color w:val="FF0000"/>
        </w:rPr>
      </w:pPr>
      <w:r w:rsidRPr="0079468D">
        <w:rPr>
          <w:b/>
          <w:iCs/>
          <w:spacing w:val="-7"/>
        </w:rPr>
        <w:t>6.Форма промежуточной аттестации</w:t>
      </w:r>
      <w:r w:rsidR="0004266C">
        <w:rPr>
          <w:b/>
        </w:rPr>
        <w:t xml:space="preserve"> по </w:t>
      </w:r>
      <w:r w:rsidR="0004266C" w:rsidRPr="00E35827">
        <w:t>итогам освоения дисциплины</w:t>
      </w:r>
      <w:r w:rsidR="0004266C">
        <w:t xml:space="preserve"> - </w:t>
      </w:r>
      <w:r w:rsidR="0004266C">
        <w:rPr>
          <w:b/>
        </w:rPr>
        <w:t xml:space="preserve">  зачёт в 6 семестре.</w:t>
      </w:r>
      <w:r w:rsidR="007A7EB4">
        <w:rPr>
          <w:b/>
        </w:rPr>
        <w:t xml:space="preserve"> </w:t>
      </w:r>
      <w:r w:rsidR="0004266C" w:rsidRPr="00E35827">
        <w:t>Зачёт проводится устно в форме собеседования.</w:t>
      </w:r>
      <w:r w:rsidR="007A7EB4">
        <w:t xml:space="preserve"> </w:t>
      </w:r>
      <w:r w:rsidR="0004266C">
        <w:t xml:space="preserve">Состоит из 2 этапов - теоретической и практической частей. Теоретическая часть - опрос студента по билету, практическая часть – </w:t>
      </w:r>
      <w:r w:rsidR="00873CE2">
        <w:t>анализ</w:t>
      </w:r>
      <w:r w:rsidR="0004266C">
        <w:t xml:space="preserve"> рентгенограммы.</w:t>
      </w:r>
    </w:p>
    <w:p w:rsidR="004F52EF" w:rsidRDefault="004F52EF" w:rsidP="004F52EF">
      <w:pPr>
        <w:shd w:val="clear" w:color="auto" w:fill="FFFFFF"/>
        <w:jc w:val="both"/>
        <w:rPr>
          <w:b/>
          <w:bCs/>
          <w:spacing w:val="-7"/>
        </w:rPr>
      </w:pPr>
    </w:p>
    <w:p w:rsidR="00780261" w:rsidRDefault="00780261" w:rsidP="004F52EF">
      <w:pPr>
        <w:shd w:val="clear" w:color="auto" w:fill="FFFFFF"/>
        <w:jc w:val="both"/>
        <w:rPr>
          <w:b/>
          <w:bCs/>
          <w:spacing w:val="-7"/>
        </w:rPr>
      </w:pPr>
    </w:p>
    <w:p w:rsidR="00780261" w:rsidRDefault="00780261" w:rsidP="004F52EF">
      <w:pPr>
        <w:shd w:val="clear" w:color="auto" w:fill="FFFFFF"/>
        <w:jc w:val="both"/>
        <w:rPr>
          <w:b/>
          <w:bCs/>
          <w:spacing w:val="-7"/>
        </w:rPr>
      </w:pPr>
    </w:p>
    <w:p w:rsidR="004F52EF" w:rsidRPr="0079468D" w:rsidRDefault="004F52EF" w:rsidP="004F52EF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4F52EF" w:rsidRPr="0079468D" w:rsidRDefault="004F52EF" w:rsidP="004F52EF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79468D">
        <w:rPr>
          <w:rFonts w:ascii="Times New Roman" w:hAnsi="Times New Roman"/>
          <w:b/>
          <w:bCs/>
          <w:spacing w:val="-7"/>
          <w:sz w:val="24"/>
          <w:szCs w:val="24"/>
        </w:rPr>
        <w:t>Кафедра</w:t>
      </w:r>
      <w:r w:rsidR="0004266C">
        <w:rPr>
          <w:rFonts w:ascii="Times New Roman" w:hAnsi="Times New Roman"/>
          <w:b/>
          <w:bCs/>
          <w:spacing w:val="-7"/>
          <w:sz w:val="24"/>
          <w:szCs w:val="24"/>
        </w:rPr>
        <w:t xml:space="preserve"> лучевой диагностики и лучевой терапии с УВ с курсом УЗД</w:t>
      </w:r>
    </w:p>
    <w:p w:rsidR="004F52EF" w:rsidRPr="0079468D" w:rsidRDefault="004F52EF" w:rsidP="004F52EF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4F52EF" w:rsidRPr="0079468D" w:rsidRDefault="004F52EF" w:rsidP="004F52EF">
      <w:pPr>
        <w:pStyle w:val="a3"/>
        <w:shd w:val="clear" w:color="auto" w:fill="FFFFFF"/>
        <w:ind w:left="360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4F52EF" w:rsidRPr="0079468D" w:rsidRDefault="004F52EF" w:rsidP="004F52EF">
      <w:pPr>
        <w:pStyle w:val="a3"/>
        <w:shd w:val="clear" w:color="auto" w:fill="FFFFFF"/>
        <w:ind w:left="360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4F52EF" w:rsidRPr="0079468D" w:rsidRDefault="004F52EF" w:rsidP="004F52EF">
      <w:pPr>
        <w:pStyle w:val="a3"/>
        <w:shd w:val="clear" w:color="auto" w:fill="FFFFFF"/>
        <w:ind w:left="360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4F52EF" w:rsidRPr="0079468D" w:rsidRDefault="004F52EF" w:rsidP="004F52EF">
      <w:pPr>
        <w:pStyle w:val="a3"/>
        <w:shd w:val="clear" w:color="auto" w:fill="FFFFFF"/>
        <w:ind w:left="360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4F52EF" w:rsidRPr="0079468D" w:rsidRDefault="004F52EF" w:rsidP="004F52EF">
      <w:pPr>
        <w:pStyle w:val="a3"/>
        <w:shd w:val="clear" w:color="auto" w:fill="FFFFFF"/>
        <w:ind w:left="360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4F52EF" w:rsidRPr="0079468D" w:rsidRDefault="004F52EF" w:rsidP="004F52EF">
      <w:pPr>
        <w:pStyle w:val="a3"/>
        <w:shd w:val="clear" w:color="auto" w:fill="FFFFFF"/>
        <w:ind w:left="360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E45BC3" w:rsidRDefault="00E45BC3"/>
    <w:sectPr w:rsidR="00E45BC3" w:rsidSect="0029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B35"/>
    <w:multiLevelType w:val="hybridMultilevel"/>
    <w:tmpl w:val="C2468E30"/>
    <w:lvl w:ilvl="0" w:tplc="D0E207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C2A1A"/>
    <w:multiLevelType w:val="hybridMultilevel"/>
    <w:tmpl w:val="6418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207DA"/>
    <w:multiLevelType w:val="hybridMultilevel"/>
    <w:tmpl w:val="DF24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A82"/>
    <w:rsid w:val="0004266C"/>
    <w:rsid w:val="00130E3A"/>
    <w:rsid w:val="00184A82"/>
    <w:rsid w:val="00295B62"/>
    <w:rsid w:val="003C326C"/>
    <w:rsid w:val="00484DB0"/>
    <w:rsid w:val="004B7BC5"/>
    <w:rsid w:val="004F52EF"/>
    <w:rsid w:val="005B21E7"/>
    <w:rsid w:val="007501DB"/>
    <w:rsid w:val="00780261"/>
    <w:rsid w:val="007A7EB4"/>
    <w:rsid w:val="00873CE2"/>
    <w:rsid w:val="00D739A9"/>
    <w:rsid w:val="00DF3619"/>
    <w:rsid w:val="00E45BC3"/>
    <w:rsid w:val="00F557D3"/>
    <w:rsid w:val="00F608E7"/>
    <w:rsid w:val="00FA3F50"/>
    <w:rsid w:val="00FB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4F52EF"/>
    <w:pPr>
      <w:shd w:val="clear" w:color="auto" w:fill="FFFFFF"/>
      <w:spacing w:line="360" w:lineRule="auto"/>
      <w:jc w:val="both"/>
    </w:pPr>
    <w:rPr>
      <w:i/>
      <w:iCs/>
      <w:spacing w:val="-6"/>
    </w:rPr>
  </w:style>
  <w:style w:type="character" w:customStyle="1" w:styleId="30">
    <w:name w:val="Основной текст 3 Знак"/>
    <w:basedOn w:val="a0"/>
    <w:link w:val="3"/>
    <w:rsid w:val="004F52EF"/>
    <w:rPr>
      <w:rFonts w:ascii="Times New Roman" w:eastAsia="Times New Roman" w:hAnsi="Times New Roman" w:cs="Times New Roman"/>
      <w:i/>
      <w:iCs/>
      <w:spacing w:val="-6"/>
      <w:sz w:val="24"/>
      <w:szCs w:val="24"/>
      <w:shd w:val="clear" w:color="auto" w:fill="FFFFFF"/>
      <w:lang w:eastAsia="ru-RU"/>
    </w:rPr>
  </w:style>
  <w:style w:type="character" w:customStyle="1" w:styleId="a4">
    <w:name w:val="Основной текст + Курсив"/>
    <w:rsid w:val="00780261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styleId="a5">
    <w:name w:val="Table Grid"/>
    <w:basedOn w:val="a1"/>
    <w:uiPriority w:val="59"/>
    <w:qFormat/>
    <w:rsid w:val="0078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8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Кафедра</cp:lastModifiedBy>
  <cp:revision>22</cp:revision>
  <dcterms:created xsi:type="dcterms:W3CDTF">2021-01-11T17:42:00Z</dcterms:created>
  <dcterms:modified xsi:type="dcterms:W3CDTF">2021-02-02T08:58:00Z</dcterms:modified>
</cp:coreProperties>
</file>