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D0" w:rsidRPr="00347ED0" w:rsidRDefault="00347ED0" w:rsidP="00347ED0">
      <w:pPr>
        <w:spacing w:after="0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347ED0">
        <w:rPr>
          <w:rFonts w:ascii="Calibri" w:eastAsia="Calibri" w:hAnsi="Calibri" w:cs="Times New Roman"/>
          <w:b/>
          <w:color w:val="00B050"/>
          <w:sz w:val="28"/>
          <w:szCs w:val="28"/>
        </w:rPr>
        <w:t>МИНИСТЕРСТВО ЗДРАВООХРАНЕНИЯ РОССИЙСКОЙ ФЕДЕРАЦИИ</w:t>
      </w:r>
    </w:p>
    <w:p w:rsidR="00347ED0" w:rsidRPr="00347ED0" w:rsidRDefault="00347ED0" w:rsidP="00347ED0">
      <w:pPr>
        <w:spacing w:after="0"/>
        <w:jc w:val="center"/>
        <w:rPr>
          <w:rFonts w:ascii="Calibri" w:eastAsia="Calibri" w:hAnsi="Calibri" w:cs="Times New Roman"/>
          <w:b/>
          <w:color w:val="002060"/>
          <w:sz w:val="40"/>
          <w:szCs w:val="40"/>
        </w:rPr>
      </w:pPr>
      <w:r w:rsidRPr="00347ED0">
        <w:rPr>
          <w:rFonts w:ascii="Calibri" w:eastAsia="Calibri" w:hAnsi="Calibri" w:cs="Times New Roman"/>
          <w:b/>
          <w:color w:val="00B050"/>
          <w:sz w:val="32"/>
          <w:szCs w:val="32"/>
        </w:rPr>
        <w:t xml:space="preserve">ДАГЕСТАНСКИЙ ГОСУДАРСТВЕННЫЙ МЕДИЦИНСКИЙ УНИВЕРСИТЕТ </w:t>
      </w:r>
      <w:r w:rsidRPr="00347ED0">
        <w:rPr>
          <w:rFonts w:ascii="Calibri" w:eastAsia="Calibri" w:hAnsi="Calibri" w:cs="Times New Roman"/>
          <w:b/>
          <w:color w:val="002060"/>
          <w:sz w:val="40"/>
          <w:szCs w:val="40"/>
        </w:rPr>
        <w:t xml:space="preserve">НАУЧНО-ИССЛЕДОВАТЕЛЬСКИЙ ИНСТИТУТ </w:t>
      </w:r>
    </w:p>
    <w:p w:rsidR="00347ED0" w:rsidRPr="00347ED0" w:rsidRDefault="00347ED0" w:rsidP="00347ED0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2"/>
          <w:szCs w:val="32"/>
        </w:rPr>
      </w:pPr>
      <w:r w:rsidRPr="00347ED0">
        <w:rPr>
          <w:rFonts w:ascii="Calibri" w:eastAsia="Calibri" w:hAnsi="Calibri" w:cs="Times New Roman"/>
          <w:b/>
          <w:color w:val="002060"/>
          <w:sz w:val="32"/>
          <w:szCs w:val="32"/>
        </w:rPr>
        <w:t>ЭКОЛОГИЧЕСКОЙ МЕДИЦИНЫ им. С.А. АБУСУЕВА</w:t>
      </w:r>
    </w:p>
    <w:p w:rsidR="00347ED0" w:rsidRPr="00347ED0" w:rsidRDefault="00347ED0" w:rsidP="00347ED0">
      <w:pPr>
        <w:spacing w:after="0"/>
        <w:jc w:val="center"/>
        <w:rPr>
          <w:rFonts w:ascii="Calibri" w:eastAsia="Calibri" w:hAnsi="Calibri" w:cs="Times New Roman"/>
          <w:b/>
          <w:color w:val="002060"/>
          <w:sz w:val="20"/>
          <w:szCs w:val="20"/>
        </w:rPr>
      </w:pPr>
      <w:r w:rsidRPr="00347ED0">
        <w:rPr>
          <w:rFonts w:ascii="Calibri" w:eastAsia="Calibri" w:hAnsi="Calibri" w:cs="Times New Roman"/>
          <w:b/>
          <w:color w:val="002060"/>
          <w:sz w:val="20"/>
          <w:szCs w:val="20"/>
        </w:rPr>
        <w:t xml:space="preserve">(НИИ ЭМ им. С.А. </w:t>
      </w:r>
      <w:proofErr w:type="spellStart"/>
      <w:r w:rsidRPr="00347ED0">
        <w:rPr>
          <w:rFonts w:ascii="Calibri" w:eastAsia="Calibri" w:hAnsi="Calibri" w:cs="Times New Roman"/>
          <w:b/>
          <w:color w:val="002060"/>
          <w:sz w:val="20"/>
          <w:szCs w:val="20"/>
        </w:rPr>
        <w:t>Абусуева</w:t>
      </w:r>
      <w:proofErr w:type="spellEnd"/>
      <w:r w:rsidRPr="00347ED0">
        <w:rPr>
          <w:rFonts w:ascii="Calibri" w:eastAsia="Calibri" w:hAnsi="Calibri" w:cs="Times New Roman"/>
          <w:b/>
          <w:color w:val="002060"/>
          <w:sz w:val="20"/>
          <w:szCs w:val="20"/>
        </w:rPr>
        <w:t>)</w:t>
      </w:r>
    </w:p>
    <w:p w:rsidR="00347ED0" w:rsidRPr="00347ED0" w:rsidRDefault="00347ED0" w:rsidP="00347ED0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347ED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81F7A7" wp14:editId="28069F2E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0" t="0" r="27305" b="19050"/>
                <wp:wrapNone/>
                <wp:docPr id="6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5pt;margin-top:42.75pt;width:47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YXTQIAAFQEAAAOAAAAZHJzL2Uyb0RvYy54bWysVEtu2zAQ3RfoHQjuHUmu7Dh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"/>
            </w:pict>
          </mc:Fallback>
        </mc:AlternateContent>
      </w:r>
      <w:r w:rsidRPr="00347ED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157590" wp14:editId="4F4BE496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0" t="0" r="27305" b="19050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.55pt;margin-top:6.9pt;width:479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"/>
            </w:pict>
          </mc:Fallback>
        </mc:AlternateConten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4"/>
      </w:tblGrid>
      <w:tr w:rsidR="00347ED0" w:rsidRPr="00347ED0" w:rsidTr="00347ED0">
        <w:tc>
          <w:tcPr>
            <w:tcW w:w="5671" w:type="dxa"/>
            <w:hideMark/>
          </w:tcPr>
          <w:p w:rsidR="00347ED0" w:rsidRPr="00347ED0" w:rsidRDefault="00347ED0" w:rsidP="00347ED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367000, Махачкала, </w:t>
            </w:r>
          </w:p>
          <w:p w:rsidR="00347ED0" w:rsidRPr="00347ED0" w:rsidRDefault="00347ED0" w:rsidP="00347ED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ул. Абдулы Алиева, 1</w:t>
            </w:r>
          </w:p>
        </w:tc>
        <w:tc>
          <w:tcPr>
            <w:tcW w:w="3934" w:type="dxa"/>
            <w:hideMark/>
          </w:tcPr>
          <w:p w:rsidR="00347ED0" w:rsidRPr="00347ED0" w:rsidRDefault="00347ED0" w:rsidP="00347ED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Тел.: (8722) 67-59-70, факс: (8722) 67-59-70</w:t>
            </w:r>
          </w:p>
          <w:p w:rsidR="00347ED0" w:rsidRPr="00347ED0" w:rsidRDefault="00347ED0" w:rsidP="00347ED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</w:t>
            </w: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mail</w:t>
            </w: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: </w:t>
            </w: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eco</w:t>
            </w: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medicine</w:t>
            </w:r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@</w:t>
            </w:r>
            <w:proofErr w:type="spellStart"/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yandex</w:t>
            </w:r>
            <w:proofErr w:type="spellEnd"/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.</w:t>
            </w:r>
            <w:proofErr w:type="spellStart"/>
            <w:r w:rsidRPr="00347ED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47ED0" w:rsidRPr="00347ED0" w:rsidRDefault="00347ED0" w:rsidP="00347ED0">
      <w:pPr>
        <w:spacing w:after="0" w:line="240" w:lineRule="auto"/>
        <w:ind w:left="5670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347ED0" w:rsidRPr="00347ED0" w:rsidRDefault="00AF1BE4" w:rsidP="00347ED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</w:t>
      </w:r>
      <w:proofErr w:type="gramStart"/>
      <w:r w:rsidR="00347ED0" w:rsidRPr="00347E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proofErr w:type="gramEnd"/>
      <w:r w:rsidR="00347ED0" w:rsidRPr="00347ED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Республиканская научно-практическая конференция</w:t>
      </w:r>
    </w:p>
    <w:p w:rsidR="00347ED0" w:rsidRPr="00347ED0" w:rsidRDefault="00347ED0" w:rsidP="00347ED0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"Проблемы экологической медицины" </w:t>
      </w:r>
      <w:r w:rsidRPr="00347ED0">
        <w:rPr>
          <w:rFonts w:ascii="Times New Roman" w:eastAsia="Calibri" w:hAnsi="Times New Roman" w:cs="Times New Roman"/>
          <w:b/>
          <w:color w:val="002060"/>
          <w:sz w:val="28"/>
          <w:szCs w:val="28"/>
        </w:rPr>
        <w:br/>
      </w:r>
    </w:p>
    <w:p w:rsidR="00347ED0" w:rsidRPr="00347ED0" w:rsidRDefault="00347ED0" w:rsidP="00347ED0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7ED0">
        <w:rPr>
          <w:rFonts w:ascii="Times New Roman" w:eastAsia="Calibri" w:hAnsi="Times New Roman" w:cs="Times New Roman"/>
          <w:color w:val="FF0000"/>
          <w:sz w:val="28"/>
          <w:szCs w:val="28"/>
        </w:rPr>
        <w:t>состоится 20 октября 2021 года</w:t>
      </w:r>
    </w:p>
    <w:p w:rsidR="00347ED0" w:rsidRPr="00347ED0" w:rsidRDefault="00347ED0" w:rsidP="00347ED0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347ED0" w:rsidRPr="00347ED0" w:rsidRDefault="00347ED0" w:rsidP="00347ED0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47ED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ИНФОРМАЦИОННОЕ ПИСЬМО</w:t>
      </w:r>
    </w:p>
    <w:p w:rsidR="00347ED0" w:rsidRPr="00347ED0" w:rsidRDefault="00347ED0" w:rsidP="00347ED0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47ED0" w:rsidRPr="00347ED0" w:rsidRDefault="00347ED0" w:rsidP="00347ED0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47ED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Уважаемые коллеги!</w:t>
      </w:r>
    </w:p>
    <w:p w:rsidR="00347ED0" w:rsidRPr="00347ED0" w:rsidRDefault="00347ED0" w:rsidP="00347E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научно-практической конференции предполагается обсуждение актуальных вопросов фундаментальной и прикладной медицины,</w:t>
      </w:r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будут рассмотрены современные проблемы здоровья, факторы риска, влияющие на формирование здоровья населения, профилактические стратегии в здравоохранении.</w:t>
      </w:r>
    </w:p>
    <w:p w:rsidR="00347ED0" w:rsidRPr="00347ED0" w:rsidRDefault="00347ED0" w:rsidP="00347E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Мы искренне надеемся увидеть Вас на конференции.</w:t>
      </w:r>
    </w:p>
    <w:p w:rsidR="00347ED0" w:rsidRPr="00347ED0" w:rsidRDefault="00347ED0" w:rsidP="00347E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47ED0" w:rsidRPr="00347ED0" w:rsidRDefault="00347ED0" w:rsidP="00347ED0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Адрес: 367000, г. Махачкала, пр-т И. Шамиля 46, </w:t>
      </w:r>
      <w:proofErr w:type="spellStart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Аккредитационно-симуляционный</w:t>
      </w:r>
      <w:proofErr w:type="spellEnd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центр, 5-й этаж.</w:t>
      </w:r>
    </w:p>
    <w:p w:rsidR="00347ED0" w:rsidRPr="00347ED0" w:rsidRDefault="00347ED0" w:rsidP="00347ED0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Контактные телефоны оргкомитета в г. Махачкала: 8(903) 482 1084 (директор НИИ, доц. </w:t>
      </w:r>
      <w:proofErr w:type="spellStart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Атаев</w:t>
      </w:r>
      <w:proofErr w:type="spellEnd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CF7E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асул </w:t>
      </w:r>
      <w:proofErr w:type="spellStart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Гаджиевич</w:t>
      </w:r>
      <w:proofErr w:type="spellEnd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);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mail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eco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medicine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@</w:t>
      </w:r>
      <w:proofErr w:type="spellStart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yandex</w:t>
      </w:r>
      <w:proofErr w:type="spellEnd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spellStart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ru</w:t>
      </w:r>
      <w:proofErr w:type="spellEnd"/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>К конференции будет выпущен сборник материалов, размещенный в РИНЦ.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Регистрация участников конференции в фойе конференц-зала на 5-ом этаже </w:t>
      </w:r>
      <w:proofErr w:type="spellStart"/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>Аккредитационно-симуляционного</w:t>
      </w:r>
      <w:proofErr w:type="spellEnd"/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центра в 11 ч. 30 мин. 20 октября 2021 г.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Размещение статей 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Объем статей 4-10 страниц (включая таблицы, рисунки и список литературы) формата А</w:t>
      </w:r>
      <w:proofErr w:type="gramStart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proofErr w:type="gramEnd"/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В работе должны быть отражены актуальность темы, цель, материал, методы, результаты исследования, их обсуждение, выводы, литература. Статьи должны содержать результаты собственных исследований, не опубликованные ранее. Текст должен быть набран в редакторе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Microsoft</w:t>
      </w:r>
      <w:r w:rsidR="00CF7E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Word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(.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doc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или .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rtf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шрифт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Times</w:t>
      </w:r>
      <w:r w:rsidR="00CF7E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New</w:t>
      </w:r>
      <w:r w:rsidR="00CF7E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Roman</w:t>
      </w:r>
      <w:r w:rsidR="00CF7E2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Cyr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размер 12, через 1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интервал, </w:t>
      </w:r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выравнивание текста по ширине, абзацные отступы – 1 см, 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границы полей по 2 см со всех сторон. В статье сокращения слов допускаются только с первоначальным указанием полного названия. Единицы измерения даются в соответствии с Международной системой единиц СИ. В тексте в квадратных скобках дается ссылка на порядковый номер работы в списке литературы, составленном в алфавитном порядке. 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принимаются </w:t>
      </w:r>
      <w:r w:rsidRPr="0034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октября 2021 года</w:t>
      </w:r>
      <w:r w:rsidRPr="00347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47ED0" w:rsidRPr="00347ED0" w:rsidRDefault="00347ED0" w:rsidP="00347ED0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СТАТЬИ</w:t>
      </w:r>
    </w:p>
    <w:p w:rsidR="00347ED0" w:rsidRPr="00347ED0" w:rsidRDefault="00347ED0" w:rsidP="00347ED0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47ED0" w:rsidRPr="00347ED0" w:rsidRDefault="00347ED0" w:rsidP="00347ED0">
      <w:pPr>
        <w:spacing w:after="0" w:line="36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>УДК</w:t>
      </w:r>
    </w:p>
    <w:p w:rsidR="00347ED0" w:rsidRPr="00347ED0" w:rsidRDefault="00347ED0" w:rsidP="0034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ЭКОЛОГИЧЕСКАЯ ЭПИДЕМИОЛОГИЯ ОЖИРЕНИЯ</w:t>
      </w:r>
    </w:p>
    <w:p w:rsidR="00347ED0" w:rsidRPr="00347ED0" w:rsidRDefault="00347ED0" w:rsidP="0034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Магомедов Д.Г.</w:t>
      </w:r>
      <w:r w:rsidRPr="00347ED0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1</w:t>
      </w:r>
      <w:r w:rsidRPr="00347ED0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, Алиева Э.К.</w:t>
      </w:r>
      <w:r w:rsidRPr="00347ED0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2</w:t>
      </w:r>
    </w:p>
    <w:p w:rsidR="00347ED0" w:rsidRPr="00347ED0" w:rsidRDefault="00347ED0" w:rsidP="0034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Дагестанский государственный медицинский</w:t>
      </w:r>
      <w:r w:rsidR="00CF7E2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университет, </w:t>
      </w: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1</w:t>
      </w: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кафедра эндокринологии,</w:t>
      </w:r>
      <w:r w:rsidR="00CF7E2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2</w:t>
      </w: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НИИ экологической медицины, Махачкала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Введение.</w:t>
      </w:r>
      <w:r w:rsidR="00CF7E2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>Объемом до одной страницы.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Цель: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Материал и методы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Результаты и их обсуждение.</w:t>
      </w:r>
      <w:r w:rsidRPr="00347E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Статья должна содержать результаты собственных исследований, не опубликованные ранее.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Выводы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Литература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347ED0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Сведения об авторах: 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347ED0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Фамилия Имя Отчество, 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347ED0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ученая степень, ученое звание, 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347ED0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должность, место работы, </w:t>
      </w:r>
    </w:p>
    <w:p w:rsidR="00347ED0" w:rsidRPr="00347ED0" w:rsidRDefault="00347ED0" w:rsidP="00347ED0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347ED0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телефон, </w:t>
      </w:r>
      <w:r w:rsidRPr="00347ED0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E</w:t>
      </w:r>
      <w:r w:rsidRPr="00347ED0">
        <w:rPr>
          <w:rFonts w:ascii="Times New Roman" w:eastAsia="Calibri" w:hAnsi="Times New Roman" w:cs="Times New Roman"/>
          <w:color w:val="002060"/>
          <w:sz w:val="20"/>
          <w:szCs w:val="20"/>
        </w:rPr>
        <w:t>-</w:t>
      </w:r>
      <w:r w:rsidRPr="00347ED0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mail</w:t>
      </w:r>
      <w:r w:rsidRPr="00347ED0">
        <w:rPr>
          <w:rFonts w:ascii="Times New Roman" w:eastAsia="Calibri" w:hAnsi="Times New Roman" w:cs="Times New Roman"/>
          <w:color w:val="002060"/>
          <w:sz w:val="20"/>
          <w:szCs w:val="20"/>
        </w:rPr>
        <w:t>.</w:t>
      </w:r>
    </w:p>
    <w:p w:rsidR="00347ED0" w:rsidRPr="00347ED0" w:rsidRDefault="00347ED0" w:rsidP="00347ED0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47ED0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ЛИТЕРАТУРЫ</w:t>
      </w:r>
    </w:p>
    <w:p w:rsidR="00347ED0" w:rsidRPr="00347ED0" w:rsidRDefault="00347ED0" w:rsidP="00347ED0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Гинзбург М. М., </w:t>
      </w:r>
      <w:proofErr w:type="spellStart"/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Козупица</w:t>
      </w:r>
      <w:proofErr w:type="spellEnd"/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Г. С., Крюков Н. Н. Ожирение и метаболический </w:t>
      </w:r>
      <w:r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синдром. </w:t>
      </w:r>
      <w:r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 w:eastAsia="ru-RU"/>
        </w:rPr>
        <w:t>URL</w:t>
      </w:r>
      <w:r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: </w:t>
      </w:r>
      <w:hyperlink r:id="rId6" w:history="1">
        <w:r w:rsidRPr="00CF7E24">
          <w:rPr>
            <w:rFonts w:ascii="Times New Roman" w:eastAsia="Times New Roman" w:hAnsi="Times New Roman" w:cs="Times New Roman"/>
            <w:color w:val="002060"/>
            <w:spacing w:val="10"/>
            <w:sz w:val="24"/>
            <w:szCs w:val="24"/>
            <w:lang w:eastAsia="ru-RU"/>
          </w:rPr>
          <w:t>http://medichelper.ru/index.php?p=book&amp;id=341</w:t>
        </w:r>
      </w:hyperlink>
      <w:r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(дата обращения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13.01.2016).</w:t>
      </w:r>
    </w:p>
    <w:p w:rsidR="00347ED0" w:rsidRPr="00347ED0" w:rsidRDefault="00347ED0" w:rsidP="00347ED0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Петровский Ф.И., </w:t>
      </w:r>
      <w:proofErr w:type="gramStart"/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Петровская</w:t>
      </w:r>
      <w:proofErr w:type="gramEnd"/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Ю</w:t>
      </w:r>
      <w:bookmarkStart w:id="0" w:name="_GoBack"/>
      <w:bookmarkEnd w:id="0"/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.А. 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Цитокины и оксид азота при бронхиальной астме //</w:t>
      </w:r>
      <w:proofErr w:type="spellStart"/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Бюлл</w:t>
      </w:r>
      <w:proofErr w:type="spellEnd"/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. сибирской медицины. 2002. № 1. С. 70-74.</w:t>
      </w:r>
    </w:p>
    <w:p w:rsidR="00347ED0" w:rsidRPr="00347ED0" w:rsidRDefault="00347ED0" w:rsidP="00347ED0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Реутов В.П., Сорокина Е.Г., </w:t>
      </w:r>
      <w:proofErr w:type="spellStart"/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Охотин</w:t>
      </w:r>
      <w:proofErr w:type="spellEnd"/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В.Е., </w:t>
      </w:r>
      <w:proofErr w:type="spellStart"/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Косицын</w:t>
      </w:r>
      <w:proofErr w:type="spellEnd"/>
      <w:r w:rsidR="00CF7E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347ED0">
        <w:rPr>
          <w:rFonts w:ascii="Times New Roman" w:eastAsia="Times New Roman" w:hAnsi="Times New Roman" w:cs="Times New Roman"/>
          <w:iCs/>
          <w:color w:val="002060"/>
          <w:spacing w:val="30"/>
          <w:sz w:val="24"/>
          <w:szCs w:val="24"/>
          <w:lang w:eastAsia="ru-RU"/>
        </w:rPr>
        <w:t>К.С.</w:t>
      </w:r>
      <w:r w:rsidR="00CF7E24">
        <w:rPr>
          <w:rFonts w:ascii="Times New Roman" w:eastAsia="Times New Roman" w:hAnsi="Times New Roman" w:cs="Times New Roman"/>
          <w:iCs/>
          <w:color w:val="002060"/>
          <w:spacing w:val="30"/>
          <w:sz w:val="24"/>
          <w:szCs w:val="24"/>
          <w:lang w:eastAsia="ru-RU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Циклические превращения оксида азота в организме млекопитающих. М.: Наука, 1998. 156 с.</w:t>
      </w:r>
    </w:p>
    <w:p w:rsidR="00347ED0" w:rsidRPr="00347ED0" w:rsidRDefault="00347ED0" w:rsidP="00347ED0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</w:pPr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Rodgers</w:t>
      </w:r>
      <w:r w:rsidR="00CF7E24" w:rsidRPr="00CF7E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 </w:t>
      </w:r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R.J., </w:t>
      </w:r>
      <w:proofErr w:type="spellStart"/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Semple</w:t>
      </w:r>
      <w:proofErr w:type="spellEnd"/>
      <w:r w:rsidR="00CF7E24" w:rsidRPr="00CF7E2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 </w:t>
      </w:r>
      <w:r w:rsidRPr="00347ED0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J.M. 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Pituitary-adrenocortical</w:t>
      </w:r>
      <w:r w:rsidR="00CF7E24"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axis</w:t>
      </w:r>
      <w:r w:rsidR="00CF7E24"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and</w:t>
      </w:r>
      <w:r w:rsidR="00CF7E24"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shock-induced</w:t>
      </w:r>
      <w:r w:rsidR="00CF7E24"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fighting</w:t>
      </w:r>
      <w:r w:rsidR="00CF7E24"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in</w:t>
      </w:r>
      <w:r w:rsidR="00CF7E24" w:rsidRPr="00CF7E2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rats //Physiol. </w:t>
      </w:r>
      <w:proofErr w:type="spellStart"/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Behav</w:t>
      </w:r>
      <w:proofErr w:type="spellEnd"/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. 1978. Vol. 20, N</w:t>
      </w:r>
      <w:r w:rsidRPr="00347ED0">
        <w:rPr>
          <w:rFonts w:ascii="Times New Roman" w:eastAsia="Times New Roman" w:hAnsi="Times New Roman" w:cs="Times New Roman"/>
          <w:color w:val="002060"/>
          <w:spacing w:val="30"/>
          <w:sz w:val="24"/>
          <w:szCs w:val="24"/>
          <w:lang w:val="en-US"/>
        </w:rPr>
        <w:t>5. P.</w:t>
      </w:r>
      <w:r w:rsidRPr="00347ED0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533-537.</w:t>
      </w:r>
    </w:p>
    <w:p w:rsidR="00FD1749" w:rsidRPr="00CF7E24" w:rsidRDefault="00FD1749">
      <w:pPr>
        <w:rPr>
          <w:lang w:val="en-US"/>
        </w:rPr>
      </w:pPr>
    </w:p>
    <w:sectPr w:rsidR="00FD1749" w:rsidRPr="00CF7E24" w:rsidSect="00CF7E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14"/>
    <w:multiLevelType w:val="hybridMultilevel"/>
    <w:tmpl w:val="F0ACA644"/>
    <w:lvl w:ilvl="0" w:tplc="230E45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4E"/>
    <w:rsid w:val="00347ED0"/>
    <w:rsid w:val="00AA1B4E"/>
    <w:rsid w:val="00AF1BE4"/>
    <w:rsid w:val="00CF7E24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helper.ru/index.php?p=book&amp;id=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2021-03-02T13:26:00Z</cp:lastPrinted>
  <dcterms:created xsi:type="dcterms:W3CDTF">2021-03-02T11:08:00Z</dcterms:created>
  <dcterms:modified xsi:type="dcterms:W3CDTF">2021-03-02T13:32:00Z</dcterms:modified>
</cp:coreProperties>
</file>