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9B" w:rsidRDefault="00986E9B" w:rsidP="00FE5F4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6E9B" w:rsidRDefault="00986E9B" w:rsidP="00FE5F4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F40" w:rsidRDefault="00FE5F40" w:rsidP="00FE5F4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E5F40" w:rsidRDefault="00FE5F40" w:rsidP="00FE5F4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FE5F40" w:rsidRDefault="00FE5F40" w:rsidP="00FE5F40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D00C6">
        <w:rPr>
          <w:rFonts w:ascii="Times New Roman" w:hAnsi="Times New Roman"/>
          <w:sz w:val="24"/>
          <w:szCs w:val="24"/>
        </w:rPr>
        <w:t>МИКРОБИОЛОГИЯ, ВИРУСОЛОГИЯ</w:t>
      </w:r>
      <w:r>
        <w:rPr>
          <w:rFonts w:ascii="Times New Roman" w:hAnsi="Times New Roman"/>
          <w:sz w:val="24"/>
          <w:szCs w:val="24"/>
        </w:rPr>
        <w:t>»</w:t>
      </w:r>
    </w:p>
    <w:p w:rsidR="00FE5F40" w:rsidRDefault="00DD00C6" w:rsidP="00FE5F40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FE5F40" w:rsidRDefault="00FE5F40" w:rsidP="00FE5F40">
      <w:pPr>
        <w:shd w:val="clear" w:color="auto" w:fill="FFFFFF"/>
        <w:jc w:val="center"/>
        <w:rPr>
          <w:b/>
        </w:rPr>
      </w:pPr>
    </w:p>
    <w:p w:rsidR="00FE5F40" w:rsidRDefault="00FE5F40" w:rsidP="00FE5F40">
      <w:pPr>
        <w:shd w:val="clear" w:color="auto" w:fill="FFFFFF"/>
        <w:spacing w:line="276" w:lineRule="auto"/>
      </w:pPr>
    </w:p>
    <w:p w:rsidR="00DD00C6" w:rsidRPr="009F4ACA" w:rsidRDefault="00DD00C6" w:rsidP="00DD00C6">
      <w:pPr>
        <w:spacing w:line="276" w:lineRule="auto"/>
        <w:rPr>
          <w:b/>
        </w:rPr>
      </w:pPr>
      <w:r w:rsidRPr="00F63091">
        <w:t>Индекс дисциплины</w:t>
      </w:r>
      <w:r>
        <w:t xml:space="preserve"> </w:t>
      </w:r>
      <w:r w:rsidRPr="009F4ACA">
        <w:t xml:space="preserve">– </w:t>
      </w:r>
      <w:r w:rsidRPr="009F4ACA">
        <w:rPr>
          <w:b/>
        </w:rPr>
        <w:t>Б</w:t>
      </w:r>
      <w:proofErr w:type="gramStart"/>
      <w:r w:rsidRPr="009F4ACA">
        <w:rPr>
          <w:b/>
        </w:rPr>
        <w:t>1.Б.</w:t>
      </w:r>
      <w:proofErr w:type="gramEnd"/>
      <w:r w:rsidRPr="009F4ACA">
        <w:rPr>
          <w:b/>
        </w:rPr>
        <w:t>20</w:t>
      </w:r>
    </w:p>
    <w:p w:rsidR="00DD00C6" w:rsidRPr="009F4ACA" w:rsidRDefault="00DD00C6" w:rsidP="00DD00C6">
      <w:pPr>
        <w:spacing w:line="276" w:lineRule="auto"/>
      </w:pPr>
      <w:r w:rsidRPr="007702D1">
        <w:rPr>
          <w:bCs/>
        </w:rPr>
        <w:t>Направление подготовки (специальность)</w:t>
      </w:r>
      <w:r w:rsidRPr="00F63091">
        <w:t xml:space="preserve"> </w:t>
      </w:r>
      <w:r w:rsidRPr="009F4ACA">
        <w:t xml:space="preserve">- </w:t>
      </w:r>
      <w:r w:rsidRPr="009F4ACA">
        <w:rPr>
          <w:b/>
        </w:rPr>
        <w:t>31.05.02 Педиатрия</w:t>
      </w:r>
    </w:p>
    <w:p w:rsidR="00DD00C6" w:rsidRPr="009F4ACA" w:rsidRDefault="00DD00C6" w:rsidP="00DD00C6">
      <w:pPr>
        <w:spacing w:line="276" w:lineRule="auto"/>
        <w:rPr>
          <w:b/>
        </w:rPr>
      </w:pPr>
      <w:proofErr w:type="gramStart"/>
      <w:r w:rsidRPr="00F63091">
        <w:t>Уровень  высшего</w:t>
      </w:r>
      <w:proofErr w:type="gramEnd"/>
      <w:r w:rsidRPr="00F63091">
        <w:t xml:space="preserve"> образования</w:t>
      </w:r>
      <w:r w:rsidRPr="009F4ACA">
        <w:rPr>
          <w:b/>
          <w:lang w:eastAsia="en-US"/>
        </w:rPr>
        <w:t xml:space="preserve"> </w:t>
      </w:r>
      <w:proofErr w:type="spellStart"/>
      <w:r w:rsidRPr="009F4ACA">
        <w:rPr>
          <w:b/>
        </w:rPr>
        <w:t>специалитет</w:t>
      </w:r>
      <w:proofErr w:type="spellEnd"/>
    </w:p>
    <w:p w:rsidR="00DD00C6" w:rsidRDefault="00DD00C6" w:rsidP="00DD00C6">
      <w:pPr>
        <w:spacing w:line="276" w:lineRule="auto"/>
      </w:pPr>
      <w:r w:rsidRPr="00F63091">
        <w:t xml:space="preserve">Квалификация выпускника </w:t>
      </w:r>
      <w:r w:rsidRPr="009F4ACA">
        <w:t xml:space="preserve">– </w:t>
      </w:r>
      <w:r w:rsidRPr="009F4ACA">
        <w:rPr>
          <w:b/>
        </w:rPr>
        <w:t xml:space="preserve">врач-педиатр </w:t>
      </w:r>
    </w:p>
    <w:p w:rsidR="00DD00C6" w:rsidRPr="009F4ACA" w:rsidRDefault="00DD00C6" w:rsidP="00DD00C6">
      <w:pPr>
        <w:spacing w:line="276" w:lineRule="auto"/>
        <w:rPr>
          <w:b/>
        </w:rPr>
      </w:pPr>
      <w:r w:rsidRPr="00F63091">
        <w:t>Факультет</w:t>
      </w:r>
      <w:r w:rsidRPr="009F4ACA">
        <w:rPr>
          <w:b/>
          <w:lang w:eastAsia="en-US"/>
        </w:rPr>
        <w:t xml:space="preserve"> </w:t>
      </w:r>
      <w:r w:rsidRPr="009F4ACA">
        <w:rPr>
          <w:b/>
        </w:rPr>
        <w:t xml:space="preserve">педиатрический </w:t>
      </w:r>
    </w:p>
    <w:p w:rsidR="00DD00C6" w:rsidRPr="009F4ACA" w:rsidRDefault="00DD00C6" w:rsidP="00DD00C6">
      <w:pPr>
        <w:spacing w:line="276" w:lineRule="auto"/>
      </w:pPr>
      <w:r w:rsidRPr="00F63091">
        <w:t>Кафедра</w:t>
      </w:r>
      <w:r w:rsidRPr="009F4ACA">
        <w:rPr>
          <w:b/>
          <w:lang w:eastAsia="en-US"/>
        </w:rPr>
        <w:t xml:space="preserve"> </w:t>
      </w:r>
      <w:r w:rsidRPr="009F4ACA">
        <w:rPr>
          <w:b/>
        </w:rPr>
        <w:t>Микробиологии, вирусологии и иммунологии</w:t>
      </w:r>
      <w:r w:rsidRPr="009F4ACA">
        <w:t xml:space="preserve"> </w:t>
      </w:r>
    </w:p>
    <w:p w:rsidR="00DD00C6" w:rsidRPr="009F4ACA" w:rsidRDefault="00DD00C6" w:rsidP="00DD00C6">
      <w:pPr>
        <w:spacing w:line="276" w:lineRule="auto"/>
        <w:rPr>
          <w:b/>
        </w:rPr>
      </w:pPr>
      <w:r w:rsidRPr="00F63091">
        <w:t xml:space="preserve">Форма обучения </w:t>
      </w:r>
      <w:r w:rsidRPr="009F4ACA">
        <w:rPr>
          <w:b/>
        </w:rPr>
        <w:t xml:space="preserve">очная </w:t>
      </w:r>
    </w:p>
    <w:p w:rsidR="00DD00C6" w:rsidRDefault="00DD00C6" w:rsidP="00DD00C6">
      <w:pPr>
        <w:spacing w:line="276" w:lineRule="auto"/>
        <w:rPr>
          <w:b/>
        </w:rPr>
      </w:pPr>
      <w:r w:rsidRPr="00F63091">
        <w:t>Курс</w:t>
      </w:r>
      <w:r>
        <w:t xml:space="preserve"> </w:t>
      </w:r>
      <w:r w:rsidRPr="009F4ACA">
        <w:rPr>
          <w:b/>
        </w:rPr>
        <w:t>2, 3</w:t>
      </w:r>
    </w:p>
    <w:p w:rsidR="00DD00C6" w:rsidRPr="009F4ACA" w:rsidRDefault="00DD00C6" w:rsidP="00DD00C6">
      <w:pPr>
        <w:spacing w:line="276" w:lineRule="auto"/>
      </w:pPr>
      <w:r>
        <w:t>С</w:t>
      </w:r>
      <w:r w:rsidRPr="00F63091">
        <w:t>еместр</w:t>
      </w:r>
      <w:r w:rsidRPr="009F4ACA">
        <w:rPr>
          <w:b/>
          <w:lang w:eastAsia="en-US"/>
        </w:rPr>
        <w:t xml:space="preserve"> </w:t>
      </w:r>
      <w:r w:rsidRPr="009F4ACA">
        <w:rPr>
          <w:b/>
          <w:lang w:val="en-US"/>
        </w:rPr>
        <w:t>IV</w:t>
      </w:r>
      <w:r w:rsidRPr="009F4ACA">
        <w:rPr>
          <w:b/>
        </w:rPr>
        <w:t xml:space="preserve"> - </w:t>
      </w:r>
      <w:r w:rsidRPr="009F4ACA">
        <w:rPr>
          <w:b/>
          <w:lang w:val="en-US"/>
        </w:rPr>
        <w:t>V</w:t>
      </w:r>
    </w:p>
    <w:p w:rsidR="00DD00C6" w:rsidRPr="00F63091" w:rsidRDefault="00DD00C6" w:rsidP="00DD00C6">
      <w:pPr>
        <w:spacing w:line="276" w:lineRule="auto"/>
      </w:pPr>
      <w:r w:rsidRPr="00F63091">
        <w:t xml:space="preserve">Всего трудоёмкость </w:t>
      </w:r>
      <w:r w:rsidRPr="009F4ACA">
        <w:rPr>
          <w:b/>
        </w:rPr>
        <w:t xml:space="preserve">6 </w:t>
      </w:r>
      <w:proofErr w:type="spellStart"/>
      <w:r w:rsidRPr="009F4ACA">
        <w:rPr>
          <w:b/>
        </w:rPr>
        <w:t>з.е</w:t>
      </w:r>
      <w:proofErr w:type="spellEnd"/>
      <w:r w:rsidRPr="009F4ACA">
        <w:rPr>
          <w:b/>
        </w:rPr>
        <w:t>./ 216 час</w:t>
      </w:r>
      <w:r>
        <w:rPr>
          <w:b/>
        </w:rPr>
        <w:t>ов</w:t>
      </w:r>
    </w:p>
    <w:p w:rsidR="00DD00C6" w:rsidRPr="009F4ACA" w:rsidRDefault="00202C31" w:rsidP="00DD00C6">
      <w:pPr>
        <w:spacing w:line="276" w:lineRule="auto"/>
      </w:pPr>
      <w:r>
        <w:t xml:space="preserve"> </w:t>
      </w:r>
      <w:r w:rsidR="00DD00C6" w:rsidRPr="00F63091">
        <w:t>Форма контроля</w:t>
      </w:r>
      <w:r w:rsidR="00DD00C6">
        <w:t xml:space="preserve"> </w:t>
      </w:r>
      <w:proofErr w:type="gramStart"/>
      <w:r w:rsidR="00DD00C6" w:rsidRPr="009F4ACA">
        <w:t>экзамен  в</w:t>
      </w:r>
      <w:proofErr w:type="gramEnd"/>
      <w:r w:rsidR="00DD00C6" w:rsidRPr="009F4ACA">
        <w:t xml:space="preserve"> </w:t>
      </w:r>
      <w:r w:rsidR="00DD00C6" w:rsidRPr="009F4ACA">
        <w:rPr>
          <w:b/>
          <w:lang w:val="en-US"/>
        </w:rPr>
        <w:t>V</w:t>
      </w:r>
      <w:r w:rsidR="00DD00C6" w:rsidRPr="009F4ACA">
        <w:t xml:space="preserve"> семестре</w:t>
      </w:r>
    </w:p>
    <w:p w:rsidR="00FE5F40" w:rsidRDefault="00FE5F40" w:rsidP="00FE5F40">
      <w:pPr>
        <w:spacing w:line="276" w:lineRule="auto"/>
        <w:rPr>
          <w:i/>
        </w:rPr>
      </w:pPr>
    </w:p>
    <w:p w:rsidR="00FE5F40" w:rsidRDefault="00FE5F40" w:rsidP="00FE5F40">
      <w:pPr>
        <w:shd w:val="clear" w:color="auto" w:fill="FFFFFF"/>
        <w:spacing w:line="276" w:lineRule="auto"/>
        <w:jc w:val="both"/>
      </w:pPr>
      <w:r>
        <w:rPr>
          <w:b/>
          <w:bCs/>
          <w:spacing w:val="-4"/>
        </w:rPr>
        <w:t>1. Цель и задачи освоения дисциплины (модуля)</w:t>
      </w:r>
    </w:p>
    <w:p w:rsidR="00986E9B" w:rsidRDefault="00FE5F40" w:rsidP="00FE5F40">
      <w:pPr>
        <w:shd w:val="clear" w:color="auto" w:fill="FFFFFF"/>
        <w:tabs>
          <w:tab w:val="left" w:leader="underscore" w:pos="4759"/>
        </w:tabs>
        <w:spacing w:line="360" w:lineRule="auto"/>
        <w:jc w:val="both"/>
        <w:rPr>
          <w:spacing w:val="-7"/>
        </w:rPr>
      </w:pPr>
      <w:r>
        <w:rPr>
          <w:spacing w:val="-7"/>
        </w:rPr>
        <w:t xml:space="preserve">       </w:t>
      </w:r>
    </w:p>
    <w:p w:rsidR="00FE5F40" w:rsidRDefault="00FE5F40" w:rsidP="00FE5F40">
      <w:pPr>
        <w:shd w:val="clear" w:color="auto" w:fill="FFFFFF"/>
        <w:tabs>
          <w:tab w:val="left" w:leader="underscore" w:pos="4759"/>
        </w:tabs>
        <w:spacing w:line="360" w:lineRule="auto"/>
        <w:jc w:val="both"/>
        <w:rPr>
          <w:spacing w:val="-9"/>
        </w:rPr>
      </w:pPr>
      <w:r>
        <w:rPr>
          <w:spacing w:val="-7"/>
        </w:rPr>
        <w:t xml:space="preserve">  Целью освоения дисциплины </w:t>
      </w:r>
      <w:r>
        <w:rPr>
          <w:spacing w:val="-9"/>
        </w:rPr>
        <w:t>является ознакомить студентов с многообразием микроорганизмов, сформировать систематизированные знания в области микробиологии, вирусологии и иммунологии. Сформировать знания по микробиологической диагностике инфекционных заболеваний, вызываемых микроорганизмами различных таксономических групп. Дисциплина является базовой в медицинском образовании.</w:t>
      </w:r>
    </w:p>
    <w:p w:rsidR="00FE5F40" w:rsidRDefault="00FE5F40" w:rsidP="00FE5F40">
      <w:pPr>
        <w:shd w:val="clear" w:color="auto" w:fill="FFFFFF"/>
        <w:tabs>
          <w:tab w:val="left" w:leader="underscore" w:pos="4759"/>
        </w:tabs>
        <w:spacing w:line="360" w:lineRule="auto"/>
        <w:jc w:val="both"/>
        <w:rPr>
          <w:spacing w:val="-9"/>
        </w:rPr>
      </w:pPr>
    </w:p>
    <w:p w:rsidR="00FE5F40" w:rsidRDefault="00FE5F40" w:rsidP="00FE5F40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>
        <w:rPr>
          <w:spacing w:val="-9"/>
        </w:rPr>
        <w:t xml:space="preserve">         Задачами освоения дисциплины являются: </w:t>
      </w:r>
    </w:p>
    <w:p w:rsidR="00FE5F40" w:rsidRDefault="00FE5F40" w:rsidP="00FE5F4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- формирование у студентов понятий о многообразии микроорганизмов и их роли в норме и патологии человека;</w:t>
      </w:r>
    </w:p>
    <w:p w:rsidR="00FE5F40" w:rsidRDefault="00FE5F40" w:rsidP="00FE5F4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- формирование у обучающихся систематизированных знаний в области микробиологии и вирусологии;</w:t>
      </w:r>
    </w:p>
    <w:p w:rsidR="00FE5F40" w:rsidRDefault="00FE5F40" w:rsidP="00FE5F40">
      <w:pPr>
        <w:suppressAutoHyphens/>
        <w:spacing w:line="360" w:lineRule="auto"/>
        <w:jc w:val="both"/>
        <w:rPr>
          <w:color w:val="000000"/>
          <w:spacing w:val="-2"/>
          <w:lang w:eastAsia="en-US"/>
        </w:rPr>
      </w:pPr>
      <w:r>
        <w:rPr>
          <w:lang w:eastAsia="ar-SA"/>
        </w:rPr>
        <w:t xml:space="preserve">- </w:t>
      </w:r>
      <w:r>
        <w:rPr>
          <w:color w:val="000000"/>
          <w:spacing w:val="-2"/>
          <w:lang w:eastAsia="en-US"/>
        </w:rPr>
        <w:t xml:space="preserve"> изучение дисциплины в лекционном курсе - представить дидактически грамотно, в доступном и систематизированном виде выверенные научные данные по медицинской микробиологии, вирусологии, иммунологии, бактериологии, а также микологии, связав их с диагностикой, лечением и профилактикой актуальных инфекционных и неинфекционных заболеваний;</w:t>
      </w:r>
    </w:p>
    <w:p w:rsidR="00FE5F40" w:rsidRDefault="00FE5F40" w:rsidP="00FE5F40">
      <w:pPr>
        <w:suppressAutoHyphens/>
        <w:spacing w:line="360" w:lineRule="auto"/>
        <w:jc w:val="both"/>
        <w:rPr>
          <w:lang w:eastAsia="en-US"/>
        </w:rPr>
      </w:pPr>
      <w:r>
        <w:rPr>
          <w:color w:val="000000"/>
          <w:spacing w:val="-2"/>
          <w:lang w:eastAsia="en-US"/>
        </w:rPr>
        <w:t xml:space="preserve">- </w:t>
      </w:r>
      <w:r>
        <w:rPr>
          <w:lang w:eastAsia="en-US"/>
        </w:rPr>
        <w:t xml:space="preserve">изучение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</w:t>
      </w:r>
      <w:r>
        <w:rPr>
          <w:lang w:eastAsia="en-US"/>
        </w:rPr>
        <w:lastRenderedPageBreak/>
        <w:t>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знаний;</w:t>
      </w:r>
    </w:p>
    <w:p w:rsidR="00FE5F40" w:rsidRDefault="00FE5F40" w:rsidP="00FE5F40">
      <w:pPr>
        <w:tabs>
          <w:tab w:val="left" w:pos="1450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en-US"/>
        </w:rPr>
        <w:t xml:space="preserve">- </w:t>
      </w:r>
      <w:r>
        <w:t>формирование у студентов основ клинико-лабораторного мышления на основании анализа результатов исследований, характера и структуры постановки диагноза с позиции микробиологических и иммунологических знаний для будущей практической деятельности врача.</w:t>
      </w:r>
    </w:p>
    <w:p w:rsidR="00FE5F40" w:rsidRDefault="00FE5F40" w:rsidP="00FE5F40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E5F40" w:rsidRDefault="00FE5F40" w:rsidP="00FE5F40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2. Перечень планируемых результатов обучения</w:t>
      </w:r>
    </w:p>
    <w:p w:rsidR="00FE5F40" w:rsidRDefault="00FE5F40" w:rsidP="00FE5F40">
      <w:pPr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FE5F40" w:rsidRDefault="00FE5F40" w:rsidP="00FE5F40">
      <w:pPr>
        <w:spacing w:line="276" w:lineRule="auto"/>
        <w:jc w:val="center"/>
      </w:pPr>
      <w:r>
        <w:rPr>
          <w:b/>
        </w:rPr>
        <w:t>ФГОС 3+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31"/>
        <w:gridCol w:w="35"/>
        <w:gridCol w:w="11"/>
        <w:gridCol w:w="3170"/>
        <w:gridCol w:w="20"/>
        <w:gridCol w:w="3178"/>
      </w:tblGrid>
      <w:tr w:rsidR="00FE5F40" w:rsidTr="00FE5F40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Код и наименование компетенции </w:t>
            </w:r>
          </w:p>
          <w:p w:rsidR="00FE5F40" w:rsidRDefault="00FE5F4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(или ее части)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E5F40" w:rsidTr="00FE5F40">
        <w:trPr>
          <w:trHeight w:val="2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center"/>
              <w:rPr>
                <w:b/>
              </w:rPr>
            </w:pPr>
            <w:r>
              <w:rPr>
                <w:b/>
              </w:rPr>
              <w:t>Общекультурные компетенции</w:t>
            </w:r>
          </w:p>
        </w:tc>
      </w:tr>
      <w:tr w:rsidR="00FE5F40" w:rsidTr="00FE5F40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ОК-1: способность к абстрактному мышлению, анализу, синтезу</w:t>
            </w:r>
          </w:p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E5F40" w:rsidTr="00FE5F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>
              <w:rPr>
                <w:color w:val="000000"/>
                <w:lang w:eastAsia="ar-SA"/>
              </w:rPr>
              <w:t xml:space="preserve"> </w:t>
            </w:r>
            <w:r>
              <w:t>классификацию, морфологию и физиологию микроорганизмов и вирусов, их влияние на здоровье человека, методы микробиологической диагностики</w:t>
            </w:r>
          </w:p>
          <w:p w:rsidR="00FE5F40" w:rsidRDefault="00FE5F40">
            <w:pPr>
              <w:jc w:val="both"/>
              <w:rPr>
                <w:bCs/>
              </w:rPr>
            </w:pPr>
            <w:r>
              <w:rPr>
                <w:b/>
              </w:rPr>
              <w:t>уметь: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Cs/>
              </w:rPr>
              <w:t xml:space="preserve">пользоваться учебной, научной, научно-популярной литературой, сетью Интернет </w:t>
            </w:r>
          </w:p>
          <w:p w:rsidR="00FE5F40" w:rsidRDefault="00FE5F40">
            <w:pPr>
              <w:jc w:val="both"/>
            </w:pPr>
            <w:r>
              <w:rPr>
                <w:bCs/>
              </w:rPr>
              <w:t>для профессиональной деятельности</w:t>
            </w:r>
          </w:p>
          <w:p w:rsidR="00FE5F40" w:rsidRDefault="00FE5F40">
            <w:pPr>
              <w:jc w:val="both"/>
            </w:pPr>
            <w:r>
              <w:rPr>
                <w:b/>
              </w:rPr>
              <w:t>владеть: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Cs/>
              </w:rPr>
              <w:t>базовыми технологиями преобразования информации: текстовые, табличные редакторы, поиск в сети Интернет</w:t>
            </w:r>
          </w:p>
        </w:tc>
      </w:tr>
      <w:tr w:rsidR="00FE5F40" w:rsidTr="00FE5F40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</w:rPr>
            </w:pPr>
            <w:r>
              <w:rPr>
                <w:b/>
              </w:rPr>
              <w:t>ОК-5: 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</w:rPr>
            </w:pPr>
          </w:p>
        </w:tc>
      </w:tr>
      <w:tr w:rsidR="00FE5F40" w:rsidTr="00FE5F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знать: </w:t>
            </w:r>
            <w:r>
              <w:rPr>
                <w:bCs/>
              </w:rPr>
              <w:t>значение патогенных микробов (бактерий, грибов, вирусов) в этиологии, эпидемиологии, патогенезе и клинике важнейших инфекционных заболеваний человека, связь между биологическими свойствами возбудителей и механизмами патогенеза инфекций, их клинической симптоматикой и эпидемическими закономерностями</w:t>
            </w:r>
          </w:p>
          <w:p w:rsidR="00FE5F40" w:rsidRDefault="00FE5F40">
            <w:pPr>
              <w:jc w:val="both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работать с увеличительной техникой (микроскопами, оптическими и простыми лупами)</w:t>
            </w:r>
          </w:p>
          <w:p w:rsidR="00FE5F40" w:rsidRDefault="00FE5F40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современными методами микроскопической диагностики инфекционных заболеваний</w:t>
            </w:r>
          </w:p>
        </w:tc>
      </w:tr>
      <w:tr w:rsidR="00FE5F40" w:rsidTr="00FE5F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FE5F40" w:rsidTr="00FE5F40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ОПК-1: готовность решать стандартные задачи </w:t>
            </w:r>
            <w:r>
              <w:rPr>
                <w:b/>
                <w:bCs/>
                <w:iCs/>
                <w:color w:val="000000"/>
              </w:rPr>
              <w:lastRenderedPageBreak/>
              <w:t>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E5F40" w:rsidTr="00FE5F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</w:pPr>
            <w:proofErr w:type="gramStart"/>
            <w:r>
              <w:rPr>
                <w:b/>
              </w:rPr>
              <w:lastRenderedPageBreak/>
              <w:t xml:space="preserve">знать:   </w:t>
            </w:r>
            <w:proofErr w:type="gramEnd"/>
            <w:r>
              <w:t>решение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FE5F40" w:rsidRDefault="00FE5F40">
            <w:pPr>
              <w:jc w:val="both"/>
            </w:pPr>
            <w:r>
              <w:rPr>
                <w:b/>
              </w:rPr>
              <w:t xml:space="preserve">уметь: </w:t>
            </w:r>
            <w:r>
              <w:t>использовать существующие информационные технологии</w:t>
            </w:r>
          </w:p>
          <w:p w:rsidR="00FE5F40" w:rsidRDefault="00FE5F40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медико-биологической терминологией с учетом требований безопасности</w:t>
            </w:r>
          </w:p>
        </w:tc>
      </w:tr>
      <w:tr w:rsidR="00FE5F40" w:rsidTr="00FE5F40">
        <w:trPr>
          <w:trHeight w:val="25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FE5F40" w:rsidTr="00FE5F40"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ПК-1: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</w:rPr>
            </w:pPr>
          </w:p>
        </w:tc>
      </w:tr>
      <w:tr w:rsidR="00FE5F40" w:rsidTr="00FE5F40">
        <w:trPr>
          <w:trHeight w:val="19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знать: </w:t>
            </w:r>
            <w:r>
              <w:rPr>
                <w:bCs/>
                <w:iCs/>
                <w:color w:val="000000"/>
              </w:rPr>
              <w:t>факторы предупреждения возникновения и (распространения) заболеваний, а также методы диагностики и специфической профилактики заболеваний. Выявление причин и условий их возникновения при помощи новейших технологий</w:t>
            </w:r>
          </w:p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использовать методы и методики специфической профилактики заболеваний, согласно календарю прививок</w:t>
            </w:r>
          </w:p>
          <w:p w:rsidR="00FE5F40" w:rsidRDefault="00FE5F40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 xml:space="preserve">владеть: </w:t>
            </w:r>
            <w:r>
              <w:rPr>
                <w:bCs/>
                <w:iCs/>
                <w:color w:val="000000"/>
              </w:rPr>
              <w:t>правилами проведения специфической профилактики инфекционных заболеваний</w:t>
            </w:r>
          </w:p>
        </w:tc>
      </w:tr>
      <w:tr w:rsidR="00FE5F40" w:rsidTr="00FE5F40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 xml:space="preserve">ПК-16: готовность к просветительской </w:t>
            </w:r>
            <w:r>
              <w:rPr>
                <w:b/>
                <w:bCs/>
                <w:iCs/>
                <w:color w:val="000000"/>
              </w:rPr>
              <w:lastRenderedPageBreak/>
              <w:t>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spacing w:after="200" w:line="276" w:lineRule="auto"/>
              <w:rPr>
                <w:b/>
              </w:rPr>
            </w:pPr>
          </w:p>
        </w:tc>
      </w:tr>
      <w:tr w:rsidR="00FE5F40" w:rsidTr="00FE5F40">
        <w:trPr>
          <w:trHeight w:val="158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знать: </w:t>
            </w:r>
            <w:r>
              <w:rPr>
                <w:bCs/>
                <w:iCs/>
                <w:color w:val="000000"/>
              </w:rPr>
              <w:t>основные правила асептики и антисептики с целью проведения просветительских мероприятий для предотвращения распространения инфекций различного характера</w:t>
            </w:r>
          </w:p>
          <w:p w:rsidR="00FE5F40" w:rsidRDefault="00FE5F40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обосновывать с микробиологических позиций выбор материала для исследования при проведении профилактики и диагностики инфекционных и оппортунистических заболеваний</w:t>
            </w:r>
          </w:p>
          <w:p w:rsidR="00FE5F40" w:rsidRDefault="00FE5F40">
            <w:pPr>
              <w:rPr>
                <w:bCs/>
              </w:rPr>
            </w:pPr>
            <w:r>
              <w:rPr>
                <w:b/>
                <w:bCs/>
                <w:iCs/>
                <w:color w:val="000000"/>
              </w:rPr>
              <w:t xml:space="preserve">владеть: </w:t>
            </w:r>
            <w:r>
              <w:rPr>
                <w:bCs/>
                <w:iCs/>
                <w:color w:val="000000"/>
              </w:rPr>
              <w:t>методами подбора противомикробных и иммунобиологических препаратов для адекватной профилактики и лечения инфекционных и неинфекционных заболеваний</w:t>
            </w:r>
          </w:p>
        </w:tc>
      </w:tr>
      <w:tr w:rsidR="00FE5F40" w:rsidTr="00FE5F40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ПК-21: способность к участию в проведении научных исследований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E5F40" w:rsidTr="00FE5F4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знать: </w:t>
            </w:r>
            <w:r>
              <w:rPr>
                <w:bCs/>
                <w:iCs/>
                <w:color w:val="000000"/>
              </w:rPr>
              <w:t>актуальные проблемы медицинской микробиологии и основные принципы проведения научных исследований</w:t>
            </w:r>
          </w:p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применять на практике научные знания</w:t>
            </w:r>
          </w:p>
          <w:p w:rsidR="00FE5F40" w:rsidRDefault="00FE5F4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владеть: </w:t>
            </w:r>
            <w:r>
              <w:rPr>
                <w:bCs/>
                <w:iCs/>
                <w:color w:val="000000"/>
              </w:rPr>
              <w:t>новейшими методами и методиками для совершенствования диагностики инфекционных заболеваний</w:t>
            </w:r>
          </w:p>
        </w:tc>
      </w:tr>
    </w:tbl>
    <w:p w:rsidR="00FE5F40" w:rsidRDefault="00FE5F40" w:rsidP="00FE5F40">
      <w:pPr>
        <w:spacing w:line="276" w:lineRule="auto"/>
        <w:jc w:val="center"/>
      </w:pPr>
    </w:p>
    <w:p w:rsidR="00FE5F40" w:rsidRDefault="00FE5F40" w:rsidP="00FE5F4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FE5F40" w:rsidRDefault="00FE5F40" w:rsidP="00FE5F40">
      <w:pPr>
        <w:spacing w:line="276" w:lineRule="auto"/>
        <w:jc w:val="both"/>
      </w:pPr>
      <w:r>
        <w:t xml:space="preserve">Дисциплина «Микробиология, вирусология» относится к обязательной части Б1 Блока 1 «Дисциплины (модули)» согласно учебному плану специальности 31.05.02 Педиатрия. </w:t>
      </w:r>
    </w:p>
    <w:p w:rsidR="00FE5F40" w:rsidRDefault="00FE5F40" w:rsidP="00FE5F40">
      <w:pPr>
        <w:spacing w:line="276" w:lineRule="auto"/>
        <w:jc w:val="both"/>
      </w:pPr>
      <w:r>
        <w:t xml:space="preserve">Предшествующими, на которых непосредственно базируется дисциплина «Микробиология, вирусология», </w:t>
      </w:r>
      <w:r w:rsidR="00DD00C6">
        <w:t>являются «</w:t>
      </w:r>
      <w:r>
        <w:t>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FE5F40" w:rsidRDefault="00FE5F40" w:rsidP="00FE5F40">
      <w:pPr>
        <w:spacing w:line="276" w:lineRule="auto"/>
        <w:jc w:val="both"/>
      </w:pPr>
      <w:r>
        <w:t xml:space="preserve">Дисциплина «Микробиология, </w:t>
      </w:r>
      <w:r w:rsidR="00DD00C6">
        <w:t>вирусология» является</w:t>
      </w:r>
      <w:r>
        <w:t xml:space="preserve">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FE5F40" w:rsidRDefault="00FE5F40" w:rsidP="00FE5F40">
      <w:pPr>
        <w:spacing w:line="276" w:lineRule="auto"/>
        <w:jc w:val="both"/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r w:rsidR="00DD00C6">
        <w:t>следующих типов</w:t>
      </w:r>
      <w:r>
        <w:t xml:space="preserve"> задач профессиональной деятельности:</w:t>
      </w:r>
    </w:p>
    <w:p w:rsidR="00FE5F40" w:rsidRDefault="00FE5F40" w:rsidP="00FE5F40">
      <w:pPr>
        <w:spacing w:line="276" w:lineRule="auto"/>
        <w:jc w:val="both"/>
        <w:rPr>
          <w:b/>
        </w:rPr>
      </w:pPr>
      <w:r>
        <w:rPr>
          <w:b/>
        </w:rPr>
        <w:t>Медицинская деятельность:</w:t>
      </w:r>
    </w:p>
    <w:p w:rsidR="00FE5F40" w:rsidRDefault="00FE5F40" w:rsidP="00FE5F40">
      <w:pPr>
        <w:spacing w:line="276" w:lineRule="auto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E5F40" w:rsidRDefault="00FE5F40" w:rsidP="00FE5F40">
      <w:pPr>
        <w:spacing w:line="276" w:lineRule="auto"/>
        <w:jc w:val="both"/>
      </w:pPr>
      <w:r>
        <w:t>- диагностика заболеваний и патологических состояний у детей;</w:t>
      </w:r>
    </w:p>
    <w:p w:rsidR="00FE5F40" w:rsidRDefault="00FE5F40" w:rsidP="00FE5F40">
      <w:pPr>
        <w:spacing w:line="276" w:lineRule="auto"/>
        <w:jc w:val="both"/>
      </w:pPr>
      <w: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FE5F40" w:rsidRDefault="00FE5F40" w:rsidP="00FE5F40">
      <w:pPr>
        <w:spacing w:line="276" w:lineRule="auto"/>
        <w:jc w:val="both"/>
        <w:rPr>
          <w:b/>
        </w:rPr>
      </w:pPr>
      <w:r>
        <w:rPr>
          <w:b/>
        </w:rPr>
        <w:t>Научно-исследовательская:</w:t>
      </w:r>
    </w:p>
    <w:p w:rsidR="00FE5F40" w:rsidRDefault="00FE5F40" w:rsidP="00FE5F40">
      <w:pPr>
        <w:spacing w:line="276" w:lineRule="auto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FE5F40" w:rsidRDefault="00FE5F40" w:rsidP="00FE5F40">
      <w:pPr>
        <w:spacing w:line="276" w:lineRule="auto"/>
        <w:jc w:val="both"/>
      </w:pPr>
      <w:r>
        <w:lastRenderedPageBreak/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DD00C6" w:rsidRDefault="00DD00C6" w:rsidP="00FE5F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FE5F40" w:rsidRDefault="00FE5F40" w:rsidP="00FE5F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>4. Трудоемкость учебной дисциплины составляет</w:t>
      </w:r>
      <w:r>
        <w:rPr>
          <w:b/>
        </w:rPr>
        <w:t xml:space="preserve"> </w:t>
      </w:r>
      <w:proofErr w:type="gramStart"/>
      <w:r>
        <w:rPr>
          <w:b/>
          <w:spacing w:val="-10"/>
        </w:rPr>
        <w:t xml:space="preserve">6 </w:t>
      </w:r>
      <w:r>
        <w:rPr>
          <w:b/>
        </w:rPr>
        <w:t xml:space="preserve"> </w:t>
      </w:r>
      <w:r>
        <w:rPr>
          <w:b/>
          <w:spacing w:val="-6"/>
        </w:rPr>
        <w:t>зачетных</w:t>
      </w:r>
      <w:proofErr w:type="gramEnd"/>
      <w:r>
        <w:rPr>
          <w:b/>
          <w:spacing w:val="-6"/>
        </w:rPr>
        <w:t xml:space="preserve"> единиц,</w:t>
      </w:r>
      <w:r>
        <w:rPr>
          <w:b/>
        </w:rPr>
        <w:t xml:space="preserve"> 216 академических </w:t>
      </w:r>
      <w:r>
        <w:rPr>
          <w:b/>
          <w:spacing w:val="-10"/>
        </w:rPr>
        <w:t>часов.</w:t>
      </w:r>
    </w:p>
    <w:p w:rsidR="00FE5F40" w:rsidRDefault="00FE5F40" w:rsidP="00FE5F40">
      <w:pPr>
        <w:spacing w:line="276" w:lineRule="auto"/>
      </w:pPr>
      <w:r>
        <w:t>Лекции - 32 ч.</w:t>
      </w:r>
    </w:p>
    <w:p w:rsidR="00FE5F40" w:rsidRDefault="00FE5F40" w:rsidP="00FE5F40">
      <w:pPr>
        <w:spacing w:line="276" w:lineRule="auto"/>
      </w:pPr>
      <w:r>
        <w:t xml:space="preserve">Практические занятия - </w:t>
      </w:r>
      <w:proofErr w:type="gramStart"/>
      <w:r>
        <w:t>96  ч.</w:t>
      </w:r>
      <w:proofErr w:type="gramEnd"/>
    </w:p>
    <w:p w:rsidR="00FE5F40" w:rsidRDefault="00202C31" w:rsidP="00FE5F40">
      <w:pPr>
        <w:spacing w:line="276" w:lineRule="auto"/>
      </w:pPr>
      <w:r>
        <w:t xml:space="preserve"> </w:t>
      </w:r>
      <w:r w:rsidR="00FE5F40">
        <w:t>Самостоятельная работа - 52 ч.</w:t>
      </w:r>
    </w:p>
    <w:p w:rsidR="00FE5F40" w:rsidRDefault="00FE5F40" w:rsidP="00FE5F40">
      <w:pPr>
        <w:spacing w:line="276" w:lineRule="auto"/>
        <w:ind w:firstLine="709"/>
      </w:pPr>
    </w:p>
    <w:p w:rsidR="00FE5F40" w:rsidRDefault="00FE5F40" w:rsidP="00FE5F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 (модуля). </w:t>
      </w:r>
    </w:p>
    <w:p w:rsidR="00DD00C6" w:rsidRDefault="00DD00C6" w:rsidP="00FE5F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Предмет и задачи микробиологии в их историческом аспекте.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Систематика и номенклатура микроорганизмов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Морфология микроорганизмов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8896" w:type="dxa"/>
          </w:tcPr>
          <w:p w:rsidR="00DD00C6" w:rsidRPr="002536B8" w:rsidRDefault="00DD00C6" w:rsidP="00FD31BF">
            <w:r w:rsidRPr="002536B8">
              <w:t xml:space="preserve">Физиология </w:t>
            </w:r>
            <w:r>
              <w:t>микроорганизмов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Общая вирусология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Генетика микроорганизмов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Основы экологической микробиологии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8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 xml:space="preserve">Микробиологические и молекулярно-биологические основы химиотерапии и </w:t>
            </w:r>
            <w:proofErr w:type="spellStart"/>
            <w:r>
              <w:t>химиопрофилактики</w:t>
            </w:r>
            <w:proofErr w:type="spellEnd"/>
            <w:r>
              <w:t xml:space="preserve"> инфекционных болезней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Инфекция и иммунитет</w:t>
            </w:r>
          </w:p>
        </w:tc>
      </w:tr>
      <w:tr w:rsidR="00DD00C6" w:rsidRPr="002536B8" w:rsidTr="00FD31BF">
        <w:tc>
          <w:tcPr>
            <w:tcW w:w="675" w:type="dxa"/>
          </w:tcPr>
          <w:p w:rsidR="00DD00C6" w:rsidRPr="002536B8" w:rsidRDefault="00DD00C6" w:rsidP="00FD31BF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DD00C6" w:rsidRPr="002536B8" w:rsidRDefault="00DD00C6" w:rsidP="00FD31BF">
            <w:r>
              <w:t>Частная микробиология. Медицинская бактериология.</w:t>
            </w:r>
          </w:p>
        </w:tc>
      </w:tr>
      <w:tr w:rsidR="00DD00C6" w:rsidRPr="002536B8" w:rsidTr="00FD31BF">
        <w:trPr>
          <w:trHeight w:val="70"/>
        </w:trPr>
        <w:tc>
          <w:tcPr>
            <w:tcW w:w="675" w:type="dxa"/>
          </w:tcPr>
          <w:p w:rsidR="00DD00C6" w:rsidRDefault="00DD00C6" w:rsidP="00FD31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6" w:type="dxa"/>
          </w:tcPr>
          <w:p w:rsidR="00DD00C6" w:rsidRDefault="00DD00C6" w:rsidP="00FD31BF">
            <w:r>
              <w:t>Частная вирусология</w:t>
            </w:r>
          </w:p>
        </w:tc>
      </w:tr>
    </w:tbl>
    <w:p w:rsidR="00FE5F40" w:rsidRDefault="00FE5F40" w:rsidP="00FE5F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FE5F40" w:rsidRDefault="00FE5F40" w:rsidP="00FE5F40">
      <w:pPr>
        <w:shd w:val="clear" w:color="auto" w:fill="FFFFFF"/>
        <w:jc w:val="both"/>
        <w:rPr>
          <w:b/>
          <w:color w:val="000000" w:themeColor="text1"/>
        </w:rPr>
      </w:pPr>
    </w:p>
    <w:p w:rsidR="00FE5F40" w:rsidRDefault="00FE5F40" w:rsidP="00FE5F40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6.Форма промежуточной аттестации.</w:t>
      </w:r>
      <w:r>
        <w:rPr>
          <w:b/>
          <w:bCs/>
          <w:spacing w:val="-7"/>
        </w:rPr>
        <w:t xml:space="preserve"> </w:t>
      </w:r>
    </w:p>
    <w:p w:rsidR="00FE5F40" w:rsidRDefault="00FE5F40" w:rsidP="00FE5F40">
      <w:pPr>
        <w:spacing w:line="276" w:lineRule="auto"/>
      </w:pPr>
    </w:p>
    <w:p w:rsidR="00FE5F40" w:rsidRDefault="00FE5F40" w:rsidP="00FE5F40">
      <w:pPr>
        <w:spacing w:line="276" w:lineRule="auto"/>
      </w:pPr>
      <w:r>
        <w:t xml:space="preserve">Форма контроля - </w:t>
      </w:r>
      <w:proofErr w:type="gramStart"/>
      <w:r>
        <w:rPr>
          <w:b/>
        </w:rPr>
        <w:t>экзамен  в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 xml:space="preserve"> семестре</w:t>
      </w:r>
    </w:p>
    <w:p w:rsidR="00FE5F40" w:rsidRDefault="00FE5F40" w:rsidP="00FE5F40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 xml:space="preserve">Кафедра </w:t>
      </w:r>
      <w:r w:rsidR="00986E9B">
        <w:rPr>
          <w:b/>
          <w:bCs/>
          <w:spacing w:val="-7"/>
        </w:rPr>
        <w:t>–</w:t>
      </w:r>
      <w:r>
        <w:rPr>
          <w:b/>
          <w:bCs/>
          <w:spacing w:val="-7"/>
        </w:rPr>
        <w:t xml:space="preserve"> </w:t>
      </w:r>
      <w:proofErr w:type="gramStart"/>
      <w:r>
        <w:rPr>
          <w:b/>
          <w:bCs/>
          <w:spacing w:val="-7"/>
        </w:rPr>
        <w:t>разработчик</w:t>
      </w:r>
      <w:r w:rsidR="00986E9B">
        <w:rPr>
          <w:b/>
          <w:bCs/>
          <w:spacing w:val="-7"/>
        </w:rPr>
        <w:t>:</w:t>
      </w:r>
      <w:r>
        <w:rPr>
          <w:b/>
          <w:bCs/>
          <w:spacing w:val="-7"/>
        </w:rPr>
        <w:t xml:space="preserve">  </w:t>
      </w:r>
      <w:r w:rsidR="005A3ACD">
        <w:rPr>
          <w:b/>
          <w:bCs/>
          <w:spacing w:val="-7"/>
        </w:rPr>
        <w:t xml:space="preserve"> </w:t>
      </w:r>
      <w:bookmarkStart w:id="0" w:name="_GoBack"/>
      <w:proofErr w:type="gramEnd"/>
      <w:r w:rsidRPr="00986E9B">
        <w:rPr>
          <w:bCs/>
          <w:spacing w:val="-7"/>
          <w:u w:val="single"/>
        </w:rPr>
        <w:t>Микробиологии, вирусологии и иммунологии</w:t>
      </w:r>
      <w:bookmarkEnd w:id="0"/>
    </w:p>
    <w:sectPr w:rsidR="00FE5F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5D" w:rsidRDefault="00341C5D" w:rsidP="00FE5F40">
      <w:r>
        <w:separator/>
      </w:r>
    </w:p>
  </w:endnote>
  <w:endnote w:type="continuationSeparator" w:id="0">
    <w:p w:rsidR="00341C5D" w:rsidRDefault="00341C5D" w:rsidP="00F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83160"/>
      <w:docPartObj>
        <w:docPartGallery w:val="Page Numbers (Bottom of Page)"/>
        <w:docPartUnique/>
      </w:docPartObj>
    </w:sdtPr>
    <w:sdtEndPr/>
    <w:sdtContent>
      <w:p w:rsidR="00FE5F40" w:rsidRDefault="00FE5F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9B">
          <w:rPr>
            <w:noProof/>
          </w:rPr>
          <w:t>4</w:t>
        </w:r>
        <w:r>
          <w:fldChar w:fldCharType="end"/>
        </w:r>
      </w:p>
    </w:sdtContent>
  </w:sdt>
  <w:p w:rsidR="00FE5F40" w:rsidRDefault="00FE5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5D" w:rsidRDefault="00341C5D" w:rsidP="00FE5F40">
      <w:r>
        <w:separator/>
      </w:r>
    </w:p>
  </w:footnote>
  <w:footnote w:type="continuationSeparator" w:id="0">
    <w:p w:rsidR="00341C5D" w:rsidRDefault="00341C5D" w:rsidP="00FE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1"/>
    <w:rsid w:val="00016919"/>
    <w:rsid w:val="00202C31"/>
    <w:rsid w:val="002B5533"/>
    <w:rsid w:val="002F7191"/>
    <w:rsid w:val="00341C5D"/>
    <w:rsid w:val="005A3ACD"/>
    <w:rsid w:val="00695F7E"/>
    <w:rsid w:val="00872A5D"/>
    <w:rsid w:val="00954D5D"/>
    <w:rsid w:val="00986E9B"/>
    <w:rsid w:val="00DD00C6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87DB"/>
  <w15:chartTrackingRefBased/>
  <w15:docId w15:val="{917C863F-4DDB-470E-BFF0-06C1B48B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qFormat/>
    <w:rsid w:val="00FE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F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F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2020-12-11T10:48:00Z</cp:lastPrinted>
  <dcterms:created xsi:type="dcterms:W3CDTF">2020-12-01T08:48:00Z</dcterms:created>
  <dcterms:modified xsi:type="dcterms:W3CDTF">2020-12-11T10:52:00Z</dcterms:modified>
</cp:coreProperties>
</file>