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56CE7" w14:textId="77777777" w:rsidR="00FB50F8" w:rsidRPr="008063F7" w:rsidRDefault="00FB50F8" w:rsidP="008063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063F7">
        <w:rPr>
          <w:rFonts w:ascii="Times New Roman" w:hAnsi="Times New Roman" w:cs="Times New Roman"/>
          <w:sz w:val="28"/>
          <w:szCs w:val="28"/>
        </w:rPr>
        <w:t>ФГБОУ ВО «ДАГЕСТАНСКИЙ ГОСУДАРСТВЕННЫЙ МЕДИЦИНСКИЙ УНИВЕРСИТЕТ» МИНЗДРАВА РОССИИ</w:t>
      </w:r>
    </w:p>
    <w:p w14:paraId="689F9D47" w14:textId="77777777" w:rsidR="00FB50F8" w:rsidRPr="008063F7" w:rsidRDefault="00FB50F8" w:rsidP="008063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МИНИСТЕРСТВО ЗДАВООХРАНЕНИЯ РЕСПУБЛИКИ ДАГЕСТАН</w:t>
      </w:r>
    </w:p>
    <w:p w14:paraId="4E6191F2" w14:textId="77777777" w:rsidR="00FB50F8" w:rsidRPr="008063F7" w:rsidRDefault="00FB50F8" w:rsidP="008063F7">
      <w:pPr>
        <w:pStyle w:val="aa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063F7">
        <w:rPr>
          <w:rFonts w:ascii="Times New Roman" w:eastAsia="Times New Roman" w:hAnsi="Times New Roman" w:cs="Times New Roman"/>
          <w:bCs/>
          <w:sz w:val="28"/>
          <w:szCs w:val="28"/>
        </w:rPr>
        <w:t>ДАГЕСТАНСКОЕ НАУЧНОЕ МЕДИЦИНСКОЕ ОБЩЕСТВО ТЕРАПЕВТОВ</w:t>
      </w:r>
    </w:p>
    <w:p w14:paraId="013DA32E" w14:textId="52AAD688" w:rsidR="00B6164C" w:rsidRPr="008063F7" w:rsidRDefault="00BB4141" w:rsidP="00BB4141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highlight w:val="white"/>
          <w:lang w:val="ru-RU"/>
        </w:rPr>
        <w:t>КАФЕДРА ГОСПИТАЛЬНОЙ ТЕРАПИИ № 1</w:t>
      </w:r>
    </w:p>
    <w:p w14:paraId="233E16D0" w14:textId="26C86DD1" w:rsidR="002003D4" w:rsidRPr="008063F7" w:rsidRDefault="008063F7" w:rsidP="008063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ВСЕРОССИЙСКАЯ НАУЧНО-ПРАКТИЧЕСКАЯ</w:t>
      </w:r>
    </w:p>
    <w:p w14:paraId="1FFDEF40" w14:textId="7311093A" w:rsidR="002003D4" w:rsidRPr="008063F7" w:rsidRDefault="008063F7" w:rsidP="008063F7">
      <w:pPr>
        <w:pStyle w:val="aa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КОНФЕРЕНЦИЯ</w:t>
      </w:r>
      <w:r w:rsidRPr="008063F7">
        <w:rPr>
          <w:rFonts w:ascii="Times New Roman" w:eastAsia="Times New Roman" w:hAnsi="Times New Roman" w:cs="Times New Roman"/>
          <w:b/>
          <w:sz w:val="28"/>
          <w:szCs w:val="28"/>
        </w:rPr>
        <w:t>, ПОСВЯЩЁННАЯ 90-ЛЕТИЮ ДАГЕСТАНСКОГО ГОСУДАРСТВЕННОГО МЕДИЦИНСКОГО УНИВЕРСИТЕТА</w:t>
      </w:r>
    </w:p>
    <w:p w14:paraId="29A3FF29" w14:textId="77777777" w:rsidR="002003D4" w:rsidRPr="008063F7" w:rsidRDefault="002003D4" w:rsidP="008063F7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14:paraId="10CCBB63" w14:textId="6BD01AE0" w:rsidR="00FB50F8" w:rsidRPr="008063F7" w:rsidRDefault="002003D4" w:rsidP="008063F7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50F8" w:rsidRPr="008063F7">
        <w:rPr>
          <w:rFonts w:ascii="Times New Roman" w:hAnsi="Times New Roman" w:cs="Times New Roman"/>
          <w:b/>
          <w:sz w:val="28"/>
          <w:szCs w:val="28"/>
        </w:rPr>
        <w:t xml:space="preserve">«Современные возможности диагностики и лечения </w:t>
      </w:r>
      <w:proofErr w:type="spellStart"/>
      <w:r w:rsidR="00FB50F8" w:rsidRPr="008063F7">
        <w:rPr>
          <w:rFonts w:ascii="Times New Roman" w:hAnsi="Times New Roman" w:cs="Times New Roman"/>
          <w:b/>
          <w:sz w:val="28"/>
          <w:szCs w:val="28"/>
        </w:rPr>
        <w:t>кардиоревматических</w:t>
      </w:r>
      <w:proofErr w:type="spellEnd"/>
      <w:r w:rsidR="00FB50F8" w:rsidRPr="008063F7">
        <w:rPr>
          <w:rFonts w:ascii="Times New Roman" w:hAnsi="Times New Roman" w:cs="Times New Roman"/>
          <w:b/>
          <w:sz w:val="28"/>
          <w:szCs w:val="28"/>
        </w:rPr>
        <w:t xml:space="preserve"> заболеваний»</w:t>
      </w:r>
    </w:p>
    <w:p w14:paraId="13807E12" w14:textId="77777777" w:rsidR="002003D4" w:rsidRPr="008063F7" w:rsidRDefault="002003D4" w:rsidP="008063F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2AA7EB7" w14:textId="31B72F46" w:rsidR="00500AB3" w:rsidRPr="008063F7" w:rsidRDefault="00EB61B3" w:rsidP="008063F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>2</w:t>
      </w:r>
      <w:r w:rsidR="00121FC7">
        <w:rPr>
          <w:rFonts w:ascii="Times New Roman" w:hAnsi="Times New Roman" w:cs="Times New Roman"/>
          <w:b/>
          <w:bCs/>
          <w:sz w:val="28"/>
          <w:szCs w:val="28"/>
          <w:lang w:val="ru-RU"/>
        </w:rPr>
        <w:t>1</w:t>
      </w:r>
      <w:r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="00FB50F8"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>апреля</w:t>
      </w:r>
      <w:r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2022 </w:t>
      </w:r>
      <w:r w:rsidR="006A3520"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>г.</w:t>
      </w:r>
      <w:r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, </w:t>
      </w:r>
      <w:r w:rsidR="00FB50F8"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>Махачкала</w:t>
      </w:r>
    </w:p>
    <w:p w14:paraId="4B4F78E4" w14:textId="77777777" w:rsidR="00EB61B3" w:rsidRPr="008063F7" w:rsidRDefault="00EB61B3" w:rsidP="008063F7">
      <w:pPr>
        <w:widowControl w:val="0"/>
        <w:spacing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14:paraId="41CC1769" w14:textId="79430AD4" w:rsidR="00500AB3" w:rsidRPr="008063F7" w:rsidRDefault="00500AB3" w:rsidP="008063F7">
      <w:pPr>
        <w:pStyle w:val="a4"/>
        <w:rPr>
          <w:rFonts w:ascii="Times New Roman" w:hAnsi="Times New Roman" w:cs="Times New Roman"/>
          <w:bCs/>
          <w:iCs/>
          <w:sz w:val="28"/>
          <w:szCs w:val="28"/>
        </w:rPr>
      </w:pPr>
      <w:r w:rsidRPr="008063F7">
        <w:rPr>
          <w:rFonts w:ascii="Times New Roman" w:hAnsi="Times New Roman" w:cs="Times New Roman"/>
          <w:bCs/>
          <w:iCs/>
          <w:sz w:val="28"/>
          <w:szCs w:val="28"/>
        </w:rPr>
        <w:t>ИНФОРМАЦИОННОЕ ПИСЬМО</w:t>
      </w:r>
    </w:p>
    <w:p w14:paraId="42F7A1FC" w14:textId="77777777" w:rsidR="009C493A" w:rsidRPr="008063F7" w:rsidRDefault="009C493A" w:rsidP="008063F7">
      <w:pPr>
        <w:pStyle w:val="a4"/>
        <w:rPr>
          <w:rFonts w:ascii="Times New Roman" w:eastAsia="TimesNewRomanPS-BoldMT" w:hAnsi="Times New Roman" w:cs="Times New Roman"/>
          <w:b w:val="0"/>
          <w:bCs/>
          <w:sz w:val="28"/>
          <w:szCs w:val="28"/>
          <w:lang w:eastAsia="en-US"/>
        </w:rPr>
      </w:pPr>
    </w:p>
    <w:p w14:paraId="4DAAE452" w14:textId="582361FF" w:rsidR="00500AB3" w:rsidRDefault="009C493A" w:rsidP="008063F7">
      <w:pPr>
        <w:pStyle w:val="a4"/>
        <w:rPr>
          <w:rFonts w:ascii="Times New Roman" w:eastAsia="TimesNewRomanPS-BoldMT" w:hAnsi="Times New Roman" w:cs="Times New Roman"/>
          <w:b w:val="0"/>
          <w:bCs/>
          <w:sz w:val="28"/>
          <w:szCs w:val="28"/>
          <w:lang w:eastAsia="en-US"/>
        </w:rPr>
      </w:pPr>
      <w:r w:rsidRPr="008063F7">
        <w:rPr>
          <w:rFonts w:ascii="Times New Roman" w:eastAsia="TimesNewRomanPS-BoldMT" w:hAnsi="Times New Roman" w:cs="Times New Roman"/>
          <w:b w:val="0"/>
          <w:bCs/>
          <w:sz w:val="28"/>
          <w:szCs w:val="28"/>
          <w:lang w:eastAsia="en-US"/>
        </w:rPr>
        <w:t>УВАЖАЕМЫЕ КОЛЛЕГИ!</w:t>
      </w:r>
    </w:p>
    <w:p w14:paraId="6073623B" w14:textId="77777777" w:rsidR="00A869FB" w:rsidRPr="008063F7" w:rsidRDefault="00A869FB" w:rsidP="008063F7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3005FB13" w14:textId="1F61E750" w:rsidR="00222742" w:rsidRPr="008063F7" w:rsidRDefault="00500AB3" w:rsidP="008063F7">
      <w:pPr>
        <w:pStyle w:val="aa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Приглашаем Вас принять участие в работе </w:t>
      </w:r>
      <w:r w:rsidR="00955681" w:rsidRPr="008063F7">
        <w:rPr>
          <w:rFonts w:ascii="Times New Roman" w:hAnsi="Times New Roman" w:cs="Times New Roman"/>
          <w:sz w:val="28"/>
          <w:szCs w:val="28"/>
        </w:rPr>
        <w:t>В</w:t>
      </w:r>
      <w:r w:rsidR="00FB50F8" w:rsidRPr="008063F7">
        <w:rPr>
          <w:rFonts w:ascii="Times New Roman" w:hAnsi="Times New Roman" w:cs="Times New Roman"/>
          <w:sz w:val="28"/>
          <w:szCs w:val="28"/>
        </w:rPr>
        <w:t>сероссийской</w:t>
      </w:r>
      <w:r w:rsidR="00F26A44" w:rsidRPr="008063F7">
        <w:rPr>
          <w:rFonts w:ascii="Times New Roman" w:hAnsi="Times New Roman" w:cs="Times New Roman"/>
          <w:sz w:val="28"/>
          <w:szCs w:val="28"/>
        </w:rPr>
        <w:t xml:space="preserve"> научно-практической конференции </w:t>
      </w:r>
      <w:r w:rsidR="00FB50F8" w:rsidRPr="008063F7">
        <w:rPr>
          <w:rFonts w:ascii="Times New Roman" w:hAnsi="Times New Roman" w:cs="Times New Roman"/>
          <w:b/>
          <w:sz w:val="28"/>
          <w:szCs w:val="28"/>
        </w:rPr>
        <w:t xml:space="preserve">«Современные возможности диагностики и лечения </w:t>
      </w:r>
      <w:proofErr w:type="spellStart"/>
      <w:r w:rsidR="00FB50F8" w:rsidRPr="008063F7">
        <w:rPr>
          <w:rFonts w:ascii="Times New Roman" w:hAnsi="Times New Roman" w:cs="Times New Roman"/>
          <w:b/>
          <w:sz w:val="28"/>
          <w:szCs w:val="28"/>
        </w:rPr>
        <w:t>кардиоревматических</w:t>
      </w:r>
      <w:proofErr w:type="spellEnd"/>
      <w:r w:rsidR="00FB50F8" w:rsidRPr="008063F7">
        <w:rPr>
          <w:rFonts w:ascii="Times New Roman" w:hAnsi="Times New Roman" w:cs="Times New Roman"/>
          <w:b/>
          <w:sz w:val="28"/>
          <w:szCs w:val="28"/>
        </w:rPr>
        <w:t xml:space="preserve"> заболеваний», </w:t>
      </w:r>
      <w:r w:rsidR="00F26A44" w:rsidRPr="008063F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посвященной</w:t>
      </w:r>
      <w:r w:rsidRPr="008063F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 </w:t>
      </w:r>
      <w:r w:rsidR="00FB50F8" w:rsidRPr="008063F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9</w:t>
      </w:r>
      <w:r w:rsidR="00EB61B3" w:rsidRPr="008063F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>0</w:t>
      </w:r>
      <w:r w:rsidRPr="008063F7">
        <w:rPr>
          <w:rFonts w:ascii="Times New Roman" w:eastAsia="Times New Roman" w:hAnsi="Times New Roman" w:cs="Times New Roman"/>
          <w:color w:val="333333"/>
          <w:sz w:val="28"/>
          <w:szCs w:val="28"/>
          <w:highlight w:val="white"/>
        </w:rPr>
        <w:t xml:space="preserve">-летию </w:t>
      </w:r>
      <w:r w:rsidR="00FB50F8" w:rsidRPr="008063F7">
        <w:rPr>
          <w:rFonts w:ascii="Times New Roman" w:eastAsia="Times New Roman" w:hAnsi="Times New Roman" w:cs="Times New Roman"/>
          <w:sz w:val="28"/>
          <w:szCs w:val="28"/>
        </w:rPr>
        <w:t>Дагестанского государственного медицинского университета</w:t>
      </w:r>
      <w:r w:rsidR="00FB50F8" w:rsidRPr="008063F7">
        <w:rPr>
          <w:rFonts w:ascii="Times New Roman" w:hAnsi="Times New Roman" w:cs="Times New Roman"/>
          <w:sz w:val="28"/>
          <w:szCs w:val="28"/>
        </w:rPr>
        <w:t xml:space="preserve">, </w:t>
      </w:r>
      <w:r w:rsidR="00222742" w:rsidRPr="008063F7">
        <w:rPr>
          <w:rFonts w:ascii="Times New Roman" w:hAnsi="Times New Roman" w:cs="Times New Roman"/>
          <w:sz w:val="28"/>
          <w:szCs w:val="28"/>
        </w:rPr>
        <w:t>которая состоится</w:t>
      </w:r>
      <w:r w:rsidR="00222742" w:rsidRPr="008063F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22742" w:rsidRPr="008063F7">
        <w:rPr>
          <w:rFonts w:ascii="Times New Roman" w:hAnsi="Times New Roman" w:cs="Times New Roman"/>
          <w:sz w:val="28"/>
          <w:szCs w:val="28"/>
        </w:rPr>
        <w:t xml:space="preserve">на базе </w:t>
      </w:r>
      <w:r w:rsidR="00FB50F8" w:rsidRPr="008063F7">
        <w:rPr>
          <w:rFonts w:ascii="Times New Roman" w:eastAsia="Times New Roman" w:hAnsi="Times New Roman" w:cs="Times New Roman"/>
          <w:sz w:val="28"/>
          <w:szCs w:val="28"/>
        </w:rPr>
        <w:t>Дагестанского государственного медицинского университета</w:t>
      </w:r>
      <w:r w:rsidR="00FB50F8" w:rsidRPr="008063F7">
        <w:rPr>
          <w:rFonts w:ascii="Times New Roman" w:hAnsi="Times New Roman" w:cs="Times New Roman"/>
          <w:sz w:val="28"/>
          <w:szCs w:val="28"/>
        </w:rPr>
        <w:t xml:space="preserve"> </w:t>
      </w:r>
      <w:r w:rsidR="00EB61B3" w:rsidRPr="008063F7">
        <w:rPr>
          <w:rFonts w:ascii="Times New Roman" w:hAnsi="Times New Roman" w:cs="Times New Roman"/>
          <w:sz w:val="28"/>
          <w:szCs w:val="28"/>
        </w:rPr>
        <w:t>2</w:t>
      </w:r>
      <w:r w:rsidR="00121FC7">
        <w:rPr>
          <w:rFonts w:ascii="Times New Roman" w:hAnsi="Times New Roman" w:cs="Times New Roman"/>
          <w:sz w:val="28"/>
          <w:szCs w:val="28"/>
        </w:rPr>
        <w:t>1</w:t>
      </w:r>
      <w:r w:rsidR="00EB61B3" w:rsidRPr="008063F7">
        <w:rPr>
          <w:rFonts w:ascii="Times New Roman" w:hAnsi="Times New Roman" w:cs="Times New Roman"/>
          <w:sz w:val="28"/>
          <w:szCs w:val="28"/>
        </w:rPr>
        <w:t xml:space="preserve"> </w:t>
      </w:r>
      <w:r w:rsidR="00FB50F8" w:rsidRPr="008063F7">
        <w:rPr>
          <w:rFonts w:ascii="Times New Roman" w:hAnsi="Times New Roman" w:cs="Times New Roman"/>
          <w:sz w:val="28"/>
          <w:szCs w:val="28"/>
        </w:rPr>
        <w:t>апрел</w:t>
      </w:r>
      <w:r w:rsidR="00EB61B3" w:rsidRPr="008063F7">
        <w:rPr>
          <w:rFonts w:ascii="Times New Roman" w:hAnsi="Times New Roman" w:cs="Times New Roman"/>
          <w:sz w:val="28"/>
          <w:szCs w:val="28"/>
        </w:rPr>
        <w:t>я 2022 года</w:t>
      </w:r>
      <w:r w:rsidR="00222742" w:rsidRPr="008063F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91BDE42" w14:textId="2C6C7315" w:rsidR="00770E80" w:rsidRPr="008063F7" w:rsidRDefault="00D6323C" w:rsidP="008063F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Цель конференции</w:t>
      </w:r>
      <w:r w:rsidRPr="008063F7">
        <w:rPr>
          <w:rFonts w:ascii="Times New Roman" w:hAnsi="Times New Roman" w:cs="Times New Roman"/>
          <w:sz w:val="28"/>
          <w:szCs w:val="28"/>
        </w:rPr>
        <w:t xml:space="preserve"> –</w:t>
      </w:r>
      <w:r w:rsidR="00FE69AE" w:rsidRPr="008063F7">
        <w:rPr>
          <w:rFonts w:ascii="Times New Roman" w:hAnsi="Times New Roman" w:cs="Times New Roman"/>
          <w:sz w:val="28"/>
          <w:szCs w:val="28"/>
        </w:rPr>
        <w:t xml:space="preserve"> </w:t>
      </w:r>
      <w:r w:rsidR="00FB50F8"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усовершенствование профессиональных знаний о медицинской, экономической и социальной значимости </w:t>
      </w:r>
      <w:proofErr w:type="spellStart"/>
      <w:r w:rsidR="00FB50F8" w:rsidRPr="008063F7">
        <w:rPr>
          <w:rFonts w:ascii="Times New Roman" w:hAnsi="Times New Roman" w:cs="Times New Roman"/>
          <w:sz w:val="28"/>
          <w:szCs w:val="28"/>
          <w:lang w:eastAsia="ru-RU"/>
        </w:rPr>
        <w:t>кардиоревматических</w:t>
      </w:r>
      <w:proofErr w:type="spellEnd"/>
      <w:r w:rsidR="00FB50F8"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 заболеваний, приобретение новых теоретических знаний о достижениях в области кардиологии и ревматологии.</w:t>
      </w:r>
    </w:p>
    <w:p w14:paraId="4B3116F9" w14:textId="3964263E" w:rsidR="00FB50F8" w:rsidRPr="008063F7" w:rsidRDefault="00FB50F8" w:rsidP="008063F7">
      <w:pPr>
        <w:pStyle w:val="aa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63F7">
        <w:rPr>
          <w:rFonts w:ascii="Times New Roman" w:hAnsi="Times New Roman" w:cs="Times New Roman"/>
          <w:b/>
          <w:sz w:val="28"/>
          <w:szCs w:val="28"/>
          <w:lang w:eastAsia="ru-RU"/>
        </w:rPr>
        <w:t>Целевая аудитория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>: терап</w:t>
      </w:r>
      <w:r w:rsidR="006871CD" w:rsidRPr="008063F7">
        <w:rPr>
          <w:rFonts w:ascii="Times New Roman" w:hAnsi="Times New Roman" w:cs="Times New Roman"/>
          <w:sz w:val="28"/>
          <w:szCs w:val="28"/>
          <w:lang w:eastAsia="ru-RU"/>
        </w:rPr>
        <w:t>евты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71CD" w:rsidRPr="008063F7">
        <w:rPr>
          <w:rFonts w:ascii="Times New Roman" w:hAnsi="Times New Roman" w:cs="Times New Roman"/>
          <w:sz w:val="28"/>
          <w:szCs w:val="28"/>
          <w:lang w:eastAsia="ru-RU"/>
        </w:rPr>
        <w:t>кардиологи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71CD" w:rsidRPr="008063F7">
        <w:rPr>
          <w:rFonts w:ascii="Times New Roman" w:hAnsi="Times New Roman" w:cs="Times New Roman"/>
          <w:sz w:val="28"/>
          <w:szCs w:val="28"/>
          <w:lang w:eastAsia="ru-RU"/>
        </w:rPr>
        <w:t>ревматологи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6871CD"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врачи 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>общ</w:t>
      </w:r>
      <w:r w:rsidR="006871CD" w:rsidRPr="008063F7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 врачебн</w:t>
      </w:r>
      <w:r w:rsidR="006871CD" w:rsidRPr="008063F7"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 xml:space="preserve"> практик</w:t>
      </w:r>
      <w:r w:rsidR="006871CD" w:rsidRPr="008063F7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8063F7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495ED2FC" w14:textId="224032B2" w:rsidR="00B03085" w:rsidRPr="008063F7" w:rsidRDefault="00B03085" w:rsidP="008063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В рамках конференции планируется проведение пленарного заседания; </w:t>
      </w:r>
      <w:r w:rsidR="009F3442" w:rsidRPr="008063F7">
        <w:rPr>
          <w:rFonts w:ascii="Times New Roman" w:hAnsi="Times New Roman" w:cs="Times New Roman"/>
          <w:sz w:val="28"/>
          <w:szCs w:val="28"/>
        </w:rPr>
        <w:t>секционных</w:t>
      </w:r>
      <w:r w:rsidRPr="008063F7">
        <w:rPr>
          <w:rFonts w:ascii="Times New Roman" w:hAnsi="Times New Roman" w:cs="Times New Roman"/>
          <w:sz w:val="28"/>
          <w:szCs w:val="28"/>
        </w:rPr>
        <w:t xml:space="preserve"> </w:t>
      </w:r>
      <w:r w:rsidR="009F3442" w:rsidRPr="008063F7">
        <w:rPr>
          <w:rFonts w:ascii="Times New Roman" w:hAnsi="Times New Roman" w:cs="Times New Roman"/>
          <w:sz w:val="28"/>
          <w:szCs w:val="28"/>
        </w:rPr>
        <w:t>заседании</w:t>
      </w:r>
      <w:r w:rsidR="009F3442"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FB50F8" w:rsidRPr="008063F7">
        <w:rPr>
          <w:rFonts w:ascii="Times New Roman" w:hAnsi="Times New Roman" w:cs="Times New Roman"/>
          <w:sz w:val="28"/>
          <w:szCs w:val="28"/>
          <w:lang w:val="ru-RU"/>
        </w:rPr>
        <w:t>4</w:t>
      </w:r>
      <w:r w:rsidR="009F3442" w:rsidRPr="008063F7">
        <w:rPr>
          <w:rFonts w:ascii="Times New Roman" w:hAnsi="Times New Roman" w:cs="Times New Roman"/>
          <w:sz w:val="28"/>
          <w:szCs w:val="28"/>
          <w:lang w:val="ru-RU"/>
        </w:rPr>
        <w:t xml:space="preserve"> секции)</w:t>
      </w:r>
      <w:r w:rsidRPr="008063F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5D0E0A4" w14:textId="074046FA" w:rsidR="00B03085" w:rsidRPr="008063F7" w:rsidRDefault="00B03085" w:rsidP="008063F7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Форма участия</w:t>
      </w:r>
      <w:r w:rsidRPr="008063F7">
        <w:rPr>
          <w:rFonts w:ascii="Times New Roman" w:hAnsi="Times New Roman" w:cs="Times New Roman"/>
          <w:sz w:val="28"/>
          <w:szCs w:val="28"/>
        </w:rPr>
        <w:t xml:space="preserve"> в конференции –</w:t>
      </w:r>
      <w:r w:rsidR="008253C9" w:rsidRPr="008063F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FB50F8" w:rsidRPr="008063F7">
        <w:rPr>
          <w:rFonts w:ascii="Times New Roman" w:hAnsi="Times New Roman" w:cs="Times New Roman"/>
          <w:i/>
          <w:sz w:val="28"/>
          <w:szCs w:val="28"/>
          <w:lang w:val="ru-RU"/>
        </w:rPr>
        <w:t>очная</w:t>
      </w:r>
    </w:p>
    <w:p w14:paraId="4C61A642" w14:textId="77777777" w:rsidR="002003D4" w:rsidRPr="008063F7" w:rsidRDefault="002003D4" w:rsidP="008063F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B389C6" w14:textId="77A31D28" w:rsidR="008063F7" w:rsidRPr="008063F7" w:rsidRDefault="002003D4" w:rsidP="008063F7">
      <w:pPr>
        <w:pStyle w:val="aa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Адрес:</w:t>
      </w:r>
      <w:r w:rsidRPr="008063F7">
        <w:rPr>
          <w:rFonts w:ascii="Times New Roman" w:hAnsi="Times New Roman" w:cs="Times New Roman"/>
          <w:sz w:val="28"/>
          <w:szCs w:val="28"/>
        </w:rPr>
        <w:t xml:space="preserve"> </w:t>
      </w:r>
      <w:r w:rsidR="008063F7" w:rsidRPr="0080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Республика Дагестан, г. Махачкала. </w:t>
      </w:r>
      <w:r w:rsidR="00A869FB" w:rsidRPr="0080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Кафедра госпитальной терапии № 1</w:t>
      </w:r>
      <w:r w:rsidR="00A869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</w:t>
      </w:r>
      <w:r w:rsidR="008063F7" w:rsidRPr="008063F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базе ГБУ РД «Республиканская клиническая больница», по адресу: ул. Ляхова 47.</w:t>
      </w:r>
    </w:p>
    <w:p w14:paraId="3D7999CE" w14:textId="77777777" w:rsidR="002003D4" w:rsidRPr="008063F7" w:rsidRDefault="002003D4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7D0E4188" w14:textId="77777777" w:rsidR="002003D4" w:rsidRPr="008063F7" w:rsidRDefault="002003D4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F365B6" w14:textId="77777777" w:rsidR="002003D4" w:rsidRPr="008063F7" w:rsidRDefault="002003D4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91BA08" w14:textId="77777777" w:rsidR="002003D4" w:rsidRPr="008063F7" w:rsidRDefault="002003D4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D9A8BC1" w14:textId="77777777" w:rsidR="002003D4" w:rsidRPr="008063F7" w:rsidRDefault="002003D4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6F50C79" w14:textId="77777777" w:rsidR="002003D4" w:rsidRDefault="002003D4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3C0FDD70" w14:textId="77777777" w:rsidR="00764549" w:rsidRPr="00764549" w:rsidRDefault="00764549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14:paraId="21EC406C" w14:textId="77777777" w:rsidR="002003D4" w:rsidRPr="008063F7" w:rsidRDefault="002003D4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06D7F67" w14:textId="4CDA0EA8" w:rsidR="008D623B" w:rsidRPr="008063F7" w:rsidRDefault="00955681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8063F7">
        <w:rPr>
          <w:rFonts w:ascii="Times New Roman" w:eastAsia="Times New Roman" w:hAnsi="Times New Roman" w:cs="Times New Roman"/>
          <w:sz w:val="28"/>
          <w:szCs w:val="28"/>
          <w:lang w:val="ru-RU"/>
        </w:rPr>
        <w:lastRenderedPageBreak/>
        <w:t xml:space="preserve">ВСЕРОССИЙСКАЯ </w:t>
      </w:r>
      <w:r w:rsidRPr="008063F7">
        <w:rPr>
          <w:rFonts w:ascii="Times New Roman" w:eastAsia="Times New Roman" w:hAnsi="Times New Roman" w:cs="Times New Roman"/>
          <w:sz w:val="28"/>
          <w:szCs w:val="28"/>
        </w:rPr>
        <w:t>НАУЧНО-ПРАКТИЧЕСКАЯ КОНФЕРЕНЦИЯ, П</w:t>
      </w:r>
      <w:r w:rsidRPr="008063F7">
        <w:rPr>
          <w:rFonts w:ascii="Times New Roman" w:eastAsia="Times New Roman" w:hAnsi="Times New Roman" w:cs="Times New Roman"/>
          <w:sz w:val="28"/>
          <w:szCs w:val="28"/>
          <w:lang w:val="ru-RU"/>
        </w:rPr>
        <w:t>ОСВЯЩЁННАЯ 90</w:t>
      </w:r>
      <w:r w:rsidRPr="008063F7">
        <w:rPr>
          <w:rFonts w:ascii="Times New Roman" w:eastAsia="Times New Roman" w:hAnsi="Times New Roman" w:cs="Times New Roman"/>
          <w:sz w:val="28"/>
          <w:szCs w:val="28"/>
        </w:rPr>
        <w:t>-ЛЕТ</w:t>
      </w:r>
      <w:r w:rsidRPr="008063F7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ИЮ </w:t>
      </w:r>
      <w:r w:rsidRPr="008063F7">
        <w:rPr>
          <w:rFonts w:ascii="Times New Roman" w:eastAsia="Times New Roman" w:hAnsi="Times New Roman" w:cs="Times New Roman"/>
          <w:sz w:val="28"/>
          <w:szCs w:val="28"/>
        </w:rPr>
        <w:t>ДАГЕСТАНСКОГО ГОСУДАРСТВЕННОГО МЕДИЦИНСКОГО УНИВЕРСИТЕТА</w:t>
      </w:r>
    </w:p>
    <w:p w14:paraId="2B99BA13" w14:textId="77777777" w:rsidR="008063F7" w:rsidRPr="008063F7" w:rsidRDefault="008063F7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 xml:space="preserve">«Современные возможности диагностики и лечения </w:t>
      </w:r>
      <w:proofErr w:type="spellStart"/>
      <w:r w:rsidRPr="008063F7">
        <w:rPr>
          <w:rFonts w:ascii="Times New Roman" w:hAnsi="Times New Roman" w:cs="Times New Roman"/>
          <w:b/>
          <w:sz w:val="28"/>
          <w:szCs w:val="28"/>
        </w:rPr>
        <w:t>кардиоревматических</w:t>
      </w:r>
      <w:proofErr w:type="spellEnd"/>
      <w:r w:rsidRPr="008063F7">
        <w:rPr>
          <w:rFonts w:ascii="Times New Roman" w:hAnsi="Times New Roman" w:cs="Times New Roman"/>
          <w:b/>
          <w:sz w:val="28"/>
          <w:szCs w:val="28"/>
        </w:rPr>
        <w:t xml:space="preserve"> заболеваний»</w:t>
      </w:r>
    </w:p>
    <w:p w14:paraId="72825B19" w14:textId="77777777" w:rsidR="009F3442" w:rsidRPr="008063F7" w:rsidRDefault="009F3442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14:paraId="5D485FDE" w14:textId="458E4792" w:rsidR="00F5204F" w:rsidRPr="008063F7" w:rsidRDefault="00955681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ПРОГРАММА</w:t>
      </w:r>
      <w:r w:rsidR="00F5204F" w:rsidRPr="008063F7">
        <w:rPr>
          <w:rFonts w:ascii="Times New Roman" w:hAnsi="Times New Roman" w:cs="Times New Roman"/>
          <w:b/>
          <w:bCs/>
          <w:sz w:val="28"/>
          <w:szCs w:val="28"/>
        </w:rPr>
        <w:t xml:space="preserve"> НАУЧНО-</w:t>
      </w:r>
      <w:r w:rsidRPr="008063F7">
        <w:rPr>
          <w:rFonts w:ascii="Times New Roman" w:hAnsi="Times New Roman" w:cs="Times New Roman"/>
          <w:b/>
          <w:bCs/>
          <w:sz w:val="28"/>
          <w:szCs w:val="28"/>
          <w:lang w:val="ru-RU"/>
        </w:rPr>
        <w:t>ПРАКТИЧЕСКОЙ КОНФЕРЕНЦИИ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508"/>
        <w:gridCol w:w="1837"/>
      </w:tblGrid>
      <w:tr w:rsidR="005561D8" w:rsidRPr="008063F7" w14:paraId="5BAE7C93" w14:textId="77777777" w:rsidTr="00F42537">
        <w:tc>
          <w:tcPr>
            <w:tcW w:w="9345" w:type="dxa"/>
            <w:gridSpan w:val="2"/>
          </w:tcPr>
          <w:p w14:paraId="53A77E8B" w14:textId="5F54A5DF" w:rsidR="005561D8" w:rsidRPr="008063F7" w:rsidRDefault="006871CD" w:rsidP="00BB4141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  <w:r w:rsidR="00BB414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 АПРЕЛЯ 2022 Г</w:t>
            </w:r>
          </w:p>
        </w:tc>
      </w:tr>
      <w:tr w:rsidR="005561D8" w:rsidRPr="008063F7" w14:paraId="14C133D0" w14:textId="210A1087" w:rsidTr="005561D8">
        <w:tc>
          <w:tcPr>
            <w:tcW w:w="7508" w:type="dxa"/>
          </w:tcPr>
          <w:p w14:paraId="560EE703" w14:textId="13A556A6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ПЛЕНАРНОЕ ЗАСЕДАНИЕ</w:t>
            </w:r>
          </w:p>
        </w:tc>
        <w:tc>
          <w:tcPr>
            <w:tcW w:w="1837" w:type="dxa"/>
          </w:tcPr>
          <w:p w14:paraId="1A28C9E9" w14:textId="0E07BB52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9.30-10.20</w:t>
            </w:r>
          </w:p>
        </w:tc>
      </w:tr>
      <w:tr w:rsidR="005561D8" w:rsidRPr="008063F7" w14:paraId="53419BAF" w14:textId="77777777" w:rsidTr="005561D8">
        <w:tc>
          <w:tcPr>
            <w:tcW w:w="7508" w:type="dxa"/>
          </w:tcPr>
          <w:p w14:paraId="257F515F" w14:textId="2878A68C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1-СЕКЦИЯ: </w:t>
            </w:r>
            <w:r w:rsidRPr="008063F7">
              <w:rPr>
                <w:rFonts w:ascii="Times New Roman" w:hAnsi="Times New Roman" w:cs="Times New Roman"/>
                <w:sz w:val="28"/>
                <w:szCs w:val="28"/>
              </w:rPr>
              <w:t>АНТИТРОМБОЦИТАРНАЯ ТЕРАПИЯ ПРИ КАРДИОРЕВМАТИЧЕСКИХ ЗАБОЛЕВАНИЯХ</w:t>
            </w:r>
          </w:p>
        </w:tc>
        <w:tc>
          <w:tcPr>
            <w:tcW w:w="1837" w:type="dxa"/>
          </w:tcPr>
          <w:p w14:paraId="206163E2" w14:textId="6BC2B239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10.20-11.40</w:t>
            </w:r>
          </w:p>
        </w:tc>
      </w:tr>
      <w:tr w:rsidR="005561D8" w:rsidRPr="008063F7" w14:paraId="3F8296FC" w14:textId="77777777" w:rsidTr="005561D8">
        <w:tc>
          <w:tcPr>
            <w:tcW w:w="7508" w:type="dxa"/>
          </w:tcPr>
          <w:p w14:paraId="16DE6F13" w14:textId="29CBE451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2-СЕКЦИЯ:</w:t>
            </w: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063F7">
              <w:rPr>
                <w:rFonts w:ascii="Times New Roman" w:hAnsi="Times New Roman" w:cs="Times New Roman"/>
                <w:sz w:val="28"/>
                <w:szCs w:val="28"/>
              </w:rPr>
              <w:t>НОВОЕ В ДИАГНОСТИКЕ И ЛЕЧЕНИИ РЕВМАТИЧЕСКИХ ЗАБОЛЕВАНИЙ</w:t>
            </w:r>
          </w:p>
        </w:tc>
        <w:tc>
          <w:tcPr>
            <w:tcW w:w="1837" w:type="dxa"/>
          </w:tcPr>
          <w:p w14:paraId="6E57F5EE" w14:textId="30801E69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11.40-13.00</w:t>
            </w:r>
          </w:p>
        </w:tc>
      </w:tr>
      <w:tr w:rsidR="00955681" w:rsidRPr="008063F7" w14:paraId="30F6771A" w14:textId="77777777" w:rsidTr="005561D8">
        <w:tc>
          <w:tcPr>
            <w:tcW w:w="7508" w:type="dxa"/>
          </w:tcPr>
          <w:p w14:paraId="4DE7E548" w14:textId="3ADB78FC" w:rsidR="00955681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ПЕРЕРЫВ</w:t>
            </w:r>
          </w:p>
        </w:tc>
        <w:tc>
          <w:tcPr>
            <w:tcW w:w="1837" w:type="dxa"/>
          </w:tcPr>
          <w:p w14:paraId="5453E148" w14:textId="44A7B4CB" w:rsidR="00955681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13.00-13.20</w:t>
            </w:r>
          </w:p>
        </w:tc>
      </w:tr>
      <w:tr w:rsidR="005561D8" w:rsidRPr="008063F7" w14:paraId="1E3F5A18" w14:textId="77777777" w:rsidTr="005561D8">
        <w:tc>
          <w:tcPr>
            <w:tcW w:w="7508" w:type="dxa"/>
          </w:tcPr>
          <w:p w14:paraId="38940D69" w14:textId="267E4432" w:rsidR="005561D8" w:rsidRPr="008063F7" w:rsidRDefault="006871CD" w:rsidP="008063F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3-СЕКЦИЯ:</w:t>
            </w: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063F7">
              <w:rPr>
                <w:rFonts w:ascii="Times New Roman" w:hAnsi="Times New Roman" w:cs="Times New Roman"/>
                <w:sz w:val="28"/>
                <w:szCs w:val="28"/>
              </w:rPr>
              <w:t>ТЕРАПЕВТИЧЕСКИЕ МИШЕНИ ПРИ ЛЕЧЕНИИ РЕВМАТИЧЕСКИХ ЗАБОЛЕВАНИЙ</w:t>
            </w:r>
          </w:p>
        </w:tc>
        <w:tc>
          <w:tcPr>
            <w:tcW w:w="1837" w:type="dxa"/>
          </w:tcPr>
          <w:p w14:paraId="22D3465E" w14:textId="300DB1C2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13.20-14.40</w:t>
            </w:r>
          </w:p>
        </w:tc>
      </w:tr>
      <w:tr w:rsidR="005561D8" w:rsidRPr="008063F7" w14:paraId="176EDF53" w14:textId="77777777" w:rsidTr="005561D8">
        <w:tc>
          <w:tcPr>
            <w:tcW w:w="7508" w:type="dxa"/>
          </w:tcPr>
          <w:p w14:paraId="4AE9222A" w14:textId="7D07A159" w:rsidR="005561D8" w:rsidRPr="008063F7" w:rsidRDefault="006871CD" w:rsidP="008063F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ru-RU"/>
              </w:rPr>
              <w:t>4-СЕКЦИЯ:</w:t>
            </w: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Pr="008063F7">
              <w:rPr>
                <w:rFonts w:ascii="Times New Roman" w:hAnsi="Times New Roman" w:cs="Times New Roman"/>
                <w:sz w:val="28"/>
                <w:szCs w:val="28"/>
              </w:rPr>
              <w:t>КОМОРБИДНАЯ ПАТОЛОГИЯ ПРИ ИММУНОВОСПАЛИТЕЛЬНЫХ ЗАБОЛЕВАНИЯХ</w:t>
            </w:r>
          </w:p>
        </w:tc>
        <w:tc>
          <w:tcPr>
            <w:tcW w:w="1837" w:type="dxa"/>
          </w:tcPr>
          <w:p w14:paraId="6CD08AEF" w14:textId="6F81FDA3" w:rsidR="005561D8" w:rsidRPr="008063F7" w:rsidRDefault="006871CD" w:rsidP="008063F7">
            <w:pPr>
              <w:widowControl w:val="0"/>
              <w:tabs>
                <w:tab w:val="left" w:pos="2947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  <w:t>14.40-16.00</w:t>
            </w:r>
          </w:p>
        </w:tc>
      </w:tr>
      <w:tr w:rsidR="00955681" w:rsidRPr="008063F7" w14:paraId="5CD8981C" w14:textId="77777777" w:rsidTr="005561D8">
        <w:tc>
          <w:tcPr>
            <w:tcW w:w="7508" w:type="dxa"/>
          </w:tcPr>
          <w:p w14:paraId="5C3F21EF" w14:textId="4A244200" w:rsidR="00955681" w:rsidRPr="008063F7" w:rsidRDefault="006871CD" w:rsidP="008063F7">
            <w:pPr>
              <w:pStyle w:val="aa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63F7">
              <w:rPr>
                <w:rFonts w:ascii="Times New Roman" w:hAnsi="Times New Roman" w:cs="Times New Roman"/>
                <w:b/>
                <w:sz w:val="28"/>
                <w:szCs w:val="28"/>
              </w:rPr>
              <w:t>ДИСКУССИЯ. ЗАКРЫТИЕ КОНФЕРЕНЦИИ</w:t>
            </w:r>
          </w:p>
        </w:tc>
        <w:tc>
          <w:tcPr>
            <w:tcW w:w="1837" w:type="dxa"/>
          </w:tcPr>
          <w:p w14:paraId="7D05A6B0" w14:textId="5263CF64" w:rsidR="00955681" w:rsidRPr="008063F7" w:rsidRDefault="006871CD" w:rsidP="008063F7">
            <w:pPr>
              <w:pStyle w:val="aa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/>
              </w:rPr>
            </w:pPr>
            <w:r w:rsidRPr="008063F7">
              <w:rPr>
                <w:rFonts w:ascii="Times New Roman" w:hAnsi="Times New Roman" w:cs="Times New Roman"/>
                <w:sz w:val="28"/>
                <w:szCs w:val="28"/>
              </w:rPr>
              <w:t xml:space="preserve">16.00-16.20. </w:t>
            </w:r>
          </w:p>
        </w:tc>
      </w:tr>
    </w:tbl>
    <w:p w14:paraId="78312BCE" w14:textId="77777777" w:rsidR="005561D8" w:rsidRPr="008063F7" w:rsidRDefault="005561D8" w:rsidP="008063F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2947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val="ru-RU"/>
        </w:rPr>
      </w:pPr>
    </w:p>
    <w:p w14:paraId="00459717" w14:textId="144B0924" w:rsidR="008253C9" w:rsidRPr="008063F7" w:rsidRDefault="008253C9" w:rsidP="008063F7">
      <w:pPr>
        <w:pStyle w:val="a5"/>
        <w:spacing w:after="0" w:line="240" w:lineRule="auto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8063F7">
        <w:rPr>
          <w:rFonts w:ascii="Times New Roman" w:hAnsi="Times New Roman"/>
          <w:b/>
          <w:sz w:val="28"/>
          <w:szCs w:val="28"/>
          <w:shd w:val="clear" w:color="auto" w:fill="FFFFFF"/>
        </w:rPr>
        <w:t>ОРГАНИЗАЦИОННЫЕ ВОПРОСЫ:</w:t>
      </w:r>
    </w:p>
    <w:tbl>
      <w:tblPr>
        <w:tblStyle w:val="a9"/>
        <w:tblW w:w="9351" w:type="dxa"/>
        <w:tblLook w:val="04A0" w:firstRow="1" w:lastRow="0" w:firstColumn="1" w:lastColumn="0" w:noHBand="0" w:noVBand="1"/>
      </w:tblPr>
      <w:tblGrid>
        <w:gridCol w:w="5807"/>
        <w:gridCol w:w="3544"/>
      </w:tblGrid>
      <w:tr w:rsidR="008253C9" w:rsidRPr="008063F7" w14:paraId="4A8836B4" w14:textId="77777777" w:rsidTr="002003D4">
        <w:tc>
          <w:tcPr>
            <w:tcW w:w="5807" w:type="dxa"/>
          </w:tcPr>
          <w:p w14:paraId="08C1FBE4" w14:textId="77777777" w:rsidR="008253C9" w:rsidRPr="008063F7" w:rsidRDefault="008253C9" w:rsidP="008063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8063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ФИО, должность</w:t>
            </w:r>
          </w:p>
        </w:tc>
        <w:tc>
          <w:tcPr>
            <w:tcW w:w="3544" w:type="dxa"/>
          </w:tcPr>
          <w:p w14:paraId="14E90597" w14:textId="77777777" w:rsidR="008253C9" w:rsidRPr="008063F7" w:rsidRDefault="008253C9" w:rsidP="008063F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</w:pPr>
            <w:r w:rsidRPr="008063F7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  <w:lang w:val="ru-RU"/>
              </w:rPr>
              <w:t>Контакты</w:t>
            </w:r>
          </w:p>
        </w:tc>
      </w:tr>
      <w:tr w:rsidR="008253C9" w:rsidRPr="008063F7" w14:paraId="4288F265" w14:textId="77777777" w:rsidTr="002003D4">
        <w:trPr>
          <w:trHeight w:val="736"/>
        </w:trPr>
        <w:tc>
          <w:tcPr>
            <w:tcW w:w="5807" w:type="dxa"/>
          </w:tcPr>
          <w:p w14:paraId="66A78592" w14:textId="2CA531E7" w:rsidR="00955681" w:rsidRPr="008063F7" w:rsidRDefault="002003D4" w:rsidP="008063F7">
            <w:pPr>
              <w:pStyle w:val="aa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63F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Сулейман </w:t>
            </w:r>
            <w:proofErr w:type="spellStart"/>
            <w:r w:rsidRPr="008063F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Нураттинович</w:t>
            </w:r>
            <w:proofErr w:type="spellEnd"/>
            <w:r w:rsidRPr="008063F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63F7">
              <w:rPr>
                <w:rStyle w:val="ab"/>
                <w:rFonts w:ascii="Times New Roman" w:hAnsi="Times New Roman" w:cs="Times New Roman"/>
                <w:sz w:val="28"/>
                <w:szCs w:val="28"/>
              </w:rPr>
              <w:t>Маммаев</w:t>
            </w:r>
            <w:proofErr w:type="spellEnd"/>
            <w:r w:rsidRPr="008063F7">
              <w:rPr>
                <w:rFonts w:ascii="Times New Roman" w:hAnsi="Times New Roman" w:cs="Times New Roman"/>
                <w:sz w:val="28"/>
                <w:szCs w:val="28"/>
              </w:rPr>
              <w:t>, председатель ДНМОТ, д.м.н., профессор кафедры госпитальной терапии №1 ФГБОУ ВО ДГМУ Минздрава России, главный внештатный специалист – терапевт Министерства здравоохранения Российской Федерации по Северо-Кавказскому административному округу</w:t>
            </w:r>
          </w:p>
        </w:tc>
        <w:tc>
          <w:tcPr>
            <w:tcW w:w="3544" w:type="dxa"/>
          </w:tcPr>
          <w:p w14:paraId="1A657D69" w14:textId="1FD35C52" w:rsidR="008253C9" w:rsidRPr="008063F7" w:rsidRDefault="008253C9" w:rsidP="00806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2003D4" w:rsidRPr="008063F7" w14:paraId="2844C0F8" w14:textId="77777777" w:rsidTr="002003D4">
        <w:trPr>
          <w:trHeight w:val="736"/>
        </w:trPr>
        <w:tc>
          <w:tcPr>
            <w:tcW w:w="5807" w:type="dxa"/>
          </w:tcPr>
          <w:p w14:paraId="48D609B3" w14:textId="2FDE964C" w:rsidR="002003D4" w:rsidRPr="008063F7" w:rsidRDefault="002003D4" w:rsidP="008063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Ибрагимова </w:t>
            </w:r>
            <w:proofErr w:type="spellStart"/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Ханича</w:t>
            </w:r>
            <w:proofErr w:type="spellEnd"/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Ибрагимовна</w:t>
            </w:r>
            <w:proofErr w:type="spellEnd"/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14:paraId="524647C2" w14:textId="563F014D" w:rsidR="002003D4" w:rsidRPr="008063F7" w:rsidRDefault="002003D4" w:rsidP="008063F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ассистент кафедры госпитальной терапии № 1</w:t>
            </w:r>
          </w:p>
        </w:tc>
        <w:tc>
          <w:tcPr>
            <w:tcW w:w="3544" w:type="dxa"/>
          </w:tcPr>
          <w:p w14:paraId="4A21C8AE" w14:textId="77777777" w:rsidR="002003D4" w:rsidRPr="008063F7" w:rsidRDefault="002003D4" w:rsidP="00806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3F7">
              <w:rPr>
                <w:rFonts w:ascii="Times New Roman" w:hAnsi="Times New Roman" w:cs="Times New Roman"/>
                <w:sz w:val="28"/>
                <w:szCs w:val="28"/>
              </w:rPr>
              <w:t>Телефон: 8</w:t>
            </w:r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Pr="008063F7">
              <w:rPr>
                <w:rFonts w:ascii="Times New Roman" w:hAnsi="Times New Roman" w:cs="Times New Roman"/>
                <w:sz w:val="28"/>
                <w:szCs w:val="28"/>
              </w:rPr>
              <w:t>928 </w:t>
            </w:r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805 39 53</w:t>
            </w:r>
          </w:p>
          <w:p w14:paraId="6D3BC014" w14:textId="7561C58E" w:rsidR="002003D4" w:rsidRPr="008063F7" w:rsidRDefault="002003D4" w:rsidP="008063F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06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806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: </w:t>
            </w:r>
            <w:proofErr w:type="spellStart"/>
            <w:r w:rsidRPr="00806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ibragimova</w:t>
            </w:r>
            <w:proofErr w:type="spellEnd"/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3953@</w:t>
            </w:r>
            <w:r w:rsidRPr="00806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8063F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proofErr w:type="spellStart"/>
            <w:r w:rsidRPr="008063F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14:paraId="3F72F07B" w14:textId="77777777" w:rsidR="008253C9" w:rsidRPr="008063F7" w:rsidRDefault="008253C9" w:rsidP="008063F7">
      <w:pPr>
        <w:pStyle w:val="a4"/>
        <w:rPr>
          <w:rFonts w:ascii="Times New Roman" w:hAnsi="Times New Roman" w:cs="Times New Roman"/>
          <w:b w:val="0"/>
          <w:sz w:val="28"/>
          <w:szCs w:val="28"/>
        </w:rPr>
      </w:pPr>
    </w:p>
    <w:p w14:paraId="1ADBF9EB" w14:textId="77777777" w:rsidR="00CF0151" w:rsidRPr="008063F7" w:rsidRDefault="00CF0151" w:rsidP="008063F7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8063F7">
        <w:rPr>
          <w:rFonts w:ascii="Times New Roman" w:hAnsi="Times New Roman" w:cs="Times New Roman"/>
          <w:sz w:val="28"/>
          <w:szCs w:val="28"/>
          <w:lang w:val="ru-RU"/>
        </w:rPr>
        <w:t>мероприятия</w:t>
      </w:r>
      <w:r w:rsidRPr="008063F7">
        <w:rPr>
          <w:rFonts w:ascii="Times New Roman" w:hAnsi="Times New Roman" w:cs="Times New Roman"/>
          <w:sz w:val="28"/>
          <w:szCs w:val="28"/>
        </w:rPr>
        <w:t xml:space="preserve"> будет издан сборник материалов. Материалы печатаются в авторской редакции. Ответственность за содержание представленных к публикации материалов несет автор. </w:t>
      </w:r>
    </w:p>
    <w:p w14:paraId="462C2561" w14:textId="77777777" w:rsidR="00CF0151" w:rsidRPr="008063F7" w:rsidRDefault="00CF0151" w:rsidP="008063F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 xml:space="preserve">Материалы для публикации следует отправить по электронной почте </w:t>
      </w:r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  <w:lang w:val="ru-RU" w:eastAsia="en-US"/>
        </w:rPr>
        <w:t>е-</w:t>
      </w:r>
      <w:proofErr w:type="spellStart"/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  <w:lang w:val="ru-RU" w:eastAsia="en-US"/>
        </w:rPr>
        <w:t>mail</w:t>
      </w:r>
      <w:proofErr w:type="spellEnd"/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  <w:lang w:val="ru-RU" w:eastAsia="en-US"/>
        </w:rPr>
        <w:t xml:space="preserve">: </w:t>
      </w:r>
      <w:proofErr w:type="spellStart"/>
      <w:r w:rsidRPr="008063F7">
        <w:rPr>
          <w:rFonts w:ascii="Times New Roman" w:hAnsi="Times New Roman" w:cs="Times New Roman"/>
          <w:sz w:val="28"/>
          <w:szCs w:val="28"/>
          <w:u w:val="single"/>
          <w:lang w:val="en-US"/>
        </w:rPr>
        <w:t>ibragimova</w:t>
      </w:r>
      <w:proofErr w:type="spellEnd"/>
      <w:r w:rsidRPr="008063F7">
        <w:rPr>
          <w:rFonts w:ascii="Times New Roman" w:hAnsi="Times New Roman" w:cs="Times New Roman"/>
          <w:sz w:val="28"/>
          <w:szCs w:val="28"/>
          <w:u w:val="single"/>
          <w:lang w:val="ru-RU"/>
        </w:rPr>
        <w:t>3953@</w:t>
      </w:r>
      <w:r w:rsidRPr="008063F7">
        <w:rPr>
          <w:rFonts w:ascii="Times New Roman" w:hAnsi="Times New Roman" w:cs="Times New Roman"/>
          <w:sz w:val="28"/>
          <w:szCs w:val="28"/>
          <w:u w:val="single"/>
          <w:lang w:val="en-US"/>
        </w:rPr>
        <w:t>mail</w:t>
      </w:r>
      <w:r w:rsidRPr="008063F7">
        <w:rPr>
          <w:rFonts w:ascii="Times New Roman" w:hAnsi="Times New Roman" w:cs="Times New Roman"/>
          <w:sz w:val="28"/>
          <w:szCs w:val="28"/>
          <w:u w:val="single"/>
          <w:lang w:val="ru-RU"/>
        </w:rPr>
        <w:t>.</w:t>
      </w:r>
      <w:proofErr w:type="spellStart"/>
      <w:r w:rsidRPr="008063F7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  <w:lang w:val="ru-RU" w:eastAsia="en-US"/>
        </w:rPr>
        <w:t xml:space="preserve"> </w:t>
      </w:r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lang w:val="uz-Cyrl-UZ" w:eastAsia="en-US"/>
        </w:rPr>
        <w:t>и</w:t>
      </w:r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lang w:val="ru-RU" w:eastAsia="en-US"/>
        </w:rPr>
        <w:t xml:space="preserve"> по номеру телефона </w:t>
      </w:r>
      <w:r w:rsidRPr="008063F7">
        <w:rPr>
          <w:rFonts w:ascii="Times New Roman" w:eastAsia="TimesNewRomanPSMT" w:hAnsi="Times New Roman" w:cs="Times New Roman"/>
          <w:color w:val="000000"/>
          <w:sz w:val="28"/>
          <w:szCs w:val="28"/>
          <w:u w:val="single"/>
          <w:lang w:val="ru-RU" w:eastAsia="en-US"/>
        </w:rPr>
        <w:t>89288053953.</w:t>
      </w:r>
    </w:p>
    <w:p w14:paraId="638E658B" w14:textId="77777777" w:rsidR="002003D4" w:rsidRPr="008063F7" w:rsidRDefault="002003D4" w:rsidP="008063F7">
      <w:pPr>
        <w:spacing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14:paraId="7657194C" w14:textId="040F6120" w:rsidR="009C493A" w:rsidRPr="008063F7" w:rsidRDefault="006A3520" w:rsidP="008063F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063F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Срок</w:t>
      </w:r>
      <w:r w:rsidR="00CF0151" w:rsidRPr="008063F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и</w:t>
      </w:r>
      <w:r w:rsidRPr="008063F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 xml:space="preserve"> подачи материалов </w:t>
      </w:r>
      <w:r w:rsidR="00AA3ABB" w:rsidRPr="008063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до </w:t>
      </w:r>
      <w:r w:rsidR="008253C9" w:rsidRPr="008063F7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FE69AE" w:rsidRPr="008063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216FDF" w:rsidRPr="008063F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апреля</w:t>
      </w:r>
      <w:r w:rsidR="00AA3ABB" w:rsidRPr="008063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202</w:t>
      </w:r>
      <w:r w:rsidR="00216FDF" w:rsidRPr="008063F7">
        <w:rPr>
          <w:rFonts w:ascii="Times New Roman" w:hAnsi="Times New Roman" w:cs="Times New Roman"/>
          <w:b/>
          <w:i/>
          <w:sz w:val="28"/>
          <w:szCs w:val="28"/>
          <w:u w:val="single"/>
          <w:lang w:val="ru-RU"/>
        </w:rPr>
        <w:t>2</w:t>
      </w:r>
      <w:r w:rsidR="00AA3ABB" w:rsidRPr="008063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г. </w:t>
      </w:r>
    </w:p>
    <w:p w14:paraId="5BC358CC" w14:textId="77777777" w:rsidR="00A869FB" w:rsidRDefault="00A869FB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5CB06829" w14:textId="7064880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 Комиссию Координационного совета по развитию непрерывного медицинского образования направлена заявка на аккредитацию научно-</w:t>
      </w:r>
      <w:r w:rsidRPr="008063F7">
        <w:rPr>
          <w:rFonts w:ascii="Times New Roman" w:hAnsi="Times New Roman" w:cs="Times New Roman"/>
          <w:sz w:val="28"/>
          <w:szCs w:val="28"/>
        </w:rPr>
        <w:lastRenderedPageBreak/>
        <w:t>практической конференции. При одобрении и выполнении соответствующих условий все участники конференции получат баллы НМО.</w:t>
      </w:r>
    </w:p>
    <w:p w14:paraId="22795492" w14:textId="77777777" w:rsidR="009F3442" w:rsidRPr="008063F7" w:rsidRDefault="009F3442" w:rsidP="008063F7">
      <w:pPr>
        <w:spacing w:line="240" w:lineRule="auto"/>
        <w:ind w:firstLine="142"/>
        <w:jc w:val="center"/>
        <w:rPr>
          <w:rFonts w:ascii="Times New Roman" w:hAnsi="Times New Roman" w:cs="Times New Roman"/>
          <w:b/>
          <w:i/>
          <w:sz w:val="28"/>
          <w:szCs w:val="28"/>
          <w:lang w:val="ru-RU"/>
        </w:rPr>
      </w:pPr>
    </w:p>
    <w:p w14:paraId="4F1E8B10" w14:textId="77777777" w:rsidR="002003D4" w:rsidRPr="008063F7" w:rsidRDefault="002003D4" w:rsidP="008063F7">
      <w:pPr>
        <w:pStyle w:val="aa"/>
        <w:ind w:firstLine="426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ТРЕБОВАНИЯ К ОФОРМЛЕНИЮ СТАТЬИ</w:t>
      </w:r>
    </w:p>
    <w:p w14:paraId="2EB300DC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Статьи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принимаются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только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электронном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виде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формате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MS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(*.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doc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)</w:t>
      </w:r>
    </w:p>
    <w:p w14:paraId="2434CAB8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Статьи</w:t>
      </w:r>
      <w:r w:rsidRPr="00806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должны</w:t>
      </w:r>
      <w:r w:rsidRPr="008063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быть</w:t>
      </w:r>
      <w:r w:rsidRPr="008063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набраны</w:t>
      </w:r>
      <w:r w:rsidRPr="008063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шрифтом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TimesNewRoman</w:t>
      </w:r>
      <w:proofErr w:type="spellEnd"/>
      <w:r w:rsidRPr="008063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12</w:t>
      </w:r>
      <w:r w:rsidRPr="008063F7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pt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,</w:t>
      </w:r>
      <w:r w:rsidRPr="008063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</w:t>
      </w:r>
      <w:r w:rsidRPr="00806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одинарным</w:t>
      </w:r>
      <w:r w:rsidRPr="008063F7"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межстрочным</w:t>
      </w:r>
      <w:r w:rsidRPr="008063F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интервалом,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поля сверху,</w:t>
      </w:r>
      <w:r w:rsidRPr="00806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снизу, слева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и справа</w:t>
      </w:r>
      <w:r w:rsidRPr="008063F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– 2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см.</w:t>
      </w:r>
    </w:p>
    <w:p w14:paraId="1851C3AC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Объем</w:t>
      </w:r>
      <w:r w:rsidRPr="008063F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статьи</w:t>
      </w:r>
      <w:r w:rsidRPr="008063F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(включая</w:t>
      </w:r>
      <w:r w:rsidRPr="008063F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заглавие</w:t>
      </w:r>
      <w:r w:rsidRPr="008063F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и</w:t>
      </w:r>
      <w:r w:rsidRPr="008063F7"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список</w:t>
      </w:r>
      <w:r w:rsidRPr="008063F7">
        <w:rPr>
          <w:rFonts w:ascii="Times New Roman" w:hAnsi="Times New Roman" w:cs="Times New Roman"/>
          <w:spacing w:val="36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литературы)</w:t>
      </w:r>
      <w:r w:rsidRPr="008063F7">
        <w:rPr>
          <w:rFonts w:ascii="Times New Roman" w:hAnsi="Times New Roman" w:cs="Times New Roman"/>
          <w:spacing w:val="4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не</w:t>
      </w:r>
      <w:r w:rsidRPr="008063F7">
        <w:rPr>
          <w:rFonts w:ascii="Times New Roman" w:hAnsi="Times New Roman" w:cs="Times New Roman"/>
          <w:spacing w:val="3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должен</w:t>
      </w:r>
      <w:r w:rsidRPr="008063F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превышать</w:t>
      </w:r>
      <w:r w:rsidRPr="008063F7">
        <w:rPr>
          <w:rFonts w:ascii="Times New Roman" w:hAnsi="Times New Roman" w:cs="Times New Roman"/>
          <w:spacing w:val="39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4</w:t>
      </w:r>
      <w:r w:rsidRPr="008063F7">
        <w:rPr>
          <w:rFonts w:ascii="Times New Roman" w:hAnsi="Times New Roman" w:cs="Times New Roman"/>
          <w:spacing w:val="36"/>
          <w:sz w:val="28"/>
          <w:szCs w:val="28"/>
        </w:rPr>
        <w:t>-5</w:t>
      </w:r>
      <w:r w:rsidRPr="008063F7">
        <w:rPr>
          <w:rFonts w:ascii="Times New Roman" w:hAnsi="Times New Roman" w:cs="Times New Roman"/>
          <w:sz w:val="28"/>
          <w:szCs w:val="28"/>
        </w:rPr>
        <w:t>страниц.</w:t>
      </w:r>
    </w:p>
    <w:p w14:paraId="13CC5443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Допускается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вставление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списков,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таблиц,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рисунков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и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формул.</w:t>
      </w:r>
    </w:p>
    <w:p w14:paraId="20C9395A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заглавии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должны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быть указаны:</w:t>
      </w:r>
    </w:p>
    <w:p w14:paraId="62A9EF36" w14:textId="77777777" w:rsidR="00CF0151" w:rsidRPr="008063F7" w:rsidRDefault="00CF0151" w:rsidP="008063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-название</w:t>
      </w:r>
      <w:r w:rsidRPr="008063F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(ПРОПИСНЫМИ</w:t>
      </w:r>
      <w:r w:rsidRPr="008063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буквами);</w:t>
      </w:r>
    </w:p>
    <w:p w14:paraId="2C4AC954" w14:textId="77777777" w:rsidR="00CF0151" w:rsidRPr="008063F7" w:rsidRDefault="00CF0151" w:rsidP="008063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-фамилии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и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инициалы;</w:t>
      </w:r>
    </w:p>
    <w:p w14:paraId="4C1A65C5" w14:textId="77777777" w:rsidR="00CF0151" w:rsidRPr="008063F7" w:rsidRDefault="00CF0151" w:rsidP="008063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-полное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наименование</w:t>
      </w:r>
      <w:r w:rsidRPr="008063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ВУЗа.</w:t>
      </w:r>
    </w:p>
    <w:p w14:paraId="2BBF10A2" w14:textId="77777777" w:rsidR="00CF0151" w:rsidRPr="008063F7" w:rsidRDefault="00CF0151" w:rsidP="008063F7">
      <w:pPr>
        <w:pStyle w:val="aa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-полное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название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кафедры;</w:t>
      </w:r>
    </w:p>
    <w:p w14:paraId="5BEDD710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Название статьи выполнить жирным шрифтом 14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, прописными буквами, выравнивание по центру.</w:t>
      </w:r>
    </w:p>
    <w:p w14:paraId="4E607434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 содержании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оригинальной </w:t>
      </w:r>
      <w:r w:rsidRPr="008063F7">
        <w:rPr>
          <w:rFonts w:ascii="Times New Roman" w:hAnsi="Times New Roman" w:cs="Times New Roman"/>
          <w:sz w:val="28"/>
          <w:szCs w:val="28"/>
        </w:rPr>
        <w:t>статьи должны быть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отражены следующие пункты: актуальность, цель,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материалы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 xml:space="preserve">и методы, результаты, выводы, литература. </w:t>
      </w:r>
    </w:p>
    <w:p w14:paraId="6556BE3D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Список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литературы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оформляется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соответствии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ГОСТ.</w:t>
      </w:r>
    </w:p>
    <w:p w14:paraId="4BCD11B6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Таблицы, рисунки, графики должны иметь порядковый номер, название, в тексте должны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быть ссылки на них. В ссылке полностью указывается название иллюстративного материала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(например, таблица 2 или рисунок 3). Каждая таблица имеет заголовок, названия граф и строк,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указание размерности, объема выборки. Все сокращения и условные обозначения в таблицах,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схемах и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формулах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следует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расшифровать,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размерности величин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давать в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системе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СИ.</w:t>
      </w:r>
    </w:p>
    <w:p w14:paraId="152D4E02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названии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публикации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не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допускаются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сокращения.</w:t>
      </w:r>
    </w:p>
    <w:p w14:paraId="62181C31" w14:textId="6191FBC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В статье сокращения слов допускаются только с первоначальным указанием полного названия. </w:t>
      </w:r>
    </w:p>
    <w:p w14:paraId="061662DE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Вся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ответственность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по</w:t>
      </w:r>
      <w:r w:rsidRPr="008063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содержанию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статьи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лежит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на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его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авторах.</w:t>
      </w:r>
    </w:p>
    <w:p w14:paraId="23DBA4B5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Редакционная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комиссия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оставляет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за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собой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право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редакционной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правки.</w:t>
      </w:r>
    </w:p>
    <w:p w14:paraId="3C4A8739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В тексте в квадратных скобках дается ссылка на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порядковыи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̆ номер работы в списке литературы, составленном в алфавитном порядке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[16].</w:t>
      </w:r>
    </w:p>
    <w:p w14:paraId="12327CE3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Публикации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(статьи)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принимаются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по</w:t>
      </w:r>
      <w:r w:rsidRPr="008063F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электронному</w:t>
      </w:r>
      <w:r w:rsidRPr="008063F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адресу:</w:t>
      </w:r>
      <w:r w:rsidRPr="008063F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proofErr w:type="spellStart"/>
      <w:r w:rsidRPr="008063F7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ibragimova</w:t>
      </w:r>
      <w:proofErr w:type="spellEnd"/>
      <w:r w:rsidRPr="008063F7">
        <w:rPr>
          <w:rFonts w:ascii="Times New Roman" w:hAnsi="Times New Roman" w:cs="Times New Roman"/>
          <w:b/>
          <w:spacing w:val="2"/>
          <w:sz w:val="28"/>
          <w:szCs w:val="28"/>
        </w:rPr>
        <w:t>3953@</w:t>
      </w:r>
      <w:r w:rsidRPr="008063F7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mail</w:t>
      </w:r>
      <w:r w:rsidRPr="008063F7">
        <w:rPr>
          <w:rFonts w:ascii="Times New Roman" w:hAnsi="Times New Roman" w:cs="Times New Roman"/>
          <w:b/>
          <w:spacing w:val="2"/>
          <w:sz w:val="28"/>
          <w:szCs w:val="28"/>
        </w:rPr>
        <w:t>.</w:t>
      </w:r>
      <w:proofErr w:type="spellStart"/>
      <w:r w:rsidRPr="008063F7">
        <w:rPr>
          <w:rFonts w:ascii="Times New Roman" w:hAnsi="Times New Roman" w:cs="Times New Roman"/>
          <w:b/>
          <w:spacing w:val="2"/>
          <w:sz w:val="28"/>
          <w:szCs w:val="28"/>
          <w:lang w:val="en-US"/>
        </w:rPr>
        <w:t>ru</w:t>
      </w:r>
      <w:proofErr w:type="spellEnd"/>
    </w:p>
    <w:p w14:paraId="35EDC883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Каждая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статья должна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быть</w:t>
      </w:r>
      <w:r w:rsidRPr="008063F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размещена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отдельном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файле.</w:t>
      </w:r>
    </w:p>
    <w:p w14:paraId="7E321E55" w14:textId="7777777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Файл</w:t>
      </w:r>
      <w:r w:rsidRPr="008063F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статьи</w:t>
      </w:r>
      <w:r w:rsidRPr="008063F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должен</w:t>
      </w:r>
      <w:r w:rsidRPr="008063F7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быть</w:t>
      </w:r>
      <w:r w:rsidRPr="008063F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вложенным</w:t>
      </w:r>
      <w:r w:rsidRPr="008063F7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сообщение.</w:t>
      </w:r>
      <w:r w:rsidRPr="008063F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Статьи,</w:t>
      </w:r>
      <w:r w:rsidRPr="008063F7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написанные</w:t>
      </w:r>
      <w:r w:rsidRPr="008063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</w:t>
      </w:r>
      <w:r w:rsidRPr="008063F7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тексте</w:t>
      </w:r>
      <w:r w:rsidRPr="008063F7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сообщения,</w:t>
      </w:r>
      <w:r w:rsidRPr="008063F7">
        <w:rPr>
          <w:rFonts w:ascii="Times New Roman" w:hAnsi="Times New Roman" w:cs="Times New Roman"/>
          <w:spacing w:val="-57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не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принимаются как не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8063F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правилам.</w:t>
      </w:r>
    </w:p>
    <w:p w14:paraId="63C28D6D" w14:textId="7248A7B7" w:rsidR="00CF0151" w:rsidRPr="008063F7" w:rsidRDefault="00CF0151" w:rsidP="008063F7">
      <w:pPr>
        <w:pStyle w:val="aa"/>
        <w:numPr>
          <w:ilvl w:val="0"/>
          <w:numId w:val="1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Обратите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внимание</w:t>
      </w:r>
      <w:r w:rsidRPr="008063F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на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имя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файла.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Это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необходимо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для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того,</w:t>
      </w:r>
      <w:r w:rsidRPr="008063F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чтобы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файл</w:t>
      </w:r>
      <w:r w:rsidRPr="008063F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8063F7">
        <w:rPr>
          <w:rFonts w:ascii="Times New Roman" w:hAnsi="Times New Roman" w:cs="Times New Roman"/>
          <w:sz w:val="28"/>
          <w:szCs w:val="28"/>
        </w:rPr>
        <w:t>Вашей статьи</w:t>
      </w:r>
      <w:r w:rsidRPr="008063F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A869FB">
        <w:rPr>
          <w:rFonts w:ascii="Times New Roman" w:hAnsi="Times New Roman" w:cs="Times New Roman"/>
          <w:sz w:val="28"/>
          <w:szCs w:val="28"/>
        </w:rPr>
        <w:t>имел уникальное имя</w:t>
      </w:r>
      <w:r w:rsidRPr="008063F7">
        <w:rPr>
          <w:rFonts w:ascii="Times New Roman" w:hAnsi="Times New Roman" w:cs="Times New Roman"/>
          <w:sz w:val="28"/>
          <w:szCs w:val="28"/>
        </w:rPr>
        <w:t xml:space="preserve">, во избежание компьютерных ошибок. </w:t>
      </w:r>
    </w:p>
    <w:p w14:paraId="62FF05D1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b/>
          <w:sz w:val="28"/>
          <w:szCs w:val="28"/>
          <w:u w:val="single"/>
        </w:rPr>
      </w:pPr>
      <w:r w:rsidRPr="008063F7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Структура статьи:</w:t>
      </w:r>
    </w:p>
    <w:p w14:paraId="6C8F0C93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Актуальность</w:t>
      </w:r>
    </w:p>
    <w:p w14:paraId="46E24196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Цель</w:t>
      </w:r>
    </w:p>
    <w:p w14:paraId="70FAFDC4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Материалы и методы</w:t>
      </w:r>
    </w:p>
    <w:p w14:paraId="67E64615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Результаты исследования и их обсуждение</w:t>
      </w:r>
    </w:p>
    <w:p w14:paraId="081B7377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Выводы</w:t>
      </w:r>
    </w:p>
    <w:p w14:paraId="20295BEC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6DB82F58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4DFD2F2A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ТРЕБОВАНИЯ К ОПИСАНИЮ КЛИНИЧЕСКОГО СЛУЧАЯ</w:t>
      </w:r>
    </w:p>
    <w:p w14:paraId="05074331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i/>
          <w:sz w:val="28"/>
          <w:szCs w:val="28"/>
          <w:u w:val="single"/>
        </w:rPr>
        <w:t>Уникальность и актуальность</w:t>
      </w:r>
      <w:r w:rsidRPr="008063F7">
        <w:rPr>
          <w:rFonts w:ascii="Times New Roman" w:hAnsi="Times New Roman" w:cs="Times New Roman"/>
          <w:sz w:val="28"/>
          <w:szCs w:val="28"/>
        </w:rPr>
        <w:t xml:space="preserve"> представляемого клинического случая.</w:t>
      </w:r>
    </w:p>
    <w:p w14:paraId="02A9559E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i/>
          <w:sz w:val="28"/>
          <w:szCs w:val="28"/>
          <w:u w:val="single"/>
        </w:rPr>
        <w:t>Описание клинического случая:</w:t>
      </w:r>
      <w:r w:rsidRPr="008063F7">
        <w:rPr>
          <w:rFonts w:ascii="Times New Roman" w:hAnsi="Times New Roman" w:cs="Times New Roman"/>
          <w:sz w:val="28"/>
          <w:szCs w:val="28"/>
        </w:rPr>
        <w:t xml:space="preserve"> подробности постановки диагноза и выбора тактики лечения, особенности и диагностическая ценность представленного случая.</w:t>
      </w:r>
    </w:p>
    <w:p w14:paraId="64EBA553" w14:textId="3874F6B5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8063F7">
        <w:rPr>
          <w:rFonts w:ascii="Times New Roman" w:hAnsi="Times New Roman" w:cs="Times New Roman"/>
          <w:i/>
          <w:sz w:val="28"/>
          <w:szCs w:val="28"/>
          <w:u w:val="single"/>
        </w:rPr>
        <w:t>Заключение</w:t>
      </w:r>
    </w:p>
    <w:p w14:paraId="3F324495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067DE365" w14:textId="77777777" w:rsidR="002003D4" w:rsidRPr="008063F7" w:rsidRDefault="002003D4" w:rsidP="008063F7">
      <w:pPr>
        <w:pStyle w:val="aa"/>
        <w:ind w:firstLine="426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ОБРАЗЕЦ ОФОРМЛЕНИЯ СТАТЬИ</w:t>
      </w:r>
    </w:p>
    <w:p w14:paraId="2689564F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09A1A48F" w14:textId="77777777" w:rsidR="002003D4" w:rsidRPr="008063F7" w:rsidRDefault="002003D4" w:rsidP="008063F7">
      <w:pPr>
        <w:pStyle w:val="aa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АНТИКОАГУЛЯНТНАЯ ТЕРАПИЯ ПРИ ФИБРИЛЛЯЦИИ ПРЕДСЕРДИЙ</w:t>
      </w:r>
      <w:r w:rsidRPr="008063F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DC0EC83" w14:textId="1932A5EB" w:rsidR="002003D4" w:rsidRPr="008063F7" w:rsidRDefault="002003D4" w:rsidP="008063F7">
      <w:pPr>
        <w:pStyle w:val="aa"/>
        <w:ind w:firstLine="426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proofErr w:type="spellStart"/>
      <w:r w:rsidRPr="008063F7">
        <w:rPr>
          <w:rFonts w:ascii="Times New Roman" w:hAnsi="Times New Roman" w:cs="Times New Roman"/>
          <w:b/>
          <w:sz w:val="28"/>
          <w:szCs w:val="28"/>
        </w:rPr>
        <w:t>Заглиев</w:t>
      </w:r>
      <w:proofErr w:type="spellEnd"/>
      <w:r w:rsidRPr="008063F7">
        <w:rPr>
          <w:rFonts w:ascii="Times New Roman" w:hAnsi="Times New Roman" w:cs="Times New Roman"/>
          <w:b/>
          <w:sz w:val="28"/>
          <w:szCs w:val="28"/>
        </w:rPr>
        <w:t xml:space="preserve"> С.Г.</w:t>
      </w:r>
    </w:p>
    <w:p w14:paraId="6D3E594B" w14:textId="77777777" w:rsidR="002003D4" w:rsidRPr="008063F7" w:rsidRDefault="002003D4" w:rsidP="008063F7">
      <w:pPr>
        <w:pStyle w:val="aa"/>
        <w:ind w:firstLine="426"/>
        <w:jc w:val="center"/>
        <w:rPr>
          <w:rFonts w:ascii="Times New Roman" w:eastAsia="Helvetica" w:hAnsi="Times New Roman" w:cs="Times New Roman"/>
          <w:sz w:val="28"/>
          <w:szCs w:val="28"/>
        </w:rPr>
      </w:pP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Дагестанскии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государственныи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̆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медицинскии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̆ университет, кафедра госпитальной терапии № 1, Махачкала</w:t>
      </w:r>
    </w:p>
    <w:p w14:paraId="0BF48E42" w14:textId="1CF2EC56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Введение</w:t>
      </w:r>
    </w:p>
    <w:p w14:paraId="40021EC4" w14:textId="7A29496E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Цель</w:t>
      </w:r>
    </w:p>
    <w:p w14:paraId="2C632629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Материал и методы</w:t>
      </w:r>
    </w:p>
    <w:p w14:paraId="72BBCE61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Результаты и их обсуждение. Статья должна содержать результаты собственных исследований, не опубликованные ранее.</w:t>
      </w:r>
    </w:p>
    <w:p w14:paraId="29E95720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Выводы</w:t>
      </w:r>
    </w:p>
    <w:p w14:paraId="77C03213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14:paraId="234DFFBC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</w:p>
    <w:p w14:paraId="02589A74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 xml:space="preserve">Сведения об авторах: </w:t>
      </w:r>
      <w:r w:rsidRPr="008063F7">
        <w:rPr>
          <w:rFonts w:ascii="Times New Roman" w:hAnsi="Times New Roman" w:cs="Times New Roman"/>
          <w:sz w:val="28"/>
          <w:szCs w:val="28"/>
        </w:rPr>
        <w:t>Фамилия Имя Отчество, ученая степень, ученое звание, должность, место работы, телефон, E-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.</w:t>
      </w:r>
    </w:p>
    <w:p w14:paraId="1C2A0EBD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14:paraId="14841DCA" w14:textId="77777777" w:rsidR="002003D4" w:rsidRPr="008063F7" w:rsidRDefault="002003D4" w:rsidP="008063F7">
      <w:pPr>
        <w:pStyle w:val="aa"/>
        <w:ind w:firstLine="426"/>
        <w:jc w:val="center"/>
        <w:rPr>
          <w:rFonts w:ascii="Times New Roman" w:eastAsia="Helvetica" w:hAnsi="Times New Roman" w:cs="Times New Roman"/>
          <w:b/>
          <w:sz w:val="28"/>
          <w:szCs w:val="28"/>
        </w:rPr>
      </w:pPr>
      <w:r w:rsidRPr="008063F7">
        <w:rPr>
          <w:rFonts w:ascii="Times New Roman" w:hAnsi="Times New Roman" w:cs="Times New Roman"/>
          <w:b/>
          <w:sz w:val="28"/>
          <w:szCs w:val="28"/>
        </w:rPr>
        <w:t>ОБРАЗЕЦ ОФОРМЛЕНИЯ ЛИТЕРАТУРЫ</w:t>
      </w:r>
    </w:p>
    <w:p w14:paraId="2B77908C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1. Гинзбург М. М.,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Козупица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 Г. С., Крюков Н. Н. Ожирение и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метаболическии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̆ синдром. URL: http://medichelper.ru/index.php?p=book&amp;id=341 (дата обращения 13.01.2016).</w:t>
      </w:r>
    </w:p>
    <w:p w14:paraId="24F10D3F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Петровскии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̆ Ф.И., Петровская Ю.А. Цитокины и оксид азота при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бронхиальнои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̆ астме //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Бюлл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сибирскои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̆ медицины. 2002.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No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 1. С. 70-74.</w:t>
      </w:r>
    </w:p>
    <w:p w14:paraId="4E96012D" w14:textId="77777777" w:rsidR="002003D4" w:rsidRPr="008063F7" w:rsidRDefault="002003D4" w:rsidP="008063F7">
      <w:pPr>
        <w:pStyle w:val="aa"/>
        <w:ind w:firstLine="426"/>
        <w:jc w:val="both"/>
        <w:rPr>
          <w:rFonts w:ascii="Times New Roman" w:eastAsia="Helvetica" w:hAnsi="Times New Roman" w:cs="Times New Roman"/>
          <w:sz w:val="28"/>
          <w:szCs w:val="28"/>
          <w:lang w:val="en-US"/>
        </w:rPr>
      </w:pPr>
      <w:r w:rsidRPr="008063F7">
        <w:rPr>
          <w:rFonts w:ascii="Times New Roman" w:hAnsi="Times New Roman" w:cs="Times New Roman"/>
          <w:sz w:val="28"/>
          <w:szCs w:val="28"/>
        </w:rPr>
        <w:t xml:space="preserve">3. Реутов В.П., Сорокина Е.Г.,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Охотин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 В.Е.,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Косицын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 К.С. Циклические превращения оксида азота в организме млекопитающих. М.: Наука, 1998. </w:t>
      </w:r>
      <w:r w:rsidRPr="008063F7">
        <w:rPr>
          <w:rFonts w:ascii="Times New Roman" w:hAnsi="Times New Roman" w:cs="Times New Roman"/>
          <w:sz w:val="28"/>
          <w:szCs w:val="28"/>
          <w:lang w:val="en-US"/>
        </w:rPr>
        <w:t xml:space="preserve">156 </w:t>
      </w:r>
      <w:r w:rsidRPr="008063F7">
        <w:rPr>
          <w:rFonts w:ascii="Times New Roman" w:hAnsi="Times New Roman" w:cs="Times New Roman"/>
          <w:sz w:val="28"/>
          <w:szCs w:val="28"/>
        </w:rPr>
        <w:t>с</w:t>
      </w:r>
      <w:r w:rsidRPr="008063F7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14:paraId="0E7D8575" w14:textId="07DCB002" w:rsidR="00216FDF" w:rsidRPr="008063F7" w:rsidRDefault="002003D4" w:rsidP="008063F7">
      <w:pPr>
        <w:pStyle w:val="aa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8063F7">
        <w:rPr>
          <w:rFonts w:ascii="Times New Roman" w:hAnsi="Times New Roman" w:cs="Times New Roman"/>
          <w:sz w:val="28"/>
          <w:szCs w:val="28"/>
          <w:lang w:val="en-US"/>
        </w:rPr>
        <w:t xml:space="preserve">4. Rodgers R.J., </w:t>
      </w:r>
      <w:proofErr w:type="spellStart"/>
      <w:r w:rsidRPr="008063F7">
        <w:rPr>
          <w:rFonts w:ascii="Times New Roman" w:hAnsi="Times New Roman" w:cs="Times New Roman"/>
          <w:sz w:val="28"/>
          <w:szCs w:val="28"/>
          <w:lang w:val="en-US"/>
        </w:rPr>
        <w:t>Semple</w:t>
      </w:r>
      <w:proofErr w:type="spellEnd"/>
      <w:r w:rsidRPr="008063F7">
        <w:rPr>
          <w:rFonts w:ascii="Times New Roman" w:hAnsi="Times New Roman" w:cs="Times New Roman"/>
          <w:sz w:val="28"/>
          <w:szCs w:val="28"/>
          <w:lang w:val="en-US"/>
        </w:rPr>
        <w:t xml:space="preserve"> J.M. Pituitary-adrenocortical axis and shock-induced fighting in rats //Physiol.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Behav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 xml:space="preserve">. 1978. </w:t>
      </w:r>
      <w:proofErr w:type="spellStart"/>
      <w:r w:rsidRPr="008063F7">
        <w:rPr>
          <w:rFonts w:ascii="Times New Roman" w:hAnsi="Times New Roman" w:cs="Times New Roman"/>
          <w:sz w:val="28"/>
          <w:szCs w:val="28"/>
        </w:rPr>
        <w:t>Vol</w:t>
      </w:r>
      <w:proofErr w:type="spellEnd"/>
      <w:r w:rsidRPr="008063F7">
        <w:rPr>
          <w:rFonts w:ascii="Times New Roman" w:hAnsi="Times New Roman" w:cs="Times New Roman"/>
          <w:sz w:val="28"/>
          <w:szCs w:val="28"/>
        </w:rPr>
        <w:t>. 20, N5. P. 533-537.</w:t>
      </w:r>
    </w:p>
    <w:sectPr w:rsidR="00216FDF" w:rsidRPr="008063F7" w:rsidSect="008063F7">
      <w:foot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DFC266" w14:textId="77777777" w:rsidR="00CF0151" w:rsidRDefault="00CF0151" w:rsidP="00CF0151">
      <w:pPr>
        <w:spacing w:line="240" w:lineRule="auto"/>
      </w:pPr>
      <w:r>
        <w:separator/>
      </w:r>
    </w:p>
  </w:endnote>
  <w:endnote w:type="continuationSeparator" w:id="0">
    <w:p w14:paraId="1F6BE8C7" w14:textId="77777777" w:rsidR="00CF0151" w:rsidRDefault="00CF0151" w:rsidP="00CF01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Arial Unicode MS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41667332"/>
      <w:docPartObj>
        <w:docPartGallery w:val="Page Numbers (Bottom of Page)"/>
        <w:docPartUnique/>
      </w:docPartObj>
    </w:sdtPr>
    <w:sdtEndPr/>
    <w:sdtContent>
      <w:p w14:paraId="262CC187" w14:textId="65A700A8" w:rsidR="00CF0151" w:rsidRDefault="00CF0151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56FF" w:rsidRPr="001E56FF">
          <w:rPr>
            <w:noProof/>
            <w:lang w:val="ru-RU"/>
          </w:rPr>
          <w:t>4</w:t>
        </w:r>
        <w:r>
          <w:fldChar w:fldCharType="end"/>
        </w:r>
      </w:p>
    </w:sdtContent>
  </w:sdt>
  <w:p w14:paraId="3D5EEDE0" w14:textId="77777777" w:rsidR="00CF0151" w:rsidRDefault="00CF01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9A3DD" w14:textId="77777777" w:rsidR="00CF0151" w:rsidRDefault="00CF0151" w:rsidP="00CF0151">
      <w:pPr>
        <w:spacing w:line="240" w:lineRule="auto"/>
      </w:pPr>
      <w:r>
        <w:separator/>
      </w:r>
    </w:p>
  </w:footnote>
  <w:footnote w:type="continuationSeparator" w:id="0">
    <w:p w14:paraId="1D1F274D" w14:textId="77777777" w:rsidR="00CF0151" w:rsidRDefault="00CF0151" w:rsidP="00CF01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06CFB"/>
    <w:multiLevelType w:val="hybridMultilevel"/>
    <w:tmpl w:val="792624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C3F4CE4"/>
    <w:multiLevelType w:val="hybridMultilevel"/>
    <w:tmpl w:val="C0B676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3940C3"/>
    <w:multiLevelType w:val="hybridMultilevel"/>
    <w:tmpl w:val="18EA08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A94408"/>
    <w:multiLevelType w:val="hybridMultilevel"/>
    <w:tmpl w:val="807C8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184816"/>
    <w:multiLevelType w:val="hybridMultilevel"/>
    <w:tmpl w:val="696CCA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8D42A2"/>
    <w:multiLevelType w:val="hybridMultilevel"/>
    <w:tmpl w:val="E98EB3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5D5BB0"/>
    <w:multiLevelType w:val="hybridMultilevel"/>
    <w:tmpl w:val="665EB4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8A312D"/>
    <w:multiLevelType w:val="hybridMultilevel"/>
    <w:tmpl w:val="B394CC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5A4D7A"/>
    <w:multiLevelType w:val="hybridMultilevel"/>
    <w:tmpl w:val="F09E69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E66842"/>
    <w:multiLevelType w:val="hybridMultilevel"/>
    <w:tmpl w:val="01382D56"/>
    <w:lvl w:ilvl="0" w:tplc="A290E692">
      <w:start w:val="1"/>
      <w:numFmt w:val="decimal"/>
      <w:lvlText w:val="%1."/>
      <w:lvlJc w:val="left"/>
      <w:pPr>
        <w:ind w:left="680" w:hanging="567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5099A6">
      <w:numFmt w:val="bullet"/>
      <w:lvlText w:val="•"/>
      <w:lvlJc w:val="left"/>
      <w:pPr>
        <w:ind w:left="1640" w:hanging="567"/>
      </w:pPr>
      <w:rPr>
        <w:rFonts w:hint="default"/>
        <w:lang w:val="ru-RU" w:eastAsia="en-US" w:bidi="ar-SA"/>
      </w:rPr>
    </w:lvl>
    <w:lvl w:ilvl="2" w:tplc="09F2C8D2">
      <w:numFmt w:val="bullet"/>
      <w:lvlText w:val="•"/>
      <w:lvlJc w:val="left"/>
      <w:pPr>
        <w:ind w:left="2601" w:hanging="567"/>
      </w:pPr>
      <w:rPr>
        <w:rFonts w:hint="default"/>
        <w:lang w:val="ru-RU" w:eastAsia="en-US" w:bidi="ar-SA"/>
      </w:rPr>
    </w:lvl>
    <w:lvl w:ilvl="3" w:tplc="9334A132">
      <w:numFmt w:val="bullet"/>
      <w:lvlText w:val="•"/>
      <w:lvlJc w:val="left"/>
      <w:pPr>
        <w:ind w:left="3561" w:hanging="567"/>
      </w:pPr>
      <w:rPr>
        <w:rFonts w:hint="default"/>
        <w:lang w:val="ru-RU" w:eastAsia="en-US" w:bidi="ar-SA"/>
      </w:rPr>
    </w:lvl>
    <w:lvl w:ilvl="4" w:tplc="787EE192">
      <w:numFmt w:val="bullet"/>
      <w:lvlText w:val="•"/>
      <w:lvlJc w:val="left"/>
      <w:pPr>
        <w:ind w:left="4522" w:hanging="567"/>
      </w:pPr>
      <w:rPr>
        <w:rFonts w:hint="default"/>
        <w:lang w:val="ru-RU" w:eastAsia="en-US" w:bidi="ar-SA"/>
      </w:rPr>
    </w:lvl>
    <w:lvl w:ilvl="5" w:tplc="28302C38">
      <w:numFmt w:val="bullet"/>
      <w:lvlText w:val="•"/>
      <w:lvlJc w:val="left"/>
      <w:pPr>
        <w:ind w:left="5483" w:hanging="567"/>
      </w:pPr>
      <w:rPr>
        <w:rFonts w:hint="default"/>
        <w:lang w:val="ru-RU" w:eastAsia="en-US" w:bidi="ar-SA"/>
      </w:rPr>
    </w:lvl>
    <w:lvl w:ilvl="6" w:tplc="A8E4C08E">
      <w:numFmt w:val="bullet"/>
      <w:lvlText w:val="•"/>
      <w:lvlJc w:val="left"/>
      <w:pPr>
        <w:ind w:left="6443" w:hanging="567"/>
      </w:pPr>
      <w:rPr>
        <w:rFonts w:hint="default"/>
        <w:lang w:val="ru-RU" w:eastAsia="en-US" w:bidi="ar-SA"/>
      </w:rPr>
    </w:lvl>
    <w:lvl w:ilvl="7" w:tplc="85EE691E">
      <w:numFmt w:val="bullet"/>
      <w:lvlText w:val="•"/>
      <w:lvlJc w:val="left"/>
      <w:pPr>
        <w:ind w:left="7404" w:hanging="567"/>
      </w:pPr>
      <w:rPr>
        <w:rFonts w:hint="default"/>
        <w:lang w:val="ru-RU" w:eastAsia="en-US" w:bidi="ar-SA"/>
      </w:rPr>
    </w:lvl>
    <w:lvl w:ilvl="8" w:tplc="36C8DDDC">
      <w:numFmt w:val="bullet"/>
      <w:lvlText w:val="•"/>
      <w:lvlJc w:val="left"/>
      <w:pPr>
        <w:ind w:left="8365" w:hanging="567"/>
      </w:pPr>
      <w:rPr>
        <w:rFonts w:hint="default"/>
        <w:lang w:val="ru-RU" w:eastAsia="en-US" w:bidi="ar-SA"/>
      </w:rPr>
    </w:lvl>
  </w:abstractNum>
  <w:abstractNum w:abstractNumId="10" w15:restartNumberingAfterBreak="0">
    <w:nsid w:val="68E028E7"/>
    <w:multiLevelType w:val="hybridMultilevel"/>
    <w:tmpl w:val="C680C974"/>
    <w:lvl w:ilvl="0" w:tplc="21E80F4C">
      <w:numFmt w:val="bullet"/>
      <w:lvlText w:val=""/>
      <w:lvlJc w:val="left"/>
      <w:pPr>
        <w:ind w:left="113" w:hanging="567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E04D12">
      <w:numFmt w:val="bullet"/>
      <w:lvlText w:val="•"/>
      <w:lvlJc w:val="left"/>
      <w:pPr>
        <w:ind w:left="1136" w:hanging="567"/>
      </w:pPr>
      <w:rPr>
        <w:rFonts w:hint="default"/>
        <w:lang w:val="ru-RU" w:eastAsia="en-US" w:bidi="ar-SA"/>
      </w:rPr>
    </w:lvl>
    <w:lvl w:ilvl="2" w:tplc="2CA4F252">
      <w:numFmt w:val="bullet"/>
      <w:lvlText w:val="•"/>
      <w:lvlJc w:val="left"/>
      <w:pPr>
        <w:ind w:left="2153" w:hanging="567"/>
      </w:pPr>
      <w:rPr>
        <w:rFonts w:hint="default"/>
        <w:lang w:val="ru-RU" w:eastAsia="en-US" w:bidi="ar-SA"/>
      </w:rPr>
    </w:lvl>
    <w:lvl w:ilvl="3" w:tplc="D77AFDF0">
      <w:numFmt w:val="bullet"/>
      <w:lvlText w:val="•"/>
      <w:lvlJc w:val="left"/>
      <w:pPr>
        <w:ind w:left="3169" w:hanging="567"/>
      </w:pPr>
      <w:rPr>
        <w:rFonts w:hint="default"/>
        <w:lang w:val="ru-RU" w:eastAsia="en-US" w:bidi="ar-SA"/>
      </w:rPr>
    </w:lvl>
    <w:lvl w:ilvl="4" w:tplc="AB2EB52A">
      <w:numFmt w:val="bullet"/>
      <w:lvlText w:val="•"/>
      <w:lvlJc w:val="left"/>
      <w:pPr>
        <w:ind w:left="4186" w:hanging="567"/>
      </w:pPr>
      <w:rPr>
        <w:rFonts w:hint="default"/>
        <w:lang w:val="ru-RU" w:eastAsia="en-US" w:bidi="ar-SA"/>
      </w:rPr>
    </w:lvl>
    <w:lvl w:ilvl="5" w:tplc="A7948948">
      <w:numFmt w:val="bullet"/>
      <w:lvlText w:val="•"/>
      <w:lvlJc w:val="left"/>
      <w:pPr>
        <w:ind w:left="5203" w:hanging="567"/>
      </w:pPr>
      <w:rPr>
        <w:rFonts w:hint="default"/>
        <w:lang w:val="ru-RU" w:eastAsia="en-US" w:bidi="ar-SA"/>
      </w:rPr>
    </w:lvl>
    <w:lvl w:ilvl="6" w:tplc="377639F8">
      <w:numFmt w:val="bullet"/>
      <w:lvlText w:val="•"/>
      <w:lvlJc w:val="left"/>
      <w:pPr>
        <w:ind w:left="6219" w:hanging="567"/>
      </w:pPr>
      <w:rPr>
        <w:rFonts w:hint="default"/>
        <w:lang w:val="ru-RU" w:eastAsia="en-US" w:bidi="ar-SA"/>
      </w:rPr>
    </w:lvl>
    <w:lvl w:ilvl="7" w:tplc="3118EA00">
      <w:numFmt w:val="bullet"/>
      <w:lvlText w:val="•"/>
      <w:lvlJc w:val="left"/>
      <w:pPr>
        <w:ind w:left="7236" w:hanging="567"/>
      </w:pPr>
      <w:rPr>
        <w:rFonts w:hint="default"/>
        <w:lang w:val="ru-RU" w:eastAsia="en-US" w:bidi="ar-SA"/>
      </w:rPr>
    </w:lvl>
    <w:lvl w:ilvl="8" w:tplc="A7529098">
      <w:numFmt w:val="bullet"/>
      <w:lvlText w:val="•"/>
      <w:lvlJc w:val="left"/>
      <w:pPr>
        <w:ind w:left="8253" w:hanging="567"/>
      </w:pPr>
      <w:rPr>
        <w:rFonts w:hint="default"/>
        <w:lang w:val="ru-RU" w:eastAsia="en-US" w:bidi="ar-SA"/>
      </w:rPr>
    </w:lvl>
  </w:abstractNum>
  <w:abstractNum w:abstractNumId="11" w15:restartNumberingAfterBreak="0">
    <w:nsid w:val="75BB4625"/>
    <w:multiLevelType w:val="hybridMultilevel"/>
    <w:tmpl w:val="829E6C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E61643"/>
    <w:multiLevelType w:val="hybridMultilevel"/>
    <w:tmpl w:val="2806F3A8"/>
    <w:lvl w:ilvl="0" w:tplc="B62686C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7"/>
  </w:num>
  <w:num w:numId="2">
    <w:abstractNumId w:val="2"/>
  </w:num>
  <w:num w:numId="3">
    <w:abstractNumId w:val="12"/>
  </w:num>
  <w:num w:numId="4">
    <w:abstractNumId w:val="0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11"/>
  </w:num>
  <w:num w:numId="10">
    <w:abstractNumId w:val="1"/>
  </w:num>
  <w:num w:numId="11">
    <w:abstractNumId w:val="9"/>
  </w:num>
  <w:num w:numId="12">
    <w:abstractNumId w:val="1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96"/>
    <w:rsid w:val="00032BAB"/>
    <w:rsid w:val="00033C53"/>
    <w:rsid w:val="00045565"/>
    <w:rsid w:val="00075C7F"/>
    <w:rsid w:val="00121FC7"/>
    <w:rsid w:val="00160752"/>
    <w:rsid w:val="00161C79"/>
    <w:rsid w:val="00164231"/>
    <w:rsid w:val="0016456B"/>
    <w:rsid w:val="0017294A"/>
    <w:rsid w:val="0017674F"/>
    <w:rsid w:val="001A2577"/>
    <w:rsid w:val="001D25A8"/>
    <w:rsid w:val="001D3B6B"/>
    <w:rsid w:val="001E56FF"/>
    <w:rsid w:val="002003D4"/>
    <w:rsid w:val="00216FDF"/>
    <w:rsid w:val="00222742"/>
    <w:rsid w:val="00277DAB"/>
    <w:rsid w:val="002A28A8"/>
    <w:rsid w:val="002B76CB"/>
    <w:rsid w:val="002F3880"/>
    <w:rsid w:val="00332C46"/>
    <w:rsid w:val="003614FB"/>
    <w:rsid w:val="003826B2"/>
    <w:rsid w:val="003A523A"/>
    <w:rsid w:val="003E0E7C"/>
    <w:rsid w:val="0041377F"/>
    <w:rsid w:val="004348DC"/>
    <w:rsid w:val="00481780"/>
    <w:rsid w:val="004A7A14"/>
    <w:rsid w:val="004F4236"/>
    <w:rsid w:val="00500AB3"/>
    <w:rsid w:val="005447FA"/>
    <w:rsid w:val="00551B2E"/>
    <w:rsid w:val="005561D8"/>
    <w:rsid w:val="0057201D"/>
    <w:rsid w:val="00585507"/>
    <w:rsid w:val="005C78B5"/>
    <w:rsid w:val="005D1755"/>
    <w:rsid w:val="005D5CF2"/>
    <w:rsid w:val="00651996"/>
    <w:rsid w:val="00676C46"/>
    <w:rsid w:val="00680D4C"/>
    <w:rsid w:val="006871CD"/>
    <w:rsid w:val="006A077A"/>
    <w:rsid w:val="006A3520"/>
    <w:rsid w:val="006B3CAC"/>
    <w:rsid w:val="006C2664"/>
    <w:rsid w:val="006D0812"/>
    <w:rsid w:val="00760E7F"/>
    <w:rsid w:val="00764549"/>
    <w:rsid w:val="00770E80"/>
    <w:rsid w:val="00774D42"/>
    <w:rsid w:val="007E77BF"/>
    <w:rsid w:val="008063F7"/>
    <w:rsid w:val="008253C9"/>
    <w:rsid w:val="00871E94"/>
    <w:rsid w:val="0087420D"/>
    <w:rsid w:val="008D623B"/>
    <w:rsid w:val="008E1693"/>
    <w:rsid w:val="009236F6"/>
    <w:rsid w:val="00955681"/>
    <w:rsid w:val="00955B1C"/>
    <w:rsid w:val="009A0790"/>
    <w:rsid w:val="009C493A"/>
    <w:rsid w:val="009E0E32"/>
    <w:rsid w:val="009F3442"/>
    <w:rsid w:val="009F6BC1"/>
    <w:rsid w:val="00A21250"/>
    <w:rsid w:val="00A26911"/>
    <w:rsid w:val="00A869FB"/>
    <w:rsid w:val="00A94C8A"/>
    <w:rsid w:val="00AA3ABB"/>
    <w:rsid w:val="00AB43AD"/>
    <w:rsid w:val="00AC77DD"/>
    <w:rsid w:val="00AF0F11"/>
    <w:rsid w:val="00B03085"/>
    <w:rsid w:val="00B6164C"/>
    <w:rsid w:val="00B857CD"/>
    <w:rsid w:val="00BB4141"/>
    <w:rsid w:val="00BC356D"/>
    <w:rsid w:val="00BF2FD1"/>
    <w:rsid w:val="00BF66C6"/>
    <w:rsid w:val="00C04A2B"/>
    <w:rsid w:val="00C35EE9"/>
    <w:rsid w:val="00C37EB7"/>
    <w:rsid w:val="00CB112E"/>
    <w:rsid w:val="00CB7282"/>
    <w:rsid w:val="00CC0074"/>
    <w:rsid w:val="00CF0151"/>
    <w:rsid w:val="00CF4D36"/>
    <w:rsid w:val="00D01F9C"/>
    <w:rsid w:val="00D6323C"/>
    <w:rsid w:val="00D85432"/>
    <w:rsid w:val="00DB28F6"/>
    <w:rsid w:val="00DD195A"/>
    <w:rsid w:val="00DE6BA5"/>
    <w:rsid w:val="00E14E73"/>
    <w:rsid w:val="00E44907"/>
    <w:rsid w:val="00E904A3"/>
    <w:rsid w:val="00EB61B3"/>
    <w:rsid w:val="00EE6514"/>
    <w:rsid w:val="00EF0A94"/>
    <w:rsid w:val="00F03227"/>
    <w:rsid w:val="00F10BFA"/>
    <w:rsid w:val="00F141AD"/>
    <w:rsid w:val="00F26A44"/>
    <w:rsid w:val="00F5204F"/>
    <w:rsid w:val="00F81D73"/>
    <w:rsid w:val="00FA6956"/>
    <w:rsid w:val="00FB50F8"/>
    <w:rsid w:val="00FC1777"/>
    <w:rsid w:val="00FE6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3E7AE"/>
  <w15:docId w15:val="{89D72CB6-5D84-4C14-B7D7-E0EF4BF03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04A2B"/>
    <w:pPr>
      <w:spacing w:after="0" w:line="276" w:lineRule="auto"/>
    </w:pPr>
    <w:rPr>
      <w:rFonts w:ascii="Arial" w:eastAsia="Arial" w:hAnsi="Arial" w:cs="Arial"/>
      <w:lang w:val="ru" w:eastAsia="ru-RU"/>
    </w:rPr>
  </w:style>
  <w:style w:type="paragraph" w:styleId="1">
    <w:name w:val="heading 1"/>
    <w:basedOn w:val="a"/>
    <w:next w:val="a"/>
    <w:link w:val="10"/>
    <w:uiPriority w:val="9"/>
    <w:qFormat/>
    <w:rsid w:val="00216FD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1642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1"/>
    <w:basedOn w:val="a1"/>
    <w:rsid w:val="002A28A8"/>
    <w:pPr>
      <w:spacing w:after="0" w:line="240" w:lineRule="auto"/>
    </w:pPr>
    <w:rPr>
      <w:rFonts w:ascii="Calibri" w:eastAsia="Calibri" w:hAnsi="Calibri" w:cs="Calibri"/>
      <w:sz w:val="24"/>
      <w:szCs w:val="24"/>
      <w:lang w:eastAsia="ru-RU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customStyle="1" w:styleId="a3">
    <w:name w:val="Основной текст Знак"/>
    <w:link w:val="a4"/>
    <w:semiHidden/>
    <w:locked/>
    <w:rsid w:val="00500AB3"/>
    <w:rPr>
      <w:rFonts w:ascii="Calibri" w:hAnsi="Calibri"/>
      <w:b/>
      <w:sz w:val="24"/>
      <w:lang w:eastAsia="ru-RU"/>
    </w:rPr>
  </w:style>
  <w:style w:type="paragraph" w:styleId="a4">
    <w:name w:val="Body Text"/>
    <w:basedOn w:val="a"/>
    <w:link w:val="a3"/>
    <w:semiHidden/>
    <w:rsid w:val="00500AB3"/>
    <w:pPr>
      <w:spacing w:line="240" w:lineRule="auto"/>
      <w:jc w:val="center"/>
    </w:pPr>
    <w:rPr>
      <w:rFonts w:ascii="Calibri" w:eastAsiaTheme="minorHAnsi" w:hAnsi="Calibri" w:cstheme="minorBidi"/>
      <w:b/>
      <w:sz w:val="24"/>
      <w:lang w:val="ru-RU"/>
    </w:rPr>
  </w:style>
  <w:style w:type="character" w:customStyle="1" w:styleId="12">
    <w:name w:val="Основной текст Знак1"/>
    <w:basedOn w:val="a0"/>
    <w:uiPriority w:val="99"/>
    <w:semiHidden/>
    <w:rsid w:val="00500AB3"/>
    <w:rPr>
      <w:rFonts w:ascii="Arial" w:eastAsia="Arial" w:hAnsi="Arial" w:cs="Arial"/>
      <w:lang w:val="ru" w:eastAsia="ru-RU"/>
    </w:rPr>
  </w:style>
  <w:style w:type="paragraph" w:styleId="a5">
    <w:name w:val="List Paragraph"/>
    <w:basedOn w:val="a"/>
    <w:link w:val="a6"/>
    <w:uiPriority w:val="1"/>
    <w:qFormat/>
    <w:rsid w:val="005D1755"/>
    <w:pPr>
      <w:spacing w:after="160" w:line="259" w:lineRule="auto"/>
      <w:ind w:left="720"/>
      <w:contextualSpacing/>
    </w:pPr>
    <w:rPr>
      <w:rFonts w:ascii="Calibri" w:eastAsia="Times New Roman" w:hAnsi="Calibri" w:cs="Times New Roman"/>
      <w:lang w:val="ru-RU" w:eastAsia="en-US"/>
    </w:rPr>
  </w:style>
  <w:style w:type="character" w:customStyle="1" w:styleId="a6">
    <w:name w:val="Абзац списка Знак"/>
    <w:link w:val="a5"/>
    <w:uiPriority w:val="34"/>
    <w:locked/>
    <w:rsid w:val="005D1755"/>
    <w:rPr>
      <w:rFonts w:ascii="Calibri" w:eastAsia="Times New Roman" w:hAnsi="Calibri" w:cs="Times New Roman"/>
    </w:rPr>
  </w:style>
  <w:style w:type="character" w:customStyle="1" w:styleId="20">
    <w:name w:val="Заголовок 2 Знак"/>
    <w:basedOn w:val="a0"/>
    <w:link w:val="2"/>
    <w:uiPriority w:val="9"/>
    <w:rsid w:val="0016423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unhideWhenUsed/>
    <w:rsid w:val="00164231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9E0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paragraph" w:customStyle="1" w:styleId="21">
    <w:name w:val="2"/>
    <w:basedOn w:val="a"/>
    <w:uiPriority w:val="99"/>
    <w:qFormat/>
    <w:rsid w:val="00032BAB"/>
    <w:pPr>
      <w:spacing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val="ru-RU"/>
    </w:rPr>
  </w:style>
  <w:style w:type="character" w:customStyle="1" w:styleId="apple-converted-space">
    <w:name w:val="apple-converted-space"/>
    <w:rsid w:val="00032BAB"/>
    <w:rPr>
      <w:rFonts w:cs="Times New Roman"/>
    </w:rPr>
  </w:style>
  <w:style w:type="table" w:styleId="a9">
    <w:name w:val="Table Grid"/>
    <w:basedOn w:val="a1"/>
    <w:uiPriority w:val="59"/>
    <w:unhideWhenUsed/>
    <w:rsid w:val="00A26911"/>
    <w:pPr>
      <w:spacing w:after="0" w:line="240" w:lineRule="auto"/>
    </w:pPr>
    <w:rPr>
      <w:rFonts w:ascii="Arial" w:eastAsia="Arial" w:hAnsi="Arial" w:cs="Arial"/>
      <w:lang w:val="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EE65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E6514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EE6514"/>
  </w:style>
  <w:style w:type="character" w:customStyle="1" w:styleId="UnresolvedMention">
    <w:name w:val="Unresolved Mention"/>
    <w:basedOn w:val="a0"/>
    <w:uiPriority w:val="99"/>
    <w:semiHidden/>
    <w:unhideWhenUsed/>
    <w:rsid w:val="00D01F9C"/>
    <w:rPr>
      <w:color w:val="605E5C"/>
      <w:shd w:val="clear" w:color="auto" w:fill="E1DFDD"/>
    </w:rPr>
  </w:style>
  <w:style w:type="paragraph" w:styleId="aa">
    <w:name w:val="No Spacing"/>
    <w:uiPriority w:val="1"/>
    <w:qFormat/>
    <w:rsid w:val="00FB50F8"/>
    <w:pPr>
      <w:spacing w:after="0" w:line="240" w:lineRule="auto"/>
    </w:pPr>
  </w:style>
  <w:style w:type="character" w:styleId="ab">
    <w:name w:val="Strong"/>
    <w:basedOn w:val="a0"/>
    <w:uiPriority w:val="22"/>
    <w:qFormat/>
    <w:rsid w:val="00216FD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216FD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ru" w:eastAsia="ru-RU"/>
    </w:rPr>
  </w:style>
  <w:style w:type="paragraph" w:styleId="ac">
    <w:name w:val="header"/>
    <w:basedOn w:val="a"/>
    <w:link w:val="ad"/>
    <w:uiPriority w:val="99"/>
    <w:unhideWhenUsed/>
    <w:rsid w:val="00CF0151"/>
    <w:pPr>
      <w:tabs>
        <w:tab w:val="center" w:pos="4677"/>
        <w:tab w:val="right" w:pos="9355"/>
      </w:tabs>
      <w:spacing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CF0151"/>
    <w:rPr>
      <w:rFonts w:ascii="Arial" w:eastAsia="Arial" w:hAnsi="Arial" w:cs="Arial"/>
      <w:lang w:val="ru" w:eastAsia="ru-RU"/>
    </w:rPr>
  </w:style>
  <w:style w:type="paragraph" w:styleId="ae">
    <w:name w:val="footer"/>
    <w:basedOn w:val="a"/>
    <w:link w:val="af"/>
    <w:uiPriority w:val="99"/>
    <w:unhideWhenUsed/>
    <w:rsid w:val="00CF0151"/>
    <w:pPr>
      <w:tabs>
        <w:tab w:val="center" w:pos="4677"/>
        <w:tab w:val="right" w:pos="9355"/>
      </w:tabs>
      <w:spacing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CF0151"/>
    <w:rPr>
      <w:rFonts w:ascii="Arial" w:eastAsia="Arial" w:hAnsi="Arial" w:cs="Arial"/>
      <w:lang w:val="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0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2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1010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11</cp:revision>
  <cp:lastPrinted>2022-01-19T05:45:00Z</cp:lastPrinted>
  <dcterms:created xsi:type="dcterms:W3CDTF">2022-01-18T07:19:00Z</dcterms:created>
  <dcterms:modified xsi:type="dcterms:W3CDTF">2022-01-20T08:43:00Z</dcterms:modified>
</cp:coreProperties>
</file>