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3" w:rsidRPr="00232B63" w:rsidRDefault="00232B63" w:rsidP="00232B63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232B63">
        <w:rPr>
          <w:rFonts w:ascii="Calibri" w:eastAsia="Calibri" w:hAnsi="Calibri" w:cs="Times New Roman"/>
          <w:b/>
          <w:color w:val="00B050"/>
          <w:sz w:val="28"/>
          <w:szCs w:val="28"/>
        </w:rPr>
        <w:t>МИНИСТЕРСТВО ЗДРАВООХРАНЕНИЯ РОССИЙСКОЙ ФЕДЕРАЦИИ</w:t>
      </w:r>
    </w:p>
    <w:p w:rsidR="00232B63" w:rsidRPr="00232B63" w:rsidRDefault="00232B63" w:rsidP="00232B63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  <w:r w:rsidRPr="00232B63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  <w:r w:rsidRPr="00232B63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НАУЧНО-ИССЛЕДОВАТЕЛЬСКИЙ ИНСТИТУТ </w:t>
      </w:r>
    </w:p>
    <w:p w:rsidR="00232B63" w:rsidRPr="00232B63" w:rsidRDefault="00232B63" w:rsidP="00232B6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</w:rPr>
      </w:pPr>
      <w:r w:rsidRPr="00232B63">
        <w:rPr>
          <w:rFonts w:ascii="Calibri" w:eastAsia="Calibri" w:hAnsi="Calibri" w:cs="Times New Roman"/>
          <w:b/>
          <w:color w:val="002060"/>
          <w:sz w:val="32"/>
          <w:szCs w:val="32"/>
        </w:rPr>
        <w:t>ЭКОЛОГИЧЕСКОЙ МЕДИЦИНЫ им. С.А. АБУСУЕВА</w:t>
      </w:r>
    </w:p>
    <w:p w:rsidR="00232B63" w:rsidRPr="00232B63" w:rsidRDefault="00232B63" w:rsidP="00232B63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20"/>
          <w:szCs w:val="20"/>
        </w:rPr>
      </w:pPr>
      <w:r w:rsidRPr="00232B63">
        <w:rPr>
          <w:rFonts w:ascii="Calibri" w:eastAsia="Calibri" w:hAnsi="Calibri" w:cs="Times New Roman"/>
          <w:b/>
          <w:color w:val="002060"/>
          <w:sz w:val="20"/>
          <w:szCs w:val="20"/>
        </w:rPr>
        <w:t>(НИИ ЭМ им. С.А. Абусуева)</w:t>
      </w:r>
    </w:p>
    <w:p w:rsidR="00232B63" w:rsidRPr="00232B63" w:rsidRDefault="00232B63" w:rsidP="00232B63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232B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83ECF" wp14:editId="479E6171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0" t="0" r="27305" b="19050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A7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"/>
            </w:pict>
          </mc:Fallback>
        </mc:AlternateContent>
      </w:r>
      <w:r w:rsidRPr="00232B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0884" wp14:editId="690C68F9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0" t="0" r="27305" b="19050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DBFF8" id="Прямая со стрелкой 1" o:spid="_x0000_s1026" type="#_x0000_t32" style="position:absolute;margin-left:-.55pt;margin-top:6.9pt;width:479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232B63" w:rsidRPr="00232B63" w:rsidTr="008A3B6B">
        <w:tc>
          <w:tcPr>
            <w:tcW w:w="5671" w:type="dxa"/>
          </w:tcPr>
          <w:p w:rsidR="00232B63" w:rsidRPr="00232B63" w:rsidRDefault="00232B63" w:rsidP="00232B6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232B63" w:rsidRPr="00232B63" w:rsidRDefault="00232B63" w:rsidP="00232B6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ул. Абдулы Алиева, 1</w:t>
            </w:r>
          </w:p>
        </w:tc>
        <w:tc>
          <w:tcPr>
            <w:tcW w:w="3934" w:type="dxa"/>
          </w:tcPr>
          <w:p w:rsidR="00232B63" w:rsidRPr="00232B63" w:rsidRDefault="00232B63" w:rsidP="00232B6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232B63" w:rsidRPr="00232B63" w:rsidRDefault="00232B63" w:rsidP="00232B6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mail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r w:rsidRPr="00232B6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</w:p>
        </w:tc>
      </w:tr>
    </w:tbl>
    <w:p w:rsidR="00232B63" w:rsidRPr="00232B63" w:rsidRDefault="00232B63" w:rsidP="00232B63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232B63" w:rsidRPr="00232B63" w:rsidRDefault="00232B63" w:rsidP="00232B6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2B6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232B6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Республиканская научно-практическая конференция</w:t>
      </w: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Абусуевские чтения</w:t>
      </w:r>
      <w:r w:rsidRPr="00232B6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" </w:t>
      </w:r>
      <w:r w:rsidRPr="00232B63">
        <w:rPr>
          <w:rFonts w:ascii="Times New Roman" w:eastAsia="Calibri" w:hAnsi="Times New Roman" w:cs="Times New Roman"/>
          <w:b/>
          <w:color w:val="002060"/>
          <w:sz w:val="28"/>
          <w:szCs w:val="28"/>
        </w:rPr>
        <w:br/>
      </w: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2B6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состоится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22</w:t>
      </w:r>
      <w:r w:rsidRPr="00232B6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дека</w:t>
      </w:r>
      <w:r w:rsidRPr="00232B6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бря 2022 года</w:t>
      </w: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ИНФОРМАЦИОННОЕ ПИСЬМО</w:t>
      </w: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32B63" w:rsidRPr="00232B63" w:rsidRDefault="00232B63" w:rsidP="00232B63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32B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Уважаемые коллеги!</w:t>
      </w:r>
    </w:p>
    <w:p w:rsidR="00232B63" w:rsidRPr="00232B63" w:rsidRDefault="00232B63" w:rsidP="00232B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научно-практической конференции предполагается обсуждение актуальных вопросов фундаментальной и прикладной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медицины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будут рассмотрены современные проблемы здоровья, факторы риска, влияющие на формирование здоровья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человека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, профилактические стратегии в здравоохранении.</w:t>
      </w:r>
    </w:p>
    <w:p w:rsidR="00232B63" w:rsidRPr="00232B63" w:rsidRDefault="00232B63" w:rsidP="00232B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 w:rsidR="00232B63" w:rsidRPr="00232B63" w:rsidRDefault="00232B63" w:rsidP="00232B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32B63" w:rsidRPr="00232B63" w:rsidRDefault="00232B63" w:rsidP="00232B63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Адрес: 367000, г. Махачкала, пр-т И. Шамиля 46, Аккредитационно-симуляционный центр, 5-й этаж.</w:t>
      </w:r>
    </w:p>
    <w:p w:rsidR="00232B63" w:rsidRPr="00232B63" w:rsidRDefault="00232B63" w:rsidP="00232B63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Контактные телефоны оргкомитета в г. Махачкала: 8(903) 482 1084 (директор НИИ, доц. Атаев Расул Гаджиевич);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eco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medicine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yandex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К конференции будет выпущен сборник материалов, размещенный в РИНЦ.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Регистрация участников конференции в фойе конференц-зала на 5-ом этаже Аккредитационно-симуляционного центра в 11 ч. 30 мин.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22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дека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бря 2022 г.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Размещение статей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Объем статей 4-10 страниц (включая таблицы, рисунки и список литературы) формата А4. В работе должны быть отражены актуальность темы, цель, материал, методы, результаты исследования, их обсуждение, выводы, литература. Статьи должны содержать результаты собственных исследований, не опубликованные ранее. Текст должен быть набран в редакторе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Microsoft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(.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doc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.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rtf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шрифт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Cyr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размер 12, через 1 интервал, 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выравнивание текста по ширине, абзацные отступы – 1 см, 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2022 года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32B63" w:rsidRPr="00232B63" w:rsidRDefault="00232B63" w:rsidP="00232B63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СТАТЬИ</w:t>
      </w:r>
    </w:p>
    <w:p w:rsidR="00232B63" w:rsidRPr="00232B63" w:rsidRDefault="00232B63" w:rsidP="00232B63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32B63" w:rsidRPr="00232B63" w:rsidRDefault="00232B63" w:rsidP="00232B63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УДК </w:t>
      </w:r>
    </w:p>
    <w:p w:rsidR="00232B63" w:rsidRPr="00232B63" w:rsidRDefault="00232B63" w:rsidP="00232B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ЭКОЛОГИЧЕСКАЯ ЭПИДЕМИОЛОГИЯ ОЖИРЕНИЯ</w:t>
      </w:r>
    </w:p>
    <w:p w:rsidR="00232B63" w:rsidRPr="00232B63" w:rsidRDefault="00232B63" w:rsidP="00232B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Магомедов 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З.В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.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1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А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хмедов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М.О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.</w:t>
      </w:r>
      <w:r w:rsidRPr="00232B63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232B63" w:rsidRPr="00232B63" w:rsidRDefault="00232B63" w:rsidP="00232B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Дагестанский государственный медицинский университет, </w:t>
      </w: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1</w:t>
      </w: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эндокринологии</w:t>
      </w: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, </w:t>
      </w: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2</w:t>
      </w: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НИИ экологической медицины, Махачкала</w:t>
      </w:r>
    </w:p>
    <w:p w:rsidR="00232B63" w:rsidRPr="00232B63" w:rsidRDefault="00E30840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письмо</w:t>
      </w:r>
      <w:bookmarkStart w:id="0" w:name="_GoBack"/>
      <w:bookmarkEnd w:id="0"/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Введение.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Цель: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Материал и методы.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Результаты и их обсуждение.</w:t>
      </w:r>
      <w:r w:rsidRPr="00232B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опубликованных ранее.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Выводы.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Литература </w:t>
      </w: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(в алфавитном порядке)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232B63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Сведения об авторах: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Фамилия Имя Отчество,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ученая степень, ученое звание,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должность, место работы, </w:t>
      </w:r>
    </w:p>
    <w:p w:rsidR="00232B63" w:rsidRPr="00232B63" w:rsidRDefault="00232B63" w:rsidP="00232B63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телефон, </w:t>
      </w:r>
      <w:r w:rsidRPr="00232B6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E</w:t>
      </w: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>-</w:t>
      </w:r>
      <w:r w:rsidRPr="00232B6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mail</w:t>
      </w:r>
      <w:r w:rsidRPr="00232B63">
        <w:rPr>
          <w:rFonts w:ascii="Times New Roman" w:eastAsia="Calibri" w:hAnsi="Times New Roman" w:cs="Times New Roman"/>
          <w:color w:val="002060"/>
          <w:sz w:val="20"/>
          <w:szCs w:val="20"/>
        </w:rPr>
        <w:t>.</w:t>
      </w:r>
    </w:p>
    <w:p w:rsidR="00232B63" w:rsidRPr="00232B63" w:rsidRDefault="00232B63" w:rsidP="00232B63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32B63" w:rsidRPr="00232B63" w:rsidRDefault="00232B63" w:rsidP="00232B63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32B6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ЛИТЕРАТУРЫ</w:t>
      </w:r>
    </w:p>
    <w:p w:rsidR="00232B63" w:rsidRPr="00232B63" w:rsidRDefault="00232B63" w:rsidP="00232B6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Гинзбург М. М., Козупица Г. С., Крюков Н. Н. Ожирение и метаболический синдром. 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5" w:history="1">
        <w:r w:rsidRPr="00232B63">
          <w:rPr>
            <w:rFonts w:ascii="Times New Roman" w:eastAsia="Times New Roman" w:hAnsi="Times New Roman" w:cs="Times New Roman"/>
            <w:color w:val="002060"/>
            <w:spacing w:val="10"/>
            <w:sz w:val="24"/>
            <w:szCs w:val="24"/>
            <w:lang w:eastAsia="ru-RU"/>
          </w:rPr>
          <w:t>http://medichelper.ru/index.php?p=book&amp;id=341</w:t>
        </w:r>
      </w:hyperlink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(дата обращения 13.01.2016).</w:t>
      </w:r>
    </w:p>
    <w:p w:rsidR="00232B63" w:rsidRPr="00232B63" w:rsidRDefault="00232B63" w:rsidP="00232B6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Петровский Ф.И., Петровская Ю.А. 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 // Бюлл. сибирской медицины. 2002. № 1. С. 70-74.</w:t>
      </w:r>
    </w:p>
    <w:p w:rsidR="00232B63" w:rsidRPr="00232B63" w:rsidRDefault="00232B63" w:rsidP="00232B6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Реутов В.П., Сорокина Е.Г., Охотин В.Е., Косицын </w:t>
      </w:r>
      <w:r w:rsidRPr="00232B63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 xml:space="preserve">К.С. 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232B63" w:rsidRPr="00232B63" w:rsidRDefault="00232B63" w:rsidP="009E2A92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200" w:line="276" w:lineRule="auto"/>
        <w:ind w:right="19"/>
        <w:jc w:val="both"/>
        <w:rPr>
          <w:rFonts w:ascii="Calibri" w:eastAsia="Calibri" w:hAnsi="Calibri" w:cs="Times New Roman"/>
          <w:lang w:val="en-US"/>
        </w:rPr>
      </w:pPr>
      <w:r w:rsidRPr="00232B6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Rodgers R.J., Semple J.M. 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Pituitary-adrenocortical axis and shock-induced fighting in rats // Physiol. Behav. 1978. Vol. 20, N</w:t>
      </w:r>
      <w:r w:rsidRPr="00232B63">
        <w:rPr>
          <w:rFonts w:ascii="Times New Roman" w:eastAsia="Times New Roman" w:hAnsi="Times New Roman" w:cs="Times New Roman"/>
          <w:color w:val="002060"/>
          <w:spacing w:val="30"/>
          <w:sz w:val="24"/>
          <w:szCs w:val="24"/>
          <w:lang w:val="en-US"/>
        </w:rPr>
        <w:t>5. P.</w:t>
      </w:r>
      <w:r w:rsidRPr="00232B6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p w:rsidR="008954AF" w:rsidRDefault="008954AF"/>
    <w:sectPr w:rsidR="008954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414"/>
    <w:multiLevelType w:val="multilevel"/>
    <w:tmpl w:val="0B5744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3"/>
    <w:rsid w:val="00232B63"/>
    <w:rsid w:val="008954AF"/>
    <w:rsid w:val="00C45B87"/>
    <w:rsid w:val="00E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24BC1"/>
  <w15:chartTrackingRefBased/>
  <w15:docId w15:val="{06CE2F4E-DFC6-4613-BE47-ED312BE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helper.ru/index.php?p=book&amp;id=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2022-09-06T16:00:00Z</dcterms:created>
  <dcterms:modified xsi:type="dcterms:W3CDTF">2022-09-06T16:05:00Z</dcterms:modified>
</cp:coreProperties>
</file>