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3C" w:rsidRDefault="004E5A3C" w:rsidP="00454D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Список публикаций доцента кафедры медицинской биологии </w:t>
      </w:r>
    </w:p>
    <w:p w:rsidR="004E5A3C" w:rsidRDefault="004E5A3C" w:rsidP="00454D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Труновой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Саният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Акаевны</w:t>
      </w:r>
      <w:proofErr w:type="spellEnd"/>
    </w:p>
    <w:p w:rsidR="00454DBF" w:rsidRDefault="00454DBF" w:rsidP="00454D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046802" w:rsidRPr="00046802" w:rsidRDefault="00046802" w:rsidP="00454DB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46802">
        <w:rPr>
          <w:rFonts w:ascii="Times New Roman" w:hAnsi="Times New Roman"/>
          <w:b/>
          <w:sz w:val="28"/>
          <w:szCs w:val="28"/>
          <w:lang w:val="ru-RU" w:eastAsia="ru-RU"/>
        </w:rPr>
        <w:t>Обсемененность почвы яйцами геогельминтов на территориях образовательных учреждений Дагестана. Проблемы развития АПК региона. – Махачкала, 2018 - №1(33) – с.94-98.</w:t>
      </w:r>
    </w:p>
    <w:p w:rsidR="00046802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6802">
        <w:rPr>
          <w:rFonts w:ascii="Times New Roman" w:hAnsi="Times New Roman"/>
          <w:b/>
          <w:sz w:val="28"/>
          <w:szCs w:val="28"/>
          <w:lang w:val="ru-RU"/>
        </w:rPr>
        <w:t xml:space="preserve">Санитарно-гельминтологические проблемы Дагестанского побережья Каспийского моря. </w:t>
      </w:r>
      <w:r w:rsidRPr="00046802">
        <w:rPr>
          <w:rFonts w:ascii="Times New Roman" w:hAnsi="Times New Roman"/>
          <w:b/>
          <w:sz w:val="28"/>
          <w:szCs w:val="28"/>
          <w:lang w:val="ru-RU" w:eastAsia="ru-RU"/>
        </w:rPr>
        <w:t xml:space="preserve">Проблемы развития АПК региона. – Махачкала, 2018 - №2(34) – с.119-122. </w:t>
      </w:r>
    </w:p>
    <w:p w:rsidR="00046802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6802">
        <w:rPr>
          <w:rFonts w:ascii="Times New Roman" w:hAnsi="Times New Roman"/>
          <w:b/>
          <w:sz w:val="28"/>
          <w:szCs w:val="28"/>
          <w:lang w:val="ru-RU"/>
        </w:rPr>
        <w:t xml:space="preserve">Обсемененность внешней среды яйцами гельминтов собак в равнинном поясе Дагестана. </w:t>
      </w:r>
      <w:r w:rsidRPr="00046802">
        <w:rPr>
          <w:rFonts w:ascii="Times New Roman" w:hAnsi="Times New Roman"/>
          <w:b/>
          <w:sz w:val="28"/>
          <w:szCs w:val="28"/>
          <w:lang w:val="ru-RU" w:eastAsia="ru-RU"/>
        </w:rPr>
        <w:t xml:space="preserve">Ветеринарная патология. – М., 2018, №3(65) – с.17-23. </w:t>
      </w:r>
    </w:p>
    <w:p w:rsidR="00454DBF" w:rsidRPr="00454DBF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BF">
        <w:rPr>
          <w:rFonts w:ascii="Times New Roman" w:hAnsi="Times New Roman"/>
          <w:sz w:val="28"/>
          <w:szCs w:val="28"/>
          <w:lang w:val="ru-RU" w:eastAsia="ru-RU"/>
        </w:rPr>
        <w:t xml:space="preserve">Состав кровососущих комаров комплекса </w:t>
      </w:r>
      <w:proofErr w:type="spellStart"/>
      <w:r w:rsidRPr="00454DBF">
        <w:rPr>
          <w:rFonts w:ascii="Times New Roman" w:hAnsi="Times New Roman"/>
          <w:sz w:val="28"/>
          <w:szCs w:val="28"/>
          <w:lang w:val="ru-RU" w:eastAsia="ru-RU"/>
        </w:rPr>
        <w:t>Culex</w:t>
      </w:r>
      <w:proofErr w:type="spellEnd"/>
      <w:r w:rsidRPr="00454DB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54DBF">
        <w:rPr>
          <w:rFonts w:ascii="Times New Roman" w:hAnsi="Times New Roman"/>
          <w:sz w:val="28"/>
          <w:szCs w:val="28"/>
          <w:lang w:val="ru-RU" w:eastAsia="ru-RU"/>
        </w:rPr>
        <w:t>pipiens</w:t>
      </w:r>
      <w:proofErr w:type="spellEnd"/>
      <w:r w:rsidRPr="00454DBF">
        <w:rPr>
          <w:rFonts w:ascii="Times New Roman" w:hAnsi="Times New Roman"/>
          <w:sz w:val="28"/>
          <w:szCs w:val="28"/>
          <w:lang w:val="ru-RU" w:eastAsia="ru-RU"/>
        </w:rPr>
        <w:t xml:space="preserve"> в урбанизированных территориях Дагестана. Материалы юбилейной XX международной научной конференции «Биологическое разнообразие Кавказа и юга России» Махачкала, 2018г – с.381-384.</w:t>
      </w:r>
    </w:p>
    <w:p w:rsidR="00454DBF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BF">
        <w:rPr>
          <w:rFonts w:ascii="Times New Roman" w:hAnsi="Times New Roman"/>
          <w:b/>
          <w:sz w:val="28"/>
          <w:szCs w:val="28"/>
          <w:lang w:val="ru-RU"/>
        </w:rPr>
        <w:t>Паразито-хозяинные отношения при микстинвазиях собак. Ветеринарная патология. М.: ООО Ветеринарный консультант, 2019. - №3 (69). –  С. 34-38</w:t>
      </w:r>
      <w:r w:rsidR="00454DB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454DBF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54DBF">
        <w:rPr>
          <w:rFonts w:ascii="Times New Roman" w:hAnsi="Times New Roman"/>
          <w:b/>
          <w:sz w:val="28"/>
          <w:szCs w:val="28"/>
          <w:lang w:val="ru-RU"/>
        </w:rPr>
        <w:t>Паразито-хозяинные</w:t>
      </w:r>
      <w:proofErr w:type="spellEnd"/>
      <w:r w:rsidRPr="00454DBF">
        <w:rPr>
          <w:rFonts w:ascii="Times New Roman" w:hAnsi="Times New Roman"/>
          <w:b/>
          <w:sz w:val="28"/>
          <w:szCs w:val="28"/>
          <w:lang w:val="ru-RU"/>
        </w:rPr>
        <w:t xml:space="preserve"> отношения при </w:t>
      </w:r>
      <w:proofErr w:type="spellStart"/>
      <w:r w:rsidRPr="00454DBF">
        <w:rPr>
          <w:rFonts w:ascii="Times New Roman" w:hAnsi="Times New Roman"/>
          <w:b/>
          <w:sz w:val="28"/>
          <w:szCs w:val="28"/>
        </w:rPr>
        <w:t>Dipilidium</w:t>
      </w:r>
      <w:proofErr w:type="spellEnd"/>
      <w:r w:rsidRPr="00454D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54DBF">
        <w:rPr>
          <w:rFonts w:ascii="Times New Roman" w:hAnsi="Times New Roman"/>
          <w:b/>
          <w:sz w:val="28"/>
          <w:szCs w:val="28"/>
        </w:rPr>
        <w:t>caninum</w:t>
      </w:r>
      <w:proofErr w:type="spellEnd"/>
      <w:r w:rsidRPr="00454D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4DBF">
        <w:rPr>
          <w:rFonts w:ascii="Times New Roman" w:hAnsi="Times New Roman"/>
          <w:b/>
          <w:sz w:val="28"/>
          <w:szCs w:val="28"/>
        </w:rPr>
        <w:t>L</w:t>
      </w:r>
      <w:r w:rsidRPr="00454DBF">
        <w:rPr>
          <w:rFonts w:ascii="Times New Roman" w:hAnsi="Times New Roman"/>
          <w:b/>
          <w:sz w:val="28"/>
          <w:szCs w:val="28"/>
          <w:lang w:val="ru-RU"/>
        </w:rPr>
        <w:t>. Ветеринарная патология. М.: ООО Ветеринарный консультант, 2020. -  №1 (71). – С. 52-57</w:t>
      </w:r>
      <w:r w:rsidR="00454DB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454DBF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BF">
        <w:rPr>
          <w:rFonts w:ascii="Times New Roman" w:hAnsi="Times New Roman"/>
          <w:b/>
          <w:sz w:val="28"/>
          <w:szCs w:val="28"/>
          <w:lang w:val="ru-RU"/>
        </w:rPr>
        <w:t>Ферментативная активность почв в условиях засоления на территории Дагестана в Буйнакском районе и в поселке Талги. Проблемы развития АПК региона. Махачкала: ИПЦ ДагГау, 2020. -  №3 (43).  –  С. 108-113</w:t>
      </w:r>
      <w:r w:rsidR="00454DB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046802" w:rsidRDefault="00046802" w:rsidP="00454DB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4DBF">
        <w:rPr>
          <w:rFonts w:ascii="Times New Roman" w:hAnsi="Times New Roman"/>
          <w:b/>
          <w:sz w:val="28"/>
          <w:szCs w:val="28"/>
          <w:lang w:val="ru-RU"/>
        </w:rPr>
        <w:t>Очистка от нефтяных загрязнений почв и вод района Берикея. Проблемы развития АПК региона. Махачкала: ИП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>Ц ДагГау, 2021. -  №1 (45).</w:t>
      </w:r>
      <w:r w:rsidR="006D27AE" w:rsidRPr="006D2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454DBF">
        <w:rPr>
          <w:rFonts w:ascii="Times New Roman" w:hAnsi="Times New Roman"/>
          <w:b/>
          <w:sz w:val="28"/>
          <w:szCs w:val="28"/>
          <w:lang w:val="ru-RU"/>
        </w:rPr>
        <w:t>С. 80-84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>.</w:t>
      </w:r>
      <w:r w:rsidR="006D27AE" w:rsidRPr="004E5A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824F3" w:rsidRPr="006D27AE" w:rsidRDefault="00B824F3" w:rsidP="00F64F6F">
      <w:pPr>
        <w:pStyle w:val="a3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D27AE">
        <w:rPr>
          <w:rFonts w:ascii="Times New Roman" w:hAnsi="Times New Roman"/>
          <w:b/>
          <w:sz w:val="28"/>
          <w:szCs w:val="28"/>
          <w:lang w:val="ru-RU"/>
        </w:rPr>
        <w:t>Особенности биологии и экологии развития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27AE">
        <w:rPr>
          <w:rFonts w:ascii="Times New Roman" w:hAnsi="Times New Roman"/>
          <w:b/>
          <w:sz w:val="28"/>
          <w:szCs w:val="28"/>
        </w:rPr>
        <w:t>Echinococcus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27AE">
        <w:rPr>
          <w:rFonts w:ascii="Times New Roman" w:hAnsi="Times New Roman"/>
          <w:b/>
          <w:sz w:val="28"/>
          <w:szCs w:val="28"/>
        </w:rPr>
        <w:t>granulosus</w:t>
      </w:r>
      <w:r w:rsidR="006D2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27AE">
        <w:rPr>
          <w:rFonts w:ascii="Times New Roman" w:hAnsi="Times New Roman"/>
          <w:b/>
          <w:sz w:val="28"/>
          <w:szCs w:val="28"/>
          <w:lang w:val="ru-RU"/>
        </w:rPr>
        <w:t>во внешней среде и в организме дефинитивного хозяина в условиях равнинного Дагестана. М.: ОО</w:t>
      </w:r>
      <w:r w:rsidR="006D27AE" w:rsidRPr="006D27AE">
        <w:rPr>
          <w:rFonts w:ascii="Times New Roman" w:hAnsi="Times New Roman"/>
          <w:b/>
          <w:sz w:val="28"/>
          <w:szCs w:val="28"/>
          <w:lang w:val="ru-RU"/>
        </w:rPr>
        <w:t>О Ветеринарный консультант, 2022. -  №1 (79</w:t>
      </w:r>
      <w:r w:rsidRPr="006D27AE">
        <w:rPr>
          <w:rFonts w:ascii="Times New Roman" w:hAnsi="Times New Roman"/>
          <w:b/>
          <w:sz w:val="28"/>
          <w:szCs w:val="28"/>
          <w:lang w:val="ru-RU"/>
        </w:rPr>
        <w:t xml:space="preserve">). – С. 30-35. </w:t>
      </w:r>
    </w:p>
    <w:p w:rsidR="00046802" w:rsidRPr="0054477E" w:rsidRDefault="00046802" w:rsidP="0054477E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046802" w:rsidRPr="0054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707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168CE"/>
    <w:multiLevelType w:val="hybridMultilevel"/>
    <w:tmpl w:val="8BE6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91"/>
    <w:rsid w:val="00046802"/>
    <w:rsid w:val="00454DBF"/>
    <w:rsid w:val="004E5A3C"/>
    <w:rsid w:val="00506CD4"/>
    <w:rsid w:val="0054477E"/>
    <w:rsid w:val="006D27AE"/>
    <w:rsid w:val="00B67391"/>
    <w:rsid w:val="00B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2CB8"/>
  <w15:chartTrackingRefBased/>
  <w15:docId w15:val="{01E7D67C-651D-44E4-BFA0-8A4C156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46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68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2022-08-29T19:35:00Z</dcterms:created>
  <dcterms:modified xsi:type="dcterms:W3CDTF">2022-08-29T19:35:00Z</dcterms:modified>
</cp:coreProperties>
</file>