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83" w:rsidRDefault="00822983" w:rsidP="008229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2983">
        <w:rPr>
          <w:rFonts w:ascii="Times New Roman" w:hAnsi="Times New Roman" w:cs="Times New Roman"/>
          <w:sz w:val="24"/>
          <w:szCs w:val="24"/>
        </w:rPr>
        <w:t>ДАГЕСТАНСКИЙ ГОСУДАРСТВЕННЫЙ МЕДИЦИНСКИЙ УНИВЕРСИТЕТ</w:t>
      </w:r>
    </w:p>
    <w:p w:rsidR="00457ED9" w:rsidRDefault="00457ED9" w:rsidP="008229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7C0" w:rsidRPr="00457ED9" w:rsidRDefault="00CD67C0" w:rsidP="008229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ED9">
        <w:rPr>
          <w:rFonts w:ascii="Times New Roman" w:hAnsi="Times New Roman" w:cs="Times New Roman"/>
          <w:b/>
          <w:i/>
          <w:sz w:val="28"/>
          <w:szCs w:val="28"/>
        </w:rPr>
        <w:t>Кафедра детской хирургии</w:t>
      </w:r>
    </w:p>
    <w:p w:rsidR="00822983" w:rsidRPr="00822983" w:rsidRDefault="00822983" w:rsidP="00822983">
      <w:pPr>
        <w:pStyle w:val="a3"/>
        <w:jc w:val="center"/>
        <w:rPr>
          <w:b/>
          <w:i/>
          <w:sz w:val="28"/>
          <w:szCs w:val="28"/>
        </w:rPr>
      </w:pPr>
    </w:p>
    <w:p w:rsidR="009D40A0" w:rsidRPr="00457ED9" w:rsidRDefault="00CD67C0" w:rsidP="00CD67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ED9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ПРАКТИЧЕСКИХ НАВЫКОВ ДЛЯ СТУДЕНТОВ  </w:t>
      </w:r>
    </w:p>
    <w:p w:rsidR="00CD67C0" w:rsidRPr="009151A9" w:rsidRDefault="00822983" w:rsidP="00915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151A9">
        <w:rPr>
          <w:rFonts w:ascii="Times New Roman" w:hAnsi="Times New Roman" w:cs="Times New Roman"/>
          <w:b/>
          <w:sz w:val="28"/>
          <w:szCs w:val="28"/>
        </w:rPr>
        <w:t>6  КУРСА ПЕДИАТРИЧЕСКОГО ФАКУЛЬТЕТА</w:t>
      </w:r>
    </w:p>
    <w:p w:rsidR="00103B00" w:rsidRPr="003B19BC" w:rsidRDefault="00C5274D" w:rsidP="009151A9">
      <w:pPr>
        <w:rPr>
          <w:rFonts w:ascii="Times New Roman" w:hAnsi="Times New Roman" w:cs="Times New Roman"/>
          <w:sz w:val="32"/>
          <w:szCs w:val="32"/>
        </w:rPr>
      </w:pPr>
      <w:r w:rsidRPr="003B19BC">
        <w:rPr>
          <w:rFonts w:ascii="Times New Roman" w:hAnsi="Times New Roman" w:cs="Times New Roman"/>
          <w:sz w:val="32"/>
          <w:szCs w:val="32"/>
        </w:rPr>
        <w:t>1.</w:t>
      </w:r>
      <w:r w:rsidR="0028019D">
        <w:rPr>
          <w:rFonts w:ascii="Times New Roman" w:hAnsi="Times New Roman" w:cs="Times New Roman"/>
          <w:sz w:val="32"/>
          <w:szCs w:val="32"/>
        </w:rPr>
        <w:t>Методы о</w:t>
      </w:r>
      <w:r w:rsidRPr="003B19BC">
        <w:rPr>
          <w:rFonts w:ascii="Times New Roman" w:hAnsi="Times New Roman" w:cs="Times New Roman"/>
          <w:sz w:val="32"/>
          <w:szCs w:val="32"/>
        </w:rPr>
        <w:t>бследовани</w:t>
      </w:r>
      <w:r w:rsidR="0028019D">
        <w:rPr>
          <w:rFonts w:ascii="Times New Roman" w:hAnsi="Times New Roman" w:cs="Times New Roman"/>
          <w:sz w:val="32"/>
          <w:szCs w:val="32"/>
        </w:rPr>
        <w:t>я</w:t>
      </w:r>
      <w:r w:rsidRPr="003B19BC">
        <w:rPr>
          <w:rFonts w:ascii="Times New Roman" w:hAnsi="Times New Roman" w:cs="Times New Roman"/>
          <w:sz w:val="32"/>
          <w:szCs w:val="32"/>
        </w:rPr>
        <w:t xml:space="preserve"> детей с пороками развития пищевода</w:t>
      </w:r>
    </w:p>
    <w:p w:rsidR="00C5274D" w:rsidRPr="003B19BC" w:rsidRDefault="00C5274D" w:rsidP="009151A9">
      <w:pPr>
        <w:rPr>
          <w:rFonts w:ascii="Times New Roman" w:hAnsi="Times New Roman" w:cs="Times New Roman"/>
          <w:sz w:val="32"/>
          <w:szCs w:val="32"/>
        </w:rPr>
      </w:pPr>
      <w:r w:rsidRPr="003B19BC">
        <w:rPr>
          <w:rFonts w:ascii="Times New Roman" w:hAnsi="Times New Roman" w:cs="Times New Roman"/>
          <w:sz w:val="32"/>
          <w:szCs w:val="32"/>
        </w:rPr>
        <w:t>2. Диагностический алгоритм при подозрении на врожденную кишечную непроходимость, врожденный пилоростеноз</w:t>
      </w:r>
    </w:p>
    <w:p w:rsidR="00C5274D" w:rsidRPr="003B19BC" w:rsidRDefault="00C5274D" w:rsidP="009151A9">
      <w:pPr>
        <w:rPr>
          <w:rFonts w:ascii="Times New Roman" w:hAnsi="Times New Roman" w:cs="Times New Roman"/>
          <w:sz w:val="32"/>
          <w:szCs w:val="32"/>
        </w:rPr>
      </w:pPr>
      <w:r w:rsidRPr="003B19BC">
        <w:rPr>
          <w:rFonts w:ascii="Times New Roman" w:hAnsi="Times New Roman" w:cs="Times New Roman"/>
          <w:sz w:val="32"/>
          <w:szCs w:val="32"/>
        </w:rPr>
        <w:t xml:space="preserve">3.Обследование детей с аноректальными пороками и болезнью </w:t>
      </w:r>
      <w:proofErr w:type="spellStart"/>
      <w:r w:rsidRPr="003B19BC">
        <w:rPr>
          <w:rFonts w:ascii="Times New Roman" w:hAnsi="Times New Roman" w:cs="Times New Roman"/>
          <w:sz w:val="32"/>
          <w:szCs w:val="32"/>
        </w:rPr>
        <w:t>Гиршпрунга</w:t>
      </w:r>
      <w:proofErr w:type="spellEnd"/>
    </w:p>
    <w:p w:rsidR="00C5274D" w:rsidRPr="003B19BC" w:rsidRDefault="00C5274D" w:rsidP="009151A9">
      <w:pPr>
        <w:rPr>
          <w:rFonts w:ascii="Times New Roman" w:hAnsi="Times New Roman" w:cs="Times New Roman"/>
          <w:sz w:val="32"/>
          <w:szCs w:val="32"/>
        </w:rPr>
      </w:pPr>
      <w:r w:rsidRPr="003B19BC">
        <w:rPr>
          <w:rFonts w:ascii="Times New Roman" w:hAnsi="Times New Roman" w:cs="Times New Roman"/>
          <w:sz w:val="32"/>
          <w:szCs w:val="32"/>
        </w:rPr>
        <w:t xml:space="preserve">4.Методика </w:t>
      </w:r>
      <w:r w:rsidR="0028019D">
        <w:rPr>
          <w:rFonts w:ascii="Times New Roman" w:hAnsi="Times New Roman" w:cs="Times New Roman"/>
          <w:sz w:val="32"/>
          <w:szCs w:val="32"/>
        </w:rPr>
        <w:t>проведения</w:t>
      </w:r>
      <w:r w:rsidRPr="003B19BC">
        <w:rPr>
          <w:rFonts w:ascii="Times New Roman" w:hAnsi="Times New Roman" w:cs="Times New Roman"/>
          <w:sz w:val="32"/>
          <w:szCs w:val="32"/>
        </w:rPr>
        <w:t xml:space="preserve"> клизм</w:t>
      </w:r>
      <w:r w:rsidR="0028019D">
        <w:rPr>
          <w:rFonts w:ascii="Times New Roman" w:hAnsi="Times New Roman" w:cs="Times New Roman"/>
          <w:sz w:val="32"/>
          <w:szCs w:val="32"/>
        </w:rPr>
        <w:t xml:space="preserve"> у детей</w:t>
      </w:r>
    </w:p>
    <w:p w:rsidR="00C5274D" w:rsidRPr="003B19BC" w:rsidRDefault="00C5274D" w:rsidP="009151A9">
      <w:pPr>
        <w:rPr>
          <w:rFonts w:ascii="Times New Roman" w:hAnsi="Times New Roman" w:cs="Times New Roman"/>
          <w:sz w:val="32"/>
          <w:szCs w:val="32"/>
        </w:rPr>
      </w:pPr>
      <w:r w:rsidRPr="003B19BC">
        <w:rPr>
          <w:rFonts w:ascii="Times New Roman" w:hAnsi="Times New Roman" w:cs="Times New Roman"/>
          <w:sz w:val="32"/>
          <w:szCs w:val="32"/>
        </w:rPr>
        <w:t>5.</w:t>
      </w:r>
      <w:r w:rsidR="0028019D">
        <w:rPr>
          <w:rFonts w:ascii="Times New Roman" w:hAnsi="Times New Roman" w:cs="Times New Roman"/>
          <w:sz w:val="32"/>
          <w:szCs w:val="32"/>
        </w:rPr>
        <w:t>Методы о</w:t>
      </w:r>
      <w:r w:rsidRPr="003B19BC">
        <w:rPr>
          <w:rFonts w:ascii="Times New Roman" w:hAnsi="Times New Roman" w:cs="Times New Roman"/>
          <w:sz w:val="32"/>
          <w:szCs w:val="32"/>
        </w:rPr>
        <w:t>бследование детей с пороками развития желчных путей</w:t>
      </w:r>
    </w:p>
    <w:p w:rsidR="0028019D" w:rsidRDefault="00C5274D" w:rsidP="009151A9">
      <w:pPr>
        <w:rPr>
          <w:rFonts w:ascii="Times New Roman" w:hAnsi="Times New Roman" w:cs="Times New Roman"/>
          <w:sz w:val="32"/>
          <w:szCs w:val="32"/>
        </w:rPr>
      </w:pPr>
      <w:r w:rsidRPr="003B19BC">
        <w:rPr>
          <w:rFonts w:ascii="Times New Roman" w:hAnsi="Times New Roman" w:cs="Times New Roman"/>
          <w:sz w:val="32"/>
          <w:szCs w:val="32"/>
        </w:rPr>
        <w:t xml:space="preserve">6. </w:t>
      </w:r>
      <w:r w:rsidR="0028019D">
        <w:rPr>
          <w:rFonts w:ascii="Times New Roman" w:hAnsi="Times New Roman" w:cs="Times New Roman"/>
          <w:sz w:val="32"/>
          <w:szCs w:val="32"/>
        </w:rPr>
        <w:t>Методы обследования детей с пороками развития легких</w:t>
      </w:r>
    </w:p>
    <w:p w:rsidR="0028019D" w:rsidRDefault="0028019D" w:rsidP="0091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>
        <w:rPr>
          <w:rFonts w:ascii="Times New Roman" w:hAnsi="Times New Roman" w:cs="Times New Roman"/>
          <w:sz w:val="32"/>
          <w:szCs w:val="32"/>
        </w:rPr>
        <w:t>Методы обследования детей с пороками развития</w:t>
      </w:r>
      <w:r>
        <w:rPr>
          <w:rFonts w:ascii="Times New Roman" w:hAnsi="Times New Roman" w:cs="Times New Roman"/>
          <w:sz w:val="32"/>
          <w:szCs w:val="32"/>
        </w:rPr>
        <w:t xml:space="preserve"> сосудов</w:t>
      </w:r>
    </w:p>
    <w:p w:rsidR="0028019D" w:rsidRDefault="0028019D" w:rsidP="0091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>
        <w:rPr>
          <w:rFonts w:ascii="Times New Roman" w:hAnsi="Times New Roman" w:cs="Times New Roman"/>
          <w:sz w:val="32"/>
          <w:szCs w:val="32"/>
        </w:rPr>
        <w:t>Методы обследования детей с пороками развития</w:t>
      </w:r>
      <w:r>
        <w:rPr>
          <w:rFonts w:ascii="Times New Roman" w:hAnsi="Times New Roman" w:cs="Times New Roman"/>
          <w:sz w:val="32"/>
          <w:szCs w:val="32"/>
        </w:rPr>
        <w:t xml:space="preserve"> мочевыделительной системы и МКБ</w:t>
      </w:r>
    </w:p>
    <w:p w:rsidR="0028019D" w:rsidRPr="003B19BC" w:rsidRDefault="0028019D" w:rsidP="002801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3B19BC">
        <w:rPr>
          <w:rFonts w:ascii="Times New Roman" w:hAnsi="Times New Roman" w:cs="Times New Roman"/>
          <w:sz w:val="32"/>
          <w:szCs w:val="32"/>
        </w:rPr>
        <w:t xml:space="preserve">Принципы расчета </w:t>
      </w:r>
      <w:proofErr w:type="spellStart"/>
      <w:r w:rsidRPr="003B19BC">
        <w:rPr>
          <w:rFonts w:ascii="Times New Roman" w:hAnsi="Times New Roman" w:cs="Times New Roman"/>
          <w:sz w:val="32"/>
          <w:szCs w:val="32"/>
        </w:rPr>
        <w:t>инфузио</w:t>
      </w:r>
      <w:bookmarkStart w:id="0" w:name="_GoBack"/>
      <w:bookmarkEnd w:id="0"/>
      <w:r w:rsidRPr="003B19BC">
        <w:rPr>
          <w:rFonts w:ascii="Times New Roman" w:hAnsi="Times New Roman" w:cs="Times New Roman"/>
          <w:sz w:val="32"/>
          <w:szCs w:val="32"/>
        </w:rPr>
        <w:t>нной</w:t>
      </w:r>
      <w:proofErr w:type="spellEnd"/>
      <w:r w:rsidRPr="003B19BC">
        <w:rPr>
          <w:rFonts w:ascii="Times New Roman" w:hAnsi="Times New Roman" w:cs="Times New Roman"/>
          <w:sz w:val="32"/>
          <w:szCs w:val="32"/>
        </w:rPr>
        <w:t xml:space="preserve"> терапии у детей</w:t>
      </w:r>
    </w:p>
    <w:p w:rsidR="0028019D" w:rsidRDefault="0028019D" w:rsidP="0091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Методика вентиляции легких при остановке дыхания</w:t>
      </w:r>
    </w:p>
    <w:p w:rsidR="0028019D" w:rsidRDefault="0028019D" w:rsidP="0091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Методика непрямого массажа сердца у детей</w:t>
      </w:r>
    </w:p>
    <w:p w:rsidR="0028019D" w:rsidRPr="003B19BC" w:rsidRDefault="0028019D" w:rsidP="002801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Pr="003B19BC">
        <w:rPr>
          <w:rFonts w:ascii="Times New Roman" w:hAnsi="Times New Roman" w:cs="Times New Roman"/>
          <w:sz w:val="32"/>
          <w:szCs w:val="32"/>
        </w:rPr>
        <w:t>Диагностический алгоритм при синдроме пальпируемой опухоли в животе</w:t>
      </w:r>
    </w:p>
    <w:p w:rsidR="0028019D" w:rsidRDefault="0028019D" w:rsidP="0091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Обследование детей с опухолями мягких тканей, органов и костей</w:t>
      </w:r>
    </w:p>
    <w:p w:rsidR="00822983" w:rsidRPr="003B19BC" w:rsidRDefault="00822983" w:rsidP="003B19BC">
      <w:pPr>
        <w:rPr>
          <w:rFonts w:ascii="Times New Roman" w:hAnsi="Times New Roman" w:cs="Times New Roman"/>
          <w:sz w:val="32"/>
          <w:szCs w:val="32"/>
        </w:rPr>
      </w:pPr>
    </w:p>
    <w:p w:rsidR="00103B00" w:rsidRPr="00C5274D" w:rsidRDefault="00103B00" w:rsidP="00C5274D">
      <w:pPr>
        <w:rPr>
          <w:sz w:val="28"/>
          <w:szCs w:val="28"/>
        </w:rPr>
      </w:pPr>
    </w:p>
    <w:p w:rsidR="0020396B" w:rsidRDefault="0020396B" w:rsidP="0020396B">
      <w:pPr>
        <w:pStyle w:val="a4"/>
        <w:rPr>
          <w:sz w:val="28"/>
          <w:szCs w:val="28"/>
        </w:rPr>
      </w:pPr>
    </w:p>
    <w:p w:rsidR="00CD67C0" w:rsidRPr="00CD67C0" w:rsidRDefault="00CD67C0" w:rsidP="00CD67C0">
      <w:pPr>
        <w:rPr>
          <w:sz w:val="28"/>
          <w:szCs w:val="28"/>
        </w:rPr>
      </w:pPr>
    </w:p>
    <w:sectPr w:rsidR="00CD67C0" w:rsidRPr="00CD67C0" w:rsidSect="001C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2DCA"/>
    <w:multiLevelType w:val="hybridMultilevel"/>
    <w:tmpl w:val="52006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7C0"/>
    <w:rsid w:val="00103B00"/>
    <w:rsid w:val="001C13DF"/>
    <w:rsid w:val="0020396B"/>
    <w:rsid w:val="0028019D"/>
    <w:rsid w:val="003B19BC"/>
    <w:rsid w:val="00457ED9"/>
    <w:rsid w:val="006002BB"/>
    <w:rsid w:val="00822983"/>
    <w:rsid w:val="009151A9"/>
    <w:rsid w:val="009D40A0"/>
    <w:rsid w:val="00AE03A0"/>
    <w:rsid w:val="00C5274D"/>
    <w:rsid w:val="00CC4F40"/>
    <w:rsid w:val="00CD67C0"/>
    <w:rsid w:val="00DC1AAC"/>
    <w:rsid w:val="00E30C30"/>
    <w:rsid w:val="00E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E655-515F-4E56-8D2B-911E16E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B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2DAD-88AC-47F3-A489-BB86A26A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2017-01-10T08:32:00Z</cp:lastPrinted>
  <dcterms:created xsi:type="dcterms:W3CDTF">2011-11-21T09:22:00Z</dcterms:created>
  <dcterms:modified xsi:type="dcterms:W3CDTF">2020-02-03T07:15:00Z</dcterms:modified>
</cp:coreProperties>
</file>