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2B14" w14:textId="77777777" w:rsidR="00F4316C" w:rsidRPr="00264D00" w:rsidRDefault="00F4316C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13748392" w14:textId="77777777" w:rsidR="00F4316C" w:rsidRPr="00264D00" w:rsidRDefault="00F4316C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b/>
          <w:sz w:val="24"/>
          <w:szCs w:val="24"/>
        </w:rPr>
        <w:t>практических занятий для студентов 6 курса</w:t>
      </w:r>
    </w:p>
    <w:p w14:paraId="77E841B1" w14:textId="0D51AEBE" w:rsidR="00F4316C" w:rsidRDefault="00F4316C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лечебного факультета на 202</w:t>
      </w:r>
      <w:r w:rsidR="00625A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625AD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264D00">
        <w:rPr>
          <w:rFonts w:ascii="Times New Roman" w:hAnsi="Times New Roman"/>
          <w:b/>
          <w:sz w:val="24"/>
          <w:szCs w:val="24"/>
        </w:rPr>
        <w:t>.</w:t>
      </w:r>
    </w:p>
    <w:p w14:paraId="242D1259" w14:textId="77777777" w:rsidR="00F4316C" w:rsidRPr="00264D00" w:rsidRDefault="00F4316C" w:rsidP="008F0689">
      <w:pPr>
        <w:spacing w:after="0" w:line="36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70259B4C" w14:textId="77777777" w:rsidR="00F4316C" w:rsidRPr="00264D00" w:rsidRDefault="00F4316C" w:rsidP="008F06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Встреча и знакомство со студентами. Беседа о внешнем виде и соблюдении </w:t>
      </w:r>
      <w:proofErr w:type="spellStart"/>
      <w:r w:rsidRPr="00264D00">
        <w:rPr>
          <w:rFonts w:ascii="Times New Roman" w:hAnsi="Times New Roman"/>
          <w:sz w:val="24"/>
          <w:szCs w:val="24"/>
        </w:rPr>
        <w:t>эпид</w:t>
      </w:r>
      <w:proofErr w:type="spellEnd"/>
      <w:r w:rsidRPr="00264D00">
        <w:rPr>
          <w:rFonts w:ascii="Times New Roman" w:hAnsi="Times New Roman"/>
          <w:sz w:val="24"/>
          <w:szCs w:val="24"/>
        </w:rPr>
        <w:t xml:space="preserve">. режима.  Эпидемиология как наука. Заболеваемость – основной предмет эпидемиологии. Устройство и режим работы инф. </w:t>
      </w:r>
      <w:r>
        <w:rPr>
          <w:rFonts w:ascii="Times New Roman" w:hAnsi="Times New Roman"/>
          <w:sz w:val="24"/>
          <w:szCs w:val="24"/>
        </w:rPr>
        <w:t>с</w:t>
      </w:r>
      <w:r w:rsidRPr="00264D00">
        <w:rPr>
          <w:rFonts w:ascii="Times New Roman" w:hAnsi="Times New Roman"/>
          <w:sz w:val="24"/>
          <w:szCs w:val="24"/>
        </w:rPr>
        <w:t xml:space="preserve">тационаров. </w:t>
      </w:r>
      <w:proofErr w:type="spellStart"/>
      <w:r w:rsidRPr="00264D00">
        <w:rPr>
          <w:rFonts w:ascii="Times New Roman" w:hAnsi="Times New Roman"/>
          <w:sz w:val="24"/>
          <w:szCs w:val="24"/>
        </w:rPr>
        <w:t>Мельцеровские</w:t>
      </w:r>
      <w:proofErr w:type="spellEnd"/>
      <w:r w:rsidRPr="00264D00">
        <w:rPr>
          <w:rFonts w:ascii="Times New Roman" w:hAnsi="Times New Roman"/>
          <w:sz w:val="24"/>
          <w:szCs w:val="24"/>
        </w:rPr>
        <w:t xml:space="preserve"> боксы. Изоляция и эвакуация инфекционных больных. Мероприятия в отношении больных и контактировавших. Учет и отчетность об инфекционных болезнях.</w:t>
      </w:r>
    </w:p>
    <w:p w14:paraId="6DC3B0F0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Эпидемический процесс, разбор основных форм проявления. Интенсивность эпидемического процесса. Влияние на него социальных и природных факторов. Природная </w:t>
      </w:r>
      <w:proofErr w:type="spellStart"/>
      <w:r w:rsidR="007F048C" w:rsidRPr="00264D00">
        <w:rPr>
          <w:rFonts w:ascii="Times New Roman" w:hAnsi="Times New Roman"/>
          <w:sz w:val="24"/>
          <w:szCs w:val="24"/>
        </w:rPr>
        <w:t>очаговость</w:t>
      </w:r>
      <w:proofErr w:type="spellEnd"/>
      <w:r w:rsidR="007F048C" w:rsidRPr="00264D00">
        <w:rPr>
          <w:rFonts w:ascii="Times New Roman" w:hAnsi="Times New Roman"/>
          <w:sz w:val="24"/>
          <w:szCs w:val="24"/>
        </w:rPr>
        <w:t xml:space="preserve"> инфекционных</w:t>
      </w:r>
      <w:r w:rsidRPr="00264D00">
        <w:rPr>
          <w:rFonts w:ascii="Times New Roman" w:hAnsi="Times New Roman"/>
          <w:sz w:val="24"/>
          <w:szCs w:val="24"/>
        </w:rPr>
        <w:t xml:space="preserve"> болезней.</w:t>
      </w:r>
    </w:p>
    <w:p w14:paraId="0767CA9F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Организация противоэпидемической работы. Дезинфекция, дезинсекция и дератизация, стерилизация.</w:t>
      </w:r>
    </w:p>
    <w:p w14:paraId="33D4EABD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Эпидемиологический надзор.</w:t>
      </w:r>
    </w:p>
    <w:p w14:paraId="0A3E1840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Иммунопрофилактика.</w:t>
      </w:r>
    </w:p>
    <w:p w14:paraId="0B34FC96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Иммунопрофилактика.</w:t>
      </w:r>
    </w:p>
    <w:p w14:paraId="0ACAB5DA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Эпидемиологические методы исследования.</w:t>
      </w:r>
    </w:p>
    <w:p w14:paraId="1DAF17E2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Эпидемиологические методы исследования.</w:t>
      </w:r>
    </w:p>
    <w:p w14:paraId="6133E89B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Эпидемиологические  методы исследования.</w:t>
      </w:r>
    </w:p>
    <w:p w14:paraId="1F6F624B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Санитарно- противоэпидемический режим ЛПУ (взрослых и детских). Санитарные правила.</w:t>
      </w:r>
    </w:p>
    <w:p w14:paraId="0F1AA4E0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Проведение эпидемиологического обследования и противоэпидемических мероприятий в </w:t>
      </w:r>
      <w:proofErr w:type="spellStart"/>
      <w:r w:rsidRPr="00264D00">
        <w:rPr>
          <w:rFonts w:ascii="Times New Roman" w:hAnsi="Times New Roman"/>
          <w:sz w:val="24"/>
          <w:szCs w:val="24"/>
        </w:rPr>
        <w:t>эпид</w:t>
      </w:r>
      <w:proofErr w:type="spellEnd"/>
      <w:r w:rsidRPr="00264D00">
        <w:rPr>
          <w:rFonts w:ascii="Times New Roman" w:hAnsi="Times New Roman"/>
          <w:sz w:val="24"/>
          <w:szCs w:val="24"/>
        </w:rPr>
        <w:t>. очаге. Самостоятельная работа в очаге.</w:t>
      </w:r>
    </w:p>
    <w:p w14:paraId="0C33DFBF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Разбор проведенного эпидемиологического обследования.</w:t>
      </w:r>
    </w:p>
    <w:p w14:paraId="3D1B68F8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Санитарно-эпидемическая охрана территории РФ и РД от заноса инф. </w:t>
      </w:r>
      <w:r>
        <w:rPr>
          <w:rFonts w:ascii="Times New Roman" w:hAnsi="Times New Roman"/>
          <w:sz w:val="24"/>
          <w:szCs w:val="24"/>
        </w:rPr>
        <w:t>з</w:t>
      </w:r>
      <w:r w:rsidRPr="00264D00">
        <w:rPr>
          <w:rFonts w:ascii="Times New Roman" w:hAnsi="Times New Roman"/>
          <w:sz w:val="24"/>
          <w:szCs w:val="24"/>
        </w:rPr>
        <w:t>аболеваний.</w:t>
      </w:r>
    </w:p>
    <w:p w14:paraId="5F96CFFA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кишечных инфекций.</w:t>
      </w:r>
    </w:p>
    <w:p w14:paraId="37B59A83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Эпидемиология  и профилактика кишечных инфекций.</w:t>
      </w:r>
    </w:p>
    <w:p w14:paraId="4CF5749F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инфекций дыхательных путей.</w:t>
      </w:r>
    </w:p>
    <w:p w14:paraId="7F87DA37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Эпидемиология и профилактика инфекций дыхательных путей.</w:t>
      </w:r>
    </w:p>
    <w:p w14:paraId="19CB63BF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кровяных инфекций (трансмиссивных и не трансмиссивных).</w:t>
      </w:r>
    </w:p>
    <w:p w14:paraId="2ABE624A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кровяных инфекций (трансмиссивных и не трансмиссивных).</w:t>
      </w:r>
    </w:p>
    <w:p w14:paraId="64CD8ACB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инфекций наружных покровов.</w:t>
      </w:r>
    </w:p>
    <w:p w14:paraId="3C528CC0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ВБИ- внутрибольничные инфекции.</w:t>
      </w:r>
    </w:p>
    <w:p w14:paraId="45EE7705" w14:textId="77777777" w:rsidR="00F4316C" w:rsidRPr="005D21E3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Противоэпидемические мероприятия при ООИ. Санитарные правила.</w:t>
      </w:r>
    </w:p>
    <w:p w14:paraId="6858C96A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Противоэпидемические мероприятия при ООИ. Санитарные правила</w:t>
      </w:r>
      <w:r>
        <w:rPr>
          <w:rFonts w:ascii="Times New Roman" w:hAnsi="Times New Roman"/>
          <w:sz w:val="24"/>
          <w:szCs w:val="24"/>
        </w:rPr>
        <w:t>.</w:t>
      </w:r>
    </w:p>
    <w:p w14:paraId="3133D61A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Дифференцированный зачет.</w:t>
      </w:r>
    </w:p>
    <w:p w14:paraId="2CA9812F" w14:textId="77777777" w:rsidR="00F4316C" w:rsidRPr="00264D00" w:rsidRDefault="00F4316C" w:rsidP="00264D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F999C46" w14:textId="558D2BA0" w:rsidR="00F4316C" w:rsidRPr="00F20773" w:rsidRDefault="00F4316C" w:rsidP="00BC47EE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lastRenderedPageBreak/>
        <w:t>Тематический план</w:t>
      </w:r>
    </w:p>
    <w:p w14:paraId="430D2A88" w14:textId="77777777" w:rsidR="00F4316C" w:rsidRPr="00F20773" w:rsidRDefault="00F4316C" w:rsidP="00BC47EE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t>лекционных занятий по эпидемиологии для студентов</w:t>
      </w:r>
    </w:p>
    <w:p w14:paraId="6B257C0B" w14:textId="77777777" w:rsidR="00F4316C" w:rsidRPr="00F20773" w:rsidRDefault="00F4316C" w:rsidP="00BC47EE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t xml:space="preserve">6 курса лечебного факультета </w:t>
      </w:r>
    </w:p>
    <w:p w14:paraId="1814ADA1" w14:textId="63DD7ED4" w:rsidR="00F4316C" w:rsidRPr="00F20773" w:rsidRDefault="00F4316C" w:rsidP="00BC47EE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354F2E">
        <w:rPr>
          <w:b/>
          <w:sz w:val="24"/>
          <w:szCs w:val="24"/>
        </w:rPr>
        <w:t>2</w:t>
      </w:r>
      <w:r w:rsidRPr="00F2077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354F2E">
        <w:rPr>
          <w:b/>
          <w:sz w:val="24"/>
          <w:szCs w:val="24"/>
        </w:rPr>
        <w:t>3</w:t>
      </w:r>
      <w:r w:rsidRPr="00F20773">
        <w:rPr>
          <w:b/>
          <w:sz w:val="24"/>
          <w:szCs w:val="24"/>
        </w:rPr>
        <w:t xml:space="preserve"> учебный год</w:t>
      </w:r>
    </w:p>
    <w:p w14:paraId="31EFA254" w14:textId="77777777" w:rsidR="00F4316C" w:rsidRPr="00F20773" w:rsidRDefault="00F4316C" w:rsidP="00BC47EE">
      <w:pPr>
        <w:pStyle w:val="a4"/>
        <w:spacing w:line="360" w:lineRule="auto"/>
        <w:rPr>
          <w:b/>
          <w:sz w:val="24"/>
          <w:szCs w:val="24"/>
        </w:rPr>
      </w:pPr>
    </w:p>
    <w:p w14:paraId="51334628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Состояние инфекционной заболеваемости в мире, РФ, РД. Эпидемиологический подход к изучению болезней человека. Значение эпидемиологии для народного хозяйства и здравоохранения. </w:t>
      </w:r>
    </w:p>
    <w:p w14:paraId="167CF373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Основы эпидемиологической диагностики </w:t>
      </w:r>
    </w:p>
    <w:p w14:paraId="02EDFC7E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Основы учения об эпидемическом процессе. </w:t>
      </w:r>
    </w:p>
    <w:p w14:paraId="505A220E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F20773">
        <w:rPr>
          <w:sz w:val="24"/>
          <w:szCs w:val="24"/>
        </w:rPr>
        <w:t>Противоэпидемические мероприятия.</w:t>
      </w:r>
      <w:r w:rsidRPr="00F20773">
        <w:rPr>
          <w:i/>
          <w:sz w:val="24"/>
          <w:szCs w:val="24"/>
        </w:rPr>
        <w:t xml:space="preserve">                                                                         </w:t>
      </w:r>
    </w:p>
    <w:p w14:paraId="7262582F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Состояние и перспективы иммунопрофилактики. </w:t>
      </w:r>
    </w:p>
    <w:p w14:paraId="4E5A329E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>Эпидемиология внутрибольничных инфекций</w:t>
      </w:r>
    </w:p>
    <w:p w14:paraId="637F9E4C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Эпидемиология и профилактика кишечных инфекций </w:t>
      </w:r>
    </w:p>
    <w:p w14:paraId="26B330AA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>Особенности эпидемиологии и профилактики инфекций с вертикальным механизмом передачи, ВИЧ инфекция.</w:t>
      </w:r>
    </w:p>
    <w:p w14:paraId="1C60A55E" w14:textId="77777777" w:rsidR="00F4316C" w:rsidRPr="00F20773" w:rsidRDefault="00F4316C" w:rsidP="00BC47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Особенности эпидемиологии и профилактики инфекций с </w:t>
      </w:r>
      <w:proofErr w:type="spellStart"/>
      <w:r w:rsidRPr="00F20773">
        <w:rPr>
          <w:sz w:val="24"/>
          <w:szCs w:val="24"/>
        </w:rPr>
        <w:t>внечеловеческим</w:t>
      </w:r>
      <w:proofErr w:type="spellEnd"/>
      <w:r w:rsidRPr="00F20773">
        <w:rPr>
          <w:sz w:val="24"/>
          <w:szCs w:val="24"/>
        </w:rPr>
        <w:t xml:space="preserve"> резервуаром возбудителя (бешенство, столбняк, сибирская язва). </w:t>
      </w:r>
    </w:p>
    <w:p w14:paraId="687C0957" w14:textId="77777777" w:rsidR="00F4316C" w:rsidRPr="00F20773" w:rsidRDefault="00F4316C" w:rsidP="00BC47EE">
      <w:pPr>
        <w:pStyle w:val="a4"/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10.Эпидемиология и профилактика вирусных гепатитов </w:t>
      </w:r>
    </w:p>
    <w:p w14:paraId="1D742B7E" w14:textId="77777777" w:rsidR="00F4316C" w:rsidRPr="00F20773" w:rsidRDefault="00F4316C" w:rsidP="00BC47EE">
      <w:pPr>
        <w:pStyle w:val="a4"/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11. Эпидемиология и профилактика геморрагических лихорадок    </w:t>
      </w:r>
    </w:p>
    <w:p w14:paraId="6EA9DD8D" w14:textId="6B95327A" w:rsidR="00F4316C" w:rsidRPr="00F20773" w:rsidRDefault="00F4316C" w:rsidP="00BC47EE">
      <w:pPr>
        <w:pStyle w:val="a4"/>
        <w:spacing w:line="360" w:lineRule="auto"/>
        <w:rPr>
          <w:sz w:val="24"/>
          <w:szCs w:val="24"/>
        </w:rPr>
      </w:pPr>
      <w:r w:rsidRPr="00F20773">
        <w:rPr>
          <w:sz w:val="24"/>
          <w:szCs w:val="24"/>
        </w:rPr>
        <w:t xml:space="preserve">12. </w:t>
      </w:r>
      <w:r w:rsidR="003848AD" w:rsidRPr="00F20773">
        <w:rPr>
          <w:sz w:val="24"/>
          <w:szCs w:val="24"/>
        </w:rPr>
        <w:t>Современные аспекты инфекции,</w:t>
      </w:r>
      <w:r w:rsidRPr="00F20773">
        <w:rPr>
          <w:sz w:val="24"/>
          <w:szCs w:val="24"/>
        </w:rPr>
        <w:t xml:space="preserve"> связанные с оказанием медицинской помощи (ИСМП).                </w:t>
      </w:r>
    </w:p>
    <w:p w14:paraId="05A55526" w14:textId="77777777" w:rsidR="00F4316C" w:rsidRPr="00F20773" w:rsidRDefault="00F4316C" w:rsidP="00BC47EE">
      <w:pPr>
        <w:spacing w:after="0" w:line="360" w:lineRule="auto"/>
        <w:rPr>
          <w:sz w:val="24"/>
          <w:szCs w:val="24"/>
        </w:rPr>
      </w:pPr>
    </w:p>
    <w:p w14:paraId="32C04E13" w14:textId="435784ED" w:rsidR="00F4316C" w:rsidRDefault="00F4316C" w:rsidP="00BC47EE">
      <w:pPr>
        <w:spacing w:after="0" w:line="360" w:lineRule="auto"/>
        <w:rPr>
          <w:sz w:val="24"/>
          <w:szCs w:val="24"/>
        </w:rPr>
      </w:pPr>
    </w:p>
    <w:p w14:paraId="0F933FE2" w14:textId="1F067507" w:rsidR="00354F2E" w:rsidRDefault="00354F2E" w:rsidP="00264D00">
      <w:pPr>
        <w:spacing w:line="360" w:lineRule="auto"/>
        <w:rPr>
          <w:sz w:val="24"/>
          <w:szCs w:val="24"/>
        </w:rPr>
      </w:pPr>
    </w:p>
    <w:p w14:paraId="55C462A9" w14:textId="55BE5B12" w:rsidR="00354F2E" w:rsidRDefault="00354F2E" w:rsidP="00264D00">
      <w:pPr>
        <w:spacing w:line="360" w:lineRule="auto"/>
        <w:rPr>
          <w:sz w:val="24"/>
          <w:szCs w:val="24"/>
        </w:rPr>
      </w:pPr>
    </w:p>
    <w:p w14:paraId="02B898FC" w14:textId="7ED1AE0C" w:rsidR="003848AD" w:rsidRDefault="003848AD" w:rsidP="00264D00">
      <w:pPr>
        <w:spacing w:line="360" w:lineRule="auto"/>
        <w:rPr>
          <w:sz w:val="24"/>
          <w:szCs w:val="24"/>
        </w:rPr>
      </w:pPr>
    </w:p>
    <w:p w14:paraId="4D0EEC89" w14:textId="50951D02" w:rsidR="003848AD" w:rsidRDefault="003848AD" w:rsidP="00264D00">
      <w:pPr>
        <w:spacing w:line="360" w:lineRule="auto"/>
        <w:rPr>
          <w:sz w:val="24"/>
          <w:szCs w:val="24"/>
        </w:rPr>
      </w:pPr>
    </w:p>
    <w:p w14:paraId="0386BC62" w14:textId="62F5A93B" w:rsidR="003848AD" w:rsidRDefault="003848AD" w:rsidP="00264D00">
      <w:pPr>
        <w:spacing w:line="360" w:lineRule="auto"/>
        <w:rPr>
          <w:sz w:val="24"/>
          <w:szCs w:val="24"/>
        </w:rPr>
      </w:pPr>
    </w:p>
    <w:p w14:paraId="056A2E07" w14:textId="5574841B" w:rsidR="003848AD" w:rsidRDefault="003848AD" w:rsidP="00264D00">
      <w:pPr>
        <w:spacing w:line="360" w:lineRule="auto"/>
        <w:rPr>
          <w:sz w:val="24"/>
          <w:szCs w:val="24"/>
        </w:rPr>
      </w:pPr>
    </w:p>
    <w:p w14:paraId="71FCD72C" w14:textId="0BD7AB3F" w:rsidR="003848AD" w:rsidRDefault="003848AD" w:rsidP="00264D00">
      <w:pPr>
        <w:spacing w:line="360" w:lineRule="auto"/>
        <w:rPr>
          <w:sz w:val="24"/>
          <w:szCs w:val="24"/>
        </w:rPr>
      </w:pPr>
    </w:p>
    <w:p w14:paraId="6BD157E4" w14:textId="5925B505" w:rsidR="003848AD" w:rsidRDefault="003848AD" w:rsidP="00264D00">
      <w:pPr>
        <w:spacing w:line="360" w:lineRule="auto"/>
        <w:rPr>
          <w:sz w:val="24"/>
          <w:szCs w:val="24"/>
        </w:rPr>
      </w:pPr>
    </w:p>
    <w:p w14:paraId="169E6FF0" w14:textId="77777777" w:rsidR="003848AD" w:rsidRDefault="003848AD" w:rsidP="00264D00">
      <w:pPr>
        <w:spacing w:line="360" w:lineRule="auto"/>
        <w:rPr>
          <w:sz w:val="24"/>
          <w:szCs w:val="24"/>
        </w:rPr>
      </w:pPr>
    </w:p>
    <w:p w14:paraId="162703B6" w14:textId="77777777" w:rsidR="00354F2E" w:rsidRPr="00F20773" w:rsidRDefault="00354F2E" w:rsidP="00264D00">
      <w:pPr>
        <w:spacing w:line="360" w:lineRule="auto"/>
        <w:rPr>
          <w:sz w:val="24"/>
          <w:szCs w:val="24"/>
        </w:rPr>
      </w:pPr>
    </w:p>
    <w:sectPr w:rsidR="00354F2E" w:rsidRPr="00F20773" w:rsidSect="00944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A4"/>
    <w:multiLevelType w:val="hybridMultilevel"/>
    <w:tmpl w:val="2762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B6157E"/>
    <w:multiLevelType w:val="hybridMultilevel"/>
    <w:tmpl w:val="D44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155E85"/>
    <w:multiLevelType w:val="hybridMultilevel"/>
    <w:tmpl w:val="CD08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933C2"/>
    <w:multiLevelType w:val="singleLevel"/>
    <w:tmpl w:val="C082D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4" w15:restartNumberingAfterBreak="0">
    <w:nsid w:val="6DD731DC"/>
    <w:multiLevelType w:val="hybridMultilevel"/>
    <w:tmpl w:val="BA04AE0A"/>
    <w:lvl w:ilvl="0" w:tplc="611E2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93105667">
    <w:abstractNumId w:val="4"/>
  </w:num>
  <w:num w:numId="2" w16cid:durableId="604962909">
    <w:abstractNumId w:val="3"/>
    <w:lvlOverride w:ilvl="0">
      <w:startOverride w:val="1"/>
    </w:lvlOverride>
  </w:num>
  <w:num w:numId="3" w16cid:durableId="1323393538">
    <w:abstractNumId w:val="1"/>
  </w:num>
  <w:num w:numId="4" w16cid:durableId="950939088">
    <w:abstractNumId w:val="0"/>
  </w:num>
  <w:num w:numId="5" w16cid:durableId="51558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ADC"/>
    <w:rsid w:val="00090094"/>
    <w:rsid w:val="00096226"/>
    <w:rsid w:val="000A44A5"/>
    <w:rsid w:val="000B1829"/>
    <w:rsid w:val="000E5239"/>
    <w:rsid w:val="001042EF"/>
    <w:rsid w:val="00176039"/>
    <w:rsid w:val="0020697C"/>
    <w:rsid w:val="00234045"/>
    <w:rsid w:val="00264D00"/>
    <w:rsid w:val="00305D15"/>
    <w:rsid w:val="00354F2E"/>
    <w:rsid w:val="00381F7E"/>
    <w:rsid w:val="003848AD"/>
    <w:rsid w:val="003B1798"/>
    <w:rsid w:val="0049130F"/>
    <w:rsid w:val="004D7ADC"/>
    <w:rsid w:val="00543727"/>
    <w:rsid w:val="005D21E3"/>
    <w:rsid w:val="005D3222"/>
    <w:rsid w:val="00625AD7"/>
    <w:rsid w:val="006713C6"/>
    <w:rsid w:val="006E0BF5"/>
    <w:rsid w:val="007063F3"/>
    <w:rsid w:val="00797004"/>
    <w:rsid w:val="007F048C"/>
    <w:rsid w:val="00862C39"/>
    <w:rsid w:val="008C7457"/>
    <w:rsid w:val="008D014C"/>
    <w:rsid w:val="008F0689"/>
    <w:rsid w:val="00944336"/>
    <w:rsid w:val="009567BE"/>
    <w:rsid w:val="009933EA"/>
    <w:rsid w:val="00A115C7"/>
    <w:rsid w:val="00B06CF7"/>
    <w:rsid w:val="00B45931"/>
    <w:rsid w:val="00BC266A"/>
    <w:rsid w:val="00BC47EE"/>
    <w:rsid w:val="00BE2F65"/>
    <w:rsid w:val="00C366E6"/>
    <w:rsid w:val="00D76F2C"/>
    <w:rsid w:val="00D9221B"/>
    <w:rsid w:val="00DF11FC"/>
    <w:rsid w:val="00E47F18"/>
    <w:rsid w:val="00EA5220"/>
    <w:rsid w:val="00EC2546"/>
    <w:rsid w:val="00ED79CA"/>
    <w:rsid w:val="00F153C9"/>
    <w:rsid w:val="00F20773"/>
    <w:rsid w:val="00F4316C"/>
    <w:rsid w:val="00F4506F"/>
    <w:rsid w:val="00F91B7A"/>
    <w:rsid w:val="00FB65F9"/>
    <w:rsid w:val="00FD01E3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ACFE7"/>
  <w15:docId w15:val="{472D0B9D-7982-4ECC-850B-A74CE071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AD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2077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207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35</cp:revision>
  <cp:lastPrinted>2021-09-02T06:08:00Z</cp:lastPrinted>
  <dcterms:created xsi:type="dcterms:W3CDTF">2009-12-31T21:19:00Z</dcterms:created>
  <dcterms:modified xsi:type="dcterms:W3CDTF">2022-10-06T06:37:00Z</dcterms:modified>
</cp:coreProperties>
</file>