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B6CEB" w14:textId="77777777" w:rsidR="007C11A5" w:rsidRPr="007C11A5" w:rsidRDefault="007C11A5" w:rsidP="007C11A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C11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Министерство здравоохранения Российской Федерации</w:t>
      </w:r>
    </w:p>
    <w:p w14:paraId="30BE4651" w14:textId="77777777" w:rsidR="007C11A5" w:rsidRPr="007C11A5" w:rsidRDefault="007C11A5" w:rsidP="007C11A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C11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0E9C6E31" w14:textId="77777777" w:rsidR="007C11A5" w:rsidRPr="007C11A5" w:rsidRDefault="007C11A5" w:rsidP="007C11A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C11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высшего образования</w:t>
      </w:r>
    </w:p>
    <w:p w14:paraId="223BFC55" w14:textId="77777777" w:rsidR="007C11A5" w:rsidRPr="007C11A5" w:rsidRDefault="007C11A5" w:rsidP="007C11A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C11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«ДАГЕСТАНСКИЙ ГОСУДАРСТВЕННЫЙ МЕДИЦИНСКИЙ УНИВЕРСИТЕТ»</w:t>
      </w:r>
    </w:p>
    <w:p w14:paraId="724C1AFF" w14:textId="77777777" w:rsidR="007C11A5" w:rsidRPr="007C11A5" w:rsidRDefault="007C11A5" w:rsidP="007C11A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6A310CAD" w14:textId="5E9AF574" w:rsidR="007C11A5" w:rsidRPr="007C11A5" w:rsidRDefault="007C11A5" w:rsidP="007C11A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C11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(ФГБОУ ВО ДГМУ Минздрава России)</w:t>
      </w:r>
      <w:bookmarkStart w:id="0" w:name="_GoBack"/>
      <w:bookmarkEnd w:id="0"/>
    </w:p>
    <w:p w14:paraId="76C04440" w14:textId="77777777" w:rsidR="007C11A5" w:rsidRPr="007C11A5" w:rsidRDefault="007C11A5" w:rsidP="007C1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Microsoft Sans Serif" w:eastAsia="TimesNewRomanPS-BoldMT" w:hAnsi="Microsoft Sans Serif" w:cs="Microsoft Sans Serif"/>
          <w:b/>
          <w:bCs/>
          <w:color w:val="000000"/>
          <w:sz w:val="28"/>
          <w:szCs w:val="28"/>
          <w:lang w:bidi="ru-RU"/>
        </w:rPr>
      </w:pPr>
    </w:p>
    <w:p w14:paraId="490751AC" w14:textId="77777777" w:rsidR="007C11A5" w:rsidRPr="007C11A5" w:rsidRDefault="007C11A5" w:rsidP="007C11A5">
      <w:pPr>
        <w:widowControl w:val="0"/>
        <w:spacing w:after="0" w:line="276" w:lineRule="auto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38D5083B" w14:textId="77777777" w:rsidR="007C11A5" w:rsidRPr="007C11A5" w:rsidRDefault="007C11A5" w:rsidP="007C11A5">
      <w:pPr>
        <w:widowControl w:val="0"/>
        <w:spacing w:after="0" w:line="276" w:lineRule="auto"/>
        <w:contextualSpacing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7C11A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АННОТАЦИЯ К</w:t>
      </w:r>
    </w:p>
    <w:p w14:paraId="5FA9839E" w14:textId="77777777" w:rsidR="007C11A5" w:rsidRPr="007C11A5" w:rsidRDefault="007C11A5" w:rsidP="007C11A5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7C11A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ПРОГРАММЕ ПРАКТИКИ</w:t>
      </w:r>
    </w:p>
    <w:p w14:paraId="052B297B" w14:textId="77777777" w:rsidR="007C11A5" w:rsidRPr="007C11A5" w:rsidRDefault="007C11A5" w:rsidP="007C11A5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63E3086E" w14:textId="77777777" w:rsidR="007C11A5" w:rsidRPr="007C11A5" w:rsidRDefault="007C11A5" w:rsidP="007C11A5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7C11A5">
        <w:rPr>
          <w:rFonts w:ascii="Times New Roman" w:eastAsia="Microsoft Sans Serif" w:hAnsi="Times New Roman" w:cs="Times New Roman"/>
          <w:b/>
          <w:color w:val="000000"/>
          <w:sz w:val="24"/>
          <w:szCs w:val="24"/>
          <w:u w:val="single"/>
          <w:lang w:eastAsia="ru-RU" w:bidi="ru-RU"/>
        </w:rPr>
        <w:t>Вид практики</w:t>
      </w:r>
      <w:r w:rsidRPr="007C11A5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: производственная</w:t>
      </w:r>
    </w:p>
    <w:p w14:paraId="17C75F5F" w14:textId="77777777" w:rsidR="007C11A5" w:rsidRPr="007C11A5" w:rsidRDefault="007C11A5" w:rsidP="007C11A5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iCs/>
          <w:color w:val="000000"/>
          <w:sz w:val="24"/>
          <w:szCs w:val="24"/>
          <w:u w:val="single"/>
          <w:lang w:eastAsia="ru-RU" w:bidi="ru-RU"/>
        </w:rPr>
      </w:pPr>
      <w:r w:rsidRPr="007C11A5">
        <w:rPr>
          <w:rFonts w:ascii="Times New Roman" w:eastAsia="Microsoft Sans Serif" w:hAnsi="Times New Roman" w:cs="Times New Roman"/>
          <w:b/>
          <w:iCs/>
          <w:color w:val="000000"/>
          <w:sz w:val="24"/>
          <w:szCs w:val="24"/>
          <w:u w:val="single"/>
          <w:lang w:eastAsia="ru-RU" w:bidi="ru-RU"/>
        </w:rPr>
        <w:t>Тип практики</w:t>
      </w:r>
      <w:r w:rsidRPr="007C11A5">
        <w:rPr>
          <w:rFonts w:ascii="Times New Roman" w:eastAsia="Microsoft Sans Serif" w:hAnsi="Times New Roman" w:cs="Times New Roman"/>
          <w:iCs/>
          <w:color w:val="000000"/>
          <w:sz w:val="24"/>
          <w:szCs w:val="24"/>
          <w:u w:val="single"/>
          <w:lang w:eastAsia="ru-RU" w:bidi="ru-RU"/>
        </w:rPr>
        <w:t>: практика по получению профессиональных умений и опыта профессиональной деятельности на должностях среднего медицинского персонала</w:t>
      </w:r>
    </w:p>
    <w:p w14:paraId="56A27935" w14:textId="77777777" w:rsidR="007C11A5" w:rsidRPr="007C11A5" w:rsidRDefault="007C11A5" w:rsidP="007C11A5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</w:pPr>
    </w:p>
    <w:p w14:paraId="3210BAD9" w14:textId="77777777" w:rsidR="007C11A5" w:rsidRPr="007C11A5" w:rsidRDefault="007C11A5" w:rsidP="007C11A5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</w:pPr>
    </w:p>
    <w:p w14:paraId="46DCF371" w14:textId="77777777" w:rsidR="007C11A5" w:rsidRPr="007C11A5" w:rsidRDefault="007C11A5" w:rsidP="007C11A5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</w:pPr>
    </w:p>
    <w:p w14:paraId="25742360" w14:textId="77777777" w:rsidR="007C11A5" w:rsidRPr="007C11A5" w:rsidRDefault="007C11A5" w:rsidP="007C11A5">
      <w:pPr>
        <w:widowControl w:val="0"/>
        <w:spacing w:after="0" w:line="276" w:lineRule="auto"/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</w:pPr>
      <w:r w:rsidRPr="007C11A5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 xml:space="preserve">Направление подготовки (специальность) - </w:t>
      </w:r>
      <w:r w:rsidRPr="007C11A5">
        <w:rPr>
          <w:rFonts w:ascii="Times New Roman" w:eastAsia="Microsoft Sans Serif" w:hAnsi="Times New Roman" w:cs="Times New Roman"/>
          <w:bCs/>
          <w:color w:val="000000"/>
          <w:sz w:val="24"/>
          <w:szCs w:val="24"/>
          <w:u w:val="single"/>
          <w:lang w:eastAsia="ru-RU" w:bidi="ru-RU"/>
        </w:rPr>
        <w:t>31.05.01 "Лечебное дело"</w:t>
      </w:r>
    </w:p>
    <w:p w14:paraId="737DCDDF" w14:textId="77777777" w:rsidR="007C11A5" w:rsidRPr="007C11A5" w:rsidRDefault="007C11A5" w:rsidP="007C11A5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</w:pPr>
      <w:proofErr w:type="gramStart"/>
      <w:r w:rsidRPr="007C11A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Уровень  высшего</w:t>
      </w:r>
      <w:proofErr w:type="gramEnd"/>
      <w:r w:rsidRPr="007C11A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образования - </w:t>
      </w:r>
      <w:r w:rsidRPr="007C11A5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специалитет</w:t>
      </w:r>
    </w:p>
    <w:p w14:paraId="3C4FE676" w14:textId="77777777" w:rsidR="007C11A5" w:rsidRPr="007C11A5" w:rsidRDefault="007C11A5" w:rsidP="007C11A5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7C11A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Квалификация выпускника - </w:t>
      </w:r>
      <w:r w:rsidRPr="007C11A5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"Врач - лечебник"</w:t>
      </w:r>
    </w:p>
    <w:p w14:paraId="60491FD9" w14:textId="77777777" w:rsidR="007C11A5" w:rsidRPr="007C11A5" w:rsidRDefault="007C11A5" w:rsidP="007C11A5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7C11A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Факультет - </w:t>
      </w:r>
      <w:r w:rsidRPr="007C11A5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лечебный</w:t>
      </w:r>
    </w:p>
    <w:p w14:paraId="70579FA5" w14:textId="77777777" w:rsidR="007C11A5" w:rsidRPr="007C11A5" w:rsidRDefault="007C11A5" w:rsidP="007C11A5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7C11A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Кафедра -</w:t>
      </w:r>
      <w:r w:rsidRPr="007C11A5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урологии</w:t>
      </w:r>
    </w:p>
    <w:p w14:paraId="6C9478A5" w14:textId="77777777" w:rsidR="007C11A5" w:rsidRPr="007C11A5" w:rsidRDefault="007C11A5" w:rsidP="007C11A5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7C11A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Форма обучения - </w:t>
      </w:r>
      <w:r w:rsidRPr="007C11A5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очная</w:t>
      </w:r>
    </w:p>
    <w:p w14:paraId="16E54DF3" w14:textId="77777777" w:rsidR="007C11A5" w:rsidRPr="007C11A5" w:rsidRDefault="007C11A5" w:rsidP="007C11A5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7C11A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курс -</w:t>
      </w:r>
      <w:r w:rsidRPr="007C11A5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3</w:t>
      </w:r>
    </w:p>
    <w:p w14:paraId="75EC2E6D" w14:textId="77777777" w:rsidR="007C11A5" w:rsidRPr="007C11A5" w:rsidRDefault="007C11A5" w:rsidP="007C11A5">
      <w:pPr>
        <w:widowControl w:val="0"/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7C11A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семестр - </w:t>
      </w:r>
      <w:r w:rsidRPr="007C11A5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6</w:t>
      </w:r>
    </w:p>
    <w:p w14:paraId="00BE12EC" w14:textId="77777777" w:rsidR="007C11A5" w:rsidRPr="007C11A5" w:rsidRDefault="007C11A5" w:rsidP="007C11A5">
      <w:pPr>
        <w:widowControl w:val="0"/>
        <w:tabs>
          <w:tab w:val="left" w:pos="5626"/>
        </w:tabs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7C11A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Всего трудоёмкость - </w:t>
      </w:r>
      <w:r w:rsidRPr="007C11A5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5 з. е. / 180 часов</w:t>
      </w:r>
    </w:p>
    <w:p w14:paraId="16E89D03" w14:textId="77777777" w:rsidR="007C11A5" w:rsidRPr="007C11A5" w:rsidRDefault="007C11A5" w:rsidP="007C11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7C11A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Форма контроля - </w:t>
      </w:r>
      <w:r w:rsidRPr="007C11A5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зачет с оценкой</w:t>
      </w:r>
    </w:p>
    <w:p w14:paraId="74DC352F" w14:textId="77777777" w:rsidR="007C11A5" w:rsidRPr="007C11A5" w:rsidRDefault="007C11A5" w:rsidP="007C11A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0" w:line="276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14:paraId="3EF14126" w14:textId="77777777" w:rsidR="007C11A5" w:rsidRPr="007C11A5" w:rsidRDefault="007C11A5" w:rsidP="007C11A5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7C11A5">
        <w:rPr>
          <w:rFonts w:ascii="Times New Roman" w:eastAsia="Microsoft Sans Serif" w:hAnsi="Times New Roman" w:cs="Times New Roman"/>
          <w:b/>
          <w:bCs/>
          <w:spacing w:val="-4"/>
          <w:sz w:val="24"/>
          <w:szCs w:val="24"/>
          <w:lang w:eastAsia="ru-RU" w:bidi="ru-RU"/>
        </w:rPr>
        <w:t>1. Цель и задачи освоения практики</w:t>
      </w:r>
    </w:p>
    <w:p w14:paraId="485D34C8" w14:textId="77777777" w:rsidR="007C11A5" w:rsidRPr="007C11A5" w:rsidRDefault="007C11A5" w:rsidP="007C11A5">
      <w:pPr>
        <w:widowControl w:val="0"/>
        <w:spacing w:after="0" w:line="276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7C11A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Цель практики: ознакомление со структурой и организацией работы процедурного кабинета медицинской сестры, </w:t>
      </w:r>
      <w:proofErr w:type="gramStart"/>
      <w:r w:rsidRPr="007C11A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закрепление знаний</w:t>
      </w:r>
      <w:proofErr w:type="gramEnd"/>
      <w:r w:rsidRPr="007C11A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полученных студентами в процессе изучения практики "Помощник процедурной медицинской сестры". Освоение и закрепление практических навыков оказания медицинской помощи и обследования пациента с применением медицинского оборудования, ухода за стационарными больными, оказание первой медицинской помощи больным при неотложных состояниях.</w:t>
      </w:r>
    </w:p>
    <w:p w14:paraId="3ABEBEAA" w14:textId="77777777" w:rsidR="007C11A5" w:rsidRPr="007C11A5" w:rsidRDefault="007C11A5" w:rsidP="007C11A5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14:paraId="42A549B6" w14:textId="77777777" w:rsidR="007C11A5" w:rsidRPr="007C11A5" w:rsidRDefault="007C11A5" w:rsidP="007C11A5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7C11A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Задачами практики являются: </w:t>
      </w:r>
    </w:p>
    <w:p w14:paraId="5A09AFAB" w14:textId="77777777" w:rsidR="007C11A5" w:rsidRPr="007C11A5" w:rsidRDefault="007C11A5" w:rsidP="007C11A5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7C11A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1 </w:t>
      </w:r>
      <w:proofErr w:type="gramStart"/>
      <w:r w:rsidRPr="007C11A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обучение  студентов</w:t>
      </w:r>
      <w:proofErr w:type="gramEnd"/>
      <w:r w:rsidRPr="007C11A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основным этапам работы медицинской сестры в процедурном кабинете </w:t>
      </w:r>
    </w:p>
    <w:p w14:paraId="40A52A2F" w14:textId="77777777" w:rsidR="007C11A5" w:rsidRPr="007C11A5" w:rsidRDefault="007C11A5" w:rsidP="007C11A5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7C11A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2 освоение и закрепление практических навыков оказания медицинской помощи пациентам с использованием медицинского оборудования</w:t>
      </w:r>
    </w:p>
    <w:p w14:paraId="1B50189B" w14:textId="77777777" w:rsidR="007C11A5" w:rsidRPr="007C11A5" w:rsidRDefault="007C11A5" w:rsidP="007C11A5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7C11A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3 освоение и закрепление практических навыков обследования пациента с применением медицинского оборудования</w:t>
      </w:r>
    </w:p>
    <w:p w14:paraId="6ACCA961" w14:textId="77777777" w:rsidR="007C11A5" w:rsidRPr="007C11A5" w:rsidRDefault="007C11A5" w:rsidP="007C11A5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7C11A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4 освоение и закрепление практических </w:t>
      </w:r>
      <w:proofErr w:type="gramStart"/>
      <w:r w:rsidRPr="007C11A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навыков  ухода</w:t>
      </w:r>
      <w:proofErr w:type="gramEnd"/>
      <w:r w:rsidRPr="007C11A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за стационарными больными</w:t>
      </w:r>
    </w:p>
    <w:p w14:paraId="488ADB7C" w14:textId="77777777" w:rsidR="007C11A5" w:rsidRPr="007C11A5" w:rsidRDefault="007C11A5" w:rsidP="007C11A5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7C11A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5 освоение и закрепление практических навыков по оказанию первой медицинской помощи больным при неотложных </w:t>
      </w:r>
      <w:proofErr w:type="spellStart"/>
      <w:r w:rsidRPr="007C11A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состояних</w:t>
      </w:r>
      <w:proofErr w:type="spellEnd"/>
      <w:r w:rsidRPr="007C11A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14:paraId="1212F798" w14:textId="77777777" w:rsidR="007C11A5" w:rsidRPr="007C11A5" w:rsidRDefault="007C11A5" w:rsidP="007C11A5">
      <w:pPr>
        <w:widowControl w:val="0"/>
        <w:spacing w:after="0" w:line="276" w:lineRule="auto"/>
        <w:ind w:firstLine="709"/>
        <w:contextualSpacing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14:paraId="7CB149FF" w14:textId="77777777" w:rsidR="007C11A5" w:rsidRPr="007C11A5" w:rsidRDefault="007C11A5" w:rsidP="007C11A5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6"/>
          <w:sz w:val="24"/>
          <w:szCs w:val="24"/>
          <w:lang w:eastAsia="ru-RU" w:bidi="ru-RU"/>
        </w:rPr>
      </w:pPr>
      <w:r w:rsidRPr="007C11A5">
        <w:rPr>
          <w:rFonts w:ascii="Times New Roman" w:eastAsia="Microsoft Sans Serif" w:hAnsi="Times New Roman" w:cs="Times New Roman"/>
          <w:b/>
          <w:bCs/>
          <w:color w:val="000000"/>
          <w:spacing w:val="-6"/>
          <w:sz w:val="24"/>
          <w:szCs w:val="24"/>
          <w:lang w:eastAsia="ru-RU" w:bidi="ru-RU"/>
        </w:rPr>
        <w:t>2. Перечень планируемых результатов обучения</w:t>
      </w:r>
    </w:p>
    <w:p w14:paraId="3870BC4A" w14:textId="77777777" w:rsidR="007C11A5" w:rsidRPr="007C11A5" w:rsidRDefault="007C11A5" w:rsidP="007C11A5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</w:pPr>
      <w:r w:rsidRPr="007C11A5"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  <w:t>Формируемые в процессе прохождения практики компетенции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4815"/>
        <w:gridCol w:w="5216"/>
      </w:tblGrid>
      <w:tr w:rsidR="007C11A5" w:rsidRPr="007C11A5" w14:paraId="496286A4" w14:textId="77777777" w:rsidTr="00B00662">
        <w:tc>
          <w:tcPr>
            <w:tcW w:w="4815" w:type="dxa"/>
            <w:vAlign w:val="center"/>
          </w:tcPr>
          <w:p w14:paraId="57F43813" w14:textId="77777777" w:rsidR="007C11A5" w:rsidRPr="007C11A5" w:rsidRDefault="007C11A5" w:rsidP="00B00662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7C11A5">
              <w:rPr>
                <w:rFonts w:ascii="Times New Roman" w:hAnsi="Times New Roman" w:cs="Times New Roman"/>
                <w:b/>
                <w:color w:val="000000"/>
              </w:rPr>
              <w:t xml:space="preserve">Код и наименование компетенции </w:t>
            </w:r>
          </w:p>
          <w:p w14:paraId="4F181EE5" w14:textId="77777777" w:rsidR="007C11A5" w:rsidRPr="007C11A5" w:rsidRDefault="007C11A5" w:rsidP="00B00662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C11A5">
              <w:rPr>
                <w:rFonts w:ascii="Times New Roman" w:hAnsi="Times New Roman" w:cs="Times New Roman"/>
                <w:b/>
                <w:color w:val="000000"/>
              </w:rPr>
              <w:t>(или ее части)</w:t>
            </w:r>
          </w:p>
        </w:tc>
        <w:tc>
          <w:tcPr>
            <w:tcW w:w="5216" w:type="dxa"/>
          </w:tcPr>
          <w:p w14:paraId="6B6629E7" w14:textId="77777777" w:rsidR="007C11A5" w:rsidRPr="007C11A5" w:rsidRDefault="007C11A5" w:rsidP="00B00662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7C11A5">
              <w:rPr>
                <w:rFonts w:ascii="Times New Roman" w:hAnsi="Times New Roman" w:cs="Times New Roman"/>
                <w:b/>
                <w:color w:val="000000"/>
              </w:rPr>
              <w:t>Код и наименование индикатора достижения   компетенции</w:t>
            </w:r>
          </w:p>
        </w:tc>
      </w:tr>
      <w:tr w:rsidR="007C11A5" w:rsidRPr="007C11A5" w14:paraId="5D0F93D1" w14:textId="77777777" w:rsidTr="00B00662">
        <w:tc>
          <w:tcPr>
            <w:tcW w:w="10031" w:type="dxa"/>
            <w:gridSpan w:val="2"/>
          </w:tcPr>
          <w:p w14:paraId="63D42801" w14:textId="77777777" w:rsidR="007C11A5" w:rsidRPr="007C11A5" w:rsidRDefault="007C11A5" w:rsidP="00B00662">
            <w:pPr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7C11A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Общепрофессиональные компетенции (ОПК)</w:t>
            </w:r>
          </w:p>
        </w:tc>
      </w:tr>
      <w:tr w:rsidR="007C11A5" w:rsidRPr="007C11A5" w14:paraId="7BF4140B" w14:textId="77777777" w:rsidTr="00B00662">
        <w:tc>
          <w:tcPr>
            <w:tcW w:w="4815" w:type="dxa"/>
          </w:tcPr>
          <w:p w14:paraId="39A69085" w14:textId="77777777" w:rsidR="007C11A5" w:rsidRPr="007C11A5" w:rsidRDefault="007C11A5" w:rsidP="00B0066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C11A5">
              <w:rPr>
                <w:rFonts w:ascii="Times New Roman" w:hAnsi="Times New Roman" w:cs="Times New Roman"/>
                <w:bCs/>
                <w:color w:val="000000"/>
              </w:rPr>
              <w:t>ОПК-4 способен применять медицинские изделия, предусмотренные порядком оказания медицинской помощи, а также проводить обследования пациента с целью установления диагноза</w:t>
            </w:r>
          </w:p>
        </w:tc>
        <w:tc>
          <w:tcPr>
            <w:tcW w:w="5216" w:type="dxa"/>
          </w:tcPr>
          <w:p w14:paraId="4602FEC1" w14:textId="77777777" w:rsidR="007C11A5" w:rsidRPr="007C11A5" w:rsidRDefault="007C11A5" w:rsidP="00B0066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11A5">
              <w:rPr>
                <w:rFonts w:ascii="Times New Roman" w:hAnsi="Times New Roman" w:cs="Times New Roman"/>
                <w:color w:val="000000"/>
              </w:rPr>
              <w:t xml:space="preserve">ИД-1 ОПК-4 </w:t>
            </w:r>
            <w:r w:rsidRPr="007C11A5">
              <w:rPr>
                <w:rFonts w:ascii="Times New Roman" w:hAnsi="Times New Roman" w:cs="Times New Roman"/>
                <w:bCs/>
                <w:color w:val="000000"/>
              </w:rPr>
              <w:t>применяет медицинские изделия, предусмотренные порядком оказания медицинской помощи и выписывает рецепты на медицинские изделия</w:t>
            </w:r>
          </w:p>
        </w:tc>
      </w:tr>
      <w:tr w:rsidR="007C11A5" w:rsidRPr="007C11A5" w14:paraId="0448EC8A" w14:textId="77777777" w:rsidTr="00B00662">
        <w:tc>
          <w:tcPr>
            <w:tcW w:w="10031" w:type="dxa"/>
            <w:gridSpan w:val="2"/>
          </w:tcPr>
          <w:p w14:paraId="5DB1D358" w14:textId="77777777" w:rsidR="007C11A5" w:rsidRPr="007C11A5" w:rsidRDefault="007C11A5" w:rsidP="00B006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11A5">
              <w:rPr>
                <w:rFonts w:ascii="Times New Roman" w:hAnsi="Times New Roman" w:cs="Times New Roman"/>
                <w:b/>
                <w:color w:val="000000"/>
              </w:rPr>
              <w:t xml:space="preserve">знать: </w:t>
            </w:r>
            <w:r w:rsidRPr="007C11A5">
              <w:rPr>
                <w:rFonts w:ascii="Times New Roman" w:hAnsi="Times New Roman" w:cs="Times New Roman"/>
                <w:color w:val="000000"/>
              </w:rPr>
              <w:t>виды медицинских изделий и способы их применения</w:t>
            </w:r>
          </w:p>
          <w:p w14:paraId="0A05BFCC" w14:textId="77777777" w:rsidR="007C11A5" w:rsidRPr="007C11A5" w:rsidRDefault="007C11A5" w:rsidP="00B00662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7C11A5">
              <w:rPr>
                <w:rFonts w:ascii="Times New Roman" w:hAnsi="Times New Roman" w:cs="Times New Roman"/>
                <w:b/>
                <w:color w:val="000000"/>
              </w:rPr>
              <w:t xml:space="preserve">уметь: </w:t>
            </w:r>
            <w:r w:rsidRPr="007C11A5">
              <w:rPr>
                <w:rFonts w:ascii="Times New Roman" w:hAnsi="Times New Roman" w:cs="Times New Roman"/>
                <w:color w:val="000000"/>
              </w:rPr>
              <w:t>использовать медицинские изделия с целью оказания медицинской помощи и обследования</w:t>
            </w:r>
          </w:p>
          <w:p w14:paraId="199BAD02" w14:textId="77777777" w:rsidR="007C11A5" w:rsidRPr="007C11A5" w:rsidRDefault="007C11A5" w:rsidP="00B006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11A5">
              <w:rPr>
                <w:rFonts w:ascii="Times New Roman" w:hAnsi="Times New Roman" w:cs="Times New Roman"/>
                <w:b/>
                <w:color w:val="000000"/>
              </w:rPr>
              <w:t>владеть:</w:t>
            </w:r>
            <w:r w:rsidRPr="007C11A5">
              <w:rPr>
                <w:rFonts w:ascii="Times New Roman" w:hAnsi="Times New Roman" w:cs="Times New Roman"/>
                <w:color w:val="000000"/>
              </w:rPr>
              <w:t xml:space="preserve"> навыками оказания медицинской помощи </w:t>
            </w:r>
          </w:p>
        </w:tc>
      </w:tr>
      <w:tr w:rsidR="007C11A5" w:rsidRPr="007C11A5" w14:paraId="1E0EEE02" w14:textId="77777777" w:rsidTr="00B00662">
        <w:tc>
          <w:tcPr>
            <w:tcW w:w="4815" w:type="dxa"/>
          </w:tcPr>
          <w:p w14:paraId="7CA71031" w14:textId="77777777" w:rsidR="007C11A5" w:rsidRPr="007C11A5" w:rsidRDefault="007C11A5" w:rsidP="00B0066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7C11A5">
              <w:rPr>
                <w:rFonts w:ascii="Times New Roman" w:hAnsi="Times New Roman" w:cs="Times New Roman"/>
                <w:bCs/>
                <w:color w:val="000000"/>
              </w:rPr>
              <w:t>ОПК-6 способен организовать уход за больными, оказать первичную медико-санитарную помощь, обеспечивать организацию работы и принятие профессиональных решений при неотложных состояниях на догоспитальном этапе, в условия чрезвычайных ситуаций, эпидемий и в очагах массового поражения</w:t>
            </w:r>
          </w:p>
        </w:tc>
        <w:tc>
          <w:tcPr>
            <w:tcW w:w="5216" w:type="dxa"/>
          </w:tcPr>
          <w:p w14:paraId="3025327F" w14:textId="77777777" w:rsidR="007C11A5" w:rsidRPr="007C11A5" w:rsidRDefault="007C11A5" w:rsidP="00B00662">
            <w:pPr>
              <w:keepNext/>
              <w:keepLines/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11A5">
              <w:rPr>
                <w:rFonts w:ascii="Times New Roman" w:hAnsi="Times New Roman" w:cs="Times New Roman"/>
                <w:color w:val="000000"/>
              </w:rPr>
              <w:t>ИД-1 ОПК-6 организует и осуществляет уход за больными</w:t>
            </w:r>
          </w:p>
        </w:tc>
      </w:tr>
      <w:tr w:rsidR="007C11A5" w:rsidRPr="007C11A5" w14:paraId="495E2833" w14:textId="77777777" w:rsidTr="00B00662">
        <w:tc>
          <w:tcPr>
            <w:tcW w:w="10031" w:type="dxa"/>
            <w:gridSpan w:val="2"/>
          </w:tcPr>
          <w:p w14:paraId="3DCD7B39" w14:textId="77777777" w:rsidR="007C11A5" w:rsidRPr="007C11A5" w:rsidRDefault="007C11A5" w:rsidP="00B00662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7C11A5">
              <w:rPr>
                <w:rFonts w:ascii="Times New Roman" w:hAnsi="Times New Roman" w:cs="Times New Roman"/>
                <w:b/>
                <w:color w:val="000000"/>
              </w:rPr>
              <w:t>знать:</w:t>
            </w:r>
            <w:r w:rsidRPr="007C11A5">
              <w:rPr>
                <w:rFonts w:ascii="Times New Roman" w:hAnsi="Times New Roman" w:cs="Times New Roman"/>
                <w:color w:val="000000"/>
              </w:rPr>
              <w:t xml:space="preserve"> методы ухода за больными и методы оказания первой медицинской помощи при неотложных состояниях </w:t>
            </w:r>
          </w:p>
          <w:p w14:paraId="0EFD11E7" w14:textId="77777777" w:rsidR="007C11A5" w:rsidRPr="007C11A5" w:rsidRDefault="007C11A5" w:rsidP="00B00662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7C11A5">
              <w:rPr>
                <w:rFonts w:ascii="Times New Roman" w:hAnsi="Times New Roman" w:cs="Times New Roman"/>
                <w:b/>
                <w:color w:val="000000"/>
              </w:rPr>
              <w:t>уметь:</w:t>
            </w:r>
            <w:r w:rsidRPr="007C11A5">
              <w:rPr>
                <w:rFonts w:ascii="Times New Roman" w:hAnsi="Times New Roman" w:cs="Times New Roman"/>
                <w:color w:val="000000"/>
              </w:rPr>
              <w:t xml:space="preserve"> организовать и осуществлять мероприятия по уходу за больным</w:t>
            </w:r>
          </w:p>
          <w:p w14:paraId="1DA47661" w14:textId="77777777" w:rsidR="007C11A5" w:rsidRPr="007C11A5" w:rsidRDefault="007C11A5" w:rsidP="00B0066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11A5">
              <w:rPr>
                <w:rFonts w:ascii="Times New Roman" w:hAnsi="Times New Roman" w:cs="Times New Roman"/>
                <w:b/>
                <w:color w:val="000000"/>
              </w:rPr>
              <w:t xml:space="preserve">владеть: </w:t>
            </w:r>
            <w:r w:rsidRPr="007C11A5">
              <w:rPr>
                <w:rFonts w:ascii="Times New Roman" w:hAnsi="Times New Roman" w:cs="Times New Roman"/>
                <w:color w:val="000000"/>
              </w:rPr>
              <w:t>навыками оказания первой медицинской помощи при неотложных состояниях больного</w:t>
            </w:r>
          </w:p>
        </w:tc>
      </w:tr>
    </w:tbl>
    <w:p w14:paraId="3C3918E0" w14:textId="77777777" w:rsidR="007C11A5" w:rsidRPr="007C11A5" w:rsidRDefault="007C11A5" w:rsidP="007C11A5">
      <w:pPr>
        <w:widowControl w:val="0"/>
        <w:spacing w:after="0" w:line="276" w:lineRule="auto"/>
        <w:contextualSpacing/>
        <w:jc w:val="both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14:paraId="757C15E0" w14:textId="77777777" w:rsidR="007C11A5" w:rsidRPr="007C11A5" w:rsidRDefault="007C11A5" w:rsidP="007C11A5">
      <w:pPr>
        <w:widowControl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b/>
          <w:bCs/>
          <w:iCs/>
          <w:color w:val="000000"/>
          <w:sz w:val="24"/>
          <w:szCs w:val="24"/>
          <w:lang w:eastAsia="ru-RU" w:bidi="ru-RU"/>
        </w:rPr>
      </w:pPr>
    </w:p>
    <w:p w14:paraId="34601DAC" w14:textId="77777777" w:rsidR="007C11A5" w:rsidRPr="007C11A5" w:rsidRDefault="007C11A5" w:rsidP="007C11A5">
      <w:pPr>
        <w:widowControl w:val="0"/>
        <w:spacing w:after="0" w:line="276" w:lineRule="auto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</w:p>
    <w:p w14:paraId="665F2D84" w14:textId="77777777" w:rsidR="007C11A5" w:rsidRPr="007C11A5" w:rsidRDefault="007C11A5" w:rsidP="007C11A5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5"/>
          <w:sz w:val="24"/>
          <w:szCs w:val="24"/>
          <w:lang w:eastAsia="ru-RU" w:bidi="ru-RU"/>
        </w:rPr>
      </w:pPr>
      <w:r w:rsidRPr="007C11A5">
        <w:rPr>
          <w:rFonts w:ascii="Times New Roman" w:eastAsia="Microsoft Sans Serif" w:hAnsi="Times New Roman" w:cs="Times New Roman"/>
          <w:b/>
          <w:bCs/>
          <w:color w:val="000000"/>
          <w:spacing w:val="-5"/>
          <w:sz w:val="24"/>
          <w:szCs w:val="24"/>
          <w:lang w:eastAsia="ru-RU" w:bidi="ru-RU"/>
        </w:rPr>
        <w:t>3. Место практики в структуре образовательной программы</w:t>
      </w:r>
    </w:p>
    <w:p w14:paraId="6C621F94" w14:textId="77777777" w:rsidR="007C11A5" w:rsidRPr="007C11A5" w:rsidRDefault="007C11A5" w:rsidP="007C11A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</w:pPr>
      <w:r w:rsidRPr="007C11A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Производственная практика,</w:t>
      </w:r>
      <w:r w:rsidRPr="007C11A5">
        <w:rPr>
          <w:rFonts w:ascii="Times New Roman" w:eastAsia="Microsoft Sans Serif" w:hAnsi="Times New Roman" w:cs="Times New Roman"/>
          <w:iCs/>
          <w:color w:val="000000"/>
          <w:sz w:val="24"/>
          <w:szCs w:val="24"/>
          <w:lang w:eastAsia="ru-RU" w:bidi="ru-RU"/>
        </w:rPr>
        <w:t xml:space="preserve"> практика по получению профессиональных умений и опыта профессиональной деятельности на должностях среднего медицинского персонала </w:t>
      </w:r>
      <w:r w:rsidRPr="007C11A5">
        <w:rPr>
          <w:rFonts w:ascii="Times New Roman" w:eastAsia="Microsoft Sans Serif" w:hAnsi="Times New Roman" w:cs="Times New Roman"/>
          <w:iCs/>
          <w:color w:val="000000"/>
          <w:sz w:val="24"/>
          <w:szCs w:val="24"/>
          <w:u w:val="single"/>
          <w:lang w:eastAsia="ru-RU" w:bidi="ru-RU"/>
        </w:rPr>
        <w:t>процедурной медицинской сестры</w:t>
      </w:r>
      <w:r w:rsidRPr="007C11A5">
        <w:rPr>
          <w:rFonts w:ascii="Times New Roman" w:eastAsia="Microsoft Sans Serif" w:hAnsi="Times New Roman" w:cs="Times New Roman"/>
          <w:iCs/>
          <w:color w:val="000000"/>
          <w:sz w:val="24"/>
          <w:szCs w:val="24"/>
          <w:lang w:eastAsia="ru-RU" w:bidi="ru-RU"/>
        </w:rPr>
        <w:t xml:space="preserve"> </w:t>
      </w:r>
      <w:r w:rsidRPr="007C11A5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реализуется в рамках обязательной части (в части, формируемой участниками образовательных отношений) Блока 2 «Практика», согласно учебному плану направления подготовки (специальности) </w:t>
      </w:r>
      <w:r w:rsidRPr="007C11A5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  <w:t>31.05.01 "Лечебное дело"</w:t>
      </w:r>
    </w:p>
    <w:p w14:paraId="0B626FEC" w14:textId="77777777" w:rsidR="007C11A5" w:rsidRPr="007C11A5" w:rsidRDefault="007C11A5" w:rsidP="007C11A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eastAsia="ru-RU" w:bidi="ru-RU"/>
        </w:rPr>
      </w:pPr>
    </w:p>
    <w:p w14:paraId="5A6C6DA6" w14:textId="77777777" w:rsidR="007C11A5" w:rsidRPr="007C11A5" w:rsidRDefault="007C11A5" w:rsidP="007C11A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eastAsia="ru-RU" w:bidi="ru-RU"/>
        </w:rPr>
      </w:pPr>
      <w:r w:rsidRPr="007C11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изучения </w:t>
      </w:r>
      <w:proofErr w:type="gramStart"/>
      <w:r w:rsidRPr="007C11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данной  производственной</w:t>
      </w:r>
      <w:proofErr w:type="gramEnd"/>
      <w:r w:rsidRPr="007C11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практики  необходимы следующие знания, умения и навыки, формируемые предшествующими дисциплинами</w:t>
      </w:r>
      <w:r w:rsidRPr="007C1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0CB76CFF" w14:textId="77777777" w:rsidR="007C11A5" w:rsidRPr="007C11A5" w:rsidRDefault="007C11A5" w:rsidP="007C11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C11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Психология и педагогика</w:t>
      </w:r>
    </w:p>
    <w:p w14:paraId="73DD377E" w14:textId="77777777" w:rsidR="007C11A5" w:rsidRPr="007C11A5" w:rsidRDefault="007C11A5" w:rsidP="007C11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08A6DA35" w14:textId="77777777" w:rsidR="007C11A5" w:rsidRPr="007C11A5" w:rsidRDefault="007C11A5" w:rsidP="007C11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C11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Латинский язык</w:t>
      </w:r>
    </w:p>
    <w:p w14:paraId="040DD96E" w14:textId="77777777" w:rsidR="007C11A5" w:rsidRPr="007C11A5" w:rsidRDefault="007C11A5" w:rsidP="007C11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225B10F4" w14:textId="77777777" w:rsidR="007C11A5" w:rsidRPr="007C11A5" w:rsidRDefault="007C11A5" w:rsidP="007C11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C11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Физика</w:t>
      </w:r>
    </w:p>
    <w:p w14:paraId="1AA618C4" w14:textId="77777777" w:rsidR="007C11A5" w:rsidRPr="007C11A5" w:rsidRDefault="007C11A5" w:rsidP="007C11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7110CC8D" w14:textId="77777777" w:rsidR="007C11A5" w:rsidRPr="007C11A5" w:rsidRDefault="007C11A5" w:rsidP="007C11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C11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Химия</w:t>
      </w:r>
    </w:p>
    <w:p w14:paraId="2C8423A7" w14:textId="77777777" w:rsidR="007C11A5" w:rsidRPr="007C11A5" w:rsidRDefault="007C11A5" w:rsidP="007C11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64587CD5" w14:textId="77777777" w:rsidR="007C11A5" w:rsidRPr="007C11A5" w:rsidRDefault="007C11A5" w:rsidP="007C11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C11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Анатомия, патологическая анатомия, клиническая патологическая анатомия  </w:t>
      </w:r>
    </w:p>
    <w:p w14:paraId="31B9D5F1" w14:textId="77777777" w:rsidR="007C11A5" w:rsidRPr="007C11A5" w:rsidRDefault="007C11A5" w:rsidP="007C11A5">
      <w:pPr>
        <w:widowControl w:val="0"/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513ADE" w14:textId="77777777" w:rsidR="007C11A5" w:rsidRPr="007C11A5" w:rsidRDefault="007C11A5" w:rsidP="007C11A5">
      <w:pPr>
        <w:widowControl w:val="0"/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C11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Гигиена</w:t>
      </w:r>
    </w:p>
    <w:p w14:paraId="644C38F4" w14:textId="77777777" w:rsidR="007C11A5" w:rsidRPr="007C11A5" w:rsidRDefault="007C11A5" w:rsidP="007C11A5">
      <w:pPr>
        <w:widowControl w:val="0"/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31CE78" w14:textId="77777777" w:rsidR="007C11A5" w:rsidRPr="007C11A5" w:rsidRDefault="007C11A5" w:rsidP="007C11A5">
      <w:pPr>
        <w:widowControl w:val="0"/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C11A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Учебная практика «Уход за больными</w:t>
      </w:r>
      <w:r w:rsidRPr="007C11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</w:p>
    <w:p w14:paraId="20CAA5AA" w14:textId="77777777" w:rsidR="007C11A5" w:rsidRPr="007C11A5" w:rsidRDefault="007C11A5" w:rsidP="007C11A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NewRomanPSMT" w:hAnsi="Times New Roman" w:cs="Times New Roman"/>
          <w:i/>
          <w:color w:val="000000"/>
          <w:sz w:val="24"/>
          <w:szCs w:val="24"/>
          <w:lang w:bidi="ru-RU"/>
        </w:rPr>
      </w:pPr>
    </w:p>
    <w:p w14:paraId="19423CF5" w14:textId="77777777" w:rsidR="007C11A5" w:rsidRPr="007C11A5" w:rsidRDefault="007C11A5" w:rsidP="007C11A5">
      <w:pPr>
        <w:widowControl w:val="0"/>
        <w:shd w:val="clear" w:color="auto" w:fill="FFFFFF"/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iCs/>
          <w:color w:val="000000"/>
          <w:spacing w:val="-6"/>
          <w:sz w:val="24"/>
          <w:szCs w:val="24"/>
          <w:lang w:eastAsia="ru-RU" w:bidi="ru-RU"/>
        </w:rPr>
      </w:pPr>
    </w:p>
    <w:p w14:paraId="1D294073" w14:textId="77777777" w:rsidR="007C11A5" w:rsidRPr="007C11A5" w:rsidRDefault="007C11A5" w:rsidP="007C11A5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</w:pPr>
      <w:r w:rsidRPr="007C11A5">
        <w:rPr>
          <w:rFonts w:ascii="Times New Roman" w:eastAsia="Microsoft Sans Serif" w:hAnsi="Times New Roman" w:cs="Times New Roman"/>
          <w:b/>
          <w:color w:val="000000"/>
          <w:spacing w:val="-6"/>
          <w:sz w:val="24"/>
          <w:szCs w:val="24"/>
          <w:lang w:eastAsia="ru-RU" w:bidi="ru-RU"/>
        </w:rPr>
        <w:t>4. Трудоемкость учебной практики составляет</w:t>
      </w:r>
      <w:r w:rsidRPr="007C11A5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5 </w:t>
      </w:r>
      <w:r w:rsidRPr="007C11A5">
        <w:rPr>
          <w:rFonts w:ascii="Times New Roman" w:eastAsia="Microsoft Sans Serif" w:hAnsi="Times New Roman" w:cs="Times New Roman"/>
          <w:b/>
          <w:color w:val="000000"/>
          <w:spacing w:val="-6"/>
          <w:sz w:val="24"/>
          <w:szCs w:val="24"/>
          <w:lang w:eastAsia="ru-RU" w:bidi="ru-RU"/>
        </w:rPr>
        <w:t>зачетных единиц,</w:t>
      </w:r>
      <w:r w:rsidRPr="007C11A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Pr="007C11A5">
        <w:rPr>
          <w:rFonts w:ascii="Times New Roman" w:eastAsia="Microsoft Sans Serif" w:hAnsi="Times New Roman" w:cs="Times New Roman"/>
          <w:color w:val="000000"/>
          <w:sz w:val="24"/>
          <w:szCs w:val="24"/>
          <w:u w:val="single"/>
          <w:lang w:eastAsia="ru-RU" w:bidi="ru-RU"/>
        </w:rPr>
        <w:t>_180_</w:t>
      </w:r>
      <w:r w:rsidRPr="007C11A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 xml:space="preserve">академических </w:t>
      </w:r>
      <w:r w:rsidRPr="007C11A5"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  <w:t>часов.</w:t>
      </w:r>
    </w:p>
    <w:p w14:paraId="529A2D27" w14:textId="77777777" w:rsidR="007C11A5" w:rsidRPr="007C11A5" w:rsidRDefault="007C11A5" w:rsidP="007C11A5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ind w:firstLine="709"/>
        <w:jc w:val="both"/>
        <w:rPr>
          <w:rFonts w:ascii="Times New Roman" w:eastAsia="Microsoft Sans Serif" w:hAnsi="Times New Roman" w:cs="Times New Roman"/>
          <w:b/>
          <w:i/>
          <w:color w:val="000000"/>
          <w:spacing w:val="-10"/>
          <w:sz w:val="24"/>
          <w:szCs w:val="24"/>
          <w:lang w:eastAsia="ru-RU" w:bidi="ru-RU"/>
        </w:rPr>
      </w:pPr>
    </w:p>
    <w:p w14:paraId="7FC325E7" w14:textId="77777777" w:rsidR="007C11A5" w:rsidRPr="007C11A5" w:rsidRDefault="007C11A5" w:rsidP="007C11A5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</w:pPr>
      <w:r w:rsidRPr="007C11A5"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  <w:t>5.  Основные разделы практики</w:t>
      </w:r>
    </w:p>
    <w:p w14:paraId="7C920EF8" w14:textId="77777777" w:rsidR="007C11A5" w:rsidRPr="007C11A5" w:rsidRDefault="007C11A5" w:rsidP="007C11A5">
      <w:pPr>
        <w:pStyle w:val="a3"/>
        <w:numPr>
          <w:ilvl w:val="0"/>
          <w:numId w:val="1"/>
        </w:numPr>
        <w:shd w:val="clear" w:color="auto" w:fill="FFFFFF"/>
        <w:tabs>
          <w:tab w:val="left" w:pos="1338"/>
          <w:tab w:val="left" w:pos="3823"/>
        </w:tabs>
        <w:spacing w:line="276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7C11A5">
        <w:rPr>
          <w:rFonts w:ascii="Times New Roman" w:eastAsia="Calibri" w:hAnsi="Times New Roman" w:cs="Times New Roman"/>
          <w:lang w:eastAsia="ar-SA"/>
        </w:rPr>
        <w:t xml:space="preserve">Адаптационно-производственный </w:t>
      </w:r>
    </w:p>
    <w:p w14:paraId="0A552A45" w14:textId="77777777" w:rsidR="007C11A5" w:rsidRPr="007C11A5" w:rsidRDefault="007C11A5" w:rsidP="007C11A5">
      <w:pPr>
        <w:pStyle w:val="a3"/>
        <w:numPr>
          <w:ilvl w:val="0"/>
          <w:numId w:val="1"/>
        </w:numPr>
        <w:shd w:val="clear" w:color="auto" w:fill="FFFFFF"/>
        <w:tabs>
          <w:tab w:val="left" w:pos="1338"/>
          <w:tab w:val="left" w:pos="3823"/>
        </w:tabs>
        <w:spacing w:line="276" w:lineRule="auto"/>
        <w:jc w:val="both"/>
        <w:rPr>
          <w:rFonts w:ascii="Times New Roman" w:hAnsi="Times New Roman" w:cs="Times New Roman"/>
          <w:b/>
          <w:spacing w:val="-10"/>
        </w:rPr>
      </w:pPr>
      <w:r w:rsidRPr="007C11A5">
        <w:rPr>
          <w:rFonts w:ascii="Times New Roman" w:eastAsia="Calibri" w:hAnsi="Times New Roman" w:cs="Times New Roman"/>
          <w:lang w:eastAsia="ar-SA"/>
        </w:rPr>
        <w:t>Производственно-деятельностный</w:t>
      </w:r>
    </w:p>
    <w:p w14:paraId="00435B62" w14:textId="77777777" w:rsidR="007C11A5" w:rsidRPr="007C11A5" w:rsidRDefault="007C11A5" w:rsidP="007C11A5">
      <w:pPr>
        <w:pStyle w:val="a3"/>
        <w:numPr>
          <w:ilvl w:val="0"/>
          <w:numId w:val="1"/>
        </w:numPr>
        <w:shd w:val="clear" w:color="auto" w:fill="FFFFFF"/>
        <w:tabs>
          <w:tab w:val="left" w:pos="1338"/>
          <w:tab w:val="left" w:pos="3823"/>
        </w:tabs>
        <w:spacing w:line="276" w:lineRule="auto"/>
        <w:jc w:val="both"/>
        <w:rPr>
          <w:rFonts w:ascii="Times New Roman" w:hAnsi="Times New Roman" w:cs="Times New Roman"/>
          <w:spacing w:val="-10"/>
        </w:rPr>
      </w:pPr>
      <w:r w:rsidRPr="007C11A5">
        <w:rPr>
          <w:rFonts w:ascii="Times New Roman" w:hAnsi="Times New Roman" w:cs="Times New Roman"/>
          <w:spacing w:val="-10"/>
        </w:rPr>
        <w:t>Итоговый.</w:t>
      </w:r>
    </w:p>
    <w:p w14:paraId="33156890" w14:textId="77777777" w:rsidR="007C11A5" w:rsidRPr="007C11A5" w:rsidRDefault="007C11A5" w:rsidP="007C11A5">
      <w:pPr>
        <w:widowControl w:val="0"/>
        <w:shd w:val="clear" w:color="auto" w:fill="FFFFFF"/>
        <w:tabs>
          <w:tab w:val="left" w:pos="1338"/>
        </w:tabs>
        <w:spacing w:after="0" w:line="276" w:lineRule="auto"/>
        <w:jc w:val="both"/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</w:pPr>
      <w:r w:rsidRPr="007C11A5">
        <w:rPr>
          <w:rFonts w:ascii="Times New Roman" w:eastAsia="Microsoft Sans Serif" w:hAnsi="Times New Roman" w:cs="Times New Roman"/>
          <w:b/>
          <w:color w:val="000000"/>
          <w:spacing w:val="-10"/>
          <w:sz w:val="24"/>
          <w:szCs w:val="24"/>
          <w:lang w:eastAsia="ru-RU" w:bidi="ru-RU"/>
        </w:rPr>
        <w:t>6.Форма отчетности по практике</w:t>
      </w:r>
    </w:p>
    <w:p w14:paraId="57592B5D" w14:textId="77777777" w:rsidR="007C11A5" w:rsidRPr="007C11A5" w:rsidRDefault="007C11A5" w:rsidP="007C11A5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7C11A5">
        <w:rPr>
          <w:rFonts w:ascii="Times New Roman" w:hAnsi="Times New Roman" w:cs="Times New Roman"/>
        </w:rPr>
        <w:t>дневник практики</w:t>
      </w:r>
    </w:p>
    <w:p w14:paraId="12E168DA" w14:textId="77777777" w:rsidR="007C11A5" w:rsidRPr="007C11A5" w:rsidRDefault="007C11A5" w:rsidP="007C11A5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7C11A5">
        <w:rPr>
          <w:rFonts w:ascii="Times New Roman" w:hAnsi="Times New Roman" w:cs="Times New Roman"/>
        </w:rPr>
        <w:t>индивидуальный отчет о прохождении практики обучающегося</w:t>
      </w:r>
    </w:p>
    <w:p w14:paraId="6C803368" w14:textId="77777777" w:rsidR="007C11A5" w:rsidRPr="007C11A5" w:rsidRDefault="007C11A5" w:rsidP="007C11A5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7C11A5">
        <w:rPr>
          <w:rFonts w:ascii="Times New Roman" w:hAnsi="Times New Roman" w:cs="Times New Roman"/>
        </w:rPr>
        <w:t>характеристика на обучающегося руководителя практики от медицинской организации с печатью медицинской организации и рекомендуемой оценкой</w:t>
      </w:r>
    </w:p>
    <w:p w14:paraId="0D41102D" w14:textId="77777777" w:rsidR="007C11A5" w:rsidRPr="007C11A5" w:rsidRDefault="007C11A5" w:rsidP="007C11A5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7C11A5">
        <w:rPr>
          <w:rFonts w:ascii="Times New Roman" w:hAnsi="Times New Roman" w:cs="Times New Roman"/>
        </w:rPr>
        <w:t>итоговый отчет о прохождении практики руководителя практики от университета</w:t>
      </w:r>
    </w:p>
    <w:p w14:paraId="14163756" w14:textId="77777777" w:rsidR="007C11A5" w:rsidRPr="007C11A5" w:rsidRDefault="007C11A5" w:rsidP="007C11A5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Microsoft Sans Serif" w:hAnsi="Times New Roman" w:cs="Times New Roman"/>
          <w:b/>
          <w:bCs/>
          <w:color w:val="000000"/>
          <w:spacing w:val="-7"/>
          <w:sz w:val="24"/>
          <w:szCs w:val="24"/>
          <w:lang w:eastAsia="ru-RU" w:bidi="ru-RU"/>
        </w:rPr>
      </w:pPr>
      <w:r w:rsidRPr="007C11A5">
        <w:rPr>
          <w:rFonts w:ascii="Times New Roman" w:eastAsia="Microsoft Sans Serif" w:hAnsi="Times New Roman" w:cs="Times New Roman"/>
          <w:b/>
          <w:iCs/>
          <w:color w:val="000000"/>
          <w:spacing w:val="-7"/>
          <w:sz w:val="24"/>
          <w:szCs w:val="24"/>
          <w:lang w:eastAsia="ru-RU" w:bidi="ru-RU"/>
        </w:rPr>
        <w:t>7.Форма промежуточной аттестации.</w:t>
      </w:r>
    </w:p>
    <w:p w14:paraId="33559F6E" w14:textId="77777777" w:rsidR="007C11A5" w:rsidRPr="007C11A5" w:rsidRDefault="007C11A5" w:rsidP="007C11A5">
      <w:pPr>
        <w:pStyle w:val="a3"/>
        <w:numPr>
          <w:ilvl w:val="0"/>
          <w:numId w:val="3"/>
        </w:numPr>
        <w:shd w:val="clear" w:color="auto" w:fill="FFFFFF"/>
        <w:spacing w:line="276" w:lineRule="auto"/>
        <w:ind w:left="1418"/>
        <w:jc w:val="both"/>
        <w:rPr>
          <w:rFonts w:ascii="Times New Roman" w:hAnsi="Times New Roman" w:cs="Times New Roman"/>
          <w:bCs/>
          <w:spacing w:val="-7"/>
        </w:rPr>
      </w:pPr>
      <w:r w:rsidRPr="007C11A5">
        <w:rPr>
          <w:rFonts w:ascii="Times New Roman" w:hAnsi="Times New Roman" w:cs="Times New Roman"/>
        </w:rPr>
        <w:t>Зачет с оценкой.</w:t>
      </w:r>
      <w:r w:rsidRPr="007C11A5">
        <w:rPr>
          <w:rFonts w:ascii="Times New Roman" w:hAnsi="Times New Roman" w:cs="Times New Roman"/>
          <w:b/>
        </w:rPr>
        <w:t xml:space="preserve"> Семестр </w:t>
      </w:r>
      <w:r w:rsidRPr="007C11A5">
        <w:rPr>
          <w:rFonts w:ascii="Times New Roman" w:hAnsi="Times New Roman" w:cs="Times New Roman"/>
        </w:rPr>
        <w:t>6</w:t>
      </w:r>
    </w:p>
    <w:p w14:paraId="76D219D9" w14:textId="77777777" w:rsidR="007C11A5" w:rsidRPr="007C11A5" w:rsidRDefault="007C11A5" w:rsidP="007C11A5">
      <w:pPr>
        <w:widowControl w:val="0"/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</w:p>
    <w:p w14:paraId="75368055" w14:textId="77777777" w:rsidR="007C11A5" w:rsidRPr="007C11A5" w:rsidRDefault="007C11A5" w:rsidP="007C11A5">
      <w:pPr>
        <w:widowControl w:val="0"/>
        <w:shd w:val="clear" w:color="auto" w:fill="FFFFFF"/>
        <w:spacing w:after="0" w:line="276" w:lineRule="auto"/>
        <w:ind w:firstLine="709"/>
        <w:contextualSpacing/>
        <w:jc w:val="right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  <w:r w:rsidRPr="007C11A5">
        <w:rPr>
          <w:rFonts w:ascii="Times New Roman" w:eastAsia="Microsoft Sans Serif" w:hAnsi="Times New Roman" w:cs="Times New Roman"/>
          <w:b/>
          <w:bCs/>
          <w:color w:val="000000"/>
          <w:spacing w:val="-7"/>
          <w:sz w:val="24"/>
          <w:szCs w:val="24"/>
          <w:lang w:eastAsia="ru-RU" w:bidi="ru-RU"/>
        </w:rPr>
        <w:t xml:space="preserve">Кафедра - </w:t>
      </w:r>
      <w:proofErr w:type="gramStart"/>
      <w:r w:rsidRPr="007C11A5">
        <w:rPr>
          <w:rFonts w:ascii="Times New Roman" w:eastAsia="Microsoft Sans Serif" w:hAnsi="Times New Roman" w:cs="Times New Roman"/>
          <w:b/>
          <w:bCs/>
          <w:color w:val="000000"/>
          <w:spacing w:val="-7"/>
          <w:sz w:val="24"/>
          <w:szCs w:val="24"/>
          <w:lang w:eastAsia="ru-RU" w:bidi="ru-RU"/>
        </w:rPr>
        <w:t xml:space="preserve">разработчик: </w:t>
      </w:r>
      <w:r w:rsidRPr="007C11A5"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  <w:t xml:space="preserve"> кафедра</w:t>
      </w:r>
      <w:proofErr w:type="gramEnd"/>
      <w:r w:rsidRPr="007C11A5"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  <w:t xml:space="preserve"> Урологии</w:t>
      </w:r>
    </w:p>
    <w:p w14:paraId="46E6294D" w14:textId="77777777" w:rsidR="007C11A5" w:rsidRPr="007C11A5" w:rsidRDefault="007C11A5" w:rsidP="007C11A5">
      <w:pPr>
        <w:widowControl w:val="0"/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ind w:hanging="284"/>
        <w:contextualSpacing/>
        <w:jc w:val="both"/>
        <w:rPr>
          <w:rFonts w:ascii="Times New Roman" w:eastAsia="Microsoft Sans Serif" w:hAnsi="Times New Roman" w:cs="Times New Roman"/>
          <w:bCs/>
          <w:color w:val="000000"/>
          <w:spacing w:val="-7"/>
          <w:sz w:val="24"/>
          <w:szCs w:val="24"/>
          <w:lang w:eastAsia="ru-RU" w:bidi="ru-RU"/>
        </w:rPr>
      </w:pPr>
    </w:p>
    <w:p w14:paraId="0DC9CA10" w14:textId="77777777" w:rsidR="00802E13" w:rsidRDefault="00802E13"/>
    <w:sectPr w:rsidR="00802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TimesNewRomanPSMT">
    <w:altName w:val="Arial Unicode MS"/>
    <w:charset w:val="80"/>
    <w:family w:val="auto"/>
    <w:pitch w:val="default"/>
    <w:sig w:usb0="00000201" w:usb1="00000000" w:usb2="00000000" w:usb3="00000000" w:csb0="0004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24406"/>
    <w:multiLevelType w:val="hybridMultilevel"/>
    <w:tmpl w:val="4674537A"/>
    <w:lvl w:ilvl="0" w:tplc="011C032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2E24639"/>
    <w:multiLevelType w:val="hybridMultilevel"/>
    <w:tmpl w:val="5B16DF3A"/>
    <w:lvl w:ilvl="0" w:tplc="011C0322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9214BFC"/>
    <w:multiLevelType w:val="hybridMultilevel"/>
    <w:tmpl w:val="9A1808D2"/>
    <w:lvl w:ilvl="0" w:tplc="011C0322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F06"/>
    <w:rsid w:val="00592F06"/>
    <w:rsid w:val="007C11A5"/>
    <w:rsid w:val="0080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9B82A"/>
  <w15:chartTrackingRefBased/>
  <w15:docId w15:val="{58422F6C-9426-4205-B0AE-505DD6680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1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11A5"/>
    <w:pPr>
      <w:widowControl w:val="0"/>
      <w:spacing w:after="0" w:line="240" w:lineRule="auto"/>
      <w:ind w:left="720"/>
      <w:contextualSpacing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table" w:styleId="a4">
    <w:name w:val="Table Grid"/>
    <w:basedOn w:val="a1"/>
    <w:uiPriority w:val="59"/>
    <w:qFormat/>
    <w:rsid w:val="007C11A5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675</Words>
  <Characters>3849</Characters>
  <Application>Microsoft Office Word</Application>
  <DocSecurity>0</DocSecurity>
  <Lines>32</Lines>
  <Paragraphs>9</Paragraphs>
  <ScaleCrop>false</ScaleCrop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2022-02-19T08:59:00Z</dcterms:created>
  <dcterms:modified xsi:type="dcterms:W3CDTF">2022-02-19T09:01:00Z</dcterms:modified>
</cp:coreProperties>
</file>